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14BD" w:rsidRDefault="003629DB">
      <w:pPr>
        <w:tabs>
          <w:tab w:val="left" w:pos="8041"/>
        </w:tabs>
        <w:jc w:val="center"/>
      </w:pPr>
      <w:r>
        <w:rPr>
          <w:rFonts w:eastAsia="Times New Roman"/>
          <w:shd w:val="clear" w:color="auto" w:fill="FFFFFF"/>
        </w:rPr>
        <w:t xml:space="preserve"> </w:t>
      </w:r>
      <w:r>
        <w:rPr>
          <w:noProof/>
          <w:lang w:eastAsia="ru-RU"/>
        </w:rPr>
        <w:drawing>
          <wp:inline distT="0" distB="0" distL="0" distR="0">
            <wp:extent cx="594360" cy="7442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94360" cy="744220"/>
                    </a:xfrm>
                    <a:prstGeom prst="rect">
                      <a:avLst/>
                    </a:prstGeom>
                    <a:noFill/>
                  </pic:spPr>
                </pic:pic>
              </a:graphicData>
            </a:graphic>
          </wp:inline>
        </w:drawing>
      </w:r>
    </w:p>
    <w:p w:rsidR="006B14BD" w:rsidRDefault="003629DB">
      <w:pPr>
        <w:tabs>
          <w:tab w:val="left" w:pos="8041"/>
        </w:tabs>
        <w:jc w:val="center"/>
        <w:rPr>
          <w:b/>
          <w:spacing w:val="20"/>
          <w:sz w:val="32"/>
          <w:shd w:val="clear" w:color="auto" w:fill="FFFFFF"/>
        </w:rPr>
      </w:pPr>
      <w:r>
        <w:rPr>
          <w:b/>
          <w:spacing w:val="20"/>
          <w:sz w:val="32"/>
          <w:shd w:val="clear" w:color="auto" w:fill="FFFFFF"/>
        </w:rPr>
        <w:t xml:space="preserve">АДМИНИСТРАЦИЯ </w:t>
      </w:r>
    </w:p>
    <w:p w:rsidR="006B14BD" w:rsidRDefault="003629DB">
      <w:pPr>
        <w:tabs>
          <w:tab w:val="left" w:pos="8041"/>
        </w:tabs>
        <w:jc w:val="center"/>
        <w:rPr>
          <w:b/>
          <w:spacing w:val="20"/>
          <w:sz w:val="32"/>
          <w:shd w:val="clear" w:color="auto" w:fill="FFFFFF"/>
        </w:rPr>
      </w:pPr>
      <w:r>
        <w:rPr>
          <w:b/>
          <w:spacing w:val="20"/>
          <w:sz w:val="32"/>
          <w:shd w:val="clear" w:color="auto" w:fill="FFFFFF"/>
        </w:rPr>
        <w:t xml:space="preserve">АРСЕНЬЕВСКОГО ГОРОДСКОГО ОКРУГА </w:t>
      </w:r>
    </w:p>
    <w:p w:rsidR="006B14BD" w:rsidRDefault="006B14BD">
      <w:pPr>
        <w:shd w:val="clear" w:color="auto" w:fill="FFFFFF"/>
        <w:tabs>
          <w:tab w:val="left" w:pos="5050"/>
        </w:tabs>
        <w:jc w:val="center"/>
        <w:rPr>
          <w:rFonts w:ascii="Arial" w:eastAsia="Arial" w:hAnsi="Arial" w:cs="Arial"/>
          <w:b/>
          <w:spacing w:val="20"/>
          <w:sz w:val="16"/>
          <w:shd w:val="clear" w:color="auto" w:fill="FFFFFF"/>
        </w:rPr>
      </w:pPr>
    </w:p>
    <w:p w:rsidR="006B14BD" w:rsidRDefault="006B14BD">
      <w:pPr>
        <w:shd w:val="clear" w:color="auto" w:fill="FFFFFF"/>
        <w:tabs>
          <w:tab w:val="left" w:pos="5050"/>
        </w:tabs>
        <w:jc w:val="center"/>
        <w:rPr>
          <w:rFonts w:ascii="Arial" w:eastAsia="Arial" w:hAnsi="Arial" w:cs="Arial"/>
          <w:b/>
          <w:spacing w:val="20"/>
          <w:sz w:val="16"/>
          <w:shd w:val="clear" w:color="auto" w:fill="FFFFFF"/>
        </w:rPr>
      </w:pPr>
    </w:p>
    <w:p w:rsidR="006B14BD" w:rsidRDefault="003629DB">
      <w:pPr>
        <w:shd w:val="clear" w:color="auto" w:fill="FFFFFF"/>
        <w:jc w:val="center"/>
        <w:rPr>
          <w:sz w:val="28"/>
          <w:shd w:val="clear" w:color="auto" w:fill="FFFFFF"/>
        </w:rPr>
      </w:pPr>
      <w:r>
        <w:rPr>
          <w:sz w:val="28"/>
          <w:shd w:val="clear" w:color="auto" w:fill="FFFFFF"/>
        </w:rPr>
        <w:t>П О С Т А Н О В Л Е Н И Е</w:t>
      </w:r>
    </w:p>
    <w:p w:rsidR="006B14BD" w:rsidRDefault="006B14BD">
      <w:pPr>
        <w:shd w:val="clear" w:color="auto" w:fill="FFFFFF"/>
        <w:jc w:val="center"/>
        <w:rPr>
          <w:sz w:val="16"/>
          <w:shd w:val="clear" w:color="auto" w:fill="FFFFFF"/>
        </w:rPr>
      </w:pPr>
    </w:p>
    <w:p w:rsidR="006B14BD" w:rsidRDefault="006B14BD">
      <w:pPr>
        <w:shd w:val="clear" w:color="auto" w:fill="FFFFFF"/>
        <w:jc w:val="center"/>
        <w:rPr>
          <w:sz w:val="16"/>
          <w:shd w:val="clear" w:color="auto" w:fill="FFFFFF"/>
        </w:rPr>
      </w:pPr>
    </w:p>
    <w:p w:rsidR="006B14BD" w:rsidRDefault="006B14BD">
      <w:pPr>
        <w:sectPr w:rsidR="006B14BD">
          <w:headerReference w:type="even" r:id="rId7"/>
          <w:headerReference w:type="default" r:id="rId8"/>
          <w:headerReference w:type="first" r:id="rId9"/>
          <w:pgSz w:w="11906" w:h="16838"/>
          <w:pgMar w:top="227" w:right="1003" w:bottom="1134" w:left="1440" w:header="170" w:footer="0" w:gutter="0"/>
          <w:cols w:space="720"/>
          <w:formProt w:val="0"/>
          <w:docGrid w:linePitch="360"/>
        </w:sectPr>
      </w:pPr>
    </w:p>
    <w:tbl>
      <w:tblPr>
        <w:tblW w:w="9526" w:type="dxa"/>
        <w:tblInd w:w="-53" w:type="dxa"/>
        <w:tblLayout w:type="fixed"/>
        <w:tblCellMar>
          <w:top w:w="55" w:type="dxa"/>
          <w:left w:w="55" w:type="dxa"/>
          <w:bottom w:w="55" w:type="dxa"/>
          <w:right w:w="55" w:type="dxa"/>
        </w:tblCellMar>
        <w:tblLook w:val="04A0" w:firstRow="1" w:lastRow="0" w:firstColumn="1" w:lastColumn="0" w:noHBand="0" w:noVBand="1"/>
      </w:tblPr>
      <w:tblGrid>
        <w:gridCol w:w="2304"/>
        <w:gridCol w:w="5398"/>
        <w:gridCol w:w="558"/>
        <w:gridCol w:w="1266"/>
      </w:tblGrid>
      <w:tr w:rsidR="006B14BD">
        <w:tc>
          <w:tcPr>
            <w:tcW w:w="2304" w:type="dxa"/>
            <w:tcBorders>
              <w:bottom w:val="single" w:sz="4" w:space="0" w:color="000000"/>
            </w:tcBorders>
          </w:tcPr>
          <w:p w:rsidR="006B14BD" w:rsidRDefault="005F35B4">
            <w:pPr>
              <w:snapToGrid w:val="0"/>
              <w:jc w:val="center"/>
            </w:pPr>
            <w:r>
              <w:t>25 июня 2025 г.</w:t>
            </w:r>
          </w:p>
        </w:tc>
        <w:tc>
          <w:tcPr>
            <w:tcW w:w="5397" w:type="dxa"/>
          </w:tcPr>
          <w:p w:rsidR="006B14BD" w:rsidRDefault="003629DB">
            <w:pPr>
              <w:jc w:val="center"/>
              <w:rPr>
                <w:shd w:val="clear" w:color="auto" w:fill="FFFFFF"/>
              </w:rPr>
            </w:pPr>
            <w:r>
              <w:rPr>
                <w:rFonts w:eastAsia="Times New Roman"/>
                <w:shd w:val="clear" w:color="auto" w:fill="FFFFFF"/>
              </w:rPr>
              <w:t xml:space="preserve"> </w:t>
            </w:r>
            <w:r>
              <w:rPr>
                <w:shd w:val="clear" w:color="auto" w:fill="FFFFFF"/>
              </w:rPr>
              <w:t>г.Арсеньев</w:t>
            </w:r>
          </w:p>
        </w:tc>
        <w:tc>
          <w:tcPr>
            <w:tcW w:w="558" w:type="dxa"/>
          </w:tcPr>
          <w:p w:rsidR="006B14BD" w:rsidRDefault="003629DB">
            <w:pPr>
              <w:jc w:val="both"/>
              <w:rPr>
                <w:rFonts w:eastAsia="Times New Roman"/>
                <w:shd w:val="clear" w:color="auto" w:fill="FFFFFF"/>
              </w:rPr>
            </w:pPr>
            <w:r>
              <w:rPr>
                <w:rFonts w:eastAsia="Times New Roman"/>
                <w:shd w:val="clear" w:color="auto" w:fill="FFFFFF"/>
              </w:rPr>
              <w:t>№</w:t>
            </w:r>
          </w:p>
        </w:tc>
        <w:tc>
          <w:tcPr>
            <w:tcW w:w="1266" w:type="dxa"/>
            <w:tcBorders>
              <w:bottom w:val="single" w:sz="4" w:space="0" w:color="000000"/>
            </w:tcBorders>
          </w:tcPr>
          <w:p w:rsidR="006B14BD" w:rsidRDefault="005F35B4">
            <w:pPr>
              <w:snapToGrid w:val="0"/>
              <w:jc w:val="center"/>
            </w:pPr>
            <w:r>
              <w:t>445-па</w:t>
            </w:r>
          </w:p>
        </w:tc>
      </w:tr>
    </w:tbl>
    <w:p w:rsidR="006B14BD" w:rsidRDefault="006B14BD"/>
    <w:p w:rsidR="006B14BD" w:rsidRDefault="006B14BD"/>
    <w:p w:rsidR="006B14BD" w:rsidRDefault="006B14BD"/>
    <w:p w:rsidR="006B14BD" w:rsidRDefault="006B14BD">
      <w:pPr>
        <w:sectPr w:rsidR="006B14BD">
          <w:type w:val="continuous"/>
          <w:pgSz w:w="11906" w:h="16838"/>
          <w:pgMar w:top="227" w:right="1003" w:bottom="1134" w:left="1440" w:header="170" w:footer="0" w:gutter="0"/>
          <w:cols w:space="720"/>
          <w:formProt w:val="0"/>
          <w:docGrid w:linePitch="360"/>
        </w:sectPr>
      </w:pPr>
    </w:p>
    <w:p w:rsidR="006B14BD" w:rsidRDefault="003629DB">
      <w:pPr>
        <w:jc w:val="center"/>
        <w:rPr>
          <w:b/>
          <w:sz w:val="26"/>
          <w:szCs w:val="26"/>
          <w:shd w:val="clear" w:color="auto" w:fill="FFFFFF"/>
        </w:rPr>
      </w:pPr>
      <w:r>
        <w:rPr>
          <w:b/>
          <w:sz w:val="26"/>
          <w:szCs w:val="26"/>
          <w:shd w:val="clear" w:color="auto" w:fill="FFFFFF"/>
        </w:rPr>
        <w:t xml:space="preserve">О внесении изменений в постановление администрации </w:t>
      </w:r>
    </w:p>
    <w:p w:rsidR="006B14BD" w:rsidRDefault="003629DB">
      <w:pPr>
        <w:jc w:val="center"/>
      </w:pPr>
      <w:r>
        <w:rPr>
          <w:b/>
          <w:sz w:val="26"/>
          <w:szCs w:val="26"/>
          <w:shd w:val="clear" w:color="auto" w:fill="FFFFFF"/>
        </w:rPr>
        <w:t>Арсеньевского городского округа от 14 ноября 2019 года № 829-па</w:t>
      </w:r>
    </w:p>
    <w:p w:rsidR="006B14BD" w:rsidRDefault="003629DB">
      <w:pPr>
        <w:tabs>
          <w:tab w:val="left" w:pos="8041"/>
        </w:tabs>
        <w:jc w:val="center"/>
      </w:pPr>
      <w:r>
        <w:rPr>
          <w:rFonts w:eastAsia="Times New Roman"/>
          <w:b/>
          <w:sz w:val="26"/>
          <w:szCs w:val="26"/>
          <w:shd w:val="clear" w:color="auto" w:fill="FFFFFF"/>
        </w:rPr>
        <w:t xml:space="preserve"> </w:t>
      </w:r>
      <w:r>
        <w:rPr>
          <w:b/>
          <w:sz w:val="26"/>
          <w:szCs w:val="26"/>
          <w:shd w:val="clear" w:color="auto" w:fill="FFFFFF"/>
        </w:rPr>
        <w:t>«Об утверждении муниципальной программы «</w:t>
      </w:r>
      <w:proofErr w:type="spellStart"/>
      <w:r>
        <w:rPr>
          <w:b/>
          <w:sz w:val="26"/>
          <w:szCs w:val="26"/>
          <w:shd w:val="clear" w:color="auto" w:fill="FFFFFF"/>
        </w:rPr>
        <w:t>Энергоэффективность</w:t>
      </w:r>
      <w:proofErr w:type="spellEnd"/>
      <w:r>
        <w:rPr>
          <w:b/>
          <w:sz w:val="26"/>
          <w:szCs w:val="26"/>
          <w:shd w:val="clear" w:color="auto" w:fill="FFFFFF"/>
        </w:rPr>
        <w:t xml:space="preserve"> и развитие энергетики Арсеньевского городского округа» </w:t>
      </w:r>
    </w:p>
    <w:p w:rsidR="006B14BD" w:rsidRDefault="006B14BD">
      <w:pPr>
        <w:tabs>
          <w:tab w:val="left" w:pos="8041"/>
        </w:tabs>
        <w:jc w:val="center"/>
        <w:rPr>
          <w:sz w:val="26"/>
          <w:szCs w:val="26"/>
          <w:shd w:val="clear" w:color="auto" w:fill="FFFFFF"/>
        </w:rPr>
      </w:pPr>
    </w:p>
    <w:p w:rsidR="006B14BD" w:rsidRDefault="006B14BD">
      <w:pPr>
        <w:tabs>
          <w:tab w:val="left" w:pos="8041"/>
        </w:tabs>
        <w:jc w:val="center"/>
        <w:rPr>
          <w:sz w:val="26"/>
          <w:szCs w:val="26"/>
          <w:shd w:val="clear" w:color="auto" w:fill="FFFFFF"/>
        </w:rPr>
      </w:pPr>
    </w:p>
    <w:p w:rsidR="006B14BD" w:rsidRDefault="003629DB">
      <w:pPr>
        <w:spacing w:line="360" w:lineRule="auto"/>
        <w:ind w:firstLine="737"/>
        <w:jc w:val="both"/>
      </w:pPr>
      <w:r>
        <w:rPr>
          <w:sz w:val="26"/>
          <w:szCs w:val="26"/>
          <w:shd w:val="clear" w:color="auto" w:fill="FFFFFF"/>
        </w:rPr>
        <w:t>В целях реализации на территории Арсеньевского городского округа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w:t>
      </w:r>
      <w:r>
        <w:rPr>
          <w:sz w:val="26"/>
          <w:szCs w:val="26"/>
          <w:shd w:val="clear" w:color="auto" w:fill="FFFFFF"/>
        </w:rPr>
        <w:t xml:space="preserve">и», Указа Президента РФ от 07 мая 2024 года № 309 «О национальных целях развития Российской Федерации на период до 2030 года и на перспективу до 2036 года», муниципального правового акта Арсеньевского городского округа от </w:t>
      </w:r>
      <w:r>
        <w:rPr>
          <w:color w:val="000000"/>
          <w:kern w:val="2"/>
          <w:sz w:val="26"/>
          <w:szCs w:val="26"/>
          <w:shd w:val="clear" w:color="auto" w:fill="FFFFFF"/>
        </w:rPr>
        <w:t>29</w:t>
      </w:r>
      <w:r>
        <w:rPr>
          <w:sz w:val="26"/>
          <w:szCs w:val="26"/>
          <w:shd w:val="clear" w:color="auto" w:fill="FFFFFF"/>
        </w:rPr>
        <w:t xml:space="preserve"> мая 2025 года № </w:t>
      </w:r>
      <w:r>
        <w:rPr>
          <w:color w:val="000000"/>
          <w:kern w:val="2"/>
          <w:sz w:val="26"/>
          <w:szCs w:val="26"/>
          <w:shd w:val="clear" w:color="auto" w:fill="FFFFFF"/>
        </w:rPr>
        <w:t>138</w:t>
      </w:r>
      <w:r>
        <w:rPr>
          <w:sz w:val="26"/>
          <w:szCs w:val="26"/>
          <w:shd w:val="clear" w:color="auto" w:fill="FFFFFF"/>
        </w:rPr>
        <w:t>-МПА «О внес</w:t>
      </w:r>
      <w:r>
        <w:rPr>
          <w:sz w:val="26"/>
          <w:szCs w:val="26"/>
          <w:shd w:val="clear" w:color="auto" w:fill="FFFFFF"/>
        </w:rPr>
        <w:t>ении изменений в муниципальный правовой акт Арсеньевского городского округа от 26 декабря 2024 года № 117-МПА «О бюджете Арсеньевского городского округа на 2025 год и плановый период 2026 и 2027 годов», на основании постановления администрации Арсеньевског</w:t>
      </w:r>
      <w:r>
        <w:rPr>
          <w:sz w:val="26"/>
          <w:szCs w:val="26"/>
          <w:shd w:val="clear" w:color="auto" w:fill="FFFFFF"/>
        </w:rPr>
        <w:t xml:space="preserve">о городского округа от </w:t>
      </w:r>
      <w:r>
        <w:rPr>
          <w:color w:val="000000"/>
          <w:kern w:val="2"/>
          <w:sz w:val="26"/>
          <w:szCs w:val="26"/>
          <w:shd w:val="clear" w:color="auto" w:fill="FFFFFF"/>
        </w:rPr>
        <w:t>13</w:t>
      </w:r>
      <w:r>
        <w:rPr>
          <w:sz w:val="26"/>
          <w:szCs w:val="26"/>
          <w:shd w:val="clear" w:color="auto" w:fill="FFFFFF"/>
        </w:rPr>
        <w:t xml:space="preserve"> </w:t>
      </w:r>
      <w:r>
        <w:rPr>
          <w:color w:val="000000"/>
          <w:kern w:val="2"/>
          <w:sz w:val="26"/>
          <w:szCs w:val="26"/>
          <w:shd w:val="clear" w:color="auto" w:fill="FFFFFF"/>
        </w:rPr>
        <w:t>апреля</w:t>
      </w:r>
      <w:r>
        <w:rPr>
          <w:sz w:val="26"/>
          <w:szCs w:val="26"/>
          <w:shd w:val="clear" w:color="auto" w:fill="FFFFFF"/>
        </w:rPr>
        <w:t xml:space="preserve"> 2023 года № </w:t>
      </w:r>
      <w:r>
        <w:rPr>
          <w:color w:val="000000"/>
          <w:kern w:val="2"/>
          <w:sz w:val="26"/>
          <w:szCs w:val="26"/>
          <w:shd w:val="clear" w:color="auto" w:fill="FFFFFF"/>
        </w:rPr>
        <w:t>200</w:t>
      </w:r>
      <w:r>
        <w:rPr>
          <w:sz w:val="26"/>
          <w:szCs w:val="26"/>
          <w:shd w:val="clear" w:color="auto" w:fill="FFFFFF"/>
        </w:rPr>
        <w:t xml:space="preserve">-па «Об утверждении Порядка </w:t>
      </w:r>
      <w:r>
        <w:rPr>
          <w:color w:val="000000"/>
          <w:kern w:val="2"/>
          <w:sz w:val="26"/>
          <w:szCs w:val="26"/>
          <w:shd w:val="clear" w:color="auto" w:fill="FFFFFF"/>
        </w:rPr>
        <w:t>разработки и</w:t>
      </w:r>
      <w:r>
        <w:rPr>
          <w:sz w:val="26"/>
          <w:szCs w:val="26"/>
          <w:shd w:val="clear" w:color="auto" w:fill="FFFFFF"/>
        </w:rPr>
        <w:t xml:space="preserve"> реализации муниципальных программ Арсеньевско</w:t>
      </w:r>
      <w:r>
        <w:rPr>
          <w:color w:val="000000"/>
          <w:kern w:val="2"/>
          <w:sz w:val="26"/>
          <w:szCs w:val="26"/>
          <w:shd w:val="clear" w:color="auto" w:fill="FFFFFF"/>
        </w:rPr>
        <w:t>го</w:t>
      </w:r>
      <w:r>
        <w:rPr>
          <w:sz w:val="26"/>
          <w:szCs w:val="26"/>
          <w:shd w:val="clear" w:color="auto" w:fill="FFFFFF"/>
        </w:rPr>
        <w:t xml:space="preserve"> городско</w:t>
      </w:r>
      <w:r>
        <w:rPr>
          <w:color w:val="000000"/>
          <w:kern w:val="2"/>
          <w:sz w:val="26"/>
          <w:szCs w:val="26"/>
          <w:shd w:val="clear" w:color="auto" w:fill="FFFFFF"/>
        </w:rPr>
        <w:t>го</w:t>
      </w:r>
      <w:r>
        <w:rPr>
          <w:sz w:val="26"/>
          <w:szCs w:val="26"/>
          <w:shd w:val="clear" w:color="auto" w:fill="FFFFFF"/>
        </w:rPr>
        <w:t xml:space="preserve"> округ</w:t>
      </w:r>
      <w:r>
        <w:rPr>
          <w:color w:val="000000"/>
          <w:kern w:val="2"/>
          <w:sz w:val="26"/>
          <w:szCs w:val="26"/>
          <w:shd w:val="clear" w:color="auto" w:fill="FFFFFF"/>
        </w:rPr>
        <w:t>а</w:t>
      </w:r>
      <w:r>
        <w:rPr>
          <w:sz w:val="26"/>
          <w:szCs w:val="26"/>
          <w:shd w:val="clear" w:color="auto" w:fill="FFFFFF"/>
        </w:rPr>
        <w:t>», руководствуясь Уставом Арсеньевского городского округа, администрация Арсеньевского городского окру</w:t>
      </w:r>
      <w:r>
        <w:rPr>
          <w:sz w:val="26"/>
          <w:szCs w:val="26"/>
          <w:shd w:val="clear" w:color="auto" w:fill="FFFFFF"/>
        </w:rPr>
        <w:t xml:space="preserve">га </w:t>
      </w:r>
    </w:p>
    <w:p w:rsidR="006B14BD" w:rsidRDefault="006B14BD">
      <w:pPr>
        <w:tabs>
          <w:tab w:val="left" w:pos="8041"/>
        </w:tabs>
        <w:spacing w:line="360" w:lineRule="auto"/>
        <w:jc w:val="both"/>
        <w:rPr>
          <w:sz w:val="26"/>
          <w:szCs w:val="26"/>
          <w:shd w:val="clear" w:color="auto" w:fill="FFFFFF"/>
        </w:rPr>
      </w:pPr>
    </w:p>
    <w:p w:rsidR="006B14BD" w:rsidRDefault="003629DB">
      <w:pPr>
        <w:tabs>
          <w:tab w:val="left" w:pos="8041"/>
        </w:tabs>
        <w:spacing w:line="360" w:lineRule="auto"/>
        <w:jc w:val="both"/>
        <w:rPr>
          <w:shd w:val="clear" w:color="auto" w:fill="FFFFFF"/>
        </w:rPr>
      </w:pPr>
      <w:r>
        <w:rPr>
          <w:shd w:val="clear" w:color="auto" w:fill="FFFFFF"/>
        </w:rPr>
        <w:t>ПОСТАНОВЛЯЕТ:</w:t>
      </w:r>
    </w:p>
    <w:p w:rsidR="006B14BD" w:rsidRDefault="006B14BD">
      <w:pPr>
        <w:tabs>
          <w:tab w:val="left" w:pos="8041"/>
        </w:tabs>
        <w:spacing w:line="360" w:lineRule="auto"/>
        <w:jc w:val="both"/>
        <w:rPr>
          <w:shd w:val="clear" w:color="auto" w:fill="FFFFFF"/>
        </w:rPr>
      </w:pPr>
    </w:p>
    <w:p w:rsidR="006B14BD" w:rsidRDefault="003629DB">
      <w:pPr>
        <w:spacing w:line="360" w:lineRule="auto"/>
        <w:jc w:val="both"/>
      </w:pPr>
      <w:r>
        <w:rPr>
          <w:rFonts w:ascii="Times New Roman CYR" w:eastAsia="Times New Roman CYR" w:hAnsi="Times New Roman CYR" w:cs="Times New Roman CYR"/>
          <w:color w:val="000000"/>
          <w:sz w:val="26"/>
          <w:szCs w:val="26"/>
          <w:shd w:val="clear" w:color="auto" w:fill="FFFFFF"/>
        </w:rPr>
        <w:tab/>
        <w:t>1</w:t>
      </w:r>
      <w:r>
        <w:rPr>
          <w:sz w:val="26"/>
          <w:szCs w:val="26"/>
          <w:shd w:val="clear" w:color="auto" w:fill="FFFFFF"/>
        </w:rPr>
        <w:t xml:space="preserve">. Внести </w:t>
      </w:r>
      <w:r>
        <w:rPr>
          <w:rFonts w:eastAsia="Calibri" w:cs="Calibri"/>
          <w:sz w:val="26"/>
          <w:szCs w:val="26"/>
          <w:highlight w:val="white"/>
          <w:shd w:val="clear" w:color="auto" w:fill="FFFFFF"/>
        </w:rPr>
        <w:t>в постановление администрации Арсеньевского городского округа от</w:t>
      </w:r>
      <w:r>
        <w:rPr>
          <w:rFonts w:eastAsia="Calibri" w:cs="Calibri"/>
          <w:b/>
          <w:sz w:val="26"/>
          <w:szCs w:val="26"/>
          <w:highlight w:val="white"/>
          <w:shd w:val="clear" w:color="auto" w:fill="FFFFFF"/>
        </w:rPr>
        <w:t xml:space="preserve"> </w:t>
      </w:r>
      <w:r>
        <w:rPr>
          <w:rFonts w:eastAsia="Calibri" w:cs="Calibri"/>
          <w:sz w:val="26"/>
          <w:szCs w:val="26"/>
          <w:highlight w:val="white"/>
          <w:shd w:val="clear" w:color="auto" w:fill="FFFFFF"/>
        </w:rPr>
        <w:t>14 ноября 2019 года № 829-па «Об утверждении муниципальной программы Арсеньевского городского округа «</w:t>
      </w:r>
      <w:proofErr w:type="spellStart"/>
      <w:r>
        <w:rPr>
          <w:rFonts w:eastAsia="Calibri" w:cs="Calibri"/>
          <w:sz w:val="26"/>
          <w:szCs w:val="26"/>
          <w:highlight w:val="white"/>
          <w:shd w:val="clear" w:color="auto" w:fill="FFFFFF"/>
        </w:rPr>
        <w:t>Энергоэффективность</w:t>
      </w:r>
      <w:proofErr w:type="spellEnd"/>
      <w:r>
        <w:rPr>
          <w:rFonts w:eastAsia="Calibri" w:cs="Calibri"/>
          <w:sz w:val="26"/>
          <w:szCs w:val="26"/>
          <w:highlight w:val="white"/>
          <w:shd w:val="clear" w:color="auto" w:fill="FFFFFF"/>
        </w:rPr>
        <w:t xml:space="preserve"> и развитие энергетики Арсеньевского го</w:t>
      </w:r>
      <w:r>
        <w:rPr>
          <w:rFonts w:eastAsia="Calibri" w:cs="Calibri"/>
          <w:sz w:val="26"/>
          <w:szCs w:val="26"/>
          <w:highlight w:val="white"/>
          <w:shd w:val="clear" w:color="auto" w:fill="FFFFFF"/>
        </w:rPr>
        <w:t xml:space="preserve">родского округа» </w:t>
      </w:r>
      <w:r>
        <w:rPr>
          <w:rFonts w:cs="Calibri"/>
          <w:sz w:val="26"/>
          <w:szCs w:val="26"/>
          <w:shd w:val="clear" w:color="auto" w:fill="FFFFFF"/>
        </w:rPr>
        <w:t xml:space="preserve">(в редакции постановлений администрации </w:t>
      </w:r>
      <w:r>
        <w:rPr>
          <w:rFonts w:cs="Calibri"/>
          <w:sz w:val="26"/>
          <w:szCs w:val="26"/>
          <w:shd w:val="clear" w:color="auto" w:fill="FFFFFF"/>
        </w:rPr>
        <w:lastRenderedPageBreak/>
        <w:t xml:space="preserve">Арсеньевского городского округа от 16 ноября 2022 года № 642-па, от 10 мая 2023 года № 251-па, от 06 августа 2024 года № 489-па </w:t>
      </w:r>
      <w:r>
        <w:rPr>
          <w:rFonts w:eastAsia="Calibri" w:cs="Calibri"/>
          <w:sz w:val="26"/>
          <w:szCs w:val="26"/>
          <w:highlight w:val="white"/>
          <w:shd w:val="clear" w:color="auto" w:fill="FFFFFF"/>
        </w:rPr>
        <w:t xml:space="preserve">(далее – Программа, </w:t>
      </w:r>
      <w:r>
        <w:rPr>
          <w:rFonts w:cs="Calibri"/>
          <w:sz w:val="26"/>
          <w:szCs w:val="26"/>
          <w:highlight w:val="white"/>
          <w:shd w:val="clear" w:color="auto" w:fill="FFFFFF"/>
        </w:rPr>
        <w:t>постановление</w:t>
      </w:r>
      <w:r>
        <w:rPr>
          <w:rFonts w:eastAsia="Calibri" w:cs="Calibri"/>
          <w:sz w:val="26"/>
          <w:szCs w:val="26"/>
          <w:highlight w:val="white"/>
          <w:shd w:val="clear" w:color="auto" w:fill="FFFFFF"/>
        </w:rPr>
        <w:t>)</w:t>
      </w:r>
      <w:r>
        <w:rPr>
          <w:sz w:val="26"/>
          <w:szCs w:val="26"/>
          <w:shd w:val="clear" w:color="auto" w:fill="FFFFFF"/>
        </w:rPr>
        <w:t xml:space="preserve">, </w:t>
      </w:r>
      <w:r>
        <w:rPr>
          <w:rFonts w:eastAsia="Calibri" w:cs="Calibri"/>
          <w:sz w:val="26"/>
          <w:szCs w:val="26"/>
          <w:highlight w:val="white"/>
          <w:shd w:val="clear" w:color="auto" w:fill="FFFFFF"/>
        </w:rPr>
        <w:t>изменения</w:t>
      </w:r>
      <w:r>
        <w:rPr>
          <w:rFonts w:ascii="Times New Roman CYR" w:eastAsia="Calibri" w:hAnsi="Times New Roman CYR" w:cs="Calibri"/>
          <w:bCs/>
          <w:color w:val="000000"/>
          <w:spacing w:val="-1"/>
          <w:sz w:val="26"/>
          <w:szCs w:val="26"/>
          <w:highlight w:val="white"/>
          <w:shd w:val="clear" w:color="auto" w:fill="FFFFFF"/>
        </w:rPr>
        <w:t>, изложив Программу</w:t>
      </w:r>
      <w:r>
        <w:rPr>
          <w:rFonts w:ascii="Times New Roman CYR" w:eastAsia="Calibri" w:hAnsi="Times New Roman CYR" w:cs="Calibri"/>
          <w:color w:val="000000"/>
          <w:sz w:val="26"/>
          <w:szCs w:val="26"/>
          <w:highlight w:val="white"/>
          <w:shd w:val="clear" w:color="auto" w:fill="FFFFFF"/>
        </w:rPr>
        <w:t xml:space="preserve"> в редакции приложения к настоящему постановлению.</w:t>
      </w:r>
    </w:p>
    <w:p w:rsidR="006B14BD" w:rsidRDefault="003629DB">
      <w:pPr>
        <w:spacing w:line="360" w:lineRule="auto"/>
        <w:jc w:val="both"/>
      </w:pPr>
      <w:r>
        <w:rPr>
          <w:rFonts w:ascii="Times New Roman CYR" w:eastAsia="Times New Roman CYR" w:hAnsi="Times New Roman CYR" w:cs="Times New Roman CYR"/>
          <w:color w:val="000000"/>
          <w:sz w:val="26"/>
          <w:szCs w:val="26"/>
          <w:shd w:val="clear" w:color="auto" w:fill="FFFFFF"/>
        </w:rPr>
        <w:tab/>
        <w:t>2</w:t>
      </w:r>
      <w:r>
        <w:rPr>
          <w:rFonts w:eastAsia="Calibri"/>
          <w:sz w:val="26"/>
          <w:szCs w:val="26"/>
          <w:shd w:val="clear" w:color="auto" w:fill="FFFFFF"/>
        </w:rPr>
        <w:t xml:space="preserve">. </w:t>
      </w:r>
      <w:r>
        <w:rPr>
          <w:rFonts w:eastAsia="Calibri" w:cs="Calibri"/>
          <w:sz w:val="26"/>
          <w:szCs w:val="26"/>
          <w:shd w:val="clear" w:color="auto" w:fill="FFFFFF"/>
        </w:rPr>
        <w:t>Организационному управлению администрации городского округа (Абрамова) обеспечить официальное обнародование и размещение на официальном сайте администрации Арсеньевского городского округа настоящего по</w:t>
      </w:r>
      <w:r>
        <w:rPr>
          <w:rFonts w:eastAsia="Calibri" w:cs="Calibri"/>
          <w:sz w:val="26"/>
          <w:szCs w:val="26"/>
          <w:shd w:val="clear" w:color="auto" w:fill="FFFFFF"/>
        </w:rPr>
        <w:t>становления.</w:t>
      </w:r>
    </w:p>
    <w:p w:rsidR="006B14BD" w:rsidRDefault="003629DB">
      <w:pPr>
        <w:spacing w:line="360" w:lineRule="auto"/>
        <w:ind w:firstLine="708"/>
        <w:jc w:val="both"/>
      </w:pPr>
      <w:r>
        <w:rPr>
          <w:rFonts w:eastAsia="Calibri"/>
          <w:sz w:val="26"/>
          <w:szCs w:val="26"/>
          <w:shd w:val="clear" w:color="auto" w:fill="FFFFFF"/>
        </w:rPr>
        <w:t>3. Настоящее постановление вступает в силу после его официального обнародования.</w:t>
      </w:r>
    </w:p>
    <w:p w:rsidR="006B14BD" w:rsidRDefault="006B14BD">
      <w:pPr>
        <w:tabs>
          <w:tab w:val="left" w:pos="748"/>
          <w:tab w:val="left" w:pos="8041"/>
        </w:tabs>
      </w:pPr>
    </w:p>
    <w:p w:rsidR="006B14BD" w:rsidRDefault="006B14BD">
      <w:pPr>
        <w:tabs>
          <w:tab w:val="left" w:pos="748"/>
          <w:tab w:val="left" w:pos="8041"/>
        </w:tabs>
      </w:pPr>
    </w:p>
    <w:p w:rsidR="006B14BD" w:rsidRDefault="006B14BD">
      <w:pPr>
        <w:tabs>
          <w:tab w:val="left" w:pos="748"/>
          <w:tab w:val="left" w:pos="8041"/>
        </w:tabs>
      </w:pPr>
    </w:p>
    <w:p w:rsidR="006B14BD" w:rsidRDefault="003629DB">
      <w:pPr>
        <w:tabs>
          <w:tab w:val="left" w:pos="748"/>
          <w:tab w:val="left" w:pos="8041"/>
        </w:tabs>
      </w:pPr>
      <w:proofErr w:type="spellStart"/>
      <w:r>
        <w:rPr>
          <w:sz w:val="26"/>
          <w:szCs w:val="26"/>
          <w:shd w:val="clear" w:color="auto" w:fill="FFFFFF"/>
        </w:rPr>
        <w:t>Врио</w:t>
      </w:r>
      <w:proofErr w:type="spellEnd"/>
      <w:r>
        <w:rPr>
          <w:sz w:val="26"/>
          <w:szCs w:val="26"/>
          <w:shd w:val="clear" w:color="auto" w:fill="FFFFFF"/>
        </w:rPr>
        <w:t xml:space="preserve"> Главы городского округа                                                                       С.С. Угаров</w:t>
      </w: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6B14BD">
      <w:pPr>
        <w:tabs>
          <w:tab w:val="left" w:pos="748"/>
          <w:tab w:val="left" w:pos="8041"/>
        </w:tabs>
        <w:rPr>
          <w:shd w:val="clear" w:color="auto" w:fill="FFFFFF"/>
        </w:rPr>
      </w:pPr>
    </w:p>
    <w:p w:rsidR="006B14BD" w:rsidRDefault="003629DB">
      <w:pPr>
        <w:pStyle w:val="ConsPlusNormal"/>
        <w:widowControl w:val="0"/>
        <w:ind w:left="5159" w:firstLine="0"/>
        <w:jc w:val="center"/>
        <w:rPr>
          <w:rFonts w:ascii="Times New Roman" w:hAnsi="Times New Roman" w:cs="Times New Roman"/>
          <w:sz w:val="26"/>
        </w:rPr>
      </w:pPr>
      <w:r>
        <w:rPr>
          <w:rFonts w:ascii="Times New Roman" w:hAnsi="Times New Roman" w:cs="Times New Roman"/>
          <w:sz w:val="26"/>
        </w:rPr>
        <w:lastRenderedPageBreak/>
        <w:t xml:space="preserve">Приложение </w:t>
      </w:r>
    </w:p>
    <w:p w:rsidR="006B14BD" w:rsidRDefault="003629DB">
      <w:pPr>
        <w:ind w:left="5159"/>
        <w:jc w:val="center"/>
      </w:pPr>
      <w:r>
        <w:rPr>
          <w:rFonts w:eastAsia="Times New Roman"/>
          <w:color w:val="000000"/>
          <w:sz w:val="26"/>
        </w:rPr>
        <w:t xml:space="preserve"> к постановлению администрации </w:t>
      </w:r>
    </w:p>
    <w:p w:rsidR="006B14BD" w:rsidRDefault="003629DB">
      <w:pPr>
        <w:ind w:left="5159"/>
        <w:jc w:val="center"/>
        <w:rPr>
          <w:rFonts w:eastAsia="Times New Roman"/>
          <w:color w:val="000000"/>
          <w:sz w:val="26"/>
        </w:rPr>
      </w:pPr>
      <w:r>
        <w:rPr>
          <w:rFonts w:eastAsia="Times New Roman"/>
          <w:color w:val="000000"/>
          <w:sz w:val="26"/>
        </w:rPr>
        <w:t>Арсеньевского городского округа</w:t>
      </w:r>
    </w:p>
    <w:p w:rsidR="006B14BD" w:rsidRDefault="003629DB">
      <w:pPr>
        <w:tabs>
          <w:tab w:val="left" w:pos="8041"/>
        </w:tabs>
        <w:spacing w:line="360" w:lineRule="auto"/>
        <w:jc w:val="center"/>
        <w:rPr>
          <w:rFonts w:eastAsia="Times New Roman"/>
          <w:color w:val="000000"/>
          <w:sz w:val="26"/>
          <w:szCs w:val="26"/>
          <w:u w:val="single"/>
        </w:rPr>
      </w:pPr>
      <w:r>
        <w:rPr>
          <w:rFonts w:eastAsia="Times New Roman"/>
          <w:color w:val="000000"/>
          <w:sz w:val="26"/>
          <w:szCs w:val="26"/>
        </w:rPr>
        <w:t xml:space="preserve">                                                                           от </w:t>
      </w:r>
      <w:r w:rsidR="005F35B4">
        <w:rPr>
          <w:rFonts w:eastAsia="Times New Roman"/>
          <w:color w:val="000000"/>
          <w:sz w:val="26"/>
          <w:szCs w:val="26"/>
          <w:u w:val="single"/>
        </w:rPr>
        <w:t>25 июня 2025 г.</w:t>
      </w:r>
      <w:r>
        <w:rPr>
          <w:rFonts w:eastAsia="Times New Roman"/>
          <w:color w:val="000000"/>
          <w:sz w:val="26"/>
          <w:szCs w:val="26"/>
        </w:rPr>
        <w:t xml:space="preserve"> № </w:t>
      </w:r>
      <w:r w:rsidR="005F35B4">
        <w:rPr>
          <w:rFonts w:eastAsia="Times New Roman"/>
          <w:color w:val="000000"/>
          <w:sz w:val="26"/>
          <w:szCs w:val="26"/>
          <w:u w:val="single"/>
        </w:rPr>
        <w:t>445</w:t>
      </w:r>
      <w:bookmarkStart w:id="0" w:name="_GoBack"/>
      <w:bookmarkEnd w:id="0"/>
      <w:r>
        <w:rPr>
          <w:rFonts w:eastAsia="Times New Roman"/>
          <w:color w:val="000000"/>
          <w:sz w:val="26"/>
          <w:szCs w:val="26"/>
          <w:u w:val="single"/>
        </w:rPr>
        <w:t>-па</w:t>
      </w:r>
    </w:p>
    <w:p w:rsidR="006B14BD" w:rsidRDefault="006B14BD">
      <w:pPr>
        <w:tabs>
          <w:tab w:val="left" w:pos="8041"/>
        </w:tabs>
        <w:spacing w:line="360" w:lineRule="auto"/>
        <w:jc w:val="center"/>
      </w:pPr>
    </w:p>
    <w:p w:rsidR="006B14BD" w:rsidRDefault="003629DB">
      <w:pPr>
        <w:tabs>
          <w:tab w:val="left" w:pos="748"/>
          <w:tab w:val="left" w:pos="8041"/>
        </w:tabs>
        <w:jc w:val="center"/>
      </w:pPr>
      <w:r>
        <w:rPr>
          <w:rFonts w:eastAsia="Times New Roman"/>
          <w:b/>
          <w:sz w:val="26"/>
          <w:szCs w:val="26"/>
          <w:shd w:val="clear" w:color="auto" w:fill="FFFFFF"/>
        </w:rPr>
        <w:t xml:space="preserve">Муниципальная программа Арсеньевского </w:t>
      </w:r>
      <w:proofErr w:type="gramStart"/>
      <w:r>
        <w:rPr>
          <w:rFonts w:eastAsia="Times New Roman"/>
          <w:b/>
          <w:sz w:val="26"/>
          <w:szCs w:val="26"/>
          <w:shd w:val="clear" w:color="auto" w:fill="FFFFFF"/>
        </w:rPr>
        <w:t>городского  округа</w:t>
      </w:r>
      <w:proofErr w:type="gramEnd"/>
    </w:p>
    <w:p w:rsidR="006B14BD" w:rsidRDefault="003629DB">
      <w:pPr>
        <w:jc w:val="cente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w:t>
      </w:r>
    </w:p>
    <w:p w:rsidR="006B14BD" w:rsidRDefault="003629DB">
      <w:pPr>
        <w:jc w:val="center"/>
      </w:pPr>
      <w:r>
        <w:rPr>
          <w:rFonts w:eastAsia="Times New Roman"/>
          <w:b/>
          <w:sz w:val="26"/>
          <w:szCs w:val="26"/>
        </w:rPr>
        <w:t xml:space="preserve">Арсеньевского городского округа» </w:t>
      </w:r>
    </w:p>
    <w:p w:rsidR="006B14BD" w:rsidRDefault="006B14BD">
      <w:pPr>
        <w:jc w:val="center"/>
        <w:rPr>
          <w:rFonts w:eastAsia="Times New Roman"/>
          <w:b/>
          <w:sz w:val="26"/>
          <w:szCs w:val="26"/>
        </w:rPr>
      </w:pPr>
    </w:p>
    <w:p w:rsidR="006B14BD" w:rsidRDefault="003629DB">
      <w:pPr>
        <w:widowControl/>
        <w:jc w:val="center"/>
      </w:pPr>
      <w:r>
        <w:rPr>
          <w:rFonts w:ascii="Times New Roman CYR" w:eastAsia="Calibri" w:hAnsi="Times New Roman CYR" w:cs="Times New Roman CYR"/>
          <w:b/>
          <w:color w:val="000000"/>
          <w:sz w:val="26"/>
          <w:szCs w:val="26"/>
          <w:shd w:val="clear" w:color="auto" w:fill="FFFFFF"/>
          <w:lang w:val="en-US"/>
        </w:rPr>
        <w:t>I</w:t>
      </w:r>
      <w:r>
        <w:rPr>
          <w:rFonts w:eastAsia="Calibri"/>
          <w:b/>
          <w:bCs/>
          <w:color w:val="000000"/>
          <w:sz w:val="26"/>
          <w:szCs w:val="26"/>
          <w:shd w:val="clear" w:color="auto" w:fill="FFFFFF"/>
        </w:rPr>
        <w:t xml:space="preserve">. Приоритеты и цели </w:t>
      </w:r>
      <w:r>
        <w:rPr>
          <w:rFonts w:eastAsia="Calibri"/>
          <w:b/>
          <w:bCs/>
          <w:color w:val="000000"/>
          <w:kern w:val="2"/>
          <w:sz w:val="26"/>
          <w:szCs w:val="26"/>
          <w:shd w:val="clear" w:color="auto" w:fill="FFFFFF"/>
        </w:rPr>
        <w:t>муниципальной</w:t>
      </w:r>
      <w:r>
        <w:rPr>
          <w:rFonts w:eastAsia="Calibri"/>
          <w:b/>
          <w:bCs/>
          <w:color w:val="000000"/>
          <w:sz w:val="26"/>
          <w:szCs w:val="26"/>
          <w:shd w:val="clear" w:color="auto" w:fill="FFFFFF"/>
        </w:rPr>
        <w:t xml:space="preserve"> политики</w:t>
      </w:r>
      <w:r>
        <w:rPr>
          <w:rFonts w:eastAsia="Times New Roman"/>
          <w:b/>
          <w:bCs/>
          <w:color w:val="000000"/>
          <w:sz w:val="26"/>
          <w:szCs w:val="26"/>
          <w:shd w:val="clear" w:color="auto" w:fill="FFFFFF"/>
        </w:rPr>
        <w:t xml:space="preserve"> </w:t>
      </w:r>
      <w:r>
        <w:rPr>
          <w:rFonts w:eastAsia="Calibri"/>
          <w:b/>
          <w:bCs/>
          <w:color w:val="000000"/>
          <w:sz w:val="26"/>
          <w:szCs w:val="26"/>
          <w:shd w:val="clear" w:color="auto" w:fill="FFFFFF"/>
        </w:rPr>
        <w:t>в сфере</w:t>
      </w:r>
    </w:p>
    <w:p w:rsidR="006B14BD" w:rsidRDefault="003629DB">
      <w:pPr>
        <w:widowControl/>
        <w:tabs>
          <w:tab w:val="left" w:pos="748"/>
          <w:tab w:val="left" w:pos="8041"/>
        </w:tabs>
        <w:jc w:val="center"/>
      </w:pPr>
      <w:r>
        <w:rPr>
          <w:rFonts w:eastAsia="Calibri"/>
          <w:b/>
          <w:bCs/>
          <w:color w:val="000000"/>
          <w:sz w:val="26"/>
          <w:szCs w:val="26"/>
          <w:shd w:val="clear" w:color="auto" w:fill="FFFFFF"/>
        </w:rPr>
        <w:t xml:space="preserve"> реализации муниципальной программы «</w:t>
      </w:r>
      <w:proofErr w:type="spellStart"/>
      <w:r>
        <w:rPr>
          <w:rFonts w:eastAsia="Calibri"/>
          <w:b/>
          <w:bCs/>
          <w:color w:val="000000"/>
          <w:sz w:val="26"/>
          <w:szCs w:val="26"/>
          <w:shd w:val="clear" w:color="auto" w:fill="FFFFFF"/>
        </w:rPr>
        <w:t>Энергоэффективность</w:t>
      </w:r>
      <w:proofErr w:type="spellEnd"/>
      <w:r>
        <w:rPr>
          <w:rFonts w:eastAsia="Calibri"/>
          <w:b/>
          <w:bCs/>
          <w:color w:val="000000"/>
          <w:sz w:val="26"/>
          <w:szCs w:val="26"/>
          <w:shd w:val="clear" w:color="auto" w:fill="FFFFFF"/>
        </w:rPr>
        <w:t xml:space="preserve"> и развитие энергетики Арсеньевского городского округа» </w:t>
      </w:r>
    </w:p>
    <w:p w:rsidR="006B14BD" w:rsidRDefault="006B14BD">
      <w:pPr>
        <w:widowControl/>
        <w:tabs>
          <w:tab w:val="left" w:pos="748"/>
          <w:tab w:val="left" w:pos="8041"/>
        </w:tabs>
        <w:jc w:val="center"/>
        <w:rPr>
          <w:rFonts w:eastAsia="Calibri"/>
          <w:b/>
          <w:bCs/>
          <w:color w:val="000000"/>
          <w:sz w:val="26"/>
          <w:szCs w:val="26"/>
          <w:shd w:val="clear" w:color="auto" w:fill="FFFFFF"/>
        </w:rPr>
      </w:pPr>
    </w:p>
    <w:p w:rsidR="006B14BD" w:rsidRDefault="003629DB">
      <w:pPr>
        <w:tabs>
          <w:tab w:val="left" w:pos="748"/>
          <w:tab w:val="left" w:pos="8041"/>
        </w:tabs>
      </w:pPr>
      <w:r>
        <w:rPr>
          <w:shd w:val="clear" w:color="auto" w:fill="FFFFFF"/>
        </w:rPr>
        <w:t xml:space="preserve">1.1. </w:t>
      </w:r>
      <w:r>
        <w:rPr>
          <w:sz w:val="26"/>
          <w:szCs w:val="26"/>
          <w:shd w:val="clear" w:color="auto" w:fill="FFFFFF"/>
        </w:rPr>
        <w:t xml:space="preserve">Оценка текущего состояния сферы </w:t>
      </w:r>
      <w:proofErr w:type="spellStart"/>
      <w:r>
        <w:rPr>
          <w:sz w:val="26"/>
          <w:szCs w:val="26"/>
          <w:shd w:val="clear" w:color="auto" w:fill="FFFFFF"/>
        </w:rPr>
        <w:t>энергоэффективности</w:t>
      </w:r>
      <w:proofErr w:type="spellEnd"/>
      <w:r>
        <w:rPr>
          <w:sz w:val="26"/>
          <w:szCs w:val="26"/>
          <w:shd w:val="clear" w:color="auto" w:fill="FFFFFF"/>
        </w:rPr>
        <w:t xml:space="preserve"> и развития энергетики </w:t>
      </w:r>
      <w:r>
        <w:rPr>
          <w:rFonts w:eastAsia="Calibri"/>
          <w:color w:val="000000"/>
          <w:sz w:val="26"/>
          <w:szCs w:val="26"/>
          <w:shd w:val="clear" w:color="auto" w:fill="FFFFFF"/>
        </w:rPr>
        <w:t>Арсеньевского городского округа</w:t>
      </w:r>
    </w:p>
    <w:p w:rsidR="006B14BD" w:rsidRDefault="003629DB">
      <w:pPr>
        <w:pStyle w:val="af5"/>
        <w:spacing w:before="0" w:after="0"/>
        <w:ind w:firstLine="708"/>
        <w:jc w:val="both"/>
      </w:pPr>
      <w:r>
        <w:rPr>
          <w:bCs/>
          <w:color w:val="000000"/>
          <w:sz w:val="26"/>
          <w:szCs w:val="26"/>
        </w:rPr>
        <w:t>Арсеньевский городской округ расположен</w:t>
      </w:r>
      <w:r>
        <w:rPr>
          <w:color w:val="000000"/>
          <w:sz w:val="26"/>
          <w:szCs w:val="26"/>
        </w:rPr>
        <w:t xml:space="preserve"> в</w:t>
      </w:r>
      <w:r>
        <w:rPr>
          <w:rStyle w:val="apple-converted-space"/>
          <w:color w:val="000000"/>
          <w:sz w:val="26"/>
          <w:szCs w:val="26"/>
        </w:rPr>
        <w:t xml:space="preserve"> </w:t>
      </w:r>
      <w:hyperlink r:id="rId10">
        <w:r>
          <w:rPr>
            <w:color w:val="000000"/>
            <w:sz w:val="26"/>
            <w:szCs w:val="26"/>
          </w:rPr>
          <w:t>Приморском крае</w:t>
        </w:r>
      </w:hyperlink>
      <w:r>
        <w:rPr>
          <w:rStyle w:val="apple-converted-space"/>
          <w:color w:val="000000"/>
          <w:sz w:val="26"/>
          <w:szCs w:val="26"/>
        </w:rPr>
        <w:t xml:space="preserve"> </w:t>
      </w:r>
      <w:hyperlink r:id="rId11">
        <w:r>
          <w:rPr>
            <w:color w:val="000000"/>
            <w:sz w:val="26"/>
            <w:szCs w:val="26"/>
          </w:rPr>
          <w:t>России</w:t>
        </w:r>
      </w:hyperlink>
      <w:r>
        <w:rPr>
          <w:sz w:val="26"/>
          <w:szCs w:val="26"/>
        </w:rPr>
        <w:t xml:space="preserve"> </w:t>
      </w:r>
      <w:r>
        <w:rPr>
          <w:color w:val="000000"/>
          <w:sz w:val="26"/>
          <w:szCs w:val="26"/>
        </w:rPr>
        <w:t>в                предгорьях</w:t>
      </w:r>
      <w:r>
        <w:rPr>
          <w:rStyle w:val="apple-converted-space"/>
          <w:color w:val="000000"/>
          <w:sz w:val="26"/>
          <w:szCs w:val="26"/>
        </w:rPr>
        <w:t xml:space="preserve"> </w:t>
      </w:r>
      <w:hyperlink r:id="rId12">
        <w:r>
          <w:rPr>
            <w:color w:val="000000"/>
            <w:sz w:val="26"/>
            <w:szCs w:val="26"/>
          </w:rPr>
          <w:t>Сихотэ-Алиня</w:t>
        </w:r>
      </w:hyperlink>
      <w:r>
        <w:rPr>
          <w:color w:val="000000"/>
          <w:sz w:val="26"/>
          <w:szCs w:val="26"/>
        </w:rPr>
        <w:t xml:space="preserve">, в долине (правобережье) реки </w:t>
      </w:r>
      <w:hyperlink r:id="rId13">
        <w:proofErr w:type="spellStart"/>
        <w:r>
          <w:rPr>
            <w:color w:val="000000"/>
            <w:sz w:val="26"/>
            <w:szCs w:val="26"/>
          </w:rPr>
          <w:t>Арсеньевка</w:t>
        </w:r>
        <w:proofErr w:type="spellEnd"/>
      </w:hyperlink>
      <w:r>
        <w:rPr>
          <w:rStyle w:val="apple-converted-space"/>
          <w:color w:val="000000"/>
          <w:sz w:val="26"/>
          <w:szCs w:val="26"/>
        </w:rPr>
        <w:t xml:space="preserve"> </w:t>
      </w:r>
      <w:r>
        <w:rPr>
          <w:color w:val="000000"/>
          <w:sz w:val="26"/>
          <w:szCs w:val="26"/>
        </w:rPr>
        <w:t>(приток</w:t>
      </w:r>
      <w:r>
        <w:rPr>
          <w:rStyle w:val="apple-converted-space"/>
          <w:color w:val="000000"/>
          <w:sz w:val="26"/>
          <w:szCs w:val="26"/>
        </w:rPr>
        <w:t xml:space="preserve"> </w:t>
      </w:r>
      <w:hyperlink r:id="rId14">
        <w:r>
          <w:rPr>
            <w:color w:val="000000"/>
            <w:sz w:val="26"/>
            <w:szCs w:val="26"/>
          </w:rPr>
          <w:t>Уссури</w:t>
        </w:r>
      </w:hyperlink>
      <w:r>
        <w:rPr>
          <w:color w:val="000000"/>
          <w:sz w:val="26"/>
          <w:szCs w:val="26"/>
        </w:rPr>
        <w:t>), в 160 км к северо-востоку от</w:t>
      </w:r>
      <w:r>
        <w:rPr>
          <w:rStyle w:val="apple-converted-space"/>
          <w:color w:val="000000"/>
          <w:sz w:val="26"/>
          <w:szCs w:val="26"/>
        </w:rPr>
        <w:t xml:space="preserve"> </w:t>
      </w:r>
      <w:hyperlink r:id="rId15">
        <w:r>
          <w:rPr>
            <w:color w:val="000000"/>
            <w:sz w:val="26"/>
            <w:szCs w:val="26"/>
          </w:rPr>
          <w:t>Владивостока</w:t>
        </w:r>
      </w:hyperlink>
      <w:r>
        <w:rPr>
          <w:rStyle w:val="apple-converted-space"/>
          <w:color w:val="000000"/>
          <w:sz w:val="26"/>
          <w:szCs w:val="26"/>
        </w:rPr>
        <w:t xml:space="preserve"> </w:t>
      </w:r>
      <w:r>
        <w:rPr>
          <w:color w:val="000000"/>
          <w:sz w:val="26"/>
          <w:szCs w:val="26"/>
        </w:rPr>
        <w:t>(212 км по автодороге). Население по состоянию на 01.01.2025 — 46 779 чел. Площадь города 39,37 км².</w:t>
      </w:r>
    </w:p>
    <w:p w:rsidR="006B14BD" w:rsidRDefault="003629DB">
      <w:pPr>
        <w:pStyle w:val="af5"/>
        <w:spacing w:before="0" w:after="0"/>
        <w:ind w:firstLine="708"/>
        <w:jc w:val="both"/>
      </w:pPr>
      <w:r>
        <w:rPr>
          <w:color w:val="000000"/>
          <w:sz w:val="26"/>
          <w:szCs w:val="26"/>
        </w:rPr>
        <w:t>А</w:t>
      </w:r>
      <w:r>
        <w:rPr>
          <w:color w:val="000000"/>
          <w:sz w:val="26"/>
          <w:szCs w:val="26"/>
        </w:rPr>
        <w:t>рсеньевский городской округ (далее — городской округ)</w:t>
      </w:r>
      <w:r>
        <w:rPr>
          <w:rFonts w:ascii="Times New Roman CYR" w:hAnsi="Times New Roman CYR" w:cs="Times New Roman CYR"/>
          <w:color w:val="000000"/>
          <w:sz w:val="26"/>
          <w:szCs w:val="26"/>
        </w:rPr>
        <w:t xml:space="preserve"> </w:t>
      </w:r>
      <w:r>
        <w:rPr>
          <w:color w:val="000000"/>
          <w:sz w:val="26"/>
          <w:szCs w:val="26"/>
        </w:rPr>
        <w:t xml:space="preserve">отнесен к                   </w:t>
      </w:r>
      <w:proofErr w:type="spellStart"/>
      <w:r>
        <w:rPr>
          <w:color w:val="000000"/>
          <w:sz w:val="26"/>
          <w:szCs w:val="26"/>
        </w:rPr>
        <w:t>монопрофильному</w:t>
      </w:r>
      <w:proofErr w:type="spellEnd"/>
      <w:r>
        <w:rPr>
          <w:color w:val="000000"/>
          <w:sz w:val="26"/>
          <w:szCs w:val="26"/>
        </w:rPr>
        <w:t xml:space="preserve"> муниципальному образованию, социально-экономическое положение которого зависит от деятельности градообразующего предприятия</w:t>
      </w:r>
      <w:r>
        <w:rPr>
          <w:rStyle w:val="apple-converted-space"/>
          <w:color w:val="000000"/>
          <w:sz w:val="26"/>
          <w:szCs w:val="26"/>
        </w:rPr>
        <w:t xml:space="preserve"> </w:t>
      </w:r>
      <w:hyperlink r:id="rId16">
        <w:r>
          <w:rPr>
            <w:color w:val="000000"/>
            <w:sz w:val="26"/>
            <w:szCs w:val="26"/>
          </w:rPr>
          <w:t>АО ААК «Прогресс»</w:t>
        </w:r>
      </w:hyperlink>
      <w:r>
        <w:rPr>
          <w:rStyle w:val="apple-converted-space"/>
          <w:color w:val="000000"/>
          <w:sz w:val="26"/>
          <w:szCs w:val="26"/>
        </w:rPr>
        <w:t>.</w:t>
      </w:r>
    </w:p>
    <w:p w:rsidR="006B14BD" w:rsidRDefault="003629DB">
      <w:pPr>
        <w:jc w:val="both"/>
        <w:rPr>
          <w:sz w:val="26"/>
          <w:szCs w:val="26"/>
        </w:rPr>
      </w:pPr>
      <w:r>
        <w:rPr>
          <w:sz w:val="26"/>
          <w:szCs w:val="26"/>
        </w:rPr>
        <w:tab/>
      </w:r>
      <w:r>
        <w:rPr>
          <w:sz w:val="26"/>
          <w:szCs w:val="26"/>
        </w:rPr>
        <w:t xml:space="preserve">Основными видами топливно-энергетических ресурсов, потребляемыми в городском округе, являются: вода, электрическая и тепловая энергия. В муниципальные котельные извне поставляется 100% всего сжигаемого в муниципальном образовании топлива (мазут, уголь). </w:t>
      </w:r>
    </w:p>
    <w:p w:rsidR="006B14BD" w:rsidRDefault="003629DB">
      <w:pPr>
        <w:jc w:val="both"/>
      </w:pPr>
      <w:r>
        <w:rPr>
          <w:sz w:val="26"/>
          <w:szCs w:val="26"/>
        </w:rPr>
        <w:tab/>
      </w:r>
      <w:r>
        <w:rPr>
          <w:sz w:val="26"/>
          <w:szCs w:val="26"/>
        </w:rPr>
        <w:t xml:space="preserve">На территории городского округа система теплоснабжения – зависимая, присоединение установок горячего водоснабжения системы теплоснабжения – открытое. Современное состояние объектов отопления и горячего </w:t>
      </w:r>
      <w:proofErr w:type="gramStart"/>
      <w:r>
        <w:rPr>
          <w:sz w:val="26"/>
          <w:szCs w:val="26"/>
        </w:rPr>
        <w:t>водоснабжения  городского</w:t>
      </w:r>
      <w:proofErr w:type="gramEnd"/>
      <w:r>
        <w:rPr>
          <w:sz w:val="26"/>
          <w:szCs w:val="26"/>
        </w:rPr>
        <w:t xml:space="preserve"> округа характеризуется высок</w:t>
      </w:r>
      <w:r>
        <w:rPr>
          <w:sz w:val="26"/>
          <w:szCs w:val="26"/>
        </w:rPr>
        <w:t>ой степенью физического износа основного и вспомогательного оборудования.</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Электроснабжение потребителей городского округа осуществляется на напряжении 110 </w:t>
      </w:r>
      <w:proofErr w:type="spellStart"/>
      <w:r>
        <w:rPr>
          <w:rFonts w:ascii="Times New Roman" w:hAnsi="Times New Roman" w:cs="Times New Roman"/>
          <w:sz w:val="26"/>
          <w:szCs w:val="26"/>
        </w:rPr>
        <w:t>кВ</w:t>
      </w:r>
      <w:proofErr w:type="spellEnd"/>
      <w:r>
        <w:rPr>
          <w:rFonts w:ascii="Times New Roman" w:hAnsi="Times New Roman" w:cs="Times New Roman"/>
          <w:sz w:val="26"/>
          <w:szCs w:val="26"/>
        </w:rPr>
        <w:t xml:space="preserve"> от энергосистемы Приморского края.</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Состояние наружного освещения городского округа в настоящее вре</w:t>
      </w:r>
      <w:r>
        <w:rPr>
          <w:rFonts w:ascii="Times New Roman" w:hAnsi="Times New Roman" w:cs="Times New Roman"/>
          <w:sz w:val="26"/>
          <w:szCs w:val="26"/>
        </w:rPr>
        <w:t>мя требует существенного улучшения. Это вызвано тем, что физическое и моральное старение сетей и оборудования значительно опережает темпы его реконструкции и модернизации вследствие недостаточных объемов финансирования. При этом, состояние наружного освеще</w:t>
      </w:r>
      <w:r>
        <w:rPr>
          <w:rFonts w:ascii="Times New Roman" w:hAnsi="Times New Roman" w:cs="Times New Roman"/>
          <w:sz w:val="26"/>
          <w:szCs w:val="26"/>
        </w:rPr>
        <w:t>ния, безусловно, имеет важное социальное значение, как в сфере обеспечения безопасности дорожного движения, охраны общественного порядка, так и в роли эстетической составляющей городской среды.</w:t>
      </w:r>
    </w:p>
    <w:p w:rsidR="006B14BD" w:rsidRDefault="003629DB">
      <w:pPr>
        <w:pStyle w:val="ConsPlusNormal"/>
        <w:tabs>
          <w:tab w:val="left" w:pos="567"/>
          <w:tab w:val="left" w:pos="709"/>
        </w:tabs>
        <w:ind w:firstLine="680"/>
        <w:jc w:val="both"/>
        <w:rPr>
          <w:rFonts w:ascii="Times New Roman" w:hAnsi="Times New Roman" w:cs="Times New Roman"/>
          <w:sz w:val="26"/>
          <w:szCs w:val="26"/>
        </w:rPr>
      </w:pPr>
      <w:r>
        <w:rPr>
          <w:rFonts w:ascii="Times New Roman" w:hAnsi="Times New Roman" w:cs="Times New Roman"/>
          <w:sz w:val="26"/>
          <w:szCs w:val="26"/>
        </w:rPr>
        <w:t>Недостаточное освещение улиц и территорий городского округа отрицательно влияет на условия жизни населения городского округа, способствует ухудшению правопорядка, снижению безопасности дорожного движения. Неудовлетворительная работа наружного освещения соз</w:t>
      </w:r>
      <w:r>
        <w:rPr>
          <w:rFonts w:ascii="Times New Roman" w:hAnsi="Times New Roman" w:cs="Times New Roman"/>
          <w:sz w:val="26"/>
          <w:szCs w:val="26"/>
        </w:rPr>
        <w:t xml:space="preserve">дает дополнительные предпосылки для возникновения очагов социальной напряженности.  </w:t>
      </w:r>
    </w:p>
    <w:p w:rsidR="006B14BD" w:rsidRDefault="003629DB">
      <w:pPr>
        <w:tabs>
          <w:tab w:val="left" w:pos="748"/>
          <w:tab w:val="left" w:pos="8041"/>
        </w:tabs>
        <w:jc w:val="both"/>
      </w:pPr>
      <w:r>
        <w:rPr>
          <w:rFonts w:eastAsia="Calibri"/>
          <w:bCs/>
          <w:color w:val="000000"/>
          <w:sz w:val="26"/>
          <w:szCs w:val="26"/>
          <w:shd w:val="clear" w:color="auto" w:fill="FFFFFF"/>
        </w:rPr>
        <w:tab/>
        <w:t>Комплексное решение вопросов, связанных с эффективным использованием топливно-энергетических ресурсов на территории городского округа, является одной из приоритетных зада</w:t>
      </w:r>
      <w:r>
        <w:rPr>
          <w:rFonts w:eastAsia="Calibri"/>
          <w:bCs/>
          <w:color w:val="000000"/>
          <w:sz w:val="26"/>
          <w:szCs w:val="26"/>
          <w:shd w:val="clear" w:color="auto" w:fill="FFFFFF"/>
        </w:rPr>
        <w:t xml:space="preserve">ч экономического развития социальной и жилищно-коммунальной инфраструктуры, которые необходимо решить в рамках </w:t>
      </w:r>
      <w:r>
        <w:rPr>
          <w:rFonts w:eastAsia="Calibri"/>
          <w:bCs/>
          <w:color w:val="000000"/>
          <w:sz w:val="26"/>
          <w:szCs w:val="26"/>
          <w:shd w:val="clear" w:color="auto" w:fill="FFFFFF"/>
        </w:rPr>
        <w:lastRenderedPageBreak/>
        <w:t xml:space="preserve">муниципальной программы </w:t>
      </w:r>
      <w:r>
        <w:rPr>
          <w:rFonts w:ascii="Times New Roman CYR" w:eastAsia="Calibri" w:hAnsi="Times New Roman CYR" w:cs="Calibri"/>
          <w:bCs/>
          <w:color w:val="000000"/>
          <w:spacing w:val="-1"/>
          <w:sz w:val="26"/>
          <w:szCs w:val="26"/>
          <w:highlight w:val="white"/>
          <w:shd w:val="clear" w:color="auto" w:fill="FFFFFF"/>
        </w:rPr>
        <w:t>«</w:t>
      </w:r>
      <w:proofErr w:type="spellStart"/>
      <w:r>
        <w:rPr>
          <w:rFonts w:ascii="Times New Roman CYR" w:eastAsia="Calibri" w:hAnsi="Times New Roman CYR" w:cs="Calibri"/>
          <w:bCs/>
          <w:color w:val="000000"/>
          <w:spacing w:val="-1"/>
          <w:sz w:val="26"/>
          <w:szCs w:val="26"/>
          <w:highlight w:val="white"/>
          <w:shd w:val="clear" w:color="auto" w:fill="FFFFFF"/>
        </w:rPr>
        <w:t>Энергоэффективность</w:t>
      </w:r>
      <w:proofErr w:type="spellEnd"/>
      <w:r>
        <w:rPr>
          <w:rFonts w:ascii="Times New Roman CYR" w:eastAsia="Calibri" w:hAnsi="Times New Roman CYR" w:cs="Calibri"/>
          <w:bCs/>
          <w:color w:val="000000"/>
          <w:spacing w:val="-1"/>
          <w:sz w:val="26"/>
          <w:szCs w:val="26"/>
          <w:highlight w:val="white"/>
          <w:shd w:val="clear" w:color="auto" w:fill="FFFFFF"/>
        </w:rPr>
        <w:t xml:space="preserve"> и развитие энергетики Арсеньевского городского округа» (далее — муниципальная программа)</w:t>
      </w:r>
      <w:r>
        <w:rPr>
          <w:rFonts w:eastAsia="Calibri"/>
          <w:bCs/>
          <w:color w:val="000000"/>
          <w:sz w:val="26"/>
          <w:szCs w:val="26"/>
          <w:shd w:val="clear" w:color="auto" w:fill="FFFFFF"/>
        </w:rPr>
        <w:t>. Муниципаль</w:t>
      </w:r>
      <w:r>
        <w:rPr>
          <w:rFonts w:eastAsia="Calibri"/>
          <w:bCs/>
          <w:color w:val="000000"/>
          <w:sz w:val="26"/>
          <w:szCs w:val="26"/>
          <w:shd w:val="clear" w:color="auto" w:fill="FFFFFF"/>
        </w:rPr>
        <w:t>ная программа реализуется в 2 этапа:</w:t>
      </w:r>
    </w:p>
    <w:p w:rsidR="006B14BD" w:rsidRDefault="003629DB">
      <w:pPr>
        <w:tabs>
          <w:tab w:val="left" w:pos="748"/>
          <w:tab w:val="left" w:pos="8041"/>
        </w:tabs>
        <w:jc w:val="both"/>
      </w:pPr>
      <w:r>
        <w:rPr>
          <w:rFonts w:eastAsia="Calibri"/>
          <w:bCs/>
          <w:color w:val="000000"/>
          <w:sz w:val="26"/>
          <w:szCs w:val="26"/>
          <w:shd w:val="clear" w:color="auto" w:fill="FFFFFF"/>
        </w:rPr>
        <w:tab/>
        <w:t>- 1 этап — 2020 по 2022 годы — в соответствии с постановлением администрации Арсеньевского городского округа от 12 августа 2020 года № 480-па;</w:t>
      </w:r>
    </w:p>
    <w:p w:rsidR="006B14BD" w:rsidRDefault="003629DB">
      <w:pPr>
        <w:tabs>
          <w:tab w:val="left" w:pos="748"/>
          <w:tab w:val="left" w:pos="8041"/>
        </w:tabs>
        <w:jc w:val="both"/>
      </w:pPr>
      <w:r>
        <w:rPr>
          <w:rFonts w:eastAsia="Calibri"/>
          <w:bCs/>
          <w:color w:val="000000"/>
          <w:sz w:val="26"/>
          <w:szCs w:val="26"/>
          <w:shd w:val="clear" w:color="auto" w:fill="FFFFFF"/>
        </w:rPr>
        <w:tab/>
        <w:t>- 2 этап — 2023 по 2028 годы — в соответствии с постановлением администрац</w:t>
      </w:r>
      <w:r>
        <w:rPr>
          <w:rFonts w:eastAsia="Calibri"/>
          <w:bCs/>
          <w:color w:val="000000"/>
          <w:sz w:val="26"/>
          <w:szCs w:val="26"/>
          <w:shd w:val="clear" w:color="auto" w:fill="FFFFFF"/>
        </w:rPr>
        <w:t>ии Арсеньевского городского округа от 13 апреля 2023 года № 200-па;</w:t>
      </w:r>
    </w:p>
    <w:p w:rsidR="006B14BD" w:rsidRDefault="003629DB">
      <w:pPr>
        <w:tabs>
          <w:tab w:val="left" w:pos="8041"/>
        </w:tabs>
        <w:jc w:val="both"/>
      </w:pPr>
      <w:r>
        <w:rPr>
          <w:rFonts w:eastAsia="Times New Roman CYR"/>
          <w:color w:val="000000"/>
          <w:spacing w:val="-1"/>
          <w:sz w:val="26"/>
          <w:szCs w:val="26"/>
          <w:shd w:val="clear" w:color="auto" w:fill="FFFFFF"/>
        </w:rPr>
        <w:t xml:space="preserve">1.2. Описание приоритетов и </w:t>
      </w:r>
      <w:proofErr w:type="gramStart"/>
      <w:r>
        <w:rPr>
          <w:rFonts w:eastAsia="Times New Roman CYR"/>
          <w:color w:val="000000"/>
          <w:spacing w:val="-1"/>
          <w:sz w:val="26"/>
          <w:szCs w:val="26"/>
          <w:shd w:val="clear" w:color="auto" w:fill="FFFFFF"/>
        </w:rPr>
        <w:t xml:space="preserve">целей  </w:t>
      </w:r>
      <w:r>
        <w:rPr>
          <w:rFonts w:eastAsia="Calibri"/>
          <w:color w:val="000000"/>
          <w:spacing w:val="-1"/>
          <w:kern w:val="2"/>
          <w:sz w:val="26"/>
          <w:szCs w:val="26"/>
          <w:shd w:val="clear" w:color="auto" w:fill="FFFFFF"/>
        </w:rPr>
        <w:t>муниципальной</w:t>
      </w:r>
      <w:proofErr w:type="gramEnd"/>
      <w:r>
        <w:rPr>
          <w:rFonts w:eastAsia="Calibri"/>
          <w:color w:val="000000"/>
          <w:spacing w:val="-1"/>
          <w:sz w:val="26"/>
          <w:szCs w:val="26"/>
          <w:shd w:val="clear" w:color="auto" w:fill="FFFFFF"/>
        </w:rPr>
        <w:t xml:space="preserve"> политики</w:t>
      </w:r>
      <w:r>
        <w:rPr>
          <w:rFonts w:eastAsia="Times New Roman"/>
          <w:color w:val="000000"/>
          <w:spacing w:val="-1"/>
          <w:sz w:val="26"/>
          <w:szCs w:val="26"/>
          <w:shd w:val="clear" w:color="auto" w:fill="FFFFFF"/>
        </w:rPr>
        <w:t xml:space="preserve"> </w:t>
      </w:r>
      <w:r>
        <w:rPr>
          <w:rFonts w:eastAsia="Calibri"/>
          <w:color w:val="000000"/>
          <w:spacing w:val="-1"/>
          <w:sz w:val="26"/>
          <w:szCs w:val="26"/>
          <w:shd w:val="clear" w:color="auto" w:fill="FFFFFF"/>
        </w:rPr>
        <w:t>в сфере реализации муниципальной программы.</w:t>
      </w:r>
    </w:p>
    <w:p w:rsidR="006B14BD" w:rsidRDefault="003629DB">
      <w:pPr>
        <w:ind w:firstLine="540"/>
        <w:jc w:val="both"/>
      </w:pPr>
      <w:r>
        <w:rPr>
          <w:sz w:val="26"/>
          <w:szCs w:val="26"/>
        </w:rPr>
        <w:t xml:space="preserve">Реализация муниципальной программы направлена на достижение национальной цели </w:t>
      </w:r>
      <w:r>
        <w:rPr>
          <w:rFonts w:eastAsia="Times New Roman CYR"/>
          <w:color w:val="000000"/>
          <w:spacing w:val="-1"/>
          <w:sz w:val="26"/>
          <w:szCs w:val="26"/>
          <w:shd w:val="clear" w:color="auto" w:fill="FFFFFF"/>
        </w:rPr>
        <w:t>«</w:t>
      </w:r>
      <w:r>
        <w:rPr>
          <w:sz w:val="26"/>
          <w:szCs w:val="26"/>
        </w:rPr>
        <w:t>Комфорт</w:t>
      </w:r>
      <w:r>
        <w:rPr>
          <w:sz w:val="26"/>
          <w:szCs w:val="26"/>
        </w:rPr>
        <w:t>ная и безопасная среда для жизни</w:t>
      </w:r>
      <w:r>
        <w:rPr>
          <w:rFonts w:eastAsia="Times New Roman CYR"/>
          <w:color w:val="000000"/>
          <w:spacing w:val="-1"/>
          <w:sz w:val="26"/>
          <w:szCs w:val="26"/>
          <w:shd w:val="clear" w:color="auto" w:fill="FFFFFF"/>
        </w:rPr>
        <w:t>»</w:t>
      </w:r>
      <w:r>
        <w:rPr>
          <w:sz w:val="26"/>
          <w:szCs w:val="26"/>
        </w:rPr>
        <w:t>. Показателями, характеризующими достижение указанной национальной цели, являются:</w:t>
      </w:r>
    </w:p>
    <w:p w:rsidR="006B14BD" w:rsidRDefault="003629DB">
      <w:pPr>
        <w:ind w:firstLine="540"/>
        <w:jc w:val="both"/>
      </w:pPr>
      <w:r>
        <w:rPr>
          <w:rFonts w:eastAsia="Times New Roman CYR"/>
          <w:color w:val="000000"/>
          <w:spacing w:val="-1"/>
          <w:sz w:val="26"/>
          <w:szCs w:val="26"/>
          <w:shd w:val="clear" w:color="auto" w:fill="FFFFFF"/>
        </w:rPr>
        <w:t>-</w:t>
      </w:r>
      <w:r>
        <w:rPr>
          <w:color w:val="000000"/>
          <w:spacing w:val="-1"/>
          <w:kern w:val="2"/>
          <w:sz w:val="26"/>
          <w:szCs w:val="26"/>
          <w:highlight w:val="white"/>
          <w:shd w:val="clear" w:color="auto" w:fill="FFFFFF"/>
        </w:rPr>
        <w:t xml:space="preserve"> </w:t>
      </w:r>
      <w:r>
        <w:rPr>
          <w:rFonts w:eastAsia="Times New Roman CYR"/>
          <w:color w:val="000000"/>
          <w:spacing w:val="-1"/>
          <w:sz w:val="26"/>
          <w:szCs w:val="26"/>
          <w:shd w:val="clear" w:color="auto" w:fill="FFFFFF"/>
        </w:rPr>
        <w:t xml:space="preserve">реализации программы модернизации коммунальной инфраструктуры и улучшение качества предоставляемых коммунальных услуг для 20 млн. человек </w:t>
      </w:r>
      <w:r>
        <w:rPr>
          <w:rFonts w:eastAsia="Times New Roman CYR"/>
          <w:color w:val="000000"/>
          <w:spacing w:val="-1"/>
          <w:sz w:val="26"/>
          <w:szCs w:val="26"/>
          <w:shd w:val="clear" w:color="auto" w:fill="FFFFFF"/>
        </w:rPr>
        <w:t>к 2030 году;</w:t>
      </w:r>
    </w:p>
    <w:p w:rsidR="006B14BD" w:rsidRDefault="003629DB">
      <w:pPr>
        <w:ind w:firstLine="540"/>
        <w:jc w:val="both"/>
      </w:pPr>
      <w:r>
        <w:rPr>
          <w:rFonts w:eastAsia="Times New Roman CYR"/>
          <w:color w:val="000000"/>
          <w:spacing w:val="-1"/>
          <w:sz w:val="26"/>
          <w:szCs w:val="26"/>
          <w:shd w:val="clear" w:color="auto" w:fill="FFFFFF"/>
        </w:rPr>
        <w:t xml:space="preserve">- </w:t>
      </w:r>
      <w:r>
        <w:rPr>
          <w:sz w:val="26"/>
          <w:szCs w:val="26"/>
        </w:rP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6"/>
          <w:szCs w:val="26"/>
          <w:shd w:val="clear" w:color="auto" w:fill="FFFFFF"/>
        </w:rPr>
        <w:t>.</w:t>
      </w:r>
    </w:p>
    <w:p w:rsidR="006B14BD" w:rsidRDefault="003629DB">
      <w:pPr>
        <w:jc w:val="both"/>
      </w:pPr>
      <w:r>
        <w:rPr>
          <w:bCs/>
          <w:sz w:val="26"/>
          <w:szCs w:val="26"/>
          <w:shd w:val="clear" w:color="auto" w:fill="FFFFFF"/>
        </w:rPr>
        <w:tab/>
        <w:t>Приоритеты муниципальной политики в сфере реализации муниципальной программы</w:t>
      </w:r>
      <w:r>
        <w:rPr>
          <w:sz w:val="26"/>
          <w:szCs w:val="26"/>
          <w:shd w:val="clear" w:color="auto" w:fill="FFFFFF"/>
        </w:rPr>
        <w:t xml:space="preserve"> </w:t>
      </w:r>
      <w:r>
        <w:rPr>
          <w:bCs/>
          <w:sz w:val="26"/>
          <w:szCs w:val="26"/>
          <w:shd w:val="clear" w:color="auto" w:fill="FFFFFF"/>
        </w:rPr>
        <w:t>установлены с</w:t>
      </w:r>
      <w:r>
        <w:rPr>
          <w:bCs/>
          <w:sz w:val="26"/>
          <w:szCs w:val="26"/>
          <w:shd w:val="clear" w:color="auto" w:fill="FFFFFF"/>
        </w:rPr>
        <w:t>ледующими стратегическими документами и нормативными правовыми актами Российской Федерации:</w:t>
      </w:r>
    </w:p>
    <w:p w:rsidR="006B14BD" w:rsidRDefault="003629DB">
      <w:pPr>
        <w:jc w:val="both"/>
      </w:pPr>
      <w:r>
        <w:rPr>
          <w:bCs/>
          <w:color w:val="000000"/>
          <w:sz w:val="26"/>
          <w:szCs w:val="26"/>
          <w:shd w:val="clear" w:color="auto" w:fill="FFFFFF"/>
        </w:rPr>
        <w:tab/>
        <w:t xml:space="preserve">- </w:t>
      </w:r>
      <w:hyperlink r:id="rId17">
        <w:r>
          <w:rPr>
            <w:color w:val="000000"/>
            <w:sz w:val="26"/>
            <w:szCs w:val="26"/>
          </w:rPr>
          <w:t>Указом</w:t>
        </w:r>
      </w:hyperlink>
      <w:r>
        <w:rPr>
          <w:bCs/>
          <w:color w:val="000000"/>
          <w:sz w:val="26"/>
          <w:szCs w:val="26"/>
          <w:shd w:val="clear" w:color="auto" w:fill="FFFFFF"/>
        </w:rPr>
        <w:t xml:space="preserve"> Пр</w:t>
      </w:r>
      <w:r>
        <w:rPr>
          <w:bCs/>
          <w:sz w:val="26"/>
          <w:szCs w:val="26"/>
          <w:shd w:val="clear" w:color="auto" w:fill="FFFFFF"/>
        </w:rPr>
        <w:t>езидента</w:t>
      </w:r>
      <w:r>
        <w:rPr>
          <w:bCs/>
          <w:sz w:val="26"/>
          <w:szCs w:val="26"/>
          <w:shd w:val="clear" w:color="auto" w:fill="FFFFFF"/>
        </w:rPr>
        <w:t xml:space="preserve"> Российской Федерации от 07 мая 2024 года № 309 </w:t>
      </w:r>
      <w:r>
        <w:rPr>
          <w:rFonts w:eastAsia="Calibri" w:cs="Calibri"/>
          <w:color w:val="000000"/>
          <w:spacing w:val="-1"/>
          <w:sz w:val="26"/>
          <w:szCs w:val="26"/>
          <w:highlight w:val="white"/>
          <w:shd w:val="clear" w:color="auto" w:fill="FFFFFF"/>
        </w:rPr>
        <w:t>«О национальных целях развития Российской Федерации на период до 2030 года и на перспективу до 2036 года»</w:t>
      </w:r>
      <w:r>
        <w:rPr>
          <w:bCs/>
          <w:sz w:val="26"/>
          <w:szCs w:val="26"/>
          <w:shd w:val="clear" w:color="auto" w:fill="FFFFFF"/>
        </w:rPr>
        <w:t>;</w:t>
      </w:r>
    </w:p>
    <w:p w:rsidR="006B14BD" w:rsidRDefault="003629DB">
      <w:pPr>
        <w:jc w:val="both"/>
      </w:pPr>
      <w:r>
        <w:rPr>
          <w:bCs/>
          <w:color w:val="000000"/>
          <w:sz w:val="26"/>
          <w:szCs w:val="26"/>
          <w:shd w:val="clear" w:color="auto" w:fill="FFFFFF"/>
        </w:rPr>
        <w:tab/>
        <w:t>- Стратегией</w:t>
      </w:r>
      <w:r>
        <w:rPr>
          <w:color w:val="000000"/>
        </w:rPr>
        <w:t xml:space="preserve"> </w:t>
      </w:r>
      <w:r>
        <w:rPr>
          <w:bCs/>
          <w:color w:val="000000"/>
          <w:sz w:val="26"/>
          <w:szCs w:val="26"/>
          <w:shd w:val="clear" w:color="auto" w:fill="FFFFFF"/>
        </w:rPr>
        <w:t>социально-экономического развития Приморского края до 2030 года, утвержденной постановл</w:t>
      </w:r>
      <w:r>
        <w:rPr>
          <w:bCs/>
          <w:color w:val="000000"/>
          <w:sz w:val="26"/>
          <w:szCs w:val="26"/>
          <w:shd w:val="clear" w:color="auto" w:fill="FFFFFF"/>
        </w:rPr>
        <w:t>ением Администрации Приморского края от              28 декабря 2018 года № 668-па;</w:t>
      </w:r>
    </w:p>
    <w:p w:rsidR="006B14BD" w:rsidRDefault="003629DB">
      <w:pPr>
        <w:jc w:val="both"/>
        <w:rPr>
          <w:bCs/>
          <w:color w:val="000000"/>
          <w:sz w:val="26"/>
          <w:szCs w:val="26"/>
          <w:shd w:val="clear" w:color="auto" w:fill="FFFFFF"/>
        </w:rPr>
      </w:pPr>
      <w:r>
        <w:rPr>
          <w:bCs/>
          <w:color w:val="000000"/>
          <w:sz w:val="26"/>
          <w:szCs w:val="26"/>
          <w:shd w:val="clear" w:color="auto" w:fill="FFFFFF"/>
        </w:rPr>
        <w:tab/>
        <w:t>- Стратегией социально-экономического развития Арсеньевского городского округа на период до 2030 года, утвержденной Решением Думы Арсеньевского городского округа от 25 дек</w:t>
      </w:r>
      <w:r>
        <w:rPr>
          <w:bCs/>
          <w:color w:val="000000"/>
          <w:sz w:val="26"/>
          <w:szCs w:val="26"/>
          <w:shd w:val="clear" w:color="auto" w:fill="FFFFFF"/>
        </w:rPr>
        <w:t>абря 2019 года № 410;</w:t>
      </w:r>
    </w:p>
    <w:p w:rsidR="006B14BD" w:rsidRDefault="003629DB">
      <w:pPr>
        <w:jc w:val="both"/>
        <w:rPr>
          <w:bCs/>
          <w:color w:val="000000"/>
          <w:sz w:val="26"/>
          <w:szCs w:val="26"/>
          <w:shd w:val="clear" w:color="auto" w:fill="FFFFFF"/>
        </w:rPr>
      </w:pPr>
      <w:r>
        <w:rPr>
          <w:bCs/>
          <w:color w:val="000000"/>
          <w:sz w:val="26"/>
          <w:szCs w:val="26"/>
          <w:shd w:val="clear" w:color="auto" w:fill="FFFFFF"/>
        </w:rPr>
        <w:tab/>
        <w:t xml:space="preserve">- Программой комплексного развития коммунальной инфраструктуры Арсеньевского городского округа на период 2015-2028 годы, утвержденной Решением Думы Арсеньевского городского округа от 10 марта 2016 года № 799. </w:t>
      </w:r>
    </w:p>
    <w:p w:rsidR="006B14BD" w:rsidRDefault="003629DB">
      <w:pPr>
        <w:jc w:val="both"/>
      </w:pPr>
      <w:r>
        <w:rPr>
          <w:bCs/>
          <w:color w:val="000000"/>
          <w:sz w:val="26"/>
          <w:szCs w:val="26"/>
          <w:shd w:val="clear" w:color="auto" w:fill="FFFFFF"/>
        </w:rPr>
        <w:tab/>
        <w:t>Одним из о</w:t>
      </w:r>
      <w:r>
        <w:rPr>
          <w:sz w:val="26"/>
          <w:szCs w:val="26"/>
        </w:rPr>
        <w:t>сновных прио</w:t>
      </w:r>
      <w:r>
        <w:rPr>
          <w:sz w:val="26"/>
          <w:szCs w:val="26"/>
        </w:rPr>
        <w:t xml:space="preserve">ритетов муниципальной политики городского округа является приведение топливно-энергетического комплекса в финансово устойчивый, экономически эффективный, соответствующий экологическим стандартам, оснащенный передовыми технологиями комплекс, обеспечивающий </w:t>
      </w:r>
      <w:r>
        <w:rPr>
          <w:sz w:val="26"/>
          <w:szCs w:val="26"/>
        </w:rPr>
        <w:t>удовлетворение экономически обоснованных потребностей экономики муниципального образования и позволяющий решать задачи социально-экономического развития города.</w:t>
      </w:r>
    </w:p>
    <w:p w:rsidR="006B14BD" w:rsidRDefault="003629DB">
      <w:pPr>
        <w:ind w:firstLine="708"/>
        <w:jc w:val="both"/>
      </w:pPr>
      <w:r>
        <w:rPr>
          <w:bCs/>
          <w:sz w:val="26"/>
          <w:szCs w:val="26"/>
        </w:rPr>
        <w:t>Исходя из указанных приоритетов долгосрочные и среднесрочные цели муниципальной программы сводя</w:t>
      </w:r>
      <w:r>
        <w:rPr>
          <w:bCs/>
          <w:sz w:val="26"/>
          <w:szCs w:val="26"/>
        </w:rPr>
        <w:t>тся к развитию системы энергоснабжения для гарантированного обеспечения энергоресурсами экономики и населения города и повышению эффективности использования топливно-энергетических ресурсов на территории городского округа.</w:t>
      </w:r>
    </w:p>
    <w:p w:rsidR="006B14BD" w:rsidRDefault="003629DB">
      <w:pPr>
        <w:ind w:firstLine="708"/>
      </w:pPr>
      <w:r>
        <w:rPr>
          <w:bCs/>
          <w:sz w:val="26"/>
          <w:szCs w:val="26"/>
        </w:rPr>
        <w:t xml:space="preserve">Целями муниципальной программы </w:t>
      </w:r>
      <w:r>
        <w:rPr>
          <w:bCs/>
          <w:sz w:val="26"/>
          <w:szCs w:val="26"/>
        </w:rPr>
        <w:t>являются:</w:t>
      </w:r>
    </w:p>
    <w:p w:rsidR="006B14BD" w:rsidRDefault="003629DB">
      <w:pPr>
        <w:jc w:val="both"/>
      </w:pPr>
      <w:r>
        <w:rPr>
          <w:sz w:val="26"/>
          <w:szCs w:val="26"/>
        </w:rPr>
        <w:tab/>
        <w:t xml:space="preserve">-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w:t>
      </w:r>
      <w:proofErr w:type="gramStart"/>
      <w:r>
        <w:rPr>
          <w:sz w:val="26"/>
          <w:szCs w:val="26"/>
        </w:rPr>
        <w:t>коммунальной  инфраструктуры</w:t>
      </w:r>
      <w:proofErr w:type="gramEnd"/>
      <w:r>
        <w:rPr>
          <w:sz w:val="26"/>
          <w:szCs w:val="26"/>
        </w:rPr>
        <w:t xml:space="preserve"> городского округ;</w:t>
      </w:r>
    </w:p>
    <w:p w:rsidR="006B14BD" w:rsidRDefault="003629DB">
      <w:pPr>
        <w:widowControl/>
        <w:jc w:val="both"/>
      </w:pPr>
      <w:r>
        <w:rPr>
          <w:sz w:val="26"/>
          <w:szCs w:val="26"/>
        </w:rPr>
        <w:tab/>
        <w:t xml:space="preserve">- </w:t>
      </w:r>
      <w:r>
        <w:rPr>
          <w:rFonts w:eastAsia="Times New Roman CYR"/>
          <w:sz w:val="26"/>
          <w:szCs w:val="26"/>
        </w:rPr>
        <w:t>обеспечение бесперебойного освещения</w:t>
      </w:r>
      <w:r>
        <w:rPr>
          <w:rFonts w:eastAsia="Times New Roman CYR"/>
          <w:sz w:val="26"/>
          <w:szCs w:val="26"/>
        </w:rPr>
        <w:t xml:space="preserve"> улиц городского округа;</w:t>
      </w:r>
    </w:p>
    <w:p w:rsidR="006B14BD" w:rsidRDefault="003629DB">
      <w:pPr>
        <w:tabs>
          <w:tab w:val="left" w:pos="8041"/>
        </w:tabs>
        <w:ind w:firstLine="708"/>
        <w:jc w:val="both"/>
      </w:pPr>
      <w:r>
        <w:rPr>
          <w:rFonts w:eastAsia="Calibri"/>
          <w:color w:val="000000"/>
          <w:spacing w:val="-1"/>
          <w:sz w:val="26"/>
          <w:szCs w:val="26"/>
          <w:shd w:val="clear" w:color="auto" w:fill="FFFFFF"/>
        </w:rPr>
        <w:t xml:space="preserve">- </w:t>
      </w:r>
      <w:r>
        <w:rPr>
          <w:rFonts w:eastAsia="Times New Roman CYR"/>
          <w:color w:val="000000"/>
          <w:spacing w:val="-1"/>
          <w:sz w:val="26"/>
          <w:szCs w:val="26"/>
          <w:shd w:val="clear" w:color="auto" w:fill="FFFFFF"/>
        </w:rPr>
        <w:t xml:space="preserve">обеспечение безопасного движения транспортных средств и пешеходов в </w:t>
      </w:r>
      <w:r>
        <w:rPr>
          <w:rFonts w:eastAsia="Times New Roman CYR"/>
          <w:color w:val="000000"/>
          <w:spacing w:val="-1"/>
          <w:sz w:val="26"/>
          <w:szCs w:val="26"/>
          <w:shd w:val="clear" w:color="auto" w:fill="FFFFFF"/>
        </w:rPr>
        <w:lastRenderedPageBreak/>
        <w:t>вечернее и ночное время суток.</w:t>
      </w:r>
    </w:p>
    <w:p w:rsidR="006B14BD" w:rsidRDefault="003629DB">
      <w:pPr>
        <w:tabs>
          <w:tab w:val="left" w:pos="8041"/>
        </w:tabs>
        <w:ind w:firstLine="708"/>
        <w:jc w:val="both"/>
        <w:rPr>
          <w:rFonts w:eastAsia="Times New Roman CYR"/>
          <w:b/>
          <w:bCs/>
          <w:color w:val="000000"/>
          <w:spacing w:val="-1"/>
          <w:sz w:val="26"/>
          <w:szCs w:val="26"/>
          <w:shd w:val="clear" w:color="auto" w:fill="FFFFFF"/>
        </w:rPr>
      </w:pPr>
      <w:r>
        <w:rPr>
          <w:rFonts w:eastAsia="Times New Roman CYR"/>
          <w:b/>
          <w:bCs/>
          <w:color w:val="000000"/>
          <w:spacing w:val="-1"/>
          <w:sz w:val="26"/>
          <w:szCs w:val="26"/>
          <w:shd w:val="clear" w:color="auto" w:fill="FFFFFF"/>
        </w:rPr>
        <w:t xml:space="preserve">Комплекс процессных мероприятий «Капитальный ремонт объектов коммунальной инфраструктуры городского округа» (далее — </w:t>
      </w:r>
      <w:proofErr w:type="gramStart"/>
      <w:r>
        <w:rPr>
          <w:rFonts w:eastAsia="Times New Roman CYR"/>
          <w:b/>
          <w:bCs/>
          <w:color w:val="000000"/>
          <w:spacing w:val="-1"/>
          <w:sz w:val="26"/>
          <w:szCs w:val="26"/>
          <w:shd w:val="clear" w:color="auto" w:fill="FFFFFF"/>
        </w:rPr>
        <w:t>Комплекс  №</w:t>
      </w:r>
      <w:proofErr w:type="gramEnd"/>
      <w:r>
        <w:rPr>
          <w:rFonts w:eastAsia="Times New Roman CYR"/>
          <w:b/>
          <w:bCs/>
          <w:color w:val="000000"/>
          <w:spacing w:val="-1"/>
          <w:sz w:val="26"/>
          <w:szCs w:val="26"/>
          <w:shd w:val="clear" w:color="auto" w:fill="FFFFFF"/>
        </w:rPr>
        <w:t xml:space="preserve"> 1</w:t>
      </w:r>
      <w:r>
        <w:rPr>
          <w:rFonts w:eastAsia="Times New Roman CYR"/>
          <w:b/>
          <w:bCs/>
          <w:color w:val="000000"/>
          <w:spacing w:val="-1"/>
          <w:sz w:val="26"/>
          <w:szCs w:val="26"/>
          <w:shd w:val="clear" w:color="auto" w:fill="FFFFFF"/>
        </w:rPr>
        <w:t>).</w:t>
      </w:r>
    </w:p>
    <w:p w:rsidR="006B14BD" w:rsidRDefault="003629DB">
      <w:pPr>
        <w:ind w:firstLine="709"/>
        <w:jc w:val="both"/>
      </w:pPr>
      <w:r>
        <w:rPr>
          <w:sz w:val="26"/>
          <w:szCs w:val="26"/>
          <w:shd w:val="clear" w:color="auto" w:fill="FFFFFF"/>
        </w:rPr>
        <w:t>Комплекс № 1 разработан в рамках Государственной программы Приморского края «</w:t>
      </w:r>
      <w:proofErr w:type="spellStart"/>
      <w:r>
        <w:rPr>
          <w:sz w:val="26"/>
          <w:szCs w:val="26"/>
          <w:shd w:val="clear" w:color="auto" w:fill="FFFFFF"/>
        </w:rPr>
        <w:t>Энергоэффективность</w:t>
      </w:r>
      <w:proofErr w:type="spellEnd"/>
      <w:r>
        <w:rPr>
          <w:sz w:val="26"/>
          <w:szCs w:val="26"/>
          <w:shd w:val="clear" w:color="auto" w:fill="FFFFFF"/>
        </w:rPr>
        <w:t xml:space="preserve">, развитие газоснабжения и энергетики в Приморском крае», утвержденной </w:t>
      </w:r>
      <w:hyperlink r:id="rId18">
        <w:r>
          <w:rPr>
            <w:color w:val="000000"/>
            <w:sz w:val="26"/>
            <w:szCs w:val="26"/>
            <w:shd w:val="clear" w:color="auto" w:fill="FFFFFF"/>
          </w:rPr>
          <w:t>постановление</w:t>
        </w:r>
      </w:hyperlink>
      <w:r>
        <w:rPr>
          <w:color w:val="000000"/>
          <w:sz w:val="26"/>
          <w:szCs w:val="26"/>
          <w:shd w:val="clear" w:color="auto" w:fill="FFFFFF"/>
        </w:rPr>
        <w:t>м</w:t>
      </w:r>
      <w:r>
        <w:rPr>
          <w:sz w:val="26"/>
          <w:szCs w:val="26"/>
          <w:shd w:val="clear" w:color="auto" w:fill="FFFFFF"/>
        </w:rPr>
        <w:t xml:space="preserve"> администрации Приморского края от 27 декабря 2019 года № 939-па.</w:t>
      </w:r>
    </w:p>
    <w:p w:rsidR="006B14BD" w:rsidRDefault="003629DB">
      <w:pPr>
        <w:ind w:firstLine="708"/>
        <w:jc w:val="both"/>
      </w:pPr>
      <w:r>
        <w:rPr>
          <w:bCs/>
          <w:sz w:val="26"/>
          <w:szCs w:val="26"/>
        </w:rPr>
        <w:t xml:space="preserve">Целью Комплекса № 1 является </w:t>
      </w:r>
      <w:r>
        <w:rPr>
          <w:sz w:val="26"/>
          <w:szCs w:val="26"/>
          <w:shd w:val="clear" w:color="auto" w:fill="FFFFFF"/>
        </w:rPr>
        <w:t>повышение эффективности произво</w:t>
      </w:r>
      <w:r>
        <w:rPr>
          <w:sz w:val="26"/>
          <w:szCs w:val="26"/>
          <w:shd w:val="clear" w:color="auto" w:fill="FFFFFF"/>
        </w:rPr>
        <w:t xml:space="preserve">дства, передачи тепловой энергии за счет проведения капитального ремонта, реконструкции и модернизации муниципальных объектов </w:t>
      </w:r>
      <w:proofErr w:type="gramStart"/>
      <w:r>
        <w:rPr>
          <w:sz w:val="26"/>
          <w:szCs w:val="26"/>
          <w:shd w:val="clear" w:color="auto" w:fill="FFFFFF"/>
        </w:rPr>
        <w:t>коммунальной  инфраструктуры</w:t>
      </w:r>
      <w:proofErr w:type="gramEnd"/>
      <w:r>
        <w:rPr>
          <w:sz w:val="26"/>
          <w:szCs w:val="26"/>
          <w:shd w:val="clear" w:color="auto" w:fill="FFFFFF"/>
        </w:rPr>
        <w:t xml:space="preserve"> городского округ.</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достижения цели Комплекса № 1 необходимо решить следующую задачу:</w:t>
      </w:r>
    </w:p>
    <w:p w:rsidR="006B14BD" w:rsidRDefault="003629DB">
      <w:pPr>
        <w:ind w:firstLine="709"/>
        <w:jc w:val="both"/>
        <w:rPr>
          <w:sz w:val="26"/>
          <w:szCs w:val="26"/>
          <w:shd w:val="clear" w:color="auto" w:fill="FFFFFF"/>
        </w:rPr>
      </w:pPr>
      <w:r>
        <w:rPr>
          <w:sz w:val="26"/>
          <w:szCs w:val="26"/>
          <w:shd w:val="clear" w:color="auto" w:fill="FFFFFF"/>
        </w:rPr>
        <w:t>- капитальный</w:t>
      </w:r>
      <w:r>
        <w:rPr>
          <w:sz w:val="26"/>
          <w:szCs w:val="26"/>
          <w:shd w:val="clear" w:color="auto" w:fill="FFFFFF"/>
        </w:rPr>
        <w:t xml:space="preserve"> ремонт, реконструкция и модернизация муниципальных объектов коммунальной инфраструктуры городского округа.</w:t>
      </w:r>
    </w:p>
    <w:p w:rsidR="006B14BD" w:rsidRDefault="003629DB">
      <w:pPr>
        <w:tabs>
          <w:tab w:val="left" w:pos="8041"/>
        </w:tabs>
        <w:ind w:firstLine="708"/>
        <w:jc w:val="both"/>
        <w:rPr>
          <w:shd w:val="clear" w:color="auto" w:fill="FFFFFF"/>
        </w:rPr>
      </w:pPr>
      <w:proofErr w:type="gramStart"/>
      <w:r>
        <w:rPr>
          <w:rFonts w:eastAsia="Times New Roman CYR" w:cs="Calibri"/>
          <w:color w:val="000000"/>
          <w:spacing w:val="-1"/>
          <w:sz w:val="26"/>
          <w:szCs w:val="26"/>
          <w:shd w:val="clear" w:color="auto" w:fill="FFFFFF"/>
          <w:lang w:val="en-US"/>
        </w:rPr>
        <w:t>C</w:t>
      </w:r>
      <w:r>
        <w:rPr>
          <w:rFonts w:eastAsia="Times New Roman CYR" w:cs="Calibri"/>
          <w:color w:val="000000"/>
          <w:spacing w:val="-1"/>
          <w:sz w:val="26"/>
          <w:szCs w:val="26"/>
          <w:shd w:val="clear" w:color="auto" w:fill="FFFFFF"/>
        </w:rPr>
        <w:t xml:space="preserve"> целью исполнения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безаварийной и безопасной эксп</w:t>
      </w:r>
      <w:r>
        <w:rPr>
          <w:rFonts w:eastAsia="Times New Roman CYR" w:cs="Calibri"/>
          <w:color w:val="000000"/>
          <w:spacing w:val="-1"/>
          <w:sz w:val="26"/>
          <w:szCs w:val="26"/>
          <w:shd w:val="clear" w:color="auto" w:fill="FFFFFF"/>
        </w:rPr>
        <w:t>луатации объектов инфраструктуры, повышения эффективности использования объектов и недвижимого имущества, используемых для передачи энергетических ресурсов, находящихся на территории Арсеньевского городского округа,  Комплекс № 1 предусматривает проведение</w:t>
      </w:r>
      <w:r>
        <w:rPr>
          <w:rFonts w:eastAsia="Times New Roman CYR" w:cs="Calibri"/>
          <w:color w:val="000000"/>
          <w:spacing w:val="-1"/>
          <w:sz w:val="26"/>
          <w:szCs w:val="26"/>
          <w:shd w:val="clear" w:color="auto" w:fill="FFFFFF"/>
        </w:rPr>
        <w:t xml:space="preserve"> следующих мероприятий:</w:t>
      </w:r>
      <w:proofErr w:type="gramEnd"/>
    </w:p>
    <w:p w:rsidR="006B14BD" w:rsidRDefault="003629DB">
      <w:pPr>
        <w:tabs>
          <w:tab w:val="left" w:pos="8041"/>
        </w:tabs>
        <w:ind w:firstLine="708"/>
        <w:jc w:val="both"/>
      </w:pPr>
      <w:r>
        <w:rPr>
          <w:rFonts w:eastAsia="Times New Roman CYR" w:cs="Calibri"/>
          <w:color w:val="000000"/>
          <w:spacing w:val="-1"/>
          <w:sz w:val="26"/>
          <w:szCs w:val="26"/>
          <w:shd w:val="clear" w:color="auto" w:fill="FFFFFF"/>
        </w:rPr>
        <w:t xml:space="preserve">- </w:t>
      </w:r>
      <w:r>
        <w:rPr>
          <w:sz w:val="26"/>
          <w:szCs w:val="26"/>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 Проведение разъяснительной работ</w:t>
      </w:r>
      <w:r>
        <w:rPr>
          <w:sz w:val="26"/>
          <w:szCs w:val="26"/>
        </w:rPr>
        <w:t xml:space="preserve">ы с гражданами, по оснащению жилых домов в жилищном фонде приборами учета воды, тепловой и электрической энергии, в том числе многоквартирных домов коллективными общедомовыми приборами учета воды, тепловой и электрической энергии, индивидуальными и общими </w:t>
      </w:r>
      <w:r>
        <w:rPr>
          <w:sz w:val="26"/>
          <w:szCs w:val="26"/>
        </w:rPr>
        <w:t>(для коммунальных квартир) приборами учета воды, тепловой и электрической энергии (по переходу на расчет по показаниям приборов учета).</w:t>
      </w:r>
    </w:p>
    <w:p w:rsidR="006B14BD" w:rsidRDefault="003629DB">
      <w:pPr>
        <w:tabs>
          <w:tab w:val="left" w:pos="8041"/>
        </w:tabs>
        <w:ind w:firstLine="708"/>
        <w:jc w:val="both"/>
      </w:pPr>
      <w:r>
        <w:rPr>
          <w:rFonts w:eastAsia="Times New Roman CYR" w:cs="Calibri"/>
          <w:color w:val="000000"/>
          <w:spacing w:val="-1"/>
          <w:sz w:val="26"/>
          <w:szCs w:val="26"/>
          <w:shd w:val="clear" w:color="auto" w:fill="FFFFFF"/>
        </w:rPr>
        <w:t xml:space="preserve">- </w:t>
      </w:r>
      <w:r>
        <w:rPr>
          <w:sz w:val="26"/>
          <w:szCs w:val="26"/>
        </w:rPr>
        <w:t xml:space="preserve">по энергосбережению и повышению энергетической эффективности жилищного фонда, в том числе по проведению </w:t>
      </w:r>
      <w:proofErr w:type="spellStart"/>
      <w:r>
        <w:rPr>
          <w:sz w:val="26"/>
          <w:szCs w:val="26"/>
        </w:rPr>
        <w:t>энергоэффектив</w:t>
      </w:r>
      <w:r>
        <w:rPr>
          <w:sz w:val="26"/>
          <w:szCs w:val="26"/>
        </w:rPr>
        <w:t>ного</w:t>
      </w:r>
      <w:proofErr w:type="spellEnd"/>
      <w:r>
        <w:rPr>
          <w:sz w:val="26"/>
          <w:szCs w:val="26"/>
        </w:rPr>
        <w:t xml:space="preserve"> капитального ремонта общего имущества в многоквартирных домах. Информирование граждан о мероприятиях по энергосбережению и повышению энергетической эффективности в отношении общего имущества собственников помещений в многоквартирном доме, включаемых в</w:t>
      </w:r>
      <w:r>
        <w:rPr>
          <w:sz w:val="26"/>
          <w:szCs w:val="26"/>
        </w:rPr>
        <w:t xml:space="preserve"> состав обязательных требований к содержанию общего имущества в многоквартирном доме.</w:t>
      </w:r>
    </w:p>
    <w:p w:rsidR="006B14BD" w:rsidRDefault="003629DB">
      <w:pPr>
        <w:tabs>
          <w:tab w:val="left" w:pos="8041"/>
        </w:tabs>
        <w:ind w:firstLine="708"/>
        <w:jc w:val="both"/>
        <w:rPr>
          <w:sz w:val="26"/>
          <w:szCs w:val="26"/>
        </w:rPr>
      </w:pPr>
      <w:r>
        <w:rPr>
          <w:sz w:val="26"/>
          <w:szCs w:val="26"/>
        </w:rPr>
        <w:t>-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 П</w:t>
      </w:r>
      <w:r>
        <w:rPr>
          <w:sz w:val="26"/>
          <w:szCs w:val="26"/>
        </w:rPr>
        <w:t>роведение мероприятий по капитальному ремонту тепловых сетей, расположенных на территории городского округа.</w:t>
      </w:r>
    </w:p>
    <w:p w:rsidR="006B14BD" w:rsidRDefault="003629DB">
      <w:pPr>
        <w:tabs>
          <w:tab w:val="left" w:pos="8041"/>
        </w:tabs>
        <w:ind w:firstLine="708"/>
        <w:jc w:val="both"/>
      </w:pPr>
      <w:r>
        <w:rPr>
          <w:rFonts w:eastAsia="Times New Roman CYR" w:cs="Calibri"/>
          <w:color w:val="000000"/>
          <w:spacing w:val="-1"/>
          <w:sz w:val="26"/>
          <w:szCs w:val="26"/>
          <w:shd w:val="clear" w:color="auto" w:fill="FFFFFF"/>
        </w:rPr>
        <w:t>- по выявлению бесхозяйных объектов недвижимого имущества, используемых для передачи энергетических ресурсов (включая тепло- и электроснабжение). П</w:t>
      </w:r>
      <w:r>
        <w:rPr>
          <w:rFonts w:eastAsia="Times New Roman CYR" w:cs="Calibri"/>
          <w:color w:val="000000"/>
          <w:spacing w:val="-1"/>
          <w:sz w:val="26"/>
          <w:szCs w:val="26"/>
          <w:shd w:val="clear" w:color="auto" w:fill="FFFFFF"/>
        </w:rPr>
        <w:t>ри выявлении таких объектов, по заявлению органа местного самоуправления, на территории которого находятся данные объекты, принимаются органом, осуществляющим государственную регистрацию права на недвижимое имущество на учет. По истечении года со дня поста</w:t>
      </w:r>
      <w:r>
        <w:rPr>
          <w:rFonts w:eastAsia="Times New Roman CYR" w:cs="Calibri"/>
          <w:color w:val="000000"/>
          <w:spacing w:val="-1"/>
          <w:sz w:val="26"/>
          <w:szCs w:val="26"/>
          <w:shd w:val="clear" w:color="auto" w:fill="FFFFFF"/>
        </w:rPr>
        <w:t>новки бесхозяйного объекта на учет орган (управление имущественных отношений городского округа), уполномоченный управлять имуществом городского округа, может обратиться в суд с требованием о признании права собственности на бесхозяйственные объекты.</w:t>
      </w:r>
    </w:p>
    <w:p w:rsidR="006B14BD" w:rsidRDefault="003629DB">
      <w:pPr>
        <w:tabs>
          <w:tab w:val="left" w:pos="8041"/>
        </w:tabs>
        <w:ind w:firstLine="708"/>
        <w:jc w:val="both"/>
      </w:pPr>
      <w:r>
        <w:rPr>
          <w:rFonts w:eastAsia="Times New Roman CYR" w:cs="Calibri"/>
          <w:color w:val="000000"/>
          <w:spacing w:val="-1"/>
          <w:sz w:val="26"/>
          <w:szCs w:val="26"/>
          <w:shd w:val="clear" w:color="auto" w:fill="FFFFFF"/>
        </w:rPr>
        <w:lastRenderedPageBreak/>
        <w:t xml:space="preserve">- </w:t>
      </w:r>
      <w:r>
        <w:rPr>
          <w:sz w:val="26"/>
          <w:szCs w:val="26"/>
        </w:rPr>
        <w:t>по с</w:t>
      </w:r>
      <w:r>
        <w:rPr>
          <w:sz w:val="26"/>
          <w:szCs w:val="26"/>
        </w:rPr>
        <w:t>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w:t>
      </w:r>
      <w:r>
        <w:rPr>
          <w:sz w:val="26"/>
          <w:szCs w:val="26"/>
        </w:rPr>
        <w:t>в. Мероприятия по модернизации оборудования, используемого для выработки электрической 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w:t>
      </w:r>
      <w:r>
        <w:rPr>
          <w:sz w:val="26"/>
          <w:szCs w:val="26"/>
        </w:rPr>
        <w:t xml:space="preserve">ю инновационных решений и технологий в целях повышения энергетической эффективности; </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Рост цен на топливо, возрастающие затраты на обслуживание изношенного оборудования приводят к повышению расходов на энергообеспечение жилых домов, учреждений социальной с</w:t>
      </w:r>
      <w:r>
        <w:rPr>
          <w:rFonts w:ascii="Times New Roman" w:hAnsi="Times New Roman" w:cs="Times New Roman"/>
          <w:sz w:val="26"/>
          <w:szCs w:val="26"/>
        </w:rPr>
        <w:t>феры, увеличению тарифов на энергоресурсы. Данные проблемы обуславливают объективную необходимость:</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экономии топливно-энергетических ресурсов на предприятиях, вырабатывающих и транспортирующих энергоресурсы;</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получения достоверной информации о реальном </w:t>
      </w:r>
      <w:r>
        <w:rPr>
          <w:rFonts w:ascii="Times New Roman" w:hAnsi="Times New Roman" w:cs="Times New Roman"/>
          <w:sz w:val="26"/>
          <w:szCs w:val="26"/>
        </w:rPr>
        <w:t>потреблении энергетических ресурсов муниципальными учреждениями, населением, предприятиями коммунальной инфраструктуры для последующего внедрения энергосберегающих технологий и модернизации оборудования на предприятиях коммунальной инфраструктуры, в муници</w:t>
      </w:r>
      <w:r>
        <w:rPr>
          <w:rFonts w:ascii="Times New Roman" w:hAnsi="Times New Roman" w:cs="Times New Roman"/>
          <w:sz w:val="26"/>
          <w:szCs w:val="26"/>
        </w:rPr>
        <w:t>пальных учреждениях, и жилищном фонде;</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актуальности проведения единой целенаправленной политики энергосбережения.</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Около 80 % основных фондов муниципального теплоэнергетического хозяйства в городском округе полностью отслужили нормативные сроки и по причи</w:t>
      </w:r>
      <w:r>
        <w:rPr>
          <w:rFonts w:ascii="Times New Roman" w:hAnsi="Times New Roman" w:cs="Times New Roman"/>
          <w:sz w:val="26"/>
          <w:szCs w:val="26"/>
        </w:rPr>
        <w:t xml:space="preserve">не их изношенности находятся в предаварийном состоянии, что сопряжено с высокой степенью риска выхода из строя оборудования в осенне-зимний период. Следствием высокой степени физического износа оборудования являются сверхнормативные потери в сетях, низкий </w:t>
      </w:r>
      <w:r>
        <w:rPr>
          <w:rFonts w:ascii="Times New Roman" w:hAnsi="Times New Roman" w:cs="Times New Roman"/>
          <w:sz w:val="26"/>
          <w:szCs w:val="26"/>
        </w:rPr>
        <w:t>коэффициент полезного действия, увеличение аварийных ситуаций и инцидентов. Планово-предупредительный ремонт систем коммунальной инфраструктуры практически полностью уступил место аварийно-восстановительным работам. Это ведет к снижению надежности работы о</w:t>
      </w:r>
      <w:r>
        <w:rPr>
          <w:rFonts w:ascii="Times New Roman" w:hAnsi="Times New Roman" w:cs="Times New Roman"/>
          <w:sz w:val="26"/>
          <w:szCs w:val="26"/>
        </w:rPr>
        <w:t>бъектов коммунальной инфраструктуры и повышенным потерям тепловой энергии в процессе производства и транспортировки энергоресурсов до потребителей.</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Энергосбережение и повышение энергетической эффективности следует рассматривать как один из основных источни</w:t>
      </w:r>
      <w:r>
        <w:rPr>
          <w:rFonts w:ascii="Times New Roman" w:hAnsi="Times New Roman" w:cs="Times New Roman"/>
          <w:sz w:val="26"/>
          <w:szCs w:val="26"/>
        </w:rPr>
        <w:t>ков будущего экономического роста городского округа. Повышение уровня энергетической эффективности может быть обеспечено только за счет применения программно-целевого метода, поскольку:</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затрагивает все отрасли экономики и социальную сферу, всех производи</w:t>
      </w:r>
      <w:r>
        <w:rPr>
          <w:rFonts w:ascii="Times New Roman" w:hAnsi="Times New Roman" w:cs="Times New Roman"/>
          <w:sz w:val="26"/>
          <w:szCs w:val="26"/>
        </w:rPr>
        <w:t>телей и потребителей энергетических ресурсов;</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требует запуска механизмов обеспечения заинтересованности потребителей и </w:t>
      </w:r>
      <w:proofErr w:type="spellStart"/>
      <w:r>
        <w:rPr>
          <w:rFonts w:ascii="Times New Roman" w:hAnsi="Times New Roman" w:cs="Times New Roman"/>
          <w:sz w:val="26"/>
          <w:szCs w:val="26"/>
        </w:rPr>
        <w:t>ресурсоснабжающих</w:t>
      </w:r>
      <w:proofErr w:type="spellEnd"/>
      <w:r>
        <w:rPr>
          <w:rFonts w:ascii="Times New Roman" w:hAnsi="Times New Roman" w:cs="Times New Roman"/>
          <w:sz w:val="26"/>
          <w:szCs w:val="26"/>
        </w:rPr>
        <w:t xml:space="preserve"> организаций по энергосбережению и повышению энергетической эффективности в реализации целей и задач Комплекса № 1.</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w:t>
      </w:r>
      <w:r>
        <w:rPr>
          <w:rFonts w:ascii="Times New Roman" w:hAnsi="Times New Roman" w:cs="Times New Roman"/>
          <w:sz w:val="26"/>
          <w:szCs w:val="26"/>
        </w:rPr>
        <w:t xml:space="preserve">именение программно-целевого метода обеспечивает единство четко структурированной и сформулированной содержательной части Комплекса № 1 с созданием и использованием финансовых механизмов ее реализации, а также контроль за конечными результатами выполнения </w:t>
      </w:r>
      <w:r>
        <w:rPr>
          <w:rFonts w:ascii="Times New Roman" w:hAnsi="Times New Roman" w:cs="Times New Roman"/>
          <w:sz w:val="26"/>
          <w:szCs w:val="26"/>
        </w:rPr>
        <w:t>Комплекса № 1.</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w:t>
      </w:r>
      <w:r>
        <w:rPr>
          <w:rFonts w:ascii="Times New Roman" w:hAnsi="Times New Roman" w:cs="Times New Roman"/>
          <w:sz w:val="26"/>
          <w:szCs w:val="26"/>
        </w:rPr>
        <w:lastRenderedPageBreak/>
        <w:t xml:space="preserve">модернизации значительной части </w:t>
      </w:r>
      <w:r>
        <w:rPr>
          <w:rFonts w:ascii="Times New Roman" w:hAnsi="Times New Roman" w:cs="Times New Roman"/>
          <w:sz w:val="26"/>
          <w:szCs w:val="26"/>
        </w:rPr>
        <w:t>производственной, инженерной и социальной инфраструктуры городского округа и ее развития на новой технологической базе.</w:t>
      </w:r>
    </w:p>
    <w:p w:rsidR="006B14BD" w:rsidRDefault="003629DB">
      <w:pPr>
        <w:tabs>
          <w:tab w:val="left" w:pos="8041"/>
        </w:tabs>
        <w:ind w:firstLine="708"/>
        <w:jc w:val="both"/>
        <w:rPr>
          <w:rFonts w:eastAsia="Times New Roman CYR"/>
          <w:bCs/>
          <w:color w:val="000000"/>
          <w:spacing w:val="-1"/>
          <w:sz w:val="26"/>
          <w:szCs w:val="26"/>
          <w:shd w:val="clear" w:color="auto" w:fill="FFFFFF"/>
        </w:rPr>
      </w:pPr>
      <w:r>
        <w:rPr>
          <w:rFonts w:eastAsia="Times New Roman CYR"/>
          <w:bCs/>
          <w:color w:val="000000"/>
          <w:spacing w:val="-1"/>
          <w:sz w:val="26"/>
          <w:szCs w:val="26"/>
          <w:shd w:val="clear" w:color="auto" w:fill="FFFFFF"/>
        </w:rPr>
        <w:t xml:space="preserve">Для решения проблемы энергосбережения и повышения энергетической эффективности Комплекс № 1 предусматривает снижение уровня физического </w:t>
      </w:r>
      <w:r>
        <w:rPr>
          <w:rFonts w:eastAsia="Times New Roman CYR"/>
          <w:bCs/>
          <w:color w:val="000000"/>
          <w:spacing w:val="-1"/>
          <w:sz w:val="26"/>
          <w:szCs w:val="26"/>
          <w:shd w:val="clear" w:color="auto" w:fill="FFFFFF"/>
        </w:rPr>
        <w:t>износа объектов теплоснабжения посредством реконструкции и модернизации объектов коммунальной инфраструктуры городского округа.</w:t>
      </w:r>
    </w:p>
    <w:p w:rsidR="006B14BD" w:rsidRDefault="003629DB">
      <w:pPr>
        <w:ind w:firstLine="709"/>
        <w:jc w:val="both"/>
        <w:rPr>
          <w:b/>
          <w:bCs/>
          <w:sz w:val="26"/>
          <w:szCs w:val="26"/>
          <w:shd w:val="clear" w:color="auto" w:fill="FFFFFF"/>
        </w:rPr>
      </w:pPr>
      <w:r>
        <w:rPr>
          <w:rFonts w:eastAsia="Times New Roman CYR"/>
          <w:b/>
          <w:bCs/>
          <w:color w:val="000000"/>
          <w:spacing w:val="-1"/>
          <w:sz w:val="26"/>
          <w:szCs w:val="26"/>
          <w:shd w:val="clear" w:color="auto" w:fill="FFFFFF"/>
        </w:rPr>
        <w:t>Комплекс процессных мероприятий</w:t>
      </w:r>
      <w:r>
        <w:rPr>
          <w:b/>
          <w:bCs/>
          <w:sz w:val="26"/>
          <w:szCs w:val="26"/>
          <w:shd w:val="clear" w:color="auto" w:fill="FFFFFF"/>
        </w:rPr>
        <w:t xml:space="preserve"> «Организация уличного освещения Арсеньевского городского округа» (далее — Комплекс № 2).</w:t>
      </w:r>
    </w:p>
    <w:p w:rsidR="006B14BD" w:rsidRDefault="003629DB">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shd w:val="clear" w:color="auto" w:fill="FFFFFF"/>
        </w:rPr>
        <w:t>Состояние наружного освещения городского округа в настоящее время требует существенного улучшения. Это вызвано тем, что физическое и моральное старение сетей и оборудования, значительно опережает темпы его реконструкции и модернизации вследствие недостаточ</w:t>
      </w:r>
      <w:r>
        <w:rPr>
          <w:rFonts w:ascii="Times New Roman" w:hAnsi="Times New Roman" w:cs="Times New Roman"/>
          <w:bCs/>
          <w:sz w:val="26"/>
          <w:szCs w:val="26"/>
          <w:shd w:val="clear" w:color="auto" w:fill="FFFFFF"/>
        </w:rPr>
        <w:t>ных объемов финансирования. При этом состояние наружного освещения, безусловно, имеет важное социальное значение, как в сфере обеспечения безопасности дорожного движения, охраны общественного порядка, так и в роли эстетической составляющей городской среды.</w:t>
      </w:r>
    </w:p>
    <w:p w:rsidR="006B14BD" w:rsidRDefault="003629DB">
      <w:pPr>
        <w:ind w:firstLine="540"/>
        <w:jc w:val="both"/>
      </w:pPr>
      <w:r>
        <w:rPr>
          <w:bCs/>
          <w:sz w:val="26"/>
          <w:szCs w:val="26"/>
          <w:shd w:val="clear" w:color="auto" w:fill="FFFFFF"/>
        </w:rPr>
        <w:t>Уличное освещение городского округа представляет собой сети наружного освещения, состоящие из опор, кабельных линий и электроосветительных установок, предназначенных для освещения улиц, дорог, площадей, пешеходных переходов, транспортных пересечений и игр</w:t>
      </w:r>
      <w:r>
        <w:rPr>
          <w:bCs/>
          <w:sz w:val="26"/>
          <w:szCs w:val="26"/>
          <w:shd w:val="clear" w:color="auto" w:fill="FFFFFF"/>
        </w:rPr>
        <w:t>ает первостепенную роль в обеспечении безопасности движения автотранспорта и пешеходов по ним в темное время суток, а также в восприятии эстетического облика городских улиц и дорог.</w:t>
      </w:r>
    </w:p>
    <w:p w:rsidR="006B14BD" w:rsidRDefault="003629DB">
      <w:pPr>
        <w:ind w:firstLine="708"/>
      </w:pPr>
      <w:r>
        <w:rPr>
          <w:bCs/>
          <w:sz w:val="26"/>
          <w:szCs w:val="26"/>
        </w:rPr>
        <w:t>Целями Комплекса № 2 являются:</w:t>
      </w:r>
    </w:p>
    <w:p w:rsidR="006B14BD" w:rsidRDefault="003629DB">
      <w:pPr>
        <w:jc w:val="both"/>
      </w:pPr>
      <w:r>
        <w:rPr>
          <w:sz w:val="26"/>
          <w:szCs w:val="26"/>
        </w:rPr>
        <w:tab/>
        <w:t xml:space="preserve">- </w:t>
      </w:r>
      <w:r>
        <w:rPr>
          <w:rFonts w:eastAsia="Times New Roman CYR"/>
          <w:sz w:val="26"/>
          <w:szCs w:val="26"/>
        </w:rPr>
        <w:t xml:space="preserve">обеспечение бесперебойного освещения </w:t>
      </w:r>
      <w:r>
        <w:rPr>
          <w:rFonts w:eastAsia="Times New Roman CYR"/>
          <w:sz w:val="26"/>
          <w:szCs w:val="26"/>
        </w:rPr>
        <w:t>улиц городского округа;</w:t>
      </w:r>
    </w:p>
    <w:p w:rsidR="006B14BD" w:rsidRDefault="003629DB">
      <w:pPr>
        <w:tabs>
          <w:tab w:val="left" w:pos="8041"/>
        </w:tabs>
        <w:ind w:firstLine="708"/>
        <w:jc w:val="both"/>
      </w:pPr>
      <w:r>
        <w:rPr>
          <w:rFonts w:eastAsia="Calibri"/>
          <w:bCs/>
          <w:color w:val="000000"/>
          <w:spacing w:val="-1"/>
          <w:sz w:val="26"/>
          <w:szCs w:val="26"/>
          <w:shd w:val="clear" w:color="auto" w:fill="FFFFFF"/>
        </w:rPr>
        <w:t xml:space="preserve">- </w:t>
      </w:r>
      <w:r>
        <w:rPr>
          <w:rFonts w:eastAsia="Times New Roman CYR"/>
          <w:bCs/>
          <w:color w:val="000000"/>
          <w:spacing w:val="-1"/>
          <w:sz w:val="26"/>
          <w:szCs w:val="26"/>
          <w:shd w:val="clear" w:color="auto" w:fill="FFFFFF"/>
        </w:rPr>
        <w:t>обеспечение безопасного движения транспортных средств и пешеходов в вечернее и ночное время суток.</w:t>
      </w:r>
    </w:p>
    <w:p w:rsidR="006B14BD" w:rsidRDefault="003629DB">
      <w:pPr>
        <w:ind w:firstLine="709"/>
        <w:jc w:val="both"/>
      </w:pPr>
      <w:r>
        <w:rPr>
          <w:sz w:val="26"/>
          <w:szCs w:val="26"/>
        </w:rPr>
        <w:t>Задачами Комплекса № 2 являются:</w:t>
      </w:r>
    </w:p>
    <w:p w:rsidR="006B14BD" w:rsidRDefault="003629DB">
      <w:pPr>
        <w:ind w:firstLine="709"/>
        <w:jc w:val="both"/>
      </w:pPr>
      <w:r>
        <w:rPr>
          <w:sz w:val="26"/>
          <w:szCs w:val="26"/>
        </w:rPr>
        <w:t xml:space="preserve">- техническое </w:t>
      </w:r>
      <w:r>
        <w:rPr>
          <w:sz w:val="26"/>
          <w:szCs w:val="26"/>
          <w:shd w:val="clear" w:color="auto" w:fill="FFFFFF"/>
        </w:rPr>
        <w:t xml:space="preserve">обеспечение </w:t>
      </w:r>
      <w:r>
        <w:rPr>
          <w:rFonts w:ascii="Times New Roman CYR" w:hAnsi="Times New Roman CYR" w:cs="Times New Roman CYR"/>
          <w:sz w:val="26"/>
          <w:szCs w:val="26"/>
          <w:shd w:val="clear" w:color="auto" w:fill="FFFFFF"/>
        </w:rPr>
        <w:t xml:space="preserve">освещенности улиц городского округа, которая </w:t>
      </w:r>
      <w:r>
        <w:rPr>
          <w:sz w:val="26"/>
          <w:szCs w:val="26"/>
        </w:rPr>
        <w:t>определяет основные направл</w:t>
      </w:r>
      <w:r>
        <w:rPr>
          <w:sz w:val="26"/>
          <w:szCs w:val="26"/>
        </w:rPr>
        <w:t>ения технического обслуживания наружного освещения городского округа;</w:t>
      </w:r>
    </w:p>
    <w:p w:rsidR="006B14BD" w:rsidRDefault="003629DB">
      <w:pPr>
        <w:ind w:firstLine="709"/>
        <w:jc w:val="both"/>
      </w:pPr>
      <w:r>
        <w:rPr>
          <w:sz w:val="26"/>
          <w:szCs w:val="26"/>
        </w:rPr>
        <w:t xml:space="preserve">- </w:t>
      </w:r>
      <w:r>
        <w:rPr>
          <w:sz w:val="26"/>
          <w:szCs w:val="26"/>
          <w:shd w:val="clear" w:color="auto" w:fill="FFFFFF"/>
        </w:rPr>
        <w:t xml:space="preserve">капитальный </w:t>
      </w:r>
      <w:r>
        <w:rPr>
          <w:rFonts w:ascii="Times New Roman CYR" w:hAnsi="Times New Roman CYR" w:cs="Times New Roman CYR"/>
          <w:sz w:val="26"/>
          <w:szCs w:val="26"/>
          <w:shd w:val="clear" w:color="auto" w:fill="FFFFFF"/>
        </w:rPr>
        <w:t>ремонт, реконструкция и модернизация системы электроснабжения уличного освещения городского округа;</w:t>
      </w:r>
    </w:p>
    <w:p w:rsidR="006B14BD" w:rsidRDefault="003629DB">
      <w:pPr>
        <w:ind w:firstLine="709"/>
        <w:jc w:val="both"/>
      </w:pPr>
      <w:r>
        <w:rPr>
          <w:rFonts w:ascii="Times New Roman CYR" w:hAnsi="Times New Roman CYR" w:cs="Times New Roman CYR"/>
          <w:sz w:val="26"/>
          <w:szCs w:val="26"/>
          <w:shd w:val="clear" w:color="auto" w:fill="FFFFFF"/>
        </w:rPr>
        <w:t>- о</w:t>
      </w:r>
      <w:r>
        <w:rPr>
          <w:rFonts w:ascii="Times New Roman CYR" w:eastAsia="Times New Roman CYR" w:hAnsi="Times New Roman CYR" w:cs="Times New Roman CYR"/>
          <w:sz w:val="26"/>
          <w:szCs w:val="26"/>
          <w:shd w:val="clear" w:color="auto" w:fill="FFFFFF"/>
        </w:rPr>
        <w:t>свещение улиц городского округа.</w:t>
      </w:r>
    </w:p>
    <w:p w:rsidR="006B14BD" w:rsidRDefault="003629DB">
      <w:pPr>
        <w:pStyle w:val="ConsPlusNormal"/>
        <w:ind w:firstLine="709"/>
        <w:jc w:val="both"/>
      </w:pPr>
      <w:r>
        <w:rPr>
          <w:rFonts w:ascii="Times New Roman" w:hAnsi="Times New Roman" w:cs="Times New Roman"/>
          <w:sz w:val="26"/>
          <w:szCs w:val="26"/>
        </w:rPr>
        <w:t xml:space="preserve">Реализация Комплекса </w:t>
      </w:r>
      <w:r>
        <w:rPr>
          <w:rFonts w:ascii="Times New Roman" w:hAnsi="Times New Roman" w:cs="Times New Roman"/>
          <w:sz w:val="26"/>
          <w:szCs w:val="26"/>
          <w:shd w:val="clear" w:color="auto" w:fill="FFFFFF"/>
        </w:rPr>
        <w:t>№ 2</w:t>
      </w:r>
      <w:r>
        <w:rPr>
          <w:rFonts w:ascii="Times New Roman" w:hAnsi="Times New Roman" w:cs="Times New Roman"/>
          <w:sz w:val="26"/>
          <w:szCs w:val="26"/>
        </w:rPr>
        <w:t xml:space="preserve"> позволит обеспечить устойчивую работу оборудования наружного освещения, его </w:t>
      </w:r>
      <w:proofErr w:type="spellStart"/>
      <w:r>
        <w:rPr>
          <w:rFonts w:ascii="Times New Roman" w:hAnsi="Times New Roman" w:cs="Times New Roman"/>
          <w:sz w:val="26"/>
          <w:szCs w:val="26"/>
        </w:rPr>
        <w:t>энергоэкономичность</w:t>
      </w:r>
      <w:proofErr w:type="spellEnd"/>
      <w:r>
        <w:rPr>
          <w:rFonts w:ascii="Times New Roman" w:hAnsi="Times New Roman" w:cs="Times New Roman"/>
          <w:sz w:val="26"/>
          <w:szCs w:val="26"/>
        </w:rPr>
        <w:t xml:space="preserve">, создать условия для безопасного движения транспорта и пешеходов, повысить безопасность жизнедеятельности населения городского округа, а также </w:t>
      </w:r>
      <w:r>
        <w:rPr>
          <w:rFonts w:ascii="Times New Roman CYR" w:eastAsia="Times New Roman CYR" w:hAnsi="Times New Roman CYR" w:cs="Times New Roman CYR"/>
          <w:bCs/>
          <w:color w:val="000000"/>
          <w:spacing w:val="-1"/>
          <w:sz w:val="26"/>
          <w:szCs w:val="26"/>
          <w:shd w:val="clear" w:color="auto" w:fill="FFFFFF"/>
        </w:rPr>
        <w:t>постоянное освещ</w:t>
      </w:r>
      <w:r>
        <w:rPr>
          <w:rFonts w:ascii="Times New Roman CYR" w:eastAsia="Times New Roman CYR" w:hAnsi="Times New Roman CYR" w:cs="Times New Roman CYR"/>
          <w:bCs/>
          <w:color w:val="000000"/>
          <w:spacing w:val="-1"/>
          <w:sz w:val="26"/>
          <w:szCs w:val="26"/>
          <w:shd w:val="clear" w:color="auto" w:fill="FFFFFF"/>
        </w:rPr>
        <w:t>ение городского округа в ночное время.</w:t>
      </w:r>
    </w:p>
    <w:p w:rsidR="006B14BD" w:rsidRDefault="003629DB">
      <w:pPr>
        <w:pStyle w:val="ConsPlusNormal"/>
        <w:tabs>
          <w:tab w:val="left" w:pos="567"/>
          <w:tab w:val="left" w:pos="709"/>
        </w:tabs>
        <w:ind w:firstLine="68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Недостаточное освещение улиц и территорий городского округа отрицательно влияет на условия жизни населения городского округа, способствует ухудшению правопорядка, снижению безопасности дорожного движения. Неудовлетвор</w:t>
      </w:r>
      <w:r>
        <w:rPr>
          <w:rFonts w:ascii="Times New Roman" w:hAnsi="Times New Roman" w:cs="Times New Roman"/>
          <w:sz w:val="26"/>
          <w:szCs w:val="26"/>
          <w:shd w:val="clear" w:color="auto" w:fill="FFFFFF"/>
        </w:rPr>
        <w:t xml:space="preserve">ительная работа наружного освещения создает дополнительные предпосылки для возникновения очагов социальной напряженности.  </w:t>
      </w:r>
    </w:p>
    <w:p w:rsidR="006B14BD" w:rsidRDefault="003629DB">
      <w:pPr>
        <w:pStyle w:val="ConsPlusNormal"/>
        <w:tabs>
          <w:tab w:val="left" w:pos="567"/>
          <w:tab w:val="left" w:pos="709"/>
        </w:tabs>
        <w:ind w:firstLine="680"/>
        <w:jc w:val="both"/>
      </w:pPr>
      <w:r>
        <w:rPr>
          <w:rFonts w:ascii="Times New Roman" w:hAnsi="Times New Roman" w:cs="Times New Roman"/>
          <w:sz w:val="26"/>
          <w:szCs w:val="26"/>
          <w:shd w:val="clear" w:color="auto" w:fill="FFFFFF"/>
        </w:rPr>
        <w:t>Капитальный ремонт проводится в целях восстановления исправности установок наружного освещения до уровня, близкого к параметрам, име</w:t>
      </w:r>
      <w:r>
        <w:rPr>
          <w:rFonts w:ascii="Times New Roman" w:hAnsi="Times New Roman" w:cs="Times New Roman"/>
          <w:sz w:val="26"/>
          <w:szCs w:val="26"/>
          <w:shd w:val="clear" w:color="auto" w:fill="FFFFFF"/>
        </w:rPr>
        <w:t xml:space="preserve">ющимся у них в первоначальном, новом состоянии. При капитальном ремонте необходима комплексная проверка оборудования с проведением измерений и испытаний, восстановлением изношенных узлов и деталей, устранением всех выявленных дефектов. </w:t>
      </w:r>
    </w:p>
    <w:p w:rsidR="006B14BD" w:rsidRDefault="003629DB">
      <w:pPr>
        <w:pStyle w:val="ConsPlusNormal"/>
        <w:tabs>
          <w:tab w:val="left" w:pos="567"/>
          <w:tab w:val="left" w:pos="709"/>
        </w:tabs>
        <w:ind w:firstLine="680"/>
        <w:jc w:val="both"/>
      </w:pPr>
      <w:r>
        <w:rPr>
          <w:rFonts w:ascii="Times New Roman CYR" w:eastAsia="Times New Roman CYR" w:hAnsi="Times New Roman CYR" w:cs="Times New Roman CYR"/>
          <w:bCs/>
          <w:color w:val="000000"/>
          <w:spacing w:val="-1"/>
          <w:sz w:val="26"/>
          <w:szCs w:val="26"/>
          <w:shd w:val="clear" w:color="auto" w:fill="FFFFFF"/>
        </w:rPr>
        <w:t xml:space="preserve">Ежемесячное снятие </w:t>
      </w:r>
      <w:r>
        <w:rPr>
          <w:rFonts w:ascii="Times New Roman CYR" w:eastAsia="Times New Roman CYR" w:hAnsi="Times New Roman CYR" w:cs="Times New Roman CYR"/>
          <w:bCs/>
          <w:color w:val="000000"/>
          <w:spacing w:val="-1"/>
          <w:sz w:val="26"/>
          <w:szCs w:val="26"/>
          <w:shd w:val="clear" w:color="auto" w:fill="FFFFFF"/>
        </w:rPr>
        <w:t>показаний приборов учета электрической энергии, позволит вести мониторинг потребления энергоресурсов.</w:t>
      </w:r>
    </w:p>
    <w:p w:rsidR="006B14BD" w:rsidRDefault="003629DB">
      <w:pPr>
        <w:tabs>
          <w:tab w:val="left" w:pos="8041"/>
        </w:tabs>
        <w:jc w:val="both"/>
        <w:rPr>
          <w:sz w:val="26"/>
          <w:szCs w:val="26"/>
          <w:shd w:val="clear" w:color="auto" w:fill="FFFFFF"/>
        </w:rPr>
      </w:pPr>
      <w:r>
        <w:rPr>
          <w:sz w:val="26"/>
          <w:szCs w:val="26"/>
          <w:shd w:val="clear" w:color="auto" w:fill="FFFFFF"/>
        </w:rPr>
        <w:t xml:space="preserve">1.3. Задачи муниципального управления, способы их эффективного решения в </w:t>
      </w:r>
      <w:r>
        <w:rPr>
          <w:sz w:val="26"/>
          <w:szCs w:val="26"/>
          <w:shd w:val="clear" w:color="auto" w:fill="FFFFFF"/>
        </w:rPr>
        <w:lastRenderedPageBreak/>
        <w:t>соответствующей отрасли экономики и сфере муниципального управления городского ок</w:t>
      </w:r>
      <w:r>
        <w:rPr>
          <w:sz w:val="26"/>
          <w:szCs w:val="26"/>
          <w:shd w:val="clear" w:color="auto" w:fill="FFFFFF"/>
        </w:rPr>
        <w:t>руга</w:t>
      </w:r>
    </w:p>
    <w:p w:rsidR="006B14BD" w:rsidRDefault="003629DB">
      <w:pPr>
        <w:ind w:firstLine="708"/>
        <w:jc w:val="both"/>
        <w:rPr>
          <w:bCs/>
          <w:sz w:val="26"/>
          <w:szCs w:val="26"/>
        </w:rPr>
      </w:pPr>
      <w:r>
        <w:rPr>
          <w:bCs/>
          <w:sz w:val="26"/>
          <w:szCs w:val="2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и реализации следующих задач:</w:t>
      </w:r>
    </w:p>
    <w:p w:rsidR="006B14BD" w:rsidRDefault="003629DB">
      <w:pPr>
        <w:jc w:val="both"/>
        <w:rPr>
          <w:sz w:val="26"/>
          <w:szCs w:val="26"/>
          <w:shd w:val="clear" w:color="auto" w:fill="FFFFFF"/>
        </w:rPr>
      </w:pPr>
      <w:r>
        <w:rPr>
          <w:sz w:val="26"/>
          <w:szCs w:val="26"/>
          <w:shd w:val="clear" w:color="auto" w:fill="FFFFFF"/>
        </w:rPr>
        <w:tab/>
        <w:t>- капитальный ремонт, реконстру</w:t>
      </w:r>
      <w:r>
        <w:rPr>
          <w:sz w:val="26"/>
          <w:szCs w:val="26"/>
          <w:shd w:val="clear" w:color="auto" w:fill="FFFFFF"/>
        </w:rPr>
        <w:t>кция и модернизация муниципальных объектов коммунальной инфраструктуры городского округа;</w:t>
      </w:r>
    </w:p>
    <w:p w:rsidR="006B14BD" w:rsidRDefault="003629DB">
      <w:pPr>
        <w:jc w:val="both"/>
      </w:pPr>
      <w:r>
        <w:rPr>
          <w:sz w:val="26"/>
          <w:szCs w:val="26"/>
          <w:shd w:val="clear" w:color="auto" w:fill="FFFFFF"/>
        </w:rPr>
        <w:tab/>
        <w:t xml:space="preserve">- капитальный </w:t>
      </w:r>
      <w:r>
        <w:rPr>
          <w:rFonts w:ascii="Times New Roman CYR" w:hAnsi="Times New Roman CYR" w:cs="Times New Roman CYR"/>
          <w:sz w:val="26"/>
          <w:szCs w:val="26"/>
          <w:shd w:val="clear" w:color="auto" w:fill="FFFFFF"/>
        </w:rPr>
        <w:t>ремонт, реконструкция и модернизация системы электроснабжения уличного освещения городского округа;</w:t>
      </w:r>
    </w:p>
    <w:p w:rsidR="006B14BD" w:rsidRDefault="003629DB">
      <w:pPr>
        <w:widowControl/>
        <w:jc w:val="both"/>
      </w:pPr>
      <w:r>
        <w:rPr>
          <w:sz w:val="26"/>
          <w:szCs w:val="26"/>
          <w:shd w:val="clear" w:color="auto" w:fill="FFFFFF"/>
        </w:rPr>
        <w:tab/>
        <w:t xml:space="preserve">- техническое </w:t>
      </w:r>
      <w:r>
        <w:rPr>
          <w:rFonts w:eastAsia="Times New Roman CYR"/>
          <w:sz w:val="26"/>
          <w:szCs w:val="26"/>
          <w:shd w:val="clear" w:color="auto" w:fill="FFFFFF"/>
        </w:rPr>
        <w:t>обеспечение освещенности улиц городс</w:t>
      </w:r>
      <w:r>
        <w:rPr>
          <w:rFonts w:eastAsia="Times New Roman CYR"/>
          <w:sz w:val="26"/>
          <w:szCs w:val="26"/>
          <w:shd w:val="clear" w:color="auto" w:fill="FFFFFF"/>
        </w:rPr>
        <w:t>кого округа;</w:t>
      </w:r>
    </w:p>
    <w:p w:rsidR="006B14BD" w:rsidRDefault="003629DB">
      <w:pPr>
        <w:widowControl/>
        <w:tabs>
          <w:tab w:val="left" w:pos="748"/>
          <w:tab w:val="left" w:pos="8041"/>
        </w:tabs>
        <w:ind w:firstLine="680"/>
        <w:jc w:val="both"/>
      </w:pPr>
      <w:r>
        <w:rPr>
          <w:rFonts w:ascii="Times New Roman CYR" w:eastAsia="Times New Roman CYR" w:hAnsi="Times New Roman CYR" w:cs="Times New Roman CYR"/>
          <w:sz w:val="26"/>
          <w:szCs w:val="26"/>
          <w:shd w:val="clear" w:color="auto" w:fill="FFFFFF"/>
        </w:rPr>
        <w:t>- освещение улиц городского округа.</w:t>
      </w:r>
    </w:p>
    <w:p w:rsidR="006B14BD" w:rsidRDefault="003629DB">
      <w:pPr>
        <w:widowControl/>
        <w:tabs>
          <w:tab w:val="left" w:pos="748"/>
          <w:tab w:val="left" w:pos="8041"/>
        </w:tabs>
        <w:jc w:val="both"/>
      </w:pPr>
      <w:r>
        <w:rPr>
          <w:sz w:val="26"/>
          <w:szCs w:val="26"/>
          <w:shd w:val="clear" w:color="auto" w:fill="FFFFFF"/>
        </w:rPr>
        <w:t>1.4. Задачи, определенные в соответствии с национальными целями.</w:t>
      </w:r>
    </w:p>
    <w:p w:rsidR="006B14BD" w:rsidRDefault="003629DB">
      <w:pPr>
        <w:jc w:val="both"/>
      </w:pPr>
      <w:r>
        <w:rPr>
          <w:color w:val="000000"/>
          <w:sz w:val="26"/>
          <w:szCs w:val="26"/>
        </w:rPr>
        <w:tab/>
      </w:r>
      <w:hyperlink r:id="rId19">
        <w:r>
          <w:rPr>
            <w:color w:val="000000"/>
            <w:sz w:val="26"/>
            <w:szCs w:val="26"/>
          </w:rPr>
          <w:t>Указом</w:t>
        </w:r>
      </w:hyperlink>
      <w:r>
        <w:rPr>
          <w:color w:val="000000"/>
          <w:sz w:val="26"/>
          <w:szCs w:val="26"/>
        </w:rPr>
        <w:t xml:space="preserve"> Президента Российской Федерации от</w:t>
      </w:r>
      <w:r>
        <w:rPr>
          <w:bCs/>
          <w:color w:val="000000"/>
          <w:sz w:val="26"/>
          <w:szCs w:val="26"/>
          <w:shd w:val="clear" w:color="auto" w:fill="FFFFFF"/>
        </w:rPr>
        <w:t xml:space="preserve"> </w:t>
      </w:r>
      <w:r>
        <w:rPr>
          <w:bCs/>
          <w:sz w:val="26"/>
          <w:szCs w:val="26"/>
          <w:shd w:val="clear" w:color="auto" w:fill="FFFFFF"/>
        </w:rPr>
        <w:t>07</w:t>
      </w:r>
      <w:r>
        <w:rPr>
          <w:bCs/>
          <w:color w:val="000000"/>
          <w:sz w:val="26"/>
          <w:szCs w:val="26"/>
          <w:shd w:val="clear" w:color="auto" w:fill="FFFFFF"/>
        </w:rPr>
        <w:t xml:space="preserve"> </w:t>
      </w:r>
      <w:r>
        <w:rPr>
          <w:bCs/>
          <w:sz w:val="26"/>
          <w:szCs w:val="26"/>
          <w:shd w:val="clear" w:color="auto" w:fill="FFFFFF"/>
        </w:rPr>
        <w:t>мая</w:t>
      </w:r>
      <w:r>
        <w:rPr>
          <w:bCs/>
          <w:color w:val="000000"/>
          <w:sz w:val="26"/>
          <w:szCs w:val="26"/>
          <w:shd w:val="clear" w:color="auto" w:fill="FFFFFF"/>
        </w:rPr>
        <w:t xml:space="preserve"> 2024 года № </w:t>
      </w:r>
      <w:r>
        <w:rPr>
          <w:bCs/>
          <w:sz w:val="26"/>
          <w:szCs w:val="26"/>
          <w:shd w:val="clear" w:color="auto" w:fill="FFFFFF"/>
        </w:rPr>
        <w:t>309</w:t>
      </w:r>
      <w:r>
        <w:rPr>
          <w:bCs/>
          <w:color w:val="000000"/>
          <w:sz w:val="26"/>
          <w:szCs w:val="26"/>
          <w:shd w:val="clear" w:color="auto" w:fill="FFFFFF"/>
        </w:rPr>
        <w:t xml:space="preserve"> </w:t>
      </w:r>
      <w:r>
        <w:rPr>
          <w:rFonts w:eastAsia="Calibri" w:cs="Calibri"/>
          <w:color w:val="000000"/>
          <w:spacing w:val="-1"/>
          <w:sz w:val="26"/>
          <w:szCs w:val="26"/>
          <w:highlight w:val="white"/>
          <w:shd w:val="clear" w:color="auto" w:fill="FFFFFF"/>
        </w:rPr>
        <w:t>«О национальных целях развития Российской Федерац</w:t>
      </w:r>
      <w:r>
        <w:rPr>
          <w:rFonts w:eastAsia="Calibri" w:cs="Calibri"/>
          <w:color w:val="000000"/>
          <w:spacing w:val="-1"/>
          <w:sz w:val="26"/>
          <w:szCs w:val="26"/>
          <w:highlight w:val="white"/>
          <w:shd w:val="clear" w:color="auto" w:fill="FFFFFF"/>
        </w:rPr>
        <w:t>ии на период до 2030 года и на перспективу до 2036 года»</w:t>
      </w:r>
      <w:r>
        <w:rPr>
          <w:color w:val="000000"/>
          <w:sz w:val="26"/>
          <w:szCs w:val="26"/>
        </w:rPr>
        <w:t xml:space="preserve"> определена национальная цель </w:t>
      </w:r>
      <w:r>
        <w:rPr>
          <w:rFonts w:eastAsia="Calibri" w:cs="Calibri"/>
          <w:color w:val="000000"/>
          <w:spacing w:val="-1"/>
          <w:sz w:val="26"/>
          <w:szCs w:val="26"/>
          <w:highlight w:val="white"/>
          <w:shd w:val="clear" w:color="auto" w:fill="FFFFFF"/>
        </w:rPr>
        <w:t>«</w:t>
      </w:r>
      <w:r>
        <w:rPr>
          <w:color w:val="000000"/>
          <w:sz w:val="26"/>
          <w:szCs w:val="26"/>
        </w:rPr>
        <w:t>Комфортная и безопасная среда для жизни</w:t>
      </w:r>
      <w:r>
        <w:rPr>
          <w:rFonts w:eastAsia="Calibri" w:cs="Calibri"/>
          <w:color w:val="000000"/>
          <w:spacing w:val="-1"/>
          <w:sz w:val="26"/>
          <w:szCs w:val="26"/>
          <w:highlight w:val="white"/>
          <w:shd w:val="clear" w:color="auto" w:fill="FFFFFF"/>
        </w:rPr>
        <w:t>»</w:t>
      </w:r>
      <w:r>
        <w:rPr>
          <w:color w:val="000000"/>
          <w:sz w:val="26"/>
          <w:szCs w:val="26"/>
        </w:rPr>
        <w:t>, в соответствии с которой предстоит решение следующих задач:</w:t>
      </w:r>
    </w:p>
    <w:p w:rsidR="006B14BD" w:rsidRDefault="003629DB">
      <w:pPr>
        <w:jc w:val="both"/>
        <w:rPr>
          <w:color w:val="000000"/>
          <w:sz w:val="26"/>
          <w:szCs w:val="26"/>
        </w:rPr>
      </w:pPr>
      <w:r>
        <w:rPr>
          <w:color w:val="000000"/>
          <w:sz w:val="26"/>
          <w:szCs w:val="26"/>
        </w:rPr>
        <w:tab/>
        <w:t>- повышение энергетической эффективности и энергосбережение в соци</w:t>
      </w:r>
      <w:r>
        <w:rPr>
          <w:color w:val="000000"/>
          <w:sz w:val="26"/>
          <w:szCs w:val="26"/>
        </w:rPr>
        <w:t>альной и жилищно-коммунальной сферах;</w:t>
      </w:r>
    </w:p>
    <w:p w:rsidR="006B14BD" w:rsidRDefault="003629DB">
      <w:pPr>
        <w:jc w:val="both"/>
        <w:rPr>
          <w:color w:val="000000"/>
          <w:sz w:val="26"/>
          <w:szCs w:val="26"/>
        </w:rPr>
      </w:pPr>
      <w:r>
        <w:rPr>
          <w:color w:val="000000"/>
          <w:sz w:val="26"/>
          <w:szCs w:val="26"/>
        </w:rPr>
        <w:tab/>
        <w:t>- расширение использования альтернативных видов энергии для удовлетворения экономически обоснованных потребностей экономики;</w:t>
      </w:r>
    </w:p>
    <w:p w:rsidR="006B14BD" w:rsidRDefault="003629DB">
      <w:pPr>
        <w:jc w:val="both"/>
        <w:rPr>
          <w:color w:val="000000"/>
          <w:sz w:val="26"/>
          <w:szCs w:val="26"/>
        </w:rPr>
      </w:pPr>
      <w:r>
        <w:rPr>
          <w:color w:val="000000"/>
          <w:sz w:val="26"/>
          <w:szCs w:val="26"/>
        </w:rPr>
        <w:t>решение задачи социально-экономического развития;</w:t>
      </w:r>
    </w:p>
    <w:p w:rsidR="006B14BD" w:rsidRDefault="003629DB">
      <w:pPr>
        <w:jc w:val="both"/>
        <w:rPr>
          <w:color w:val="000000"/>
          <w:sz w:val="26"/>
          <w:szCs w:val="26"/>
        </w:rPr>
      </w:pPr>
      <w:r>
        <w:rPr>
          <w:color w:val="000000"/>
          <w:sz w:val="26"/>
          <w:szCs w:val="26"/>
        </w:rPr>
        <w:tab/>
        <w:t>- снижение расходов;</w:t>
      </w:r>
    </w:p>
    <w:p w:rsidR="006B14BD" w:rsidRDefault="003629DB">
      <w:pPr>
        <w:jc w:val="both"/>
        <w:rPr>
          <w:color w:val="000000"/>
          <w:sz w:val="26"/>
          <w:szCs w:val="26"/>
        </w:rPr>
      </w:pPr>
      <w:r>
        <w:rPr>
          <w:color w:val="000000"/>
          <w:sz w:val="26"/>
          <w:szCs w:val="26"/>
        </w:rPr>
        <w:tab/>
        <w:t>- решение природоох</w:t>
      </w:r>
      <w:r>
        <w:rPr>
          <w:color w:val="000000"/>
          <w:sz w:val="26"/>
          <w:szCs w:val="26"/>
        </w:rPr>
        <w:t>ранных проблем.</w:t>
      </w:r>
    </w:p>
    <w:p w:rsidR="006B14BD" w:rsidRDefault="003629DB">
      <w:pPr>
        <w:jc w:val="both"/>
        <w:rPr>
          <w:color w:val="000000"/>
          <w:sz w:val="26"/>
          <w:szCs w:val="26"/>
        </w:rPr>
      </w:pPr>
      <w:r>
        <w:rPr>
          <w:color w:val="000000"/>
          <w:sz w:val="26"/>
          <w:szCs w:val="26"/>
        </w:rPr>
        <w:tab/>
        <w:t>Решение задач осуществляется путем реализации следующих мероприятий:</w:t>
      </w:r>
    </w:p>
    <w:p w:rsidR="006B14BD" w:rsidRDefault="003629DB">
      <w:pPr>
        <w:jc w:val="both"/>
        <w:rPr>
          <w:color w:val="000000"/>
          <w:sz w:val="26"/>
          <w:szCs w:val="26"/>
        </w:rPr>
      </w:pPr>
      <w:r>
        <w:rPr>
          <w:color w:val="000000"/>
          <w:sz w:val="26"/>
          <w:szCs w:val="26"/>
        </w:rPr>
        <w:tab/>
        <w:t>- капитальный ремонт объектов коммунальной инфраструктуры городского округа;</w:t>
      </w:r>
    </w:p>
    <w:p w:rsidR="006B14BD" w:rsidRDefault="003629DB">
      <w:pPr>
        <w:jc w:val="both"/>
        <w:rPr>
          <w:color w:val="000000"/>
          <w:sz w:val="26"/>
          <w:szCs w:val="26"/>
        </w:rPr>
      </w:pPr>
      <w:r>
        <w:rPr>
          <w:color w:val="000000"/>
          <w:sz w:val="26"/>
          <w:szCs w:val="26"/>
        </w:rPr>
        <w:tab/>
        <w:t>- мероприятия по повышению уровня освещенности улиц городского округа;</w:t>
      </w:r>
    </w:p>
    <w:p w:rsidR="006B14BD" w:rsidRDefault="003629DB">
      <w:pPr>
        <w:jc w:val="both"/>
        <w:rPr>
          <w:color w:val="000000"/>
          <w:sz w:val="26"/>
          <w:szCs w:val="26"/>
        </w:rPr>
      </w:pPr>
      <w:r>
        <w:rPr>
          <w:color w:val="000000"/>
          <w:sz w:val="26"/>
          <w:szCs w:val="26"/>
        </w:rPr>
        <w:tab/>
        <w:t>- капитальный ремон</w:t>
      </w:r>
      <w:r>
        <w:rPr>
          <w:color w:val="000000"/>
          <w:sz w:val="26"/>
          <w:szCs w:val="26"/>
        </w:rPr>
        <w:t>т и монтаж новых линий системы уличного освещения;</w:t>
      </w:r>
    </w:p>
    <w:p w:rsidR="006B14BD" w:rsidRDefault="003629DB">
      <w:pPr>
        <w:jc w:val="both"/>
        <w:rPr>
          <w:color w:val="000000"/>
          <w:sz w:val="26"/>
          <w:szCs w:val="26"/>
        </w:rPr>
      </w:pPr>
      <w:r>
        <w:rPr>
          <w:color w:val="000000"/>
          <w:sz w:val="26"/>
          <w:szCs w:val="26"/>
        </w:rPr>
        <w:tab/>
        <w:t>- освещение улиц городского округа согласно световому календарю;</w:t>
      </w:r>
    </w:p>
    <w:p w:rsidR="006B14BD" w:rsidRDefault="003629DB">
      <w:pPr>
        <w:jc w:val="both"/>
        <w:rPr>
          <w:color w:val="000000"/>
          <w:sz w:val="26"/>
          <w:szCs w:val="26"/>
        </w:rPr>
      </w:pPr>
      <w:r>
        <w:rPr>
          <w:color w:val="000000"/>
          <w:sz w:val="26"/>
          <w:szCs w:val="26"/>
        </w:rPr>
        <w:tab/>
        <w:t>- организация электроснабжения объектов городского округа.</w:t>
      </w:r>
    </w:p>
    <w:p w:rsidR="006B14BD" w:rsidRDefault="003629DB">
      <w:pPr>
        <w:jc w:val="both"/>
      </w:pPr>
      <w:r>
        <w:rPr>
          <w:color w:val="000000"/>
          <w:sz w:val="26"/>
          <w:szCs w:val="26"/>
        </w:rPr>
        <w:t xml:space="preserve">1.5. </w:t>
      </w:r>
      <w:r>
        <w:rPr>
          <w:sz w:val="26"/>
          <w:szCs w:val="26"/>
        </w:rPr>
        <w:t>Задачи обеспечения достижения показателей социально-экономического развити</w:t>
      </w:r>
      <w:r>
        <w:rPr>
          <w:sz w:val="26"/>
          <w:szCs w:val="26"/>
        </w:rPr>
        <w:t>я городского округа, предусмотренных Национальной программой социально-экономического развития Дальнего Востока на период до 2024 года и на перспективу до 2035 года, Планом социального развития центров экономического роста Приморского края, Стратегией соци</w:t>
      </w:r>
      <w:r>
        <w:rPr>
          <w:sz w:val="26"/>
          <w:szCs w:val="26"/>
        </w:rPr>
        <w:t xml:space="preserve">ально-экономического развития Приморского края до 2030 </w:t>
      </w:r>
      <w:proofErr w:type="gramStart"/>
      <w:r>
        <w:rPr>
          <w:sz w:val="26"/>
          <w:szCs w:val="26"/>
        </w:rPr>
        <w:t>года,  Стратегией</w:t>
      </w:r>
      <w:proofErr w:type="gramEnd"/>
      <w:r>
        <w:rPr>
          <w:sz w:val="26"/>
          <w:szCs w:val="26"/>
        </w:rPr>
        <w:t xml:space="preserve"> социально-экономического развития городского округа на период до 2030 года.</w:t>
      </w:r>
    </w:p>
    <w:p w:rsidR="006B14BD" w:rsidRDefault="003629DB">
      <w:pPr>
        <w:jc w:val="both"/>
      </w:pPr>
      <w:r>
        <w:rPr>
          <w:rFonts w:ascii="YS Text;Helvetica Neue;Helvetic" w:hAnsi="YS Text;Helvetica Neue;Helvetic"/>
          <w:color w:val="1A1A1A"/>
          <w:sz w:val="23"/>
          <w:szCs w:val="26"/>
        </w:rPr>
        <w:tab/>
      </w:r>
      <w:r>
        <w:rPr>
          <w:color w:val="1A1A1A"/>
          <w:sz w:val="26"/>
          <w:szCs w:val="26"/>
        </w:rPr>
        <w:t xml:space="preserve">Целью Стратегии социально-экономического развития </w:t>
      </w:r>
      <w:r>
        <w:rPr>
          <w:sz w:val="26"/>
          <w:szCs w:val="26"/>
        </w:rPr>
        <w:t xml:space="preserve">городского округа на период до 2030 года является </w:t>
      </w:r>
      <w:r>
        <w:rPr>
          <w:sz w:val="26"/>
          <w:szCs w:val="26"/>
        </w:rPr>
        <w:t>обеспечение безопасности города и эффективное функционирование коммунального хозяйства при растущих потребностях населения и организаций городского округа.</w:t>
      </w:r>
    </w:p>
    <w:p w:rsidR="006B14BD" w:rsidRDefault="003629DB">
      <w:pPr>
        <w:jc w:val="both"/>
        <w:rPr>
          <w:sz w:val="26"/>
          <w:szCs w:val="26"/>
        </w:rPr>
      </w:pPr>
      <w:r>
        <w:rPr>
          <w:sz w:val="26"/>
          <w:szCs w:val="26"/>
        </w:rPr>
        <w:tab/>
        <w:t>Для достижения поставленной цели необходимо решение следующих задач:</w:t>
      </w:r>
    </w:p>
    <w:p w:rsidR="006B14BD" w:rsidRDefault="003629DB">
      <w:pPr>
        <w:jc w:val="both"/>
      </w:pPr>
      <w:r>
        <w:rPr>
          <w:sz w:val="26"/>
          <w:szCs w:val="26"/>
        </w:rPr>
        <w:tab/>
        <w:t xml:space="preserve">- </w:t>
      </w:r>
      <w:r>
        <w:rPr>
          <w:sz w:val="26"/>
          <w:szCs w:val="26"/>
          <w:shd w:val="clear" w:color="auto" w:fill="FFFFFF"/>
        </w:rPr>
        <w:t>капитальный ремонт, реконст</w:t>
      </w:r>
      <w:r>
        <w:rPr>
          <w:sz w:val="26"/>
          <w:szCs w:val="26"/>
          <w:shd w:val="clear" w:color="auto" w:fill="FFFFFF"/>
        </w:rPr>
        <w:t>рукция и модернизация муниципальных объектов коммунальной инфраструктуры городского округа;</w:t>
      </w:r>
    </w:p>
    <w:p w:rsidR="006B14BD" w:rsidRDefault="003629DB">
      <w:pPr>
        <w:jc w:val="both"/>
      </w:pPr>
      <w:r>
        <w:rPr>
          <w:sz w:val="26"/>
          <w:szCs w:val="26"/>
          <w:shd w:val="clear" w:color="auto" w:fill="FFFFFF"/>
        </w:rPr>
        <w:tab/>
        <w:t xml:space="preserve">- капитальный </w:t>
      </w:r>
      <w:r>
        <w:rPr>
          <w:rFonts w:ascii="Times New Roman CYR" w:hAnsi="Times New Roman CYR" w:cs="Times New Roman CYR"/>
          <w:sz w:val="26"/>
          <w:szCs w:val="26"/>
          <w:shd w:val="clear" w:color="auto" w:fill="FFFFFF"/>
        </w:rPr>
        <w:t>ремонт, реконструкция и модернизация системы электроснабжения уличного освещения городского округа;</w:t>
      </w:r>
    </w:p>
    <w:p w:rsidR="006B14BD" w:rsidRDefault="003629DB">
      <w:pPr>
        <w:jc w:val="both"/>
      </w:pPr>
      <w:r>
        <w:rPr>
          <w:sz w:val="26"/>
          <w:szCs w:val="26"/>
          <w:shd w:val="clear" w:color="auto" w:fill="FFFFFF"/>
        </w:rPr>
        <w:tab/>
        <w:t xml:space="preserve">- техническое </w:t>
      </w:r>
      <w:r>
        <w:rPr>
          <w:rFonts w:eastAsia="Times New Roman CYR"/>
          <w:sz w:val="26"/>
          <w:szCs w:val="26"/>
          <w:shd w:val="clear" w:color="auto" w:fill="FFFFFF"/>
        </w:rPr>
        <w:t>обеспечение освещенности улиц горо</w:t>
      </w:r>
      <w:r>
        <w:rPr>
          <w:rFonts w:eastAsia="Times New Roman CYR"/>
          <w:sz w:val="26"/>
          <w:szCs w:val="26"/>
          <w:shd w:val="clear" w:color="auto" w:fill="FFFFFF"/>
        </w:rPr>
        <w:t>дского округа;</w:t>
      </w:r>
    </w:p>
    <w:p w:rsidR="006B14BD" w:rsidRDefault="003629DB">
      <w:pPr>
        <w:jc w:val="both"/>
        <w:rPr>
          <w:rFonts w:eastAsia="Times New Roman CYR"/>
          <w:sz w:val="26"/>
          <w:szCs w:val="26"/>
          <w:shd w:val="clear" w:color="auto" w:fill="FFFFFF"/>
        </w:rPr>
      </w:pPr>
      <w:r>
        <w:rPr>
          <w:rFonts w:eastAsia="Times New Roman CYR"/>
          <w:sz w:val="26"/>
          <w:szCs w:val="26"/>
          <w:shd w:val="clear" w:color="auto" w:fill="FFFFFF"/>
        </w:rPr>
        <w:tab/>
        <w:t>- освещение улиц городского округа.</w:t>
      </w:r>
    </w:p>
    <w:p w:rsidR="006B14BD" w:rsidRDefault="003629DB">
      <w:pPr>
        <w:jc w:val="both"/>
      </w:pPr>
      <w:r>
        <w:rPr>
          <w:sz w:val="26"/>
          <w:szCs w:val="26"/>
        </w:rPr>
        <w:tab/>
        <w:t xml:space="preserve">В целях достижения показателей социально-экономического развития </w:t>
      </w:r>
      <w:r>
        <w:rPr>
          <w:sz w:val="26"/>
          <w:szCs w:val="26"/>
        </w:rPr>
        <w:lastRenderedPageBreak/>
        <w:t>городского округа планируется реализовать два комплекса процессных мероприятий:</w:t>
      </w:r>
    </w:p>
    <w:p w:rsidR="006B14BD" w:rsidRDefault="003629DB">
      <w:pPr>
        <w:jc w:val="both"/>
      </w:pPr>
      <w:r>
        <w:rPr>
          <w:sz w:val="26"/>
          <w:szCs w:val="26"/>
          <w:shd w:val="clear" w:color="auto" w:fill="FFFFFF"/>
        </w:rPr>
        <w:tab/>
        <w:t xml:space="preserve">- </w:t>
      </w:r>
      <w:r>
        <w:rPr>
          <w:rFonts w:eastAsia="Times New Roman CYR"/>
          <w:color w:val="000000"/>
          <w:spacing w:val="-1"/>
          <w:sz w:val="26"/>
          <w:szCs w:val="26"/>
          <w:shd w:val="clear" w:color="auto" w:fill="FFFFFF"/>
        </w:rPr>
        <w:t>«Капитальный ремонт объектов коммунальной инфраструктур</w:t>
      </w:r>
      <w:r>
        <w:rPr>
          <w:rFonts w:eastAsia="Times New Roman CYR"/>
          <w:color w:val="000000"/>
          <w:spacing w:val="-1"/>
          <w:sz w:val="26"/>
          <w:szCs w:val="26"/>
          <w:shd w:val="clear" w:color="auto" w:fill="FFFFFF"/>
        </w:rPr>
        <w:t>ы городского округа»;</w:t>
      </w:r>
    </w:p>
    <w:p w:rsidR="006B14BD" w:rsidRDefault="003629DB">
      <w:pPr>
        <w:jc w:val="both"/>
      </w:pPr>
      <w:r>
        <w:rPr>
          <w:sz w:val="26"/>
          <w:szCs w:val="26"/>
          <w:shd w:val="clear" w:color="auto" w:fill="FFFFFF"/>
        </w:rPr>
        <w:tab/>
        <w:t>- «Организация уличного освещения Арсеньевского городского округа».</w:t>
      </w:r>
    </w:p>
    <w:p w:rsidR="006B14BD" w:rsidRDefault="003629DB">
      <w:pPr>
        <w:jc w:val="both"/>
      </w:pPr>
      <w:r>
        <w:rPr>
          <w:sz w:val="26"/>
          <w:szCs w:val="26"/>
          <w:shd w:val="clear" w:color="auto" w:fill="FFFFFF"/>
        </w:rPr>
        <w:tab/>
      </w:r>
      <w:r>
        <w:rPr>
          <w:sz w:val="26"/>
          <w:szCs w:val="26"/>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w:t>
      </w:r>
      <w:r>
        <w:rPr>
          <w:sz w:val="26"/>
          <w:szCs w:val="26"/>
        </w:rPr>
        <w:t>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6B14BD" w:rsidRDefault="006B14BD">
      <w:pPr>
        <w:pStyle w:val="ConsPlusNormal"/>
        <w:ind w:firstLine="0"/>
        <w:jc w:val="center"/>
        <w:rPr>
          <w:rFonts w:ascii="Times New Roman" w:hAnsi="Times New Roman" w:cs="Times New Roman"/>
          <w:b/>
          <w:bCs/>
          <w:sz w:val="26"/>
          <w:szCs w:val="26"/>
          <w:shd w:val="clear" w:color="auto" w:fill="FFFFFF"/>
        </w:rPr>
      </w:pPr>
    </w:p>
    <w:p w:rsidR="006B14BD" w:rsidRDefault="003629DB">
      <w:pPr>
        <w:pStyle w:val="ConsPlusNormal"/>
        <w:ind w:firstLine="0"/>
        <w:jc w:val="center"/>
      </w:pPr>
      <w:r>
        <w:rPr>
          <w:rFonts w:ascii="Times New Roman" w:hAnsi="Times New Roman" w:cs="Times New Roman"/>
          <w:b/>
          <w:bCs/>
          <w:sz w:val="26"/>
          <w:szCs w:val="26"/>
          <w:shd w:val="clear" w:color="auto" w:fill="FFFFFF"/>
        </w:rPr>
        <w:t xml:space="preserve">2. </w:t>
      </w:r>
      <w:r>
        <w:rPr>
          <w:rFonts w:ascii="Times New Roman" w:hAnsi="Times New Roman" w:cs="Times New Roman"/>
          <w:b/>
          <w:bCs/>
          <w:kern w:val="2"/>
          <w:sz w:val="26"/>
          <w:szCs w:val="26"/>
          <w:shd w:val="clear" w:color="auto" w:fill="FFFFFF"/>
        </w:rPr>
        <w:t>Паспорт муниципальной программы</w:t>
      </w:r>
    </w:p>
    <w:p w:rsidR="006B14BD" w:rsidRDefault="006B14BD">
      <w:pPr>
        <w:pStyle w:val="ConsPlusNormal"/>
        <w:ind w:firstLine="0"/>
        <w:jc w:val="center"/>
      </w:pPr>
    </w:p>
    <w:p w:rsidR="006B14BD" w:rsidRDefault="003629DB">
      <w:pPr>
        <w:jc w:val="both"/>
      </w:pPr>
      <w:r>
        <w:rPr>
          <w:sz w:val="26"/>
          <w:szCs w:val="26"/>
          <w:shd w:val="clear" w:color="auto" w:fill="FFFFFF"/>
        </w:rPr>
        <w:tab/>
      </w:r>
      <w:r>
        <w:rPr>
          <w:color w:val="000000"/>
          <w:kern w:val="2"/>
          <w:sz w:val="26"/>
          <w:szCs w:val="26"/>
          <w:shd w:val="clear" w:color="auto" w:fill="FFFFFF"/>
        </w:rPr>
        <w:t>Паспорт</w:t>
      </w:r>
      <w:r>
        <w:rPr>
          <w:sz w:val="26"/>
          <w:szCs w:val="26"/>
          <w:shd w:val="clear" w:color="auto" w:fill="FFFFFF"/>
        </w:rPr>
        <w:t xml:space="preserve"> муниципальной программы приведен в </w:t>
      </w:r>
      <w:r>
        <w:rPr>
          <w:color w:val="000000"/>
          <w:sz w:val="26"/>
          <w:szCs w:val="26"/>
          <w:shd w:val="clear" w:color="auto" w:fill="FFFFFF"/>
        </w:rPr>
        <w:t xml:space="preserve">приложении </w:t>
      </w:r>
      <w:r>
        <w:rPr>
          <w:sz w:val="26"/>
          <w:szCs w:val="26"/>
          <w:shd w:val="clear" w:color="auto" w:fill="FFFFFF"/>
        </w:rPr>
        <w:t>к муниципальной программе.</w:t>
      </w:r>
    </w:p>
    <w:p w:rsidR="006B14BD" w:rsidRDefault="006B14BD">
      <w:pPr>
        <w:jc w:val="center"/>
        <w:rPr>
          <w:shd w:val="clear" w:color="auto" w:fill="FFFFFF"/>
        </w:rPr>
      </w:pPr>
    </w:p>
    <w:p w:rsidR="006B14BD" w:rsidRDefault="003629DB">
      <w:pPr>
        <w:pStyle w:val="ConsPlusNormal"/>
        <w:ind w:firstLine="0"/>
        <w:jc w:val="center"/>
      </w:pPr>
      <w:r>
        <w:rPr>
          <w:rFonts w:ascii="Times New Roman" w:hAnsi="Times New Roman" w:cs="Times New Roman"/>
          <w:b/>
          <w:bCs/>
          <w:sz w:val="26"/>
          <w:szCs w:val="26"/>
          <w:shd w:val="clear" w:color="auto" w:fill="FFFFFF"/>
        </w:rPr>
        <w:t xml:space="preserve">3. </w:t>
      </w:r>
      <w:r>
        <w:rPr>
          <w:rFonts w:ascii="Times New Roman" w:hAnsi="Times New Roman" w:cs="Times New Roman"/>
          <w:b/>
          <w:bCs/>
          <w:kern w:val="2"/>
          <w:sz w:val="26"/>
          <w:szCs w:val="26"/>
          <w:shd w:val="clear" w:color="auto" w:fill="FFFFFF"/>
        </w:rPr>
        <w:t>Порядок предоставления субсидий из бюджета городского округа муниципальным организациям</w:t>
      </w:r>
    </w:p>
    <w:p w:rsidR="006B14BD" w:rsidRDefault="003629DB">
      <w:pPr>
        <w:pStyle w:val="ConsPlusNormal"/>
        <w:ind w:firstLine="0"/>
        <w:jc w:val="center"/>
        <w:rPr>
          <w:rFonts w:ascii="Times New Roman" w:eastAsia="Times New Roman" w:hAnsi="Times New Roman" w:cs="Times New Roman"/>
          <w:b/>
          <w:bCs/>
          <w:kern w:val="2"/>
          <w:sz w:val="26"/>
          <w:szCs w:val="26"/>
          <w:shd w:val="clear" w:color="auto" w:fill="FFFFFF"/>
        </w:rPr>
      </w:pPr>
      <w:r>
        <w:rPr>
          <w:rFonts w:ascii="Times New Roman" w:eastAsia="Times New Roman" w:hAnsi="Times New Roman" w:cs="Times New Roman"/>
          <w:b/>
          <w:bCs/>
          <w:kern w:val="2"/>
          <w:sz w:val="26"/>
          <w:szCs w:val="26"/>
          <w:shd w:val="clear" w:color="auto" w:fill="FFFFFF"/>
        </w:rPr>
        <w:t xml:space="preserve"> </w:t>
      </w:r>
    </w:p>
    <w:p w:rsidR="006B14BD" w:rsidRDefault="003629DB">
      <w:pPr>
        <w:pStyle w:val="ConsPlusNormal"/>
        <w:ind w:firstLine="0"/>
        <w:jc w:val="both"/>
      </w:pPr>
      <w:r>
        <w:rPr>
          <w:rFonts w:ascii="Times New Roman" w:hAnsi="Times New Roman" w:cs="Times New Roman"/>
          <w:b/>
          <w:bCs/>
          <w:kern w:val="2"/>
          <w:sz w:val="26"/>
          <w:szCs w:val="26"/>
          <w:shd w:val="clear" w:color="auto" w:fill="FFFFFF"/>
        </w:rPr>
        <w:tab/>
      </w:r>
      <w:r>
        <w:rPr>
          <w:rFonts w:ascii="Times New Roman" w:hAnsi="Times New Roman" w:cs="Times New Roman"/>
          <w:kern w:val="2"/>
          <w:sz w:val="26"/>
          <w:szCs w:val="26"/>
          <w:shd w:val="clear" w:color="auto" w:fill="FFFFFF"/>
        </w:rPr>
        <w:t xml:space="preserve">Субсидии муниципальным предприятиям в рамках </w:t>
      </w:r>
      <w:r>
        <w:rPr>
          <w:rFonts w:ascii="Times New Roman" w:hAnsi="Times New Roman" w:cs="Times New Roman"/>
          <w:kern w:val="2"/>
          <w:sz w:val="26"/>
          <w:szCs w:val="26"/>
          <w:shd w:val="clear" w:color="auto" w:fill="FFFFFF"/>
        </w:rPr>
        <w:t>муниципальной программы не предоставляются.</w:t>
      </w:r>
    </w:p>
    <w:p w:rsidR="006B14BD" w:rsidRDefault="006B14BD">
      <w:pPr>
        <w:pStyle w:val="ConsPlusNormal"/>
        <w:ind w:firstLine="0"/>
        <w:jc w:val="both"/>
        <w:rPr>
          <w:rFonts w:ascii="Times New Roman" w:hAnsi="Times New Roman" w:cs="Times New Roman"/>
          <w:kern w:val="2"/>
          <w:sz w:val="26"/>
          <w:szCs w:val="26"/>
          <w:shd w:val="clear" w:color="auto" w:fill="FFFFFF"/>
        </w:rPr>
      </w:pPr>
    </w:p>
    <w:p w:rsidR="006B14BD" w:rsidRDefault="003629DB">
      <w:pPr>
        <w:jc w:val="center"/>
      </w:pPr>
      <w:r>
        <w:rPr>
          <w:b/>
          <w:bCs/>
          <w:sz w:val="26"/>
          <w:szCs w:val="26"/>
          <w:shd w:val="clear" w:color="auto" w:fill="FFFFFF"/>
        </w:rPr>
        <w:t xml:space="preserve">4. Прогноз сводных показателей муниципальных заданий </w:t>
      </w:r>
      <w:r>
        <w:rPr>
          <w:b/>
          <w:bCs/>
          <w:color w:val="000000"/>
          <w:kern w:val="2"/>
          <w:sz w:val="26"/>
          <w:szCs w:val="26"/>
          <w:shd w:val="clear" w:color="auto" w:fill="FFFFFF"/>
        </w:rPr>
        <w:t>на</w:t>
      </w:r>
      <w:r>
        <w:rPr>
          <w:b/>
          <w:bCs/>
          <w:sz w:val="26"/>
          <w:szCs w:val="26"/>
          <w:shd w:val="clear" w:color="auto" w:fill="FFFFFF"/>
        </w:rPr>
        <w:t xml:space="preserve"> оказание муниципальных услуг (выполнении работ) муниципальными учреждениями в рамках муниципальной программы</w:t>
      </w:r>
    </w:p>
    <w:p w:rsidR="006B14BD" w:rsidRDefault="003629DB">
      <w:pPr>
        <w:jc w:val="both"/>
        <w:rPr>
          <w:sz w:val="26"/>
          <w:szCs w:val="26"/>
          <w:shd w:val="clear" w:color="auto" w:fill="FFFFFF"/>
        </w:rPr>
      </w:pPr>
      <w:r>
        <w:rPr>
          <w:sz w:val="26"/>
          <w:szCs w:val="26"/>
          <w:shd w:val="clear" w:color="auto" w:fill="FFFFFF"/>
        </w:rPr>
        <w:tab/>
      </w:r>
    </w:p>
    <w:p w:rsidR="006B14BD" w:rsidRDefault="003629DB">
      <w:pPr>
        <w:jc w:val="both"/>
        <w:rPr>
          <w:sz w:val="26"/>
          <w:szCs w:val="26"/>
          <w:shd w:val="clear" w:color="auto" w:fill="FFFFFF"/>
        </w:rPr>
      </w:pPr>
      <w:r>
        <w:rPr>
          <w:sz w:val="26"/>
          <w:szCs w:val="26"/>
          <w:shd w:val="clear" w:color="auto" w:fill="FFFFFF"/>
        </w:rPr>
        <w:tab/>
        <w:t xml:space="preserve">Муниципальные задания в рамках реализации </w:t>
      </w:r>
      <w:r>
        <w:rPr>
          <w:sz w:val="26"/>
          <w:szCs w:val="26"/>
          <w:shd w:val="clear" w:color="auto" w:fill="FFFFFF"/>
        </w:rPr>
        <w:t>муниципальной программы не формируются.</w:t>
      </w:r>
    </w:p>
    <w:p w:rsidR="006B14BD" w:rsidRDefault="003629DB">
      <w:pPr>
        <w:pStyle w:val="ConsPlusNormal"/>
        <w:ind w:firstLine="0"/>
        <w:jc w:val="center"/>
        <w:rPr>
          <w:sz w:val="26"/>
          <w:szCs w:val="26"/>
        </w:rPr>
      </w:pPr>
      <w:r>
        <w:rPr>
          <w:rFonts w:ascii="Times New Roman" w:hAnsi="Times New Roman" w:cs="Times New Roman"/>
          <w:b/>
          <w:bCs/>
          <w:sz w:val="26"/>
          <w:szCs w:val="26"/>
          <w:shd w:val="clear" w:color="auto" w:fill="FFFFFF"/>
        </w:rPr>
        <w:t>5. Основные параметры потребности</w:t>
      </w:r>
    </w:p>
    <w:p w:rsidR="006B14BD" w:rsidRDefault="003629DB">
      <w:pPr>
        <w:pStyle w:val="ConsPlusNormal"/>
        <w:ind w:firstLine="0"/>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 xml:space="preserve">в трудовых ресурсах, необходимых для реализации </w:t>
      </w:r>
    </w:p>
    <w:p w:rsidR="006B14BD" w:rsidRDefault="003629DB">
      <w:pPr>
        <w:pStyle w:val="ConsPlusNormal"/>
        <w:ind w:firstLine="0"/>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муниципальной программы</w:t>
      </w:r>
    </w:p>
    <w:p w:rsidR="006B14BD" w:rsidRDefault="006B14BD">
      <w:pPr>
        <w:jc w:val="center"/>
        <w:rPr>
          <w:sz w:val="26"/>
          <w:szCs w:val="26"/>
          <w:shd w:val="clear" w:color="auto" w:fill="FFFFFF"/>
        </w:rPr>
      </w:pPr>
    </w:p>
    <w:p w:rsidR="006B14BD" w:rsidRDefault="003629DB">
      <w:pPr>
        <w:jc w:val="both"/>
        <w:rPr>
          <w:sz w:val="26"/>
          <w:szCs w:val="26"/>
          <w:shd w:val="clear" w:color="auto" w:fill="FFFFFF"/>
        </w:rPr>
      </w:pPr>
      <w:r>
        <w:rPr>
          <w:sz w:val="26"/>
          <w:szCs w:val="26"/>
          <w:shd w:val="clear" w:color="auto" w:fill="FFFFFF"/>
        </w:rPr>
        <w:tab/>
        <w:t xml:space="preserve">Потребность в трудовых ресурсах, необходимых для реализации муниципальной программы, в связи с отсутствием </w:t>
      </w:r>
      <w:r>
        <w:rPr>
          <w:sz w:val="26"/>
          <w:szCs w:val="26"/>
          <w:shd w:val="clear" w:color="auto" w:fill="FFFFFF"/>
        </w:rPr>
        <w:t>разработанной проектно-сметной документации отсутствует.</w:t>
      </w:r>
    </w:p>
    <w:p w:rsidR="006B14BD" w:rsidRDefault="006B14BD">
      <w:pPr>
        <w:jc w:val="both"/>
        <w:rPr>
          <w:sz w:val="26"/>
          <w:szCs w:val="26"/>
        </w:rPr>
      </w:pPr>
    </w:p>
    <w:p w:rsidR="006B14BD" w:rsidRDefault="003629DB">
      <w:pPr>
        <w:jc w:val="center"/>
        <w:rPr>
          <w:sz w:val="26"/>
          <w:szCs w:val="26"/>
        </w:rPr>
      </w:pPr>
      <w:r>
        <w:rPr>
          <w:sz w:val="26"/>
          <w:szCs w:val="26"/>
        </w:rPr>
        <w:t>_____________________</w:t>
      </w: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p w:rsidR="006B14BD" w:rsidRDefault="006B14BD">
      <w:pPr>
        <w:jc w:val="both"/>
      </w:pPr>
    </w:p>
    <w:tbl>
      <w:tblPr>
        <w:tblW w:w="9463" w:type="dxa"/>
        <w:tblLayout w:type="fixed"/>
        <w:tblCellMar>
          <w:left w:w="0" w:type="dxa"/>
          <w:right w:w="0" w:type="dxa"/>
        </w:tblCellMar>
        <w:tblLook w:val="04A0" w:firstRow="1" w:lastRow="0" w:firstColumn="1" w:lastColumn="0" w:noHBand="0" w:noVBand="1"/>
      </w:tblPr>
      <w:tblGrid>
        <w:gridCol w:w="4731"/>
        <w:gridCol w:w="4732"/>
      </w:tblGrid>
      <w:tr w:rsidR="006B14BD">
        <w:tc>
          <w:tcPr>
            <w:tcW w:w="4731" w:type="dxa"/>
          </w:tcPr>
          <w:p w:rsidR="006B14BD" w:rsidRDefault="006B14BD">
            <w:pPr>
              <w:pStyle w:val="af0"/>
            </w:pPr>
          </w:p>
        </w:tc>
        <w:tc>
          <w:tcPr>
            <w:tcW w:w="4731" w:type="dxa"/>
          </w:tcPr>
          <w:p w:rsidR="006B14BD" w:rsidRDefault="003629DB">
            <w:pPr>
              <w:pStyle w:val="ConsPlusNormal"/>
              <w:widowControl w:val="0"/>
              <w:ind w:firstLine="0"/>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Приложение</w:t>
            </w:r>
          </w:p>
          <w:p w:rsidR="006B14BD" w:rsidRDefault="003629DB">
            <w:pPr>
              <w:pStyle w:val="ConsPlusNormal"/>
              <w:widowControl w:val="0"/>
              <w:ind w:firstLine="0"/>
              <w:jc w:val="center"/>
              <w:rPr>
                <w:rFonts w:ascii="Times New Roman" w:hAnsi="Times New Roman" w:cs="Times New Roman"/>
                <w:sz w:val="26"/>
                <w:szCs w:val="26"/>
              </w:rPr>
            </w:pPr>
            <w:r>
              <w:rPr>
                <w:rFonts w:ascii="Times New Roman" w:hAnsi="Times New Roman" w:cs="Times New Roman"/>
                <w:sz w:val="26"/>
                <w:szCs w:val="26"/>
                <w:shd w:val="clear" w:color="auto" w:fill="FFFFFF"/>
              </w:rPr>
              <w:t>к муниципальной программ</w:t>
            </w:r>
            <w:r>
              <w:rPr>
                <w:rFonts w:ascii="Times New Roman" w:hAnsi="Times New Roman" w:cs="Times New Roman"/>
                <w:sz w:val="26"/>
                <w:szCs w:val="26"/>
              </w:rPr>
              <w:t>е</w:t>
            </w:r>
            <w:r>
              <w:rPr>
                <w:rFonts w:ascii="Times New Roman" w:eastAsia="Times New Roman" w:hAnsi="Times New Roman" w:cs="Times New Roman"/>
                <w:color w:val="000000"/>
                <w:sz w:val="26"/>
                <w:szCs w:val="26"/>
                <w:shd w:val="clear" w:color="auto" w:fill="FFFFFF"/>
              </w:rPr>
              <w:t xml:space="preserve">                                    </w:t>
            </w:r>
            <w:proofErr w:type="gramStart"/>
            <w:r>
              <w:rPr>
                <w:rFonts w:ascii="Times New Roman" w:eastAsia="Times New Roman" w:hAnsi="Times New Roman" w:cs="Times New Roman"/>
                <w:color w:val="000000"/>
                <w:sz w:val="26"/>
                <w:szCs w:val="26"/>
                <w:shd w:val="clear" w:color="auto" w:fill="FFFFFF"/>
              </w:rPr>
              <w:t xml:space="preserve">   «</w:t>
            </w:r>
            <w:proofErr w:type="spellStart"/>
            <w:proofErr w:type="gramEnd"/>
            <w:r>
              <w:rPr>
                <w:rFonts w:ascii="Times New Roman" w:eastAsia="Times New Roman" w:hAnsi="Times New Roman" w:cs="Times New Roman"/>
                <w:color w:val="000000"/>
                <w:sz w:val="26"/>
                <w:szCs w:val="26"/>
                <w:shd w:val="clear" w:color="auto" w:fill="FFFFFF"/>
              </w:rPr>
              <w:t>Энергоэффективность</w:t>
            </w:r>
            <w:proofErr w:type="spellEnd"/>
            <w:r>
              <w:rPr>
                <w:rFonts w:ascii="Times New Roman" w:eastAsia="Times New Roman" w:hAnsi="Times New Roman" w:cs="Times New Roman"/>
                <w:color w:val="000000"/>
                <w:sz w:val="26"/>
                <w:szCs w:val="26"/>
                <w:shd w:val="clear" w:color="auto" w:fill="FFFFFF"/>
              </w:rPr>
              <w:t xml:space="preserve"> и развитие</w:t>
            </w:r>
          </w:p>
          <w:p w:rsidR="006B14BD" w:rsidRDefault="003629DB">
            <w:pPr>
              <w:pStyle w:val="ConsPlusNormal"/>
              <w:widowControl w:val="0"/>
              <w:ind w:firstLine="0"/>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энергетики Арсеньевского</w:t>
            </w:r>
          </w:p>
          <w:p w:rsidR="006B14BD" w:rsidRDefault="003629DB">
            <w:pPr>
              <w:pStyle w:val="ConsPlusNormal"/>
              <w:widowControl w:val="0"/>
              <w:ind w:firstLine="0"/>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городского округа»</w:t>
            </w:r>
          </w:p>
        </w:tc>
      </w:tr>
    </w:tbl>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3629DB">
      <w:pPr>
        <w:tabs>
          <w:tab w:val="left" w:pos="748"/>
          <w:tab w:val="left" w:pos="8041"/>
        </w:tabs>
        <w:jc w:val="center"/>
      </w:pPr>
      <w:r>
        <w:rPr>
          <w:rFonts w:eastAsia="Times New Roman"/>
          <w:b/>
          <w:color w:val="000000"/>
          <w:kern w:val="2"/>
          <w:sz w:val="26"/>
          <w:szCs w:val="26"/>
          <w:shd w:val="clear" w:color="auto" w:fill="FFFFFF"/>
        </w:rPr>
        <w:t>ПАСПОРТ</w:t>
      </w:r>
      <w:r>
        <w:rPr>
          <w:rFonts w:eastAsia="Times New Roman"/>
          <w:b/>
          <w:sz w:val="26"/>
          <w:szCs w:val="26"/>
          <w:shd w:val="clear" w:color="auto" w:fill="FFFFFF"/>
        </w:rPr>
        <w:t xml:space="preserve"> </w:t>
      </w:r>
    </w:p>
    <w:p w:rsidR="006B14BD" w:rsidRDefault="003629DB">
      <w:pPr>
        <w:tabs>
          <w:tab w:val="left" w:pos="748"/>
          <w:tab w:val="left" w:pos="8041"/>
        </w:tabs>
        <w:jc w:val="center"/>
        <w:rPr>
          <w:rFonts w:eastAsia="Times New Roman"/>
          <w:b/>
          <w:sz w:val="26"/>
          <w:szCs w:val="26"/>
          <w:shd w:val="clear" w:color="auto" w:fill="FFFFFF"/>
        </w:rPr>
      </w:pPr>
      <w:r>
        <w:rPr>
          <w:rFonts w:eastAsia="Times New Roman"/>
          <w:b/>
          <w:sz w:val="26"/>
          <w:szCs w:val="26"/>
          <w:shd w:val="clear" w:color="auto" w:fill="FFFFFF"/>
        </w:rPr>
        <w:t xml:space="preserve">муниципальной программы Арсеньевского </w:t>
      </w:r>
      <w:proofErr w:type="gramStart"/>
      <w:r>
        <w:rPr>
          <w:rFonts w:eastAsia="Times New Roman"/>
          <w:b/>
          <w:sz w:val="26"/>
          <w:szCs w:val="26"/>
          <w:shd w:val="clear" w:color="auto" w:fill="FFFFFF"/>
        </w:rPr>
        <w:t>городского  округа</w:t>
      </w:r>
      <w:proofErr w:type="gramEnd"/>
    </w:p>
    <w:p w:rsidR="006B14BD" w:rsidRDefault="003629DB">
      <w:pPr>
        <w:jc w:val="cente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w:t>
      </w:r>
    </w:p>
    <w:p w:rsidR="006B14BD" w:rsidRDefault="003629DB">
      <w:pPr>
        <w:jc w:val="center"/>
        <w:rPr>
          <w:rFonts w:eastAsia="Times New Roman"/>
          <w:b/>
          <w:sz w:val="26"/>
          <w:szCs w:val="26"/>
        </w:rPr>
      </w:pPr>
      <w:r>
        <w:rPr>
          <w:rFonts w:eastAsia="Times New Roman"/>
          <w:b/>
          <w:sz w:val="26"/>
          <w:szCs w:val="26"/>
        </w:rPr>
        <w:t xml:space="preserve">Арсеньевского городского округа» </w:t>
      </w:r>
    </w:p>
    <w:p w:rsidR="006B14BD" w:rsidRDefault="006B14BD">
      <w:pPr>
        <w:jc w:val="center"/>
        <w:rPr>
          <w:rFonts w:eastAsia="Times New Roman"/>
          <w:b/>
          <w:bCs/>
          <w:sz w:val="26"/>
          <w:szCs w:val="26"/>
          <w:shd w:val="clear" w:color="auto" w:fill="FFFFFF"/>
        </w:rPr>
      </w:pPr>
    </w:p>
    <w:p w:rsidR="006B14BD" w:rsidRDefault="003629DB">
      <w:pPr>
        <w:pStyle w:val="ConsPlusNormal"/>
        <w:widowControl w:val="0"/>
        <w:ind w:firstLine="0"/>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1. Основные положения</w:t>
      </w:r>
    </w:p>
    <w:p w:rsidR="006B14BD" w:rsidRDefault="006B14BD">
      <w:pPr>
        <w:pStyle w:val="ConsPlusNormal"/>
        <w:widowControl w:val="0"/>
        <w:ind w:firstLine="0"/>
        <w:jc w:val="center"/>
        <w:rPr>
          <w:sz w:val="26"/>
          <w:szCs w:val="26"/>
          <w:shd w:val="clear" w:color="auto" w:fill="FFFFFF"/>
        </w:rPr>
      </w:pPr>
    </w:p>
    <w:tbl>
      <w:tblPr>
        <w:tblW w:w="9750" w:type="dxa"/>
        <w:tblInd w:w="67" w:type="dxa"/>
        <w:tblLayout w:type="fixed"/>
        <w:tblCellMar>
          <w:top w:w="102" w:type="dxa"/>
          <w:left w:w="62" w:type="dxa"/>
          <w:bottom w:w="102" w:type="dxa"/>
          <w:right w:w="62" w:type="dxa"/>
        </w:tblCellMar>
        <w:tblLook w:val="04A0" w:firstRow="1" w:lastRow="0" w:firstColumn="1" w:lastColumn="0" w:noHBand="0" w:noVBand="1"/>
      </w:tblPr>
      <w:tblGrid>
        <w:gridCol w:w="4416"/>
        <w:gridCol w:w="5334"/>
      </w:tblGrid>
      <w:tr w:rsidR="006B14BD">
        <w:tc>
          <w:tcPr>
            <w:tcW w:w="4416"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Куратор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kern w:val="2"/>
                <w:sz w:val="24"/>
              </w:rPr>
            </w:pPr>
            <w:r>
              <w:rPr>
                <w:rFonts w:ascii="Times New Roman" w:hAnsi="Times New Roman" w:cs="Times New Roman"/>
                <w:kern w:val="2"/>
                <w:sz w:val="24"/>
              </w:rPr>
              <w:t xml:space="preserve">Первый заместитель главы администрации Арсеньевского </w:t>
            </w:r>
            <w:r>
              <w:rPr>
                <w:rFonts w:ascii="Times New Roman" w:hAnsi="Times New Roman" w:cs="Times New Roman"/>
                <w:kern w:val="2"/>
                <w:sz w:val="24"/>
              </w:rPr>
              <w:t>городского округа</w:t>
            </w:r>
          </w:p>
        </w:tc>
      </w:tr>
      <w:tr w:rsidR="006B14BD">
        <w:tc>
          <w:tcPr>
            <w:tcW w:w="4416"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Ответственный исполнитель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rsidR="006B14BD" w:rsidRDefault="003629DB">
            <w:r>
              <w:t>Управление жизнеобеспечения администрации Арсеньевского городского округа</w:t>
            </w:r>
          </w:p>
        </w:tc>
      </w:tr>
      <w:tr w:rsidR="006B14BD">
        <w:tc>
          <w:tcPr>
            <w:tcW w:w="4416"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Соисполнители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rsidR="006B14BD" w:rsidRDefault="003629DB">
            <w:r>
              <w:rPr>
                <w:shd w:val="clear" w:color="auto" w:fill="FFFFFF"/>
              </w:rPr>
              <w:t>Финансовое управление администрации Арсеньевского городского округа</w:t>
            </w:r>
          </w:p>
        </w:tc>
      </w:tr>
      <w:tr w:rsidR="006B14BD">
        <w:tc>
          <w:tcPr>
            <w:tcW w:w="4416"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Перио</w:t>
            </w:r>
            <w:r>
              <w:rPr>
                <w:rFonts w:ascii="Times New Roman" w:hAnsi="Times New Roman" w:cs="Times New Roman"/>
                <w:sz w:val="24"/>
              </w:rPr>
              <w:t>д реализации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1 этап — 2020-2022 годы</w:t>
            </w:r>
          </w:p>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2 этап — 2023-2028 годы</w:t>
            </w:r>
          </w:p>
        </w:tc>
      </w:tr>
      <w:tr w:rsidR="006B14BD">
        <w:tc>
          <w:tcPr>
            <w:tcW w:w="4416"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Цели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rsidR="006B14BD" w:rsidRDefault="003629DB">
            <w:pPr>
              <w:jc w:val="both"/>
              <w:rPr>
                <w:shd w:val="clear" w:color="auto" w:fill="FFFFFF"/>
              </w:rPr>
            </w:pPr>
            <w:r>
              <w:rPr>
                <w:shd w:val="clear" w:color="auto" w:fill="FFFFFF"/>
              </w:rPr>
              <w:t>1. Повышение эффективности производства, передачи тепловой энергии за счет проведения капитального ремонта, реконструкции и модернизации муни</w:t>
            </w:r>
            <w:r>
              <w:rPr>
                <w:shd w:val="clear" w:color="auto" w:fill="FFFFFF"/>
              </w:rPr>
              <w:t xml:space="preserve">ципальных объектов </w:t>
            </w:r>
            <w:proofErr w:type="gramStart"/>
            <w:r>
              <w:rPr>
                <w:shd w:val="clear" w:color="auto" w:fill="FFFFFF"/>
              </w:rPr>
              <w:t>коммунальной  инфраструктуры</w:t>
            </w:r>
            <w:proofErr w:type="gramEnd"/>
            <w:r>
              <w:rPr>
                <w:shd w:val="clear" w:color="auto" w:fill="FFFFFF"/>
              </w:rPr>
              <w:t xml:space="preserve"> городского округа.</w:t>
            </w:r>
          </w:p>
          <w:p w:rsidR="006B14BD" w:rsidRDefault="003629DB">
            <w:pPr>
              <w:jc w:val="both"/>
              <w:rPr>
                <w:shd w:val="clear" w:color="auto" w:fill="FFFFFF"/>
              </w:rPr>
            </w:pPr>
            <w:r>
              <w:rPr>
                <w:shd w:val="clear" w:color="auto" w:fill="FFFFFF"/>
              </w:rPr>
              <w:t>2. О</w:t>
            </w:r>
            <w:r>
              <w:rPr>
                <w:rFonts w:eastAsia="Times New Roman CYR"/>
                <w:shd w:val="clear" w:color="auto" w:fill="FFFFFF"/>
              </w:rPr>
              <w:t>беспечение бесперебойного освещения улиц городского округа.</w:t>
            </w:r>
          </w:p>
          <w:p w:rsidR="006B14BD" w:rsidRDefault="003629DB">
            <w:pPr>
              <w:jc w:val="both"/>
            </w:pPr>
            <w:r>
              <w:rPr>
                <w:shd w:val="clear" w:color="auto" w:fill="FFFFFF"/>
              </w:rPr>
              <w:t>3. О</w:t>
            </w:r>
            <w:r>
              <w:rPr>
                <w:rFonts w:eastAsia="Times New Roman CYR"/>
                <w:shd w:val="clear" w:color="auto" w:fill="FFFFFF"/>
              </w:rPr>
              <w:t>беспечение безопасного движения транспортных средств и пешеходов в вечернее и ночное время суток</w:t>
            </w:r>
          </w:p>
        </w:tc>
      </w:tr>
      <w:tr w:rsidR="006B14BD">
        <w:tc>
          <w:tcPr>
            <w:tcW w:w="4416"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Подпрограммы</w:t>
            </w:r>
          </w:p>
        </w:tc>
        <w:tc>
          <w:tcPr>
            <w:tcW w:w="5333" w:type="dxa"/>
            <w:tcBorders>
              <w:left w:val="single" w:sz="4" w:space="0" w:color="000000"/>
              <w:bottom w:val="single" w:sz="4" w:space="0" w:color="000000"/>
              <w:right w:val="single" w:sz="4" w:space="0" w:color="000000"/>
            </w:tcBorders>
          </w:tcPr>
          <w:p w:rsidR="006B14BD" w:rsidRDefault="003629DB">
            <w:pPr>
              <w:jc w:val="both"/>
              <w:rPr>
                <w:shd w:val="clear" w:color="auto" w:fill="FFFFFF"/>
              </w:rPr>
            </w:pPr>
            <w:r>
              <w:rPr>
                <w:shd w:val="clear" w:color="auto" w:fill="FFFFFF"/>
              </w:rPr>
              <w:t xml:space="preserve">1. </w:t>
            </w:r>
            <w:hyperlink r:id="rId20">
              <w:r>
                <w:rPr>
                  <w:color w:val="1C1C1C"/>
                  <w:shd w:val="clear" w:color="auto" w:fill="FFFFFF"/>
                </w:rPr>
                <w:t xml:space="preserve">Комплекс процессных мероприятий </w:t>
              </w:r>
            </w:hyperlink>
            <w:r>
              <w:rPr>
                <w:rFonts w:eastAsia="Times New Roman CYR"/>
                <w:color w:val="000000"/>
                <w:spacing w:val="-1"/>
                <w:shd w:val="clear" w:color="auto" w:fill="FFFFFF"/>
              </w:rPr>
              <w:t xml:space="preserve"> «Капитальный ремонт объектов коммунальной инфраструктуры городского округа»</w:t>
            </w:r>
            <w:r>
              <w:rPr>
                <w:color w:val="1C1C1C"/>
                <w:shd w:val="clear" w:color="auto" w:fill="FFFFFF"/>
              </w:rPr>
              <w:t>.</w:t>
            </w:r>
          </w:p>
          <w:p w:rsidR="006B14BD" w:rsidRDefault="003629DB">
            <w:pPr>
              <w:jc w:val="both"/>
            </w:pPr>
            <w:r>
              <w:rPr>
                <w:color w:val="1C1C1C"/>
                <w:shd w:val="clear" w:color="auto" w:fill="FFFFFF"/>
              </w:rPr>
              <w:t xml:space="preserve">2. </w:t>
            </w:r>
            <w:hyperlink r:id="rId21">
              <w:r>
                <w:rPr>
                  <w:color w:val="1C1C1C"/>
                  <w:shd w:val="clear" w:color="auto" w:fill="FFFFFF"/>
                </w:rPr>
                <w:t>Комплекс процессных мероприятий</w:t>
              </w:r>
            </w:hyperlink>
            <w:r>
              <w:rPr>
                <w:color w:val="1C1C1C"/>
                <w:shd w:val="clear" w:color="auto" w:fill="FFFFFF"/>
              </w:rPr>
              <w:t xml:space="preserve"> «Организация уличного освещения Арсеньевского городского округа».</w:t>
            </w:r>
          </w:p>
        </w:tc>
      </w:tr>
      <w:tr w:rsidR="006B14BD">
        <w:tc>
          <w:tcPr>
            <w:tcW w:w="4416"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t>Объемы средств</w:t>
            </w:r>
            <w:r>
              <w:rPr>
                <w:rFonts w:ascii="Times New Roman" w:hAnsi="Times New Roman" w:cs="Times New Roman"/>
                <w:sz w:val="24"/>
              </w:rPr>
              <w:t xml:space="preserve">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333" w:type="dxa"/>
            <w:tcBorders>
              <w:top w:val="single" w:sz="4" w:space="0" w:color="000000"/>
              <w:left w:val="single" w:sz="4" w:space="0" w:color="000000"/>
              <w:bottom w:val="single" w:sz="4" w:space="0" w:color="000000"/>
              <w:right w:val="single" w:sz="4" w:space="0" w:color="000000"/>
            </w:tcBorders>
          </w:tcPr>
          <w:p w:rsidR="006B14BD" w:rsidRDefault="003629DB">
            <w:pPr>
              <w:contextualSpacing/>
              <w:rPr>
                <w:shd w:val="clear" w:color="auto" w:fill="FFFFFF"/>
              </w:rPr>
            </w:pPr>
            <w:r>
              <w:rPr>
                <w:sz w:val="23"/>
                <w:szCs w:val="23"/>
                <w:shd w:val="clear" w:color="auto" w:fill="FFFFFF"/>
              </w:rPr>
              <w:t>Источником финансирования мероприятий Программы яв</w:t>
            </w:r>
            <w:r>
              <w:rPr>
                <w:sz w:val="23"/>
                <w:szCs w:val="23"/>
                <w:shd w:val="clear" w:color="auto" w:fill="FFFFFF"/>
              </w:rPr>
              <w:t>ляются средства федерального бюджета, бюджета Приморского края и бюджета городского округа. Общий объем финансирования мероприятий муниципальной программы составляет 361 416,8282 тыс. руб. (в ценах каждого года), в том числе по годам:</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 xml:space="preserve">2023 год — 91 </w:t>
            </w:r>
            <w:r>
              <w:rPr>
                <w:rFonts w:ascii="Times New Roman" w:hAnsi="Times New Roman" w:cs="Times New Roman"/>
                <w:sz w:val="24"/>
                <w:shd w:val="clear" w:color="auto" w:fill="FFFFFF"/>
              </w:rPr>
              <w:t>158,00701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2024 год — 124 800,21961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lastRenderedPageBreak/>
              <w:t>2025 год — 87 646,61975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2026 год — 21 339,67911 тыс. руб.;</w:t>
            </w:r>
          </w:p>
          <w:p w:rsidR="006B14BD" w:rsidRDefault="003629DB">
            <w:pPr>
              <w:pStyle w:val="ConsPlusNormal"/>
              <w:widowControl w:val="0"/>
              <w:ind w:firstLine="0"/>
              <w:contextualSpacing/>
              <w:jc w:val="both"/>
              <w:rPr>
                <w:shd w:val="clear" w:color="auto" w:fill="FFFFFF"/>
              </w:rPr>
            </w:pPr>
            <w:r>
              <w:rPr>
                <w:rFonts w:ascii="Times New Roman" w:hAnsi="Times New Roman" w:cs="Times New Roman"/>
                <w:sz w:val="24"/>
                <w:shd w:val="clear" w:color="auto" w:fill="FFFFFF"/>
              </w:rPr>
              <w:t>2027 год — 18 236,15136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2028 год — 18 236,15136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Общий объем финансирования муниципальной программы за счет с</w:t>
            </w:r>
            <w:r>
              <w:rPr>
                <w:rFonts w:ascii="Times New Roman" w:hAnsi="Times New Roman" w:cs="Times New Roman"/>
                <w:sz w:val="24"/>
                <w:shd w:val="clear" w:color="auto" w:fill="FFFFFF"/>
              </w:rPr>
              <w:t>редств бюджета городского округа 119 925,36795 тыс. руб., в том числе:</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2023 год — 19 830,95701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2024 год — 22 068,02686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2025 год — 20 214,40225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2026 год — 21 339,67911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2027 год — 18 236,15136 тыс. руб.;</w:t>
            </w:r>
          </w:p>
          <w:p w:rsidR="006B14BD" w:rsidRDefault="003629DB">
            <w:pPr>
              <w:pStyle w:val="ConsPlusNormal"/>
              <w:widowControl w:val="0"/>
              <w:ind w:firstLine="0"/>
              <w:jc w:val="both"/>
              <w:rPr>
                <w:shd w:val="clear" w:color="auto" w:fill="FFFFFF"/>
              </w:rPr>
            </w:pPr>
            <w:r>
              <w:rPr>
                <w:rFonts w:ascii="Times New Roman" w:hAnsi="Times New Roman" w:cs="Times New Roman"/>
                <w:sz w:val="24"/>
                <w:shd w:val="clear" w:color="auto" w:fill="FFFFFF"/>
              </w:rPr>
              <w:t>2028 год —</w:t>
            </w:r>
            <w:r>
              <w:rPr>
                <w:rFonts w:ascii="Times New Roman" w:hAnsi="Times New Roman" w:cs="Times New Roman"/>
                <w:sz w:val="24"/>
                <w:shd w:val="clear" w:color="auto" w:fill="FFFFFF"/>
              </w:rPr>
              <w:t xml:space="preserve"> 18 236,15136 тыс. руб.</w:t>
            </w:r>
          </w:p>
          <w:p w:rsidR="006B14BD" w:rsidRDefault="003629DB">
            <w:pPr>
              <w:pStyle w:val="ConsPlusNormal"/>
              <w:widowControl w:val="0"/>
              <w:ind w:firstLine="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Прогнозная оценка средств, привлекаемых на реализацию целей муниципальной программы, составляет:</w:t>
            </w:r>
          </w:p>
          <w:p w:rsidR="006B14BD" w:rsidRDefault="003629DB">
            <w:pPr>
              <w:jc w:val="both"/>
              <w:rPr>
                <w:shd w:val="clear" w:color="auto" w:fill="FFFFFF"/>
              </w:rPr>
            </w:pPr>
            <w:r>
              <w:rPr>
                <w:shd w:val="clear" w:color="auto" w:fill="FFFFFF"/>
              </w:rPr>
              <w:t>средств бюджета Приморского края 241 491,46025 тыс. руб., в том числе;</w:t>
            </w:r>
          </w:p>
          <w:p w:rsidR="006B14BD" w:rsidRDefault="003629DB">
            <w:pPr>
              <w:jc w:val="both"/>
              <w:rPr>
                <w:shd w:val="clear" w:color="auto" w:fill="FFFFFF"/>
              </w:rPr>
            </w:pPr>
            <w:r>
              <w:rPr>
                <w:shd w:val="clear" w:color="auto" w:fill="FFFFFF"/>
              </w:rPr>
              <w:t>2023 — 71 327,05 тыс. руб.;</w:t>
            </w:r>
          </w:p>
          <w:p w:rsidR="006B14BD" w:rsidRDefault="003629DB">
            <w:pPr>
              <w:jc w:val="both"/>
              <w:rPr>
                <w:shd w:val="clear" w:color="auto" w:fill="FFFFFF"/>
              </w:rPr>
            </w:pPr>
            <w:r>
              <w:rPr>
                <w:shd w:val="clear" w:color="auto" w:fill="FFFFFF"/>
              </w:rPr>
              <w:t>2024 — 102 732,19275 тыс. руб.;</w:t>
            </w:r>
          </w:p>
          <w:p w:rsidR="006B14BD" w:rsidRDefault="003629DB">
            <w:pPr>
              <w:jc w:val="both"/>
              <w:rPr>
                <w:shd w:val="clear" w:color="auto" w:fill="FFFFFF"/>
              </w:rPr>
            </w:pPr>
            <w:r>
              <w:rPr>
                <w:shd w:val="clear" w:color="auto" w:fill="FFFFFF"/>
              </w:rPr>
              <w:t>2025</w:t>
            </w:r>
            <w:r>
              <w:rPr>
                <w:shd w:val="clear" w:color="auto" w:fill="FFFFFF"/>
              </w:rPr>
              <w:t xml:space="preserve"> — 67 432,21750 тыс. руб.</w:t>
            </w:r>
          </w:p>
          <w:p w:rsidR="006B14BD" w:rsidRDefault="003629DB">
            <w:pPr>
              <w:jc w:val="both"/>
              <w:rPr>
                <w:shd w:val="clear" w:color="auto" w:fill="FFFFFF"/>
              </w:rPr>
            </w:pPr>
            <w:r>
              <w:rPr>
                <w:shd w:val="clear" w:color="auto" w:fill="FFFFFF"/>
              </w:rPr>
              <w:t>средств внебюджетных источников 0,00 тыс. руб.</w:t>
            </w:r>
          </w:p>
        </w:tc>
      </w:tr>
      <w:tr w:rsidR="006B14BD">
        <w:tc>
          <w:tcPr>
            <w:tcW w:w="4416"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cs="Times New Roman"/>
                <w:sz w:val="24"/>
              </w:rPr>
            </w:pPr>
            <w:r>
              <w:rPr>
                <w:rFonts w:ascii="Times New Roman" w:hAnsi="Times New Roman" w:cs="Times New Roman"/>
                <w:sz w:val="24"/>
              </w:rPr>
              <w:lastRenderedPageBreak/>
              <w:t xml:space="preserve">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w:t>
            </w:r>
            <w:r>
              <w:rPr>
                <w:rFonts w:ascii="Times New Roman" w:hAnsi="Times New Roman" w:cs="Times New Roman"/>
                <w:sz w:val="24"/>
              </w:rPr>
              <w:t>Российской Федерации</w:t>
            </w:r>
          </w:p>
        </w:tc>
        <w:tc>
          <w:tcPr>
            <w:tcW w:w="5333" w:type="dxa"/>
            <w:tcBorders>
              <w:top w:val="single" w:sz="4" w:space="0" w:color="000000"/>
              <w:left w:val="single" w:sz="4" w:space="0" w:color="000000"/>
              <w:bottom w:val="single" w:sz="4" w:space="0" w:color="000000"/>
              <w:right w:val="single" w:sz="4" w:space="0" w:color="000000"/>
            </w:tcBorders>
          </w:tcPr>
          <w:p w:rsidR="006B14BD" w:rsidRDefault="003629DB">
            <w:pPr>
              <w:jc w:val="both"/>
            </w:pPr>
            <w:r>
              <w:t>Комфортная и безопасная среда для жизни/</w:t>
            </w:r>
          </w:p>
          <w:p w:rsidR="006B14BD" w:rsidRDefault="003629DB">
            <w:pPr>
              <w:ind w:firstLine="540"/>
              <w:jc w:val="both"/>
            </w:pPr>
            <w:r>
              <w:rPr>
                <w:rFonts w:eastAsia="Times New Roman CYR"/>
                <w:color w:val="000000"/>
                <w:spacing w:val="-1"/>
                <w:shd w:val="clear" w:color="auto" w:fill="FFFFFF"/>
              </w:rPr>
              <w:t>-</w:t>
            </w:r>
            <w:r>
              <w:rPr>
                <w:color w:val="000000"/>
                <w:spacing w:val="-1"/>
                <w:kern w:val="2"/>
                <w:highlight w:val="white"/>
                <w:shd w:val="clear" w:color="auto" w:fill="FFFFFF"/>
              </w:rPr>
              <w:t xml:space="preserve"> </w:t>
            </w:r>
            <w:r>
              <w:rPr>
                <w:rFonts w:eastAsia="Times New Roman CYR"/>
                <w:color w:val="000000"/>
                <w:spacing w:val="-1"/>
                <w:shd w:val="clear" w:color="auto" w:fill="FFFFFF"/>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6B14BD" w:rsidRDefault="003629DB">
            <w:pPr>
              <w:ind w:firstLine="540"/>
              <w:jc w:val="both"/>
            </w:pPr>
            <w:r>
              <w:rPr>
                <w:rFonts w:eastAsia="Times New Roman CYR"/>
                <w:color w:val="000000"/>
                <w:spacing w:val="-1"/>
                <w:shd w:val="clear" w:color="auto" w:fill="FFFFFF"/>
              </w:rPr>
              <w:t xml:space="preserve">- </w:t>
            </w:r>
            <w:r>
              <w:t>обеспечение значимого роста энергетичес</w:t>
            </w:r>
            <w:r>
              <w:t>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hd w:val="clear" w:color="auto" w:fill="FFFFFF"/>
              </w:rPr>
              <w:t>.</w:t>
            </w:r>
          </w:p>
          <w:p w:rsidR="006B14BD" w:rsidRDefault="006B14BD">
            <w:pPr>
              <w:jc w:val="both"/>
            </w:pPr>
          </w:p>
        </w:tc>
      </w:tr>
    </w:tbl>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3629DB">
      <w:pPr>
        <w:tabs>
          <w:tab w:val="left" w:pos="748"/>
          <w:tab w:val="left" w:pos="8041"/>
        </w:tabs>
        <w:jc w:val="both"/>
        <w:rPr>
          <w:rFonts w:ascii="Arial" w:hAnsi="Arial"/>
          <w:sz w:val="20"/>
        </w:rPr>
      </w:pPr>
      <w:r>
        <w:rPr>
          <w:rFonts w:ascii="Arial" w:hAnsi="Arial"/>
          <w:sz w:val="20"/>
        </w:rPr>
        <w:br/>
      </w:r>
    </w:p>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6B14BD">
      <w:pPr>
        <w:tabs>
          <w:tab w:val="left" w:pos="748"/>
          <w:tab w:val="left" w:pos="8041"/>
        </w:tabs>
        <w:jc w:val="both"/>
        <w:rPr>
          <w:rFonts w:ascii="Arial" w:hAnsi="Arial"/>
          <w:sz w:val="20"/>
        </w:rPr>
      </w:pPr>
    </w:p>
    <w:p w:rsidR="006B14BD" w:rsidRDefault="006B14BD">
      <w:pPr>
        <w:sectPr w:rsidR="006B14BD">
          <w:type w:val="continuous"/>
          <w:pgSz w:w="11906" w:h="16838"/>
          <w:pgMar w:top="227" w:right="1003" w:bottom="1134" w:left="1440" w:header="170" w:footer="0" w:gutter="0"/>
          <w:cols w:space="720"/>
          <w:formProt w:val="0"/>
          <w:docGrid w:linePitch="360"/>
        </w:sectPr>
      </w:pPr>
    </w:p>
    <w:p w:rsidR="006B14BD" w:rsidRDefault="003629DB">
      <w:pPr>
        <w:jc w:val="center"/>
      </w:pPr>
      <w:r>
        <w:rPr>
          <w:b/>
          <w:bCs/>
          <w:sz w:val="26"/>
          <w:szCs w:val="26"/>
        </w:rPr>
        <w:lastRenderedPageBreak/>
        <w:t xml:space="preserve">2. Показатели муниципальной программы </w:t>
      </w:r>
      <w:r>
        <w:rPr>
          <w:rFonts w:eastAsia="Times New Roman"/>
          <w:b/>
          <w:bCs/>
          <w:sz w:val="26"/>
          <w:szCs w:val="26"/>
          <w:shd w:val="clear" w:color="auto" w:fill="FFFFFF"/>
        </w:rPr>
        <w:t xml:space="preserve">Арсеньевского </w:t>
      </w:r>
      <w:proofErr w:type="gramStart"/>
      <w:r>
        <w:rPr>
          <w:rFonts w:eastAsia="Times New Roman"/>
          <w:b/>
          <w:bCs/>
          <w:sz w:val="26"/>
          <w:szCs w:val="26"/>
          <w:shd w:val="clear" w:color="auto" w:fill="FFFFFF"/>
        </w:rPr>
        <w:t>городского  округа</w:t>
      </w:r>
      <w:proofErr w:type="gramEnd"/>
    </w:p>
    <w:p w:rsidR="006B14BD" w:rsidRDefault="003629DB">
      <w:pPr>
        <w:jc w:val="cente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Арсеньевского городского округа» </w:t>
      </w:r>
    </w:p>
    <w:p w:rsidR="006B14BD" w:rsidRDefault="006B14BD">
      <w:pPr>
        <w:jc w:val="center"/>
        <w:rPr>
          <w:rFonts w:eastAsia="Times New Roman"/>
          <w:b/>
          <w:sz w:val="26"/>
          <w:szCs w:val="26"/>
        </w:rPr>
      </w:pPr>
    </w:p>
    <w:tbl>
      <w:tblPr>
        <w:tblW w:w="14849" w:type="dxa"/>
        <w:tblInd w:w="1" w:type="dxa"/>
        <w:tblLayout w:type="fixed"/>
        <w:tblCellMar>
          <w:top w:w="55" w:type="dxa"/>
          <w:left w:w="55" w:type="dxa"/>
          <w:bottom w:w="55" w:type="dxa"/>
          <w:right w:w="55" w:type="dxa"/>
        </w:tblCellMar>
        <w:tblLook w:val="04A0" w:firstRow="1" w:lastRow="0" w:firstColumn="1" w:lastColumn="0" w:noHBand="0" w:noVBand="1"/>
      </w:tblPr>
      <w:tblGrid>
        <w:gridCol w:w="780"/>
        <w:gridCol w:w="2280"/>
        <w:gridCol w:w="1125"/>
        <w:gridCol w:w="1035"/>
        <w:gridCol w:w="795"/>
        <w:gridCol w:w="1005"/>
        <w:gridCol w:w="975"/>
        <w:gridCol w:w="1080"/>
        <w:gridCol w:w="795"/>
        <w:gridCol w:w="1815"/>
        <w:gridCol w:w="1470"/>
        <w:gridCol w:w="1694"/>
      </w:tblGrid>
      <w:tr w:rsidR="006B14BD">
        <w:trPr>
          <w:tblHeader/>
        </w:trPr>
        <w:tc>
          <w:tcPr>
            <w:tcW w:w="780" w:type="dxa"/>
            <w:vMerge w:val="restart"/>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sz w:val="22"/>
              </w:rPr>
            </w:pPr>
            <w:r>
              <w:rPr>
                <w:rFonts w:ascii="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п/п</w:t>
            </w:r>
          </w:p>
        </w:tc>
        <w:tc>
          <w:tcPr>
            <w:tcW w:w="2280" w:type="dxa"/>
            <w:vMerge w:val="restart"/>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125" w:type="dxa"/>
            <w:vMerge w:val="restart"/>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pPr>
            <w:r>
              <w:rPr>
                <w:rFonts w:ascii="Times New Roman" w:hAnsi="Times New Roman" w:cs="Times New Roman"/>
                <w:sz w:val="22"/>
                <w:szCs w:val="22"/>
              </w:rPr>
              <w:t xml:space="preserve">Единица измерения (по </w:t>
            </w:r>
            <w:hyperlink r:id="rId22">
              <w:r>
                <w:rPr>
                  <w:rFonts w:ascii="Times New Roman" w:hAnsi="Times New Roman" w:cs="Times New Roman"/>
                  <w:color w:val="0000FF"/>
                  <w:sz w:val="22"/>
                  <w:szCs w:val="22"/>
                </w:rPr>
                <w:t>ОКЕИ</w:t>
              </w:r>
            </w:hyperlink>
            <w:r>
              <w:rPr>
                <w:rFonts w:ascii="Times New Roman" w:hAnsi="Times New Roman" w:cs="Times New Roman"/>
                <w:sz w:val="22"/>
                <w:szCs w:val="22"/>
              </w:rPr>
              <w:t>)</w:t>
            </w:r>
          </w:p>
        </w:tc>
        <w:tc>
          <w:tcPr>
            <w:tcW w:w="5685" w:type="dxa"/>
            <w:gridSpan w:val="6"/>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Значения</w:t>
            </w:r>
            <w:r>
              <w:rPr>
                <w:rFonts w:ascii="Times New Roman" w:hAnsi="Times New Roman" w:cs="Times New Roman"/>
                <w:sz w:val="22"/>
                <w:szCs w:val="22"/>
              </w:rPr>
              <w:t xml:space="preserve"> показателей</w:t>
            </w:r>
          </w:p>
        </w:tc>
        <w:tc>
          <w:tcPr>
            <w:tcW w:w="1815" w:type="dxa"/>
            <w:vMerge w:val="restart"/>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Документ</w:t>
            </w:r>
          </w:p>
        </w:tc>
        <w:tc>
          <w:tcPr>
            <w:tcW w:w="1470" w:type="dxa"/>
            <w:vMerge w:val="restart"/>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Ответственный за достижение показателя</w:t>
            </w:r>
          </w:p>
        </w:tc>
        <w:tc>
          <w:tcPr>
            <w:tcW w:w="1694" w:type="dxa"/>
            <w:vMerge w:val="restart"/>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Связь с показателями национальных целей</w:t>
            </w:r>
          </w:p>
        </w:tc>
      </w:tr>
      <w:tr w:rsidR="006B14BD">
        <w:trPr>
          <w:trHeight w:val="868"/>
          <w:tblHeader/>
        </w:trPr>
        <w:tc>
          <w:tcPr>
            <w:tcW w:w="780" w:type="dxa"/>
            <w:vMerge/>
            <w:tcBorders>
              <w:left w:val="single" w:sz="4" w:space="0" w:color="000000"/>
              <w:bottom w:val="single" w:sz="4" w:space="0" w:color="000000"/>
            </w:tcBorders>
          </w:tcPr>
          <w:p w:rsidR="006B14BD" w:rsidRDefault="006B14BD">
            <w:pPr>
              <w:pStyle w:val="af0"/>
            </w:pPr>
          </w:p>
        </w:tc>
        <w:tc>
          <w:tcPr>
            <w:tcW w:w="2280" w:type="dxa"/>
            <w:vMerge/>
            <w:tcBorders>
              <w:left w:val="single" w:sz="4" w:space="0" w:color="000000"/>
              <w:bottom w:val="single" w:sz="4" w:space="0" w:color="000000"/>
            </w:tcBorders>
          </w:tcPr>
          <w:p w:rsidR="006B14BD" w:rsidRDefault="006B14BD">
            <w:pPr>
              <w:pStyle w:val="af0"/>
            </w:pPr>
          </w:p>
        </w:tc>
        <w:tc>
          <w:tcPr>
            <w:tcW w:w="1125" w:type="dxa"/>
            <w:vMerge/>
            <w:tcBorders>
              <w:left w:val="single" w:sz="4" w:space="0" w:color="000000"/>
              <w:bottom w:val="single" w:sz="4" w:space="0" w:color="000000"/>
            </w:tcBorders>
          </w:tcPr>
          <w:p w:rsidR="006B14BD" w:rsidRDefault="006B14BD">
            <w:pPr>
              <w:pStyle w:val="af0"/>
            </w:pP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2023</w:t>
            </w:r>
          </w:p>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базовый</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2024</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2025</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2026</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2027</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2028</w:t>
            </w:r>
          </w:p>
        </w:tc>
        <w:tc>
          <w:tcPr>
            <w:tcW w:w="1815" w:type="dxa"/>
            <w:vMerge/>
            <w:tcBorders>
              <w:left w:val="single" w:sz="4" w:space="0" w:color="000000"/>
              <w:bottom w:val="single" w:sz="4" w:space="0" w:color="000000"/>
            </w:tcBorders>
          </w:tcPr>
          <w:p w:rsidR="006B14BD" w:rsidRDefault="006B14BD">
            <w:pPr>
              <w:pStyle w:val="af0"/>
            </w:pPr>
          </w:p>
        </w:tc>
        <w:tc>
          <w:tcPr>
            <w:tcW w:w="1470" w:type="dxa"/>
            <w:vMerge/>
            <w:tcBorders>
              <w:left w:val="single" w:sz="4" w:space="0" w:color="000000"/>
              <w:bottom w:val="single" w:sz="4" w:space="0" w:color="000000"/>
            </w:tcBorders>
          </w:tcPr>
          <w:p w:rsidR="006B14BD" w:rsidRDefault="006B14BD">
            <w:pPr>
              <w:pStyle w:val="af0"/>
            </w:pPr>
          </w:p>
        </w:tc>
        <w:tc>
          <w:tcPr>
            <w:tcW w:w="1694" w:type="dxa"/>
            <w:vMerge/>
            <w:tcBorders>
              <w:left w:val="single" w:sz="4" w:space="0" w:color="000000"/>
              <w:bottom w:val="single" w:sz="4" w:space="0" w:color="000000"/>
              <w:right w:val="single" w:sz="4" w:space="0" w:color="000000"/>
            </w:tcBorders>
          </w:tcPr>
          <w:p w:rsidR="006B14BD" w:rsidRDefault="006B14BD">
            <w:pPr>
              <w:pStyle w:val="af0"/>
            </w:pPr>
          </w:p>
        </w:tc>
      </w:tr>
      <w:tr w:rsidR="006B14BD">
        <w:trPr>
          <w:tblHeader/>
        </w:trPr>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w:t>
            </w:r>
          </w:p>
        </w:tc>
        <w:tc>
          <w:tcPr>
            <w:tcW w:w="22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2</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3</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4</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5</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6</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7</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8</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9</w:t>
            </w:r>
          </w:p>
        </w:tc>
        <w:tc>
          <w:tcPr>
            <w:tcW w:w="181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10</w:t>
            </w:r>
          </w:p>
        </w:tc>
        <w:tc>
          <w:tcPr>
            <w:tcW w:w="147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11</w:t>
            </w:r>
          </w:p>
        </w:tc>
        <w:tc>
          <w:tcPr>
            <w:tcW w:w="1694"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ascii="Times New Roman" w:hAnsi="Times New Roman" w:cs="Times New Roman"/>
                <w:szCs w:val="20"/>
              </w:rPr>
            </w:pPr>
            <w:r>
              <w:rPr>
                <w:rFonts w:ascii="Times New Roman" w:hAnsi="Times New Roman" w:cs="Times New Roman"/>
                <w:szCs w:val="20"/>
              </w:rPr>
              <w:t>12</w:t>
            </w:r>
          </w:p>
        </w:tc>
      </w:tr>
      <w:tr w:rsidR="006B14BD">
        <w:tc>
          <w:tcPr>
            <w:tcW w:w="14849" w:type="dxa"/>
            <w:gridSpan w:val="12"/>
            <w:tcBorders>
              <w:left w:val="single" w:sz="4" w:space="0" w:color="000000"/>
              <w:bottom w:val="single" w:sz="4" w:space="0" w:color="000000"/>
              <w:right w:val="single" w:sz="4" w:space="0" w:color="000000"/>
            </w:tcBorders>
          </w:tcPr>
          <w:p w:rsidR="006B14BD" w:rsidRDefault="003629DB">
            <w:pPr>
              <w:jc w:val="center"/>
              <w:rPr>
                <w:sz w:val="22"/>
                <w:szCs w:val="22"/>
                <w:shd w:val="clear" w:color="auto" w:fill="FFFFFF"/>
              </w:rPr>
            </w:pPr>
            <w:r>
              <w:rPr>
                <w:sz w:val="22"/>
                <w:szCs w:val="22"/>
                <w:shd w:val="clear" w:color="auto" w:fill="FFFFFF"/>
              </w:rPr>
              <w:t xml:space="preserve">Повышение эффективности производства, передачи тепловой энергии за счет </w:t>
            </w:r>
            <w:r>
              <w:rPr>
                <w:sz w:val="22"/>
                <w:szCs w:val="22"/>
                <w:shd w:val="clear" w:color="auto" w:fill="FFFFFF"/>
              </w:rPr>
              <w:t>проведения капитального ремонта, реконструкции и модернизации муниципальных объектов коммунальной  инфраструктуры городского округа</w:t>
            </w: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2280" w:type="dxa"/>
            <w:tcBorders>
              <w:left w:val="single" w:sz="4" w:space="0" w:color="000000"/>
              <w:bottom w:val="single" w:sz="4" w:space="0" w:color="000000"/>
            </w:tcBorders>
          </w:tcPr>
          <w:p w:rsidR="006B14BD" w:rsidRDefault="003629DB">
            <w:pPr>
              <w:tabs>
                <w:tab w:val="left" w:pos="1065"/>
              </w:tabs>
              <w:rPr>
                <w:sz w:val="22"/>
                <w:szCs w:val="22"/>
                <w:shd w:val="clear" w:color="auto" w:fill="FFFFFF"/>
              </w:rPr>
            </w:pPr>
            <w:r>
              <w:rPr>
                <w:sz w:val="22"/>
                <w:szCs w:val="22"/>
                <w:shd w:val="clear" w:color="auto" w:fill="FFFFFF"/>
              </w:rPr>
              <w:t>Протяженность капитально отремонтированных, теплотрасс (в двухтрубном исчислении), находящихся в  муниципальной собствен</w:t>
            </w:r>
            <w:r>
              <w:rPr>
                <w:sz w:val="22"/>
                <w:szCs w:val="22"/>
                <w:shd w:val="clear" w:color="auto" w:fill="FFFFFF"/>
              </w:rPr>
              <w:t>ности</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397,0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1 416,5</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619,0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561,5</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1815" w:type="dxa"/>
            <w:vMerge w:val="restart"/>
            <w:tcBorders>
              <w:left w:val="single" w:sz="4" w:space="0" w:color="000000"/>
              <w:bottom w:val="single" w:sz="4" w:space="0" w:color="000000"/>
            </w:tcBorders>
          </w:tcPr>
          <w:p w:rsidR="006B14BD" w:rsidRDefault="003629DB">
            <w:pPr>
              <w:jc w:val="center"/>
              <w:rPr>
                <w:bCs/>
                <w:color w:val="000000"/>
                <w:sz w:val="21"/>
                <w:szCs w:val="21"/>
                <w:shd w:val="clear" w:color="auto" w:fill="FFFFFF"/>
              </w:rPr>
            </w:pPr>
            <w:r>
              <w:rPr>
                <w:bCs/>
                <w:color w:val="000000"/>
                <w:sz w:val="21"/>
                <w:szCs w:val="21"/>
                <w:shd w:val="clear" w:color="auto" w:fill="FFFFFF"/>
              </w:rPr>
              <w:t>Федеральный Закон Российской Федерации от 27 июля 2010 гола № 190-ФЗ «О теплоснабжении»</w:t>
            </w:r>
          </w:p>
        </w:tc>
        <w:tc>
          <w:tcPr>
            <w:tcW w:w="1470" w:type="dxa"/>
            <w:vMerge w:val="restart"/>
            <w:tcBorders>
              <w:left w:val="single" w:sz="4" w:space="0" w:color="000000"/>
              <w:bottom w:val="single" w:sz="4" w:space="0" w:color="000000"/>
            </w:tcBorders>
          </w:tcPr>
          <w:p w:rsidR="006B14BD" w:rsidRDefault="003629DB">
            <w:pPr>
              <w:pStyle w:val="ConsPlusNormal"/>
              <w:widowControl w:val="0"/>
              <w:ind w:firstLine="0"/>
              <w:jc w:val="center"/>
            </w:pPr>
            <w:hyperlink r:id="rId23">
              <w:r>
                <w:rPr>
                  <w:rFonts w:ascii="Times New Roman" w:hAnsi="Times New Roman" w:cs="Times New Roman"/>
                  <w:color w:val="1C1C1C"/>
                  <w:szCs w:val="20"/>
                </w:rPr>
                <w:t>Управление жизнеобеспечения администрации Арсеньевского городского округа</w:t>
              </w:r>
            </w:hyperlink>
          </w:p>
        </w:tc>
        <w:tc>
          <w:tcPr>
            <w:tcW w:w="1694" w:type="dxa"/>
            <w:vMerge w:val="restart"/>
            <w:tcBorders>
              <w:left w:val="single" w:sz="4" w:space="0" w:color="000000"/>
              <w:bottom w:val="single" w:sz="4" w:space="0" w:color="000000"/>
              <w:right w:val="single" w:sz="4" w:space="0" w:color="000000"/>
            </w:tcBorders>
          </w:tcPr>
          <w:p w:rsidR="006B14BD" w:rsidRDefault="003629DB">
            <w:pPr>
              <w:jc w:val="center"/>
              <w:rPr>
                <w:sz w:val="21"/>
                <w:szCs w:val="21"/>
              </w:rPr>
            </w:pPr>
            <w:r>
              <w:rPr>
                <w:rFonts w:eastAsia="Times New Roman CYR"/>
                <w:color w:val="000000"/>
                <w:spacing w:val="-1"/>
                <w:sz w:val="21"/>
                <w:szCs w:val="21"/>
                <w:shd w:val="clear" w:color="auto" w:fill="FFFFFF"/>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 О</w:t>
            </w:r>
            <w:r>
              <w:rPr>
                <w:sz w:val="21"/>
                <w:szCs w:val="21"/>
              </w:rPr>
              <w:t>беспечение значи</w:t>
            </w:r>
            <w:r>
              <w:rPr>
                <w:sz w:val="21"/>
                <w:szCs w:val="21"/>
              </w:rPr>
              <w:t>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val="clear" w:color="auto" w:fill="FFFFFF"/>
              </w:rPr>
              <w:t>.</w:t>
            </w: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2.</w:t>
            </w:r>
          </w:p>
        </w:tc>
        <w:tc>
          <w:tcPr>
            <w:tcW w:w="2280" w:type="dxa"/>
            <w:tcBorders>
              <w:left w:val="single" w:sz="4" w:space="0" w:color="000000"/>
              <w:bottom w:val="single" w:sz="4" w:space="0" w:color="000000"/>
            </w:tcBorders>
          </w:tcPr>
          <w:p w:rsidR="006B14BD" w:rsidRDefault="003629DB">
            <w:pPr>
              <w:tabs>
                <w:tab w:val="left" w:pos="1065"/>
              </w:tabs>
              <w:rPr>
                <w:sz w:val="22"/>
                <w:szCs w:val="22"/>
                <w:shd w:val="clear" w:color="auto" w:fill="FFFFFF"/>
              </w:rPr>
            </w:pPr>
            <w:r>
              <w:rPr>
                <w:sz w:val="22"/>
                <w:szCs w:val="22"/>
                <w:shd w:val="clear" w:color="auto" w:fill="FFFFFF"/>
              </w:rPr>
              <w:t>Уровень физического износа объектов теплоснабжения, находящихся в муниципальной собственности</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74,4</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70</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68</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68</w:t>
            </w:r>
          </w:p>
        </w:tc>
        <w:tc>
          <w:tcPr>
            <w:tcW w:w="1080"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68</w:t>
            </w:r>
          </w:p>
        </w:tc>
        <w:tc>
          <w:tcPr>
            <w:tcW w:w="79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68</w:t>
            </w:r>
          </w:p>
        </w:tc>
        <w:tc>
          <w:tcPr>
            <w:tcW w:w="1815" w:type="dxa"/>
            <w:vMerge/>
            <w:tcBorders>
              <w:left w:val="single" w:sz="4" w:space="0" w:color="000000"/>
              <w:bottom w:val="single" w:sz="4" w:space="0" w:color="000000"/>
            </w:tcBorders>
          </w:tcPr>
          <w:p w:rsidR="006B14BD" w:rsidRDefault="006B14BD">
            <w:pPr>
              <w:pStyle w:val="af0"/>
              <w:rPr>
                <w:sz w:val="22"/>
                <w:szCs w:val="22"/>
              </w:rPr>
            </w:pPr>
          </w:p>
        </w:tc>
        <w:tc>
          <w:tcPr>
            <w:tcW w:w="1470" w:type="dxa"/>
            <w:vMerge/>
            <w:tcBorders>
              <w:left w:val="single" w:sz="4" w:space="0" w:color="000000"/>
              <w:bottom w:val="single" w:sz="4" w:space="0" w:color="000000"/>
            </w:tcBorders>
          </w:tcPr>
          <w:p w:rsidR="006B14BD" w:rsidRDefault="006B14BD">
            <w:pPr>
              <w:pStyle w:val="ConsPlusNormal"/>
              <w:widowControl w:val="0"/>
              <w:ind w:firstLine="0"/>
              <w:jc w:val="center"/>
              <w:rPr>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rPr>
          <w:trHeight w:val="100"/>
        </w:trPr>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3.</w:t>
            </w:r>
          </w:p>
        </w:tc>
        <w:tc>
          <w:tcPr>
            <w:tcW w:w="2280" w:type="dxa"/>
            <w:tcBorders>
              <w:left w:val="single" w:sz="4" w:space="0" w:color="000000"/>
              <w:bottom w:val="single" w:sz="4" w:space="0" w:color="000000"/>
            </w:tcBorders>
          </w:tcPr>
          <w:p w:rsidR="006B14BD" w:rsidRDefault="003629DB">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Количество проведенных экспертиз проектно-сметной документации на капитальный ремонт объектов коммунальной инфраструктуры </w:t>
            </w:r>
            <w:r>
              <w:rPr>
                <w:rFonts w:ascii="Times New Roman" w:hAnsi="Times New Roman" w:cs="Times New Roman"/>
                <w:sz w:val="22"/>
                <w:szCs w:val="22"/>
                <w:shd w:val="clear" w:color="auto" w:fill="FFFFFF"/>
              </w:rPr>
              <w:lastRenderedPageBreak/>
              <w:t>городского округа</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ед.</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815" w:type="dxa"/>
            <w:vMerge/>
            <w:tcBorders>
              <w:left w:val="single" w:sz="4" w:space="0" w:color="000000"/>
              <w:bottom w:val="single" w:sz="4" w:space="0" w:color="000000"/>
            </w:tcBorders>
          </w:tcPr>
          <w:p w:rsidR="006B14BD" w:rsidRDefault="006B14BD">
            <w:pPr>
              <w:pStyle w:val="af0"/>
              <w:rPr>
                <w:sz w:val="22"/>
                <w:szCs w:val="22"/>
              </w:rPr>
            </w:pPr>
          </w:p>
        </w:tc>
        <w:tc>
          <w:tcPr>
            <w:tcW w:w="1470" w:type="dxa"/>
            <w:vMerge/>
            <w:tcBorders>
              <w:left w:val="single" w:sz="4" w:space="0" w:color="000000"/>
              <w:bottom w:val="single" w:sz="4" w:space="0" w:color="000000"/>
            </w:tcBorders>
          </w:tcPr>
          <w:p w:rsidR="006B14BD" w:rsidRDefault="006B14BD">
            <w:pPr>
              <w:pStyle w:val="af0"/>
              <w:rPr>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rPr>
          <w:trHeight w:val="100"/>
        </w:trPr>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4.</w:t>
            </w:r>
          </w:p>
        </w:tc>
        <w:tc>
          <w:tcPr>
            <w:tcW w:w="2280" w:type="dxa"/>
            <w:tcBorders>
              <w:left w:val="single" w:sz="4" w:space="0" w:color="000000"/>
              <w:bottom w:val="single" w:sz="4" w:space="0" w:color="000000"/>
            </w:tcBorders>
          </w:tcPr>
          <w:p w:rsidR="006B14BD" w:rsidRDefault="003629DB">
            <w:pPr>
              <w:pStyle w:val="ConsPlusNormal"/>
              <w:widowControl w:val="0"/>
              <w:tabs>
                <w:tab w:val="left" w:pos="1065"/>
              </w:tabs>
              <w:ind w:firstLine="0"/>
              <w:rPr>
                <w:rFonts w:ascii="Times New Roman" w:hAnsi="Times New Roman"/>
                <w:sz w:val="22"/>
                <w:szCs w:val="22"/>
              </w:rPr>
            </w:pPr>
            <w:r>
              <w:rPr>
                <w:rFonts w:ascii="Times New Roman" w:hAnsi="Times New Roman"/>
                <w:sz w:val="22"/>
                <w:szCs w:val="22"/>
              </w:rPr>
              <w:t>Количество  разработанных сценариев развития аварий в системах</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sz w:val="22"/>
                <w:szCs w:val="22"/>
              </w:rPr>
            </w:pPr>
            <w:proofErr w:type="spellStart"/>
            <w:r>
              <w:rPr>
                <w:rFonts w:ascii="Times New Roman" w:hAnsi="Times New Roman"/>
                <w:sz w:val="22"/>
                <w:szCs w:val="22"/>
              </w:rPr>
              <w:t>ед</w:t>
            </w:r>
            <w:proofErr w:type="spellEnd"/>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815" w:type="dxa"/>
            <w:vMerge/>
            <w:tcBorders>
              <w:left w:val="single" w:sz="4" w:space="0" w:color="000000"/>
              <w:bottom w:val="single" w:sz="4" w:space="0" w:color="000000"/>
            </w:tcBorders>
          </w:tcPr>
          <w:p w:rsidR="006B14BD" w:rsidRDefault="006B14BD">
            <w:pPr>
              <w:pStyle w:val="af0"/>
              <w:rPr>
                <w:sz w:val="22"/>
                <w:szCs w:val="22"/>
              </w:rPr>
            </w:pPr>
          </w:p>
        </w:tc>
        <w:tc>
          <w:tcPr>
            <w:tcW w:w="1470" w:type="dxa"/>
            <w:vMerge/>
            <w:tcBorders>
              <w:left w:val="single" w:sz="4" w:space="0" w:color="000000"/>
              <w:bottom w:val="single" w:sz="4" w:space="0" w:color="000000"/>
            </w:tcBorders>
          </w:tcPr>
          <w:p w:rsidR="006B14BD" w:rsidRDefault="006B14BD">
            <w:pPr>
              <w:pStyle w:val="af0"/>
              <w:rPr>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c>
          <w:tcPr>
            <w:tcW w:w="14849" w:type="dxa"/>
            <w:gridSpan w:val="12"/>
            <w:tcBorders>
              <w:left w:val="single" w:sz="4" w:space="0" w:color="000000"/>
              <w:bottom w:val="single" w:sz="4" w:space="0" w:color="000000"/>
              <w:right w:val="single" w:sz="4" w:space="0" w:color="000000"/>
            </w:tcBorders>
          </w:tcPr>
          <w:p w:rsidR="006B14BD" w:rsidRDefault="003629DB">
            <w:pPr>
              <w:jc w:val="center"/>
              <w:rPr>
                <w:shd w:val="clear" w:color="auto" w:fill="FFFFFF"/>
              </w:rPr>
            </w:pPr>
            <w:r>
              <w:rPr>
                <w:rFonts w:eastAsia="Arial"/>
                <w:kern w:val="2"/>
                <w:shd w:val="clear" w:color="auto" w:fill="FFFFFF"/>
                <w:lang w:bidi="hi-IN"/>
              </w:rPr>
              <w:t xml:space="preserve"> О</w:t>
            </w:r>
            <w:r>
              <w:rPr>
                <w:rFonts w:eastAsia="Times New Roman CYR"/>
                <w:kern w:val="2"/>
                <w:shd w:val="clear" w:color="auto" w:fill="FFFFFF"/>
                <w:lang w:bidi="hi-IN"/>
              </w:rPr>
              <w:t>беспечение бесперебойного освещения улиц городского округа</w:t>
            </w: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5.</w:t>
            </w:r>
          </w:p>
        </w:tc>
        <w:tc>
          <w:tcPr>
            <w:tcW w:w="2280" w:type="dxa"/>
            <w:tcBorders>
              <w:left w:val="single" w:sz="4" w:space="0" w:color="000000"/>
              <w:bottom w:val="single" w:sz="4" w:space="0" w:color="000000"/>
            </w:tcBorders>
          </w:tcPr>
          <w:p w:rsidR="006B14BD" w:rsidRDefault="003629DB">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Протяженность ежегодно обслуживаемых сетей уличного освещения</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км</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133,592</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140,19</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141,21</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141,21</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141,21</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1"/>
                <w:szCs w:val="21"/>
              </w:rPr>
            </w:pPr>
            <w:r>
              <w:rPr>
                <w:rFonts w:ascii="Times New Roman" w:hAnsi="Times New Roman" w:cs="Times New Roman"/>
                <w:sz w:val="21"/>
                <w:szCs w:val="21"/>
              </w:rPr>
              <w:t>141,21</w:t>
            </w:r>
          </w:p>
        </w:tc>
        <w:tc>
          <w:tcPr>
            <w:tcW w:w="1815" w:type="dxa"/>
            <w:vMerge w:val="restart"/>
            <w:tcBorders>
              <w:left w:val="single" w:sz="4" w:space="0" w:color="000000"/>
              <w:bottom w:val="single" w:sz="4" w:space="0" w:color="000000"/>
            </w:tcBorders>
          </w:tcPr>
          <w:p w:rsidR="006B14BD" w:rsidRDefault="003629DB">
            <w:pPr>
              <w:jc w:val="center"/>
              <w:rPr>
                <w:bCs/>
                <w:color w:val="000000"/>
                <w:sz w:val="21"/>
                <w:szCs w:val="21"/>
                <w:shd w:val="clear" w:color="auto" w:fill="FFFFFF"/>
              </w:rPr>
            </w:pPr>
            <w:r>
              <w:rPr>
                <w:bCs/>
                <w:color w:val="000000"/>
                <w:sz w:val="21"/>
                <w:szCs w:val="21"/>
                <w:shd w:val="clear" w:color="auto" w:fill="FFFFFF"/>
              </w:rPr>
              <w:t>Федеральный Закон Российской Федерации от 06 октября 2003 года № 131-ФЗ</w:t>
            </w:r>
          </w:p>
        </w:tc>
        <w:tc>
          <w:tcPr>
            <w:tcW w:w="1470" w:type="dxa"/>
            <w:vMerge w:val="restart"/>
            <w:tcBorders>
              <w:left w:val="single" w:sz="4" w:space="0" w:color="000000"/>
              <w:bottom w:val="single" w:sz="4" w:space="0" w:color="000000"/>
            </w:tcBorders>
          </w:tcPr>
          <w:p w:rsidR="006B14BD" w:rsidRDefault="003629DB">
            <w:pPr>
              <w:pStyle w:val="ConsPlusNormal"/>
              <w:widowControl w:val="0"/>
              <w:ind w:firstLine="0"/>
              <w:jc w:val="center"/>
            </w:pPr>
            <w:hyperlink r:id="rId24">
              <w:r>
                <w:rPr>
                  <w:rFonts w:ascii="Times New Roman" w:hAnsi="Times New Roman" w:cs="Times New Roman"/>
                  <w:color w:val="1C1C1C"/>
                  <w:szCs w:val="20"/>
                </w:rPr>
                <w:t>Управление жизнеобеспечения администрации Арсеньевского городского округа</w:t>
              </w:r>
            </w:hyperlink>
          </w:p>
          <w:p w:rsidR="006B14BD" w:rsidRDefault="006B14BD">
            <w:pPr>
              <w:pStyle w:val="ConsPlusNormal"/>
              <w:widowControl w:val="0"/>
              <w:ind w:firstLine="0"/>
              <w:jc w:val="center"/>
            </w:pPr>
          </w:p>
          <w:p w:rsidR="006B14BD" w:rsidRDefault="006B14BD">
            <w:pPr>
              <w:pStyle w:val="ConsPlusNormal"/>
              <w:widowControl w:val="0"/>
              <w:ind w:firstLine="0"/>
              <w:jc w:val="center"/>
              <w:rPr>
                <w:rStyle w:val="InternetLink"/>
                <w:rFonts w:cs="Times New Roman"/>
                <w:color w:val="1C1C1C"/>
                <w:szCs w:val="20"/>
                <w:u w:val="none"/>
                <w:shd w:val="clear" w:color="auto" w:fill="FFFFFF"/>
              </w:rPr>
            </w:pPr>
          </w:p>
        </w:tc>
        <w:tc>
          <w:tcPr>
            <w:tcW w:w="1694" w:type="dxa"/>
            <w:vMerge w:val="restart"/>
            <w:tcBorders>
              <w:left w:val="single" w:sz="4" w:space="0" w:color="000000"/>
              <w:bottom w:val="single" w:sz="4" w:space="0" w:color="000000"/>
              <w:right w:val="single" w:sz="4" w:space="0" w:color="000000"/>
            </w:tcBorders>
          </w:tcPr>
          <w:p w:rsidR="006B14BD" w:rsidRDefault="003629DB">
            <w:pPr>
              <w:jc w:val="center"/>
              <w:rPr>
                <w:sz w:val="21"/>
                <w:szCs w:val="21"/>
              </w:rPr>
            </w:pPr>
            <w:r>
              <w:rPr>
                <w:rFonts w:eastAsia="Times New Roman CYR"/>
                <w:color w:val="000000"/>
                <w:spacing w:val="-1"/>
                <w:sz w:val="21"/>
                <w:szCs w:val="21"/>
                <w:shd w:val="clear" w:color="auto" w:fill="FFFFFF"/>
              </w:rPr>
              <w:t>Реализация программы модернизации комм</w:t>
            </w:r>
            <w:r>
              <w:rPr>
                <w:rFonts w:eastAsia="Times New Roman CYR"/>
                <w:color w:val="000000"/>
                <w:spacing w:val="-1"/>
                <w:sz w:val="21"/>
                <w:szCs w:val="21"/>
                <w:shd w:val="clear" w:color="auto" w:fill="FFFFFF"/>
              </w:rPr>
              <w:t>унальной инфраструктуры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w:t>
            </w:r>
            <w:r>
              <w:rPr>
                <w:sz w:val="21"/>
                <w:szCs w:val="21"/>
              </w:rPr>
              <w:t>ьстве</w:t>
            </w:r>
            <w:r>
              <w:rPr>
                <w:rFonts w:eastAsia="Times New Roman CYR"/>
                <w:color w:val="000000"/>
                <w:spacing w:val="-1"/>
                <w:sz w:val="21"/>
                <w:szCs w:val="21"/>
                <w:shd w:val="clear" w:color="auto" w:fill="FFFFFF"/>
              </w:rPr>
              <w:t>.</w:t>
            </w: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6.</w:t>
            </w:r>
          </w:p>
        </w:tc>
        <w:tc>
          <w:tcPr>
            <w:tcW w:w="2280" w:type="dxa"/>
            <w:tcBorders>
              <w:left w:val="single" w:sz="4" w:space="0" w:color="000000"/>
              <w:bottom w:val="single" w:sz="4" w:space="0" w:color="000000"/>
            </w:tcBorders>
          </w:tcPr>
          <w:p w:rsidR="006B14BD" w:rsidRDefault="003629DB">
            <w:pPr>
              <w:pStyle w:val="BodyTextIndented0"/>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 xml:space="preserve">Количество </w:t>
            </w:r>
            <w:r>
              <w:rPr>
                <w:sz w:val="22"/>
                <w:szCs w:val="22"/>
                <w:shd w:val="clear" w:color="auto" w:fill="FFFFFF"/>
              </w:rPr>
              <w:t>ежегодно</w:t>
            </w:r>
            <w:r>
              <w:rPr>
                <w:sz w:val="22"/>
                <w:szCs w:val="22"/>
                <w:shd w:val="clear" w:color="auto" w:fill="FFFFFF"/>
              </w:rPr>
              <w:t xml:space="preserve"> замененных и  перегоревших ламп</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03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65</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815" w:type="dxa"/>
            <w:vMerge/>
            <w:tcBorders>
              <w:left w:val="single" w:sz="4" w:space="0" w:color="000000"/>
              <w:bottom w:val="single" w:sz="4" w:space="0" w:color="000000"/>
            </w:tcBorders>
          </w:tcPr>
          <w:p w:rsidR="006B14BD" w:rsidRDefault="006B14BD">
            <w:pPr>
              <w:pStyle w:val="af0"/>
              <w:rPr>
                <w:sz w:val="22"/>
                <w:szCs w:val="22"/>
              </w:rPr>
            </w:pPr>
          </w:p>
        </w:tc>
        <w:tc>
          <w:tcPr>
            <w:tcW w:w="1470" w:type="dxa"/>
            <w:vMerge/>
            <w:tcBorders>
              <w:left w:val="single" w:sz="4" w:space="0" w:color="000000"/>
              <w:bottom w:val="single" w:sz="4" w:space="0" w:color="000000"/>
            </w:tcBorders>
          </w:tcPr>
          <w:p w:rsidR="006B14BD" w:rsidRDefault="006B14BD">
            <w:pPr>
              <w:pStyle w:val="af0"/>
              <w:rPr>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7.</w:t>
            </w:r>
          </w:p>
        </w:tc>
        <w:tc>
          <w:tcPr>
            <w:tcW w:w="2280" w:type="dxa"/>
            <w:tcBorders>
              <w:left w:val="single" w:sz="4" w:space="0" w:color="000000"/>
              <w:bottom w:val="single" w:sz="4" w:space="0" w:color="000000"/>
            </w:tcBorders>
          </w:tcPr>
          <w:p w:rsidR="006B14BD" w:rsidRDefault="003629DB">
            <w:pPr>
              <w:pStyle w:val="BodyTextIndented0"/>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 xml:space="preserve">Протяженность </w:t>
            </w:r>
            <w:r>
              <w:rPr>
                <w:sz w:val="22"/>
                <w:szCs w:val="22"/>
                <w:shd w:val="clear" w:color="auto" w:fill="FFFFFF"/>
              </w:rPr>
              <w:t>ежегодно</w:t>
            </w:r>
            <w:r>
              <w:rPr>
                <w:sz w:val="22"/>
                <w:szCs w:val="22"/>
                <w:shd w:val="clear" w:color="auto" w:fill="FFFFFF"/>
              </w:rPr>
              <w:t xml:space="preserve"> замененных проводов линий уличного освещения</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3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2000</w:t>
            </w:r>
          </w:p>
        </w:tc>
        <w:tc>
          <w:tcPr>
            <w:tcW w:w="79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815" w:type="dxa"/>
            <w:vMerge/>
            <w:tcBorders>
              <w:left w:val="single" w:sz="4" w:space="0" w:color="000000"/>
              <w:bottom w:val="single" w:sz="4" w:space="0" w:color="000000"/>
            </w:tcBorders>
          </w:tcPr>
          <w:p w:rsidR="006B14BD" w:rsidRDefault="006B14BD">
            <w:pPr>
              <w:pStyle w:val="af0"/>
              <w:rPr>
                <w:sz w:val="22"/>
                <w:szCs w:val="22"/>
              </w:rPr>
            </w:pPr>
          </w:p>
        </w:tc>
        <w:tc>
          <w:tcPr>
            <w:tcW w:w="1470" w:type="dxa"/>
            <w:vMerge/>
            <w:tcBorders>
              <w:left w:val="single" w:sz="4" w:space="0" w:color="000000"/>
              <w:bottom w:val="single" w:sz="4" w:space="0" w:color="000000"/>
            </w:tcBorders>
          </w:tcPr>
          <w:p w:rsidR="006B14BD" w:rsidRDefault="006B14BD">
            <w:pPr>
              <w:pStyle w:val="af0"/>
              <w:rPr>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8.</w:t>
            </w:r>
          </w:p>
        </w:tc>
        <w:tc>
          <w:tcPr>
            <w:tcW w:w="2280" w:type="dxa"/>
            <w:tcBorders>
              <w:left w:val="single" w:sz="4" w:space="0" w:color="000000"/>
              <w:bottom w:val="single" w:sz="4" w:space="0" w:color="000000"/>
            </w:tcBorders>
          </w:tcPr>
          <w:p w:rsidR="006B14BD" w:rsidRDefault="003629DB">
            <w:pPr>
              <w:pStyle w:val="BodyTextIndented0"/>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 xml:space="preserve">Протяженность </w:t>
            </w:r>
            <w:r>
              <w:rPr>
                <w:sz w:val="22"/>
                <w:szCs w:val="22"/>
                <w:shd w:val="clear" w:color="auto" w:fill="FFFFFF"/>
              </w:rPr>
              <w:t>ежегодно</w:t>
            </w:r>
            <w:r>
              <w:rPr>
                <w:sz w:val="22"/>
                <w:szCs w:val="22"/>
                <w:shd w:val="clear" w:color="auto" w:fill="FFFFFF"/>
              </w:rPr>
              <w:t xml:space="preserve"> отремонтированных участков кабелей линий уличного освещения</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3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1000</w:t>
            </w:r>
          </w:p>
        </w:tc>
        <w:tc>
          <w:tcPr>
            <w:tcW w:w="79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815" w:type="dxa"/>
            <w:vMerge/>
            <w:tcBorders>
              <w:left w:val="single" w:sz="4" w:space="0" w:color="000000"/>
              <w:bottom w:val="single" w:sz="4" w:space="0" w:color="000000"/>
            </w:tcBorders>
          </w:tcPr>
          <w:p w:rsidR="006B14BD" w:rsidRDefault="006B14BD">
            <w:pPr>
              <w:pStyle w:val="af0"/>
              <w:rPr>
                <w:sz w:val="22"/>
                <w:szCs w:val="22"/>
              </w:rPr>
            </w:pPr>
          </w:p>
        </w:tc>
        <w:tc>
          <w:tcPr>
            <w:tcW w:w="1470" w:type="dxa"/>
            <w:vMerge/>
            <w:tcBorders>
              <w:left w:val="single" w:sz="4" w:space="0" w:color="000000"/>
              <w:bottom w:val="single" w:sz="4" w:space="0" w:color="000000"/>
            </w:tcBorders>
          </w:tcPr>
          <w:p w:rsidR="006B14BD" w:rsidRDefault="006B14BD">
            <w:pPr>
              <w:pStyle w:val="af0"/>
              <w:rPr>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c>
          <w:tcPr>
            <w:tcW w:w="780"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9.</w:t>
            </w:r>
          </w:p>
        </w:tc>
        <w:tc>
          <w:tcPr>
            <w:tcW w:w="2280" w:type="dxa"/>
            <w:tcBorders>
              <w:left w:val="single" w:sz="4" w:space="0" w:color="000000"/>
              <w:bottom w:val="single" w:sz="4" w:space="0" w:color="000000"/>
            </w:tcBorders>
          </w:tcPr>
          <w:p w:rsidR="006B14BD" w:rsidRDefault="003629DB">
            <w:pPr>
              <w:pStyle w:val="BodyTextIndented0"/>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 xml:space="preserve">Протяженность </w:t>
            </w:r>
            <w:r>
              <w:rPr>
                <w:sz w:val="22"/>
                <w:szCs w:val="22"/>
                <w:shd w:val="clear" w:color="auto" w:fill="FFFFFF"/>
              </w:rPr>
              <w:t>ежегодно</w:t>
            </w:r>
            <w:r>
              <w:rPr>
                <w:sz w:val="22"/>
                <w:szCs w:val="22"/>
                <w:shd w:val="clear" w:color="auto" w:fill="FFFFFF"/>
              </w:rPr>
              <w:t xml:space="preserve"> замененного СИП кабеля на линий уличного освещения</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м</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2500,0</w:t>
            </w:r>
          </w:p>
        </w:tc>
        <w:tc>
          <w:tcPr>
            <w:tcW w:w="1815" w:type="dxa"/>
            <w:vMerge/>
            <w:tcBorders>
              <w:left w:val="single" w:sz="4" w:space="0" w:color="000000"/>
              <w:bottom w:val="single" w:sz="4" w:space="0" w:color="000000"/>
            </w:tcBorders>
          </w:tcPr>
          <w:p w:rsidR="006B14BD" w:rsidRDefault="006B14BD">
            <w:pPr>
              <w:pStyle w:val="af0"/>
              <w:rPr>
                <w:sz w:val="22"/>
                <w:szCs w:val="22"/>
              </w:rPr>
            </w:pPr>
          </w:p>
        </w:tc>
        <w:tc>
          <w:tcPr>
            <w:tcW w:w="1470" w:type="dxa"/>
            <w:vMerge/>
            <w:tcBorders>
              <w:left w:val="single" w:sz="4" w:space="0" w:color="000000"/>
              <w:bottom w:val="single" w:sz="4" w:space="0" w:color="000000"/>
            </w:tcBorders>
          </w:tcPr>
          <w:p w:rsidR="006B14BD" w:rsidRDefault="006B14BD">
            <w:pPr>
              <w:pStyle w:val="af0"/>
              <w:rPr>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lastRenderedPageBreak/>
              <w:t>10.</w:t>
            </w:r>
          </w:p>
        </w:tc>
        <w:tc>
          <w:tcPr>
            <w:tcW w:w="2280" w:type="dxa"/>
            <w:tcBorders>
              <w:left w:val="single" w:sz="4" w:space="0" w:color="000000"/>
              <w:bottom w:val="single" w:sz="4" w:space="0" w:color="000000"/>
            </w:tcBorders>
          </w:tcPr>
          <w:p w:rsidR="006B14BD" w:rsidRDefault="003629DB">
            <w:pPr>
              <w:tabs>
                <w:tab w:val="left" w:pos="0"/>
                <w:tab w:val="left" w:pos="6804"/>
                <w:tab w:val="left" w:pos="10677"/>
                <w:tab w:val="left" w:pos="10915"/>
                <w:tab w:val="left" w:pos="13041"/>
              </w:tabs>
              <w:rPr>
                <w:color w:val="000000"/>
                <w:sz w:val="22"/>
                <w:szCs w:val="22"/>
                <w:shd w:val="clear" w:color="auto" w:fill="FFFFFF"/>
              </w:rPr>
            </w:pPr>
            <w:r>
              <w:rPr>
                <w:color w:val="000000"/>
                <w:sz w:val="22"/>
                <w:szCs w:val="22"/>
                <w:shd w:val="clear" w:color="auto" w:fill="FFFFFF"/>
              </w:rPr>
              <w:t xml:space="preserve">Количество </w:t>
            </w:r>
            <w:r>
              <w:rPr>
                <w:color w:val="000000"/>
                <w:sz w:val="22"/>
                <w:szCs w:val="22"/>
                <w:shd w:val="clear" w:color="auto" w:fill="FFFFFF"/>
              </w:rPr>
              <w:t>ежегодно</w:t>
            </w:r>
            <w:r>
              <w:rPr>
                <w:color w:val="000000"/>
                <w:sz w:val="22"/>
                <w:szCs w:val="22"/>
                <w:shd w:val="clear" w:color="auto" w:fill="FFFFFF"/>
              </w:rPr>
              <w:t xml:space="preserve"> замененных элементов уличного освещения (пускатели, автоматы, зажимы, кронштейны, контакторы, фотореле, плафоны, предохранители)</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850</w:t>
            </w:r>
          </w:p>
        </w:tc>
        <w:tc>
          <w:tcPr>
            <w:tcW w:w="1815" w:type="dxa"/>
            <w:vMerge/>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tc>
        <w:tc>
          <w:tcPr>
            <w:tcW w:w="1470" w:type="dxa"/>
            <w:vMerge/>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tc>
        <w:tc>
          <w:tcPr>
            <w:tcW w:w="1694" w:type="dxa"/>
            <w:vMerge/>
            <w:tcBorders>
              <w:left w:val="single" w:sz="4" w:space="0" w:color="000000"/>
              <w:bottom w:val="single" w:sz="4" w:space="0" w:color="000000"/>
              <w:right w:val="single" w:sz="4" w:space="0" w:color="000000"/>
            </w:tcBorders>
          </w:tcPr>
          <w:p w:rsidR="006B14BD" w:rsidRDefault="006B14BD">
            <w:pPr>
              <w:pStyle w:val="af0"/>
              <w:rPr>
                <w:sz w:val="22"/>
                <w:szCs w:val="22"/>
              </w:rPr>
            </w:pP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11.</w:t>
            </w:r>
          </w:p>
        </w:tc>
        <w:tc>
          <w:tcPr>
            <w:tcW w:w="2280" w:type="dxa"/>
            <w:tcBorders>
              <w:left w:val="single" w:sz="4" w:space="0" w:color="000000"/>
              <w:bottom w:val="single" w:sz="4" w:space="0" w:color="000000"/>
            </w:tcBorders>
          </w:tcPr>
          <w:p w:rsidR="006B14BD" w:rsidRDefault="003629DB">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Количество ежегодно замененных драйверов и светодиодов при техническом обслуживании </w:t>
            </w:r>
            <w:r>
              <w:rPr>
                <w:rFonts w:ascii="Times New Roman" w:hAnsi="Times New Roman" w:cs="Times New Roman"/>
                <w:sz w:val="22"/>
                <w:szCs w:val="22"/>
                <w:shd w:val="clear" w:color="auto" w:fill="FFFFFF"/>
              </w:rPr>
              <w:t>светильников уличного освещения</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ед.</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630</w:t>
            </w:r>
          </w:p>
        </w:tc>
        <w:tc>
          <w:tcPr>
            <w:tcW w:w="1815" w:type="dxa"/>
            <w:vMerge/>
            <w:tcBorders>
              <w:left w:val="single" w:sz="4" w:space="0" w:color="000000"/>
              <w:bottom w:val="single" w:sz="4" w:space="0" w:color="000000"/>
            </w:tcBorders>
          </w:tcPr>
          <w:p w:rsidR="006B14BD" w:rsidRDefault="006B14BD">
            <w:pPr>
              <w:pStyle w:val="af0"/>
            </w:pPr>
          </w:p>
        </w:tc>
        <w:tc>
          <w:tcPr>
            <w:tcW w:w="1470" w:type="dxa"/>
            <w:vMerge/>
            <w:tcBorders>
              <w:left w:val="single" w:sz="4" w:space="0" w:color="000000"/>
              <w:bottom w:val="single" w:sz="4" w:space="0" w:color="000000"/>
            </w:tcBorders>
          </w:tcPr>
          <w:p w:rsidR="006B14BD" w:rsidRDefault="006B14BD">
            <w:pPr>
              <w:pStyle w:val="af0"/>
            </w:pPr>
          </w:p>
        </w:tc>
        <w:tc>
          <w:tcPr>
            <w:tcW w:w="1694" w:type="dxa"/>
            <w:vMerge/>
            <w:tcBorders>
              <w:left w:val="single" w:sz="4" w:space="0" w:color="000000"/>
              <w:bottom w:val="single" w:sz="4" w:space="0" w:color="000000"/>
              <w:right w:val="single" w:sz="4" w:space="0" w:color="000000"/>
            </w:tcBorders>
          </w:tcPr>
          <w:p w:rsidR="006B14BD" w:rsidRDefault="006B14BD">
            <w:pPr>
              <w:pStyle w:val="af0"/>
            </w:pP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12.</w:t>
            </w:r>
          </w:p>
        </w:tc>
        <w:tc>
          <w:tcPr>
            <w:tcW w:w="2280" w:type="dxa"/>
            <w:tcBorders>
              <w:left w:val="single" w:sz="4" w:space="0" w:color="000000"/>
              <w:bottom w:val="single" w:sz="4" w:space="0" w:color="000000"/>
            </w:tcBorders>
          </w:tcPr>
          <w:p w:rsidR="006B14BD" w:rsidRDefault="003629DB">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Количество ежегодно выявленных коротких замыканий на сетях уличного освещения</w:t>
            </w:r>
          </w:p>
        </w:tc>
        <w:tc>
          <w:tcPr>
            <w:tcW w:w="112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час.</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80</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815" w:type="dxa"/>
            <w:vMerge/>
            <w:tcBorders>
              <w:left w:val="single" w:sz="4" w:space="0" w:color="000000"/>
              <w:bottom w:val="single" w:sz="4" w:space="0" w:color="000000"/>
            </w:tcBorders>
          </w:tcPr>
          <w:p w:rsidR="006B14BD" w:rsidRDefault="006B14BD">
            <w:pPr>
              <w:pStyle w:val="af0"/>
            </w:pPr>
          </w:p>
        </w:tc>
        <w:tc>
          <w:tcPr>
            <w:tcW w:w="1470" w:type="dxa"/>
            <w:vMerge/>
            <w:tcBorders>
              <w:left w:val="single" w:sz="4" w:space="0" w:color="000000"/>
              <w:bottom w:val="single" w:sz="4" w:space="0" w:color="000000"/>
            </w:tcBorders>
          </w:tcPr>
          <w:p w:rsidR="006B14BD" w:rsidRDefault="006B14BD">
            <w:pPr>
              <w:pStyle w:val="af0"/>
            </w:pPr>
          </w:p>
        </w:tc>
        <w:tc>
          <w:tcPr>
            <w:tcW w:w="1694" w:type="dxa"/>
            <w:vMerge/>
            <w:tcBorders>
              <w:left w:val="single" w:sz="4" w:space="0" w:color="000000"/>
              <w:bottom w:val="single" w:sz="4" w:space="0" w:color="000000"/>
              <w:right w:val="single" w:sz="4" w:space="0" w:color="000000"/>
            </w:tcBorders>
          </w:tcPr>
          <w:p w:rsidR="006B14BD" w:rsidRDefault="006B14BD">
            <w:pPr>
              <w:pStyle w:val="af0"/>
            </w:pPr>
          </w:p>
        </w:tc>
      </w:tr>
      <w:tr w:rsidR="006B14BD">
        <w:tc>
          <w:tcPr>
            <w:tcW w:w="780"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13.</w:t>
            </w:r>
          </w:p>
        </w:tc>
        <w:tc>
          <w:tcPr>
            <w:tcW w:w="2280" w:type="dxa"/>
            <w:tcBorders>
              <w:left w:val="single" w:sz="4" w:space="0" w:color="000000"/>
              <w:bottom w:val="single" w:sz="4" w:space="0" w:color="000000"/>
            </w:tcBorders>
          </w:tcPr>
          <w:p w:rsidR="006B14BD" w:rsidRDefault="003629DB">
            <w:pPr>
              <w:pStyle w:val="ConsPlusNormal"/>
              <w:widowControl w:val="0"/>
              <w:tabs>
                <w:tab w:val="left" w:pos="1065"/>
              </w:tabs>
              <w:ind w:firstLine="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Протяженность  новых линий уличного освещения</w:t>
            </w:r>
          </w:p>
        </w:tc>
        <w:tc>
          <w:tcPr>
            <w:tcW w:w="1125" w:type="dxa"/>
            <w:tcBorders>
              <w:left w:val="single" w:sz="4" w:space="0" w:color="000000"/>
              <w:bottom w:val="single" w:sz="4" w:space="0" w:color="000000"/>
            </w:tcBorders>
          </w:tcPr>
          <w:p w:rsidR="006B14BD" w:rsidRDefault="003629DB">
            <w:pPr>
              <w:pStyle w:val="BodyTextIndented0"/>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км</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1,02</w:t>
            </w:r>
          </w:p>
        </w:tc>
        <w:tc>
          <w:tcPr>
            <w:tcW w:w="100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1,0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6,0</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2,5</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4,3</w:t>
            </w:r>
          </w:p>
        </w:tc>
        <w:tc>
          <w:tcPr>
            <w:tcW w:w="1815" w:type="dxa"/>
            <w:vMerge/>
            <w:tcBorders>
              <w:left w:val="single" w:sz="4" w:space="0" w:color="000000"/>
              <w:bottom w:val="single" w:sz="4" w:space="0" w:color="000000"/>
            </w:tcBorders>
          </w:tcPr>
          <w:p w:rsidR="006B14BD" w:rsidRDefault="006B14BD">
            <w:pPr>
              <w:pStyle w:val="af0"/>
            </w:pPr>
          </w:p>
        </w:tc>
        <w:tc>
          <w:tcPr>
            <w:tcW w:w="1470" w:type="dxa"/>
            <w:vMerge/>
            <w:tcBorders>
              <w:left w:val="single" w:sz="4" w:space="0" w:color="000000"/>
              <w:bottom w:val="single" w:sz="4" w:space="0" w:color="000000"/>
            </w:tcBorders>
          </w:tcPr>
          <w:p w:rsidR="006B14BD" w:rsidRDefault="006B14BD">
            <w:pPr>
              <w:pStyle w:val="af0"/>
            </w:pPr>
          </w:p>
        </w:tc>
        <w:tc>
          <w:tcPr>
            <w:tcW w:w="1694" w:type="dxa"/>
            <w:vMerge/>
            <w:tcBorders>
              <w:left w:val="single" w:sz="4" w:space="0" w:color="000000"/>
              <w:bottom w:val="single" w:sz="4" w:space="0" w:color="000000"/>
              <w:right w:val="single" w:sz="4" w:space="0" w:color="000000"/>
            </w:tcBorders>
          </w:tcPr>
          <w:p w:rsidR="006B14BD" w:rsidRDefault="006B14BD">
            <w:pPr>
              <w:pStyle w:val="af0"/>
            </w:pPr>
          </w:p>
        </w:tc>
      </w:tr>
      <w:tr w:rsidR="006B14BD">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14.</w:t>
            </w:r>
          </w:p>
        </w:tc>
        <w:tc>
          <w:tcPr>
            <w:tcW w:w="2280" w:type="dxa"/>
            <w:tcBorders>
              <w:left w:val="single" w:sz="4" w:space="0" w:color="000000"/>
              <w:bottom w:val="single" w:sz="4" w:space="0" w:color="000000"/>
            </w:tcBorders>
          </w:tcPr>
          <w:p w:rsidR="006B14BD" w:rsidRDefault="003629DB">
            <w:pPr>
              <w:rPr>
                <w:sz w:val="22"/>
                <w:szCs w:val="22"/>
                <w:shd w:val="clear" w:color="auto" w:fill="FFFFFF"/>
              </w:rPr>
            </w:pPr>
            <w:r>
              <w:rPr>
                <w:rFonts w:eastAsia="Times New Roman"/>
                <w:b/>
                <w:color w:val="000000"/>
                <w:sz w:val="22"/>
                <w:szCs w:val="22"/>
                <w:shd w:val="clear" w:color="auto" w:fill="FFFFFF"/>
              </w:rPr>
              <w:t xml:space="preserve"> </w:t>
            </w:r>
            <w:r>
              <w:rPr>
                <w:color w:val="000000"/>
                <w:sz w:val="22"/>
                <w:szCs w:val="22"/>
                <w:shd w:val="clear" w:color="auto" w:fill="FFFFFF"/>
              </w:rPr>
              <w:t>Количество новых установленных светодиодных светильников</w:t>
            </w:r>
          </w:p>
        </w:tc>
        <w:tc>
          <w:tcPr>
            <w:tcW w:w="1125" w:type="dxa"/>
            <w:tcBorders>
              <w:left w:val="single" w:sz="4" w:space="0" w:color="000000"/>
              <w:bottom w:val="single" w:sz="4" w:space="0" w:color="000000"/>
            </w:tcBorders>
          </w:tcPr>
          <w:p w:rsidR="006B14BD" w:rsidRDefault="003629DB">
            <w:pPr>
              <w:pStyle w:val="BodyTextIndented0"/>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ед.</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9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19</w:t>
            </w:r>
          </w:p>
        </w:tc>
        <w:tc>
          <w:tcPr>
            <w:tcW w:w="1005" w:type="dxa"/>
            <w:tcBorders>
              <w:left w:val="single" w:sz="4" w:space="0" w:color="000000"/>
              <w:bottom w:val="single" w:sz="4" w:space="0" w:color="000000"/>
            </w:tcBorders>
          </w:tcPr>
          <w:p w:rsidR="006B14BD" w:rsidRDefault="003629DB">
            <w:pPr>
              <w:pStyle w:val="af0"/>
              <w:ind w:firstLine="0"/>
              <w:jc w:val="center"/>
              <w:rPr>
                <w:sz w:val="22"/>
                <w:szCs w:val="22"/>
              </w:rPr>
            </w:pPr>
            <w:r>
              <w:rPr>
                <w:sz w:val="22"/>
                <w:szCs w:val="22"/>
              </w:rPr>
              <w:t>20</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22</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50</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50</w:t>
            </w:r>
          </w:p>
        </w:tc>
        <w:tc>
          <w:tcPr>
            <w:tcW w:w="1815" w:type="dxa"/>
            <w:vMerge/>
            <w:tcBorders>
              <w:left w:val="single" w:sz="4" w:space="0" w:color="000000"/>
              <w:bottom w:val="single" w:sz="4" w:space="0" w:color="000000"/>
            </w:tcBorders>
          </w:tcPr>
          <w:p w:rsidR="006B14BD" w:rsidRDefault="006B14BD">
            <w:pPr>
              <w:pStyle w:val="af0"/>
            </w:pPr>
          </w:p>
        </w:tc>
        <w:tc>
          <w:tcPr>
            <w:tcW w:w="1470" w:type="dxa"/>
            <w:vMerge/>
            <w:tcBorders>
              <w:left w:val="single" w:sz="4" w:space="0" w:color="000000"/>
              <w:bottom w:val="single" w:sz="4" w:space="0" w:color="000000"/>
            </w:tcBorders>
          </w:tcPr>
          <w:p w:rsidR="006B14BD" w:rsidRDefault="006B14BD">
            <w:pPr>
              <w:pStyle w:val="af0"/>
            </w:pPr>
          </w:p>
        </w:tc>
        <w:tc>
          <w:tcPr>
            <w:tcW w:w="1694" w:type="dxa"/>
            <w:vMerge/>
            <w:tcBorders>
              <w:left w:val="single" w:sz="4" w:space="0" w:color="000000"/>
              <w:bottom w:val="single" w:sz="4" w:space="0" w:color="000000"/>
              <w:right w:val="single" w:sz="4" w:space="0" w:color="000000"/>
            </w:tcBorders>
          </w:tcPr>
          <w:p w:rsidR="006B14BD" w:rsidRDefault="006B14BD">
            <w:pPr>
              <w:pStyle w:val="af0"/>
            </w:pPr>
          </w:p>
        </w:tc>
      </w:tr>
      <w:tr w:rsidR="006B14BD">
        <w:tc>
          <w:tcPr>
            <w:tcW w:w="14849" w:type="dxa"/>
            <w:gridSpan w:val="12"/>
            <w:tcBorders>
              <w:left w:val="single" w:sz="4" w:space="0" w:color="000000"/>
              <w:bottom w:val="single" w:sz="4" w:space="0" w:color="000000"/>
              <w:right w:val="single" w:sz="4" w:space="0" w:color="000000"/>
            </w:tcBorders>
          </w:tcPr>
          <w:p w:rsidR="006B14BD" w:rsidRDefault="003629DB">
            <w:pPr>
              <w:jc w:val="center"/>
            </w:pPr>
            <w:r>
              <w:rPr>
                <w:shd w:val="clear" w:color="auto" w:fill="FFFFFF"/>
              </w:rPr>
              <w:t>О</w:t>
            </w:r>
            <w:r>
              <w:rPr>
                <w:rFonts w:eastAsia="Times New Roman CYR"/>
                <w:kern w:val="2"/>
                <w:shd w:val="clear" w:color="auto" w:fill="FFFFFF"/>
                <w:lang w:bidi="hi-IN"/>
              </w:rPr>
              <w:t>беспечение безопасного движения транспортных средств и пешеходов в вечернее и ночное время суток</w:t>
            </w:r>
          </w:p>
        </w:tc>
      </w:tr>
      <w:tr w:rsidR="006B14BD">
        <w:trPr>
          <w:trHeight w:val="411"/>
        </w:trPr>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lang w:val="en-US"/>
              </w:rPr>
            </w:pPr>
            <w:r>
              <w:rPr>
                <w:rFonts w:ascii="Times New Roman" w:hAnsi="Times New Roman" w:cs="Times New Roman"/>
                <w:kern w:val="2"/>
                <w:sz w:val="22"/>
                <w:szCs w:val="22"/>
                <w:lang w:val="en-US"/>
              </w:rPr>
              <w:lastRenderedPageBreak/>
              <w:t>15.</w:t>
            </w:r>
          </w:p>
        </w:tc>
        <w:tc>
          <w:tcPr>
            <w:tcW w:w="2280" w:type="dxa"/>
            <w:tcBorders>
              <w:left w:val="single" w:sz="4" w:space="0" w:color="000000"/>
              <w:bottom w:val="single" w:sz="4" w:space="0" w:color="000000"/>
            </w:tcBorders>
          </w:tcPr>
          <w:p w:rsidR="006B14BD" w:rsidRDefault="003629DB">
            <w:pPr>
              <w:rPr>
                <w:sz w:val="22"/>
                <w:szCs w:val="22"/>
                <w:shd w:val="clear" w:color="auto" w:fill="FFFFFF"/>
              </w:rPr>
            </w:pPr>
            <w:r>
              <w:rPr>
                <w:color w:val="000000"/>
                <w:sz w:val="22"/>
                <w:szCs w:val="22"/>
                <w:shd w:val="clear" w:color="auto" w:fill="FFFFFF"/>
              </w:rPr>
              <w:t>Протяженность дополнительно установленных линий уличного освещения</w:t>
            </w:r>
          </w:p>
        </w:tc>
        <w:tc>
          <w:tcPr>
            <w:tcW w:w="1125" w:type="dxa"/>
            <w:tcBorders>
              <w:left w:val="single" w:sz="4" w:space="0" w:color="000000"/>
              <w:bottom w:val="single" w:sz="4" w:space="0" w:color="000000"/>
            </w:tcBorders>
          </w:tcPr>
          <w:p w:rsidR="006B14BD" w:rsidRDefault="003629DB">
            <w:pPr>
              <w:pStyle w:val="BodyTextIndented1"/>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км</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1,54</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1815" w:type="dxa"/>
            <w:vMerge w:val="restart"/>
            <w:tcBorders>
              <w:left w:val="single" w:sz="4" w:space="0" w:color="000000"/>
              <w:bottom w:val="single" w:sz="4" w:space="0" w:color="000000"/>
            </w:tcBorders>
          </w:tcPr>
          <w:p w:rsidR="006B14BD" w:rsidRDefault="003629DB">
            <w:pPr>
              <w:jc w:val="center"/>
              <w:rPr>
                <w:bCs/>
                <w:color w:val="000000"/>
                <w:sz w:val="21"/>
                <w:szCs w:val="21"/>
                <w:shd w:val="clear" w:color="auto" w:fill="FFFFFF"/>
              </w:rPr>
            </w:pPr>
            <w:r>
              <w:rPr>
                <w:bCs/>
                <w:color w:val="000000"/>
                <w:sz w:val="21"/>
                <w:szCs w:val="21"/>
                <w:shd w:val="clear" w:color="auto" w:fill="FFFFFF"/>
              </w:rPr>
              <w:t>Федеральный Закон Российской Федерации от 06 октября 2003 года № 131-ФЗ</w:t>
            </w:r>
          </w:p>
        </w:tc>
        <w:tc>
          <w:tcPr>
            <w:tcW w:w="1470" w:type="dxa"/>
            <w:vMerge w:val="restart"/>
            <w:tcBorders>
              <w:left w:val="single" w:sz="4" w:space="0" w:color="000000"/>
              <w:bottom w:val="single" w:sz="4" w:space="0" w:color="000000"/>
            </w:tcBorders>
          </w:tcPr>
          <w:p w:rsidR="006B14BD" w:rsidRDefault="003629DB">
            <w:pPr>
              <w:pStyle w:val="ConsPlusNormal"/>
              <w:widowControl w:val="0"/>
              <w:ind w:firstLine="0"/>
              <w:jc w:val="center"/>
            </w:pPr>
            <w:hyperlink r:id="rId25">
              <w:r>
                <w:rPr>
                  <w:rFonts w:ascii="Times New Roman" w:hAnsi="Times New Roman" w:cs="Times New Roman"/>
                  <w:color w:val="1C1C1C"/>
                  <w:szCs w:val="20"/>
                </w:rPr>
                <w:t xml:space="preserve">Управление </w:t>
              </w:r>
            </w:hyperlink>
            <w:hyperlink r:id="rId26">
              <w:r>
                <w:rPr>
                  <w:rFonts w:ascii="Times New Roman" w:hAnsi="Times New Roman" w:cs="Times New Roman"/>
                  <w:color w:val="1C1C1C"/>
                  <w:szCs w:val="20"/>
                </w:rPr>
                <w:t>жизнеобеспечения администрации Арсеньевского городского округа</w:t>
              </w:r>
            </w:hyperlink>
          </w:p>
          <w:p w:rsidR="006B14BD" w:rsidRDefault="006B14BD">
            <w:pPr>
              <w:pStyle w:val="ConsPlusNormal"/>
              <w:widowControl w:val="0"/>
              <w:ind w:firstLine="0"/>
              <w:jc w:val="center"/>
            </w:pPr>
          </w:p>
          <w:p w:rsidR="006B14BD" w:rsidRDefault="006B14BD">
            <w:pPr>
              <w:pStyle w:val="ConsPlusNormal"/>
              <w:widowControl w:val="0"/>
              <w:ind w:firstLine="0"/>
              <w:jc w:val="center"/>
              <w:rPr>
                <w:rStyle w:val="InternetLink"/>
                <w:rFonts w:cs="Times New Roman"/>
                <w:color w:val="1C1C1C"/>
                <w:szCs w:val="20"/>
                <w:u w:val="none"/>
                <w:shd w:val="clear" w:color="auto" w:fill="FFFFFF"/>
              </w:rPr>
            </w:pPr>
          </w:p>
        </w:tc>
        <w:tc>
          <w:tcPr>
            <w:tcW w:w="1694" w:type="dxa"/>
            <w:vMerge w:val="restart"/>
            <w:tcBorders>
              <w:left w:val="single" w:sz="4" w:space="0" w:color="000000"/>
              <w:bottom w:val="single" w:sz="4" w:space="0" w:color="000000"/>
              <w:right w:val="single" w:sz="4" w:space="0" w:color="000000"/>
            </w:tcBorders>
          </w:tcPr>
          <w:p w:rsidR="006B14BD" w:rsidRDefault="003629DB">
            <w:pPr>
              <w:jc w:val="center"/>
              <w:rPr>
                <w:sz w:val="21"/>
                <w:szCs w:val="21"/>
              </w:rPr>
            </w:pPr>
            <w:r>
              <w:rPr>
                <w:rFonts w:eastAsia="Times New Roman CYR"/>
                <w:color w:val="000000"/>
                <w:spacing w:val="-1"/>
                <w:sz w:val="21"/>
                <w:szCs w:val="21"/>
                <w:shd w:val="clear" w:color="auto" w:fill="FFFFFF"/>
              </w:rPr>
              <w:t>Реализация программы модернизации коммунальной ин</w:t>
            </w:r>
            <w:r>
              <w:rPr>
                <w:rFonts w:eastAsia="Times New Roman CYR"/>
                <w:color w:val="000000"/>
                <w:spacing w:val="-1"/>
                <w:sz w:val="21"/>
                <w:szCs w:val="21"/>
                <w:shd w:val="clear" w:color="auto" w:fill="FFFFFF"/>
              </w:rPr>
              <w:t>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val="clear" w:color="auto" w:fill="FFFFFF"/>
              </w:rPr>
              <w:t>.</w:t>
            </w:r>
          </w:p>
        </w:tc>
      </w:tr>
      <w:tr w:rsidR="006B14BD">
        <w:trPr>
          <w:trHeight w:val="411"/>
        </w:trPr>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16.</w:t>
            </w:r>
          </w:p>
        </w:tc>
        <w:tc>
          <w:tcPr>
            <w:tcW w:w="2280" w:type="dxa"/>
            <w:tcBorders>
              <w:left w:val="single" w:sz="4" w:space="0" w:color="000000"/>
              <w:bottom w:val="single" w:sz="4" w:space="0" w:color="000000"/>
            </w:tcBorders>
          </w:tcPr>
          <w:p w:rsidR="006B14BD" w:rsidRDefault="003629DB">
            <w:pPr>
              <w:rPr>
                <w:sz w:val="22"/>
                <w:szCs w:val="22"/>
                <w:shd w:val="clear" w:color="auto" w:fill="FFFFFF"/>
              </w:rPr>
            </w:pPr>
            <w:r>
              <w:rPr>
                <w:rFonts w:eastAsia="Times New Roman"/>
                <w:b/>
                <w:color w:val="000000"/>
                <w:sz w:val="22"/>
                <w:szCs w:val="22"/>
                <w:shd w:val="clear" w:color="auto" w:fill="FFFFFF"/>
              </w:rPr>
              <w:t xml:space="preserve"> </w:t>
            </w:r>
            <w:r>
              <w:rPr>
                <w:color w:val="000000"/>
                <w:sz w:val="22"/>
                <w:szCs w:val="22"/>
                <w:shd w:val="clear" w:color="auto" w:fill="FFFFFF"/>
              </w:rPr>
              <w:t>Количество дополнительно установленных светодиодных светильников</w:t>
            </w:r>
          </w:p>
        </w:tc>
        <w:tc>
          <w:tcPr>
            <w:tcW w:w="1125" w:type="dxa"/>
            <w:tcBorders>
              <w:left w:val="single" w:sz="4" w:space="0" w:color="000000"/>
              <w:bottom w:val="single" w:sz="4" w:space="0" w:color="000000"/>
            </w:tcBorders>
          </w:tcPr>
          <w:p w:rsidR="006B14BD" w:rsidRDefault="003629DB">
            <w:pPr>
              <w:pStyle w:val="BodyTextIndented1"/>
              <w:widowControl w:val="0"/>
              <w:tabs>
                <w:tab w:val="left" w:pos="0"/>
                <w:tab w:val="left" w:pos="6804"/>
                <w:tab w:val="left" w:pos="10677"/>
                <w:tab w:val="left" w:pos="10915"/>
                <w:tab w:val="left" w:pos="13041"/>
              </w:tabs>
              <w:snapToGrid w:val="0"/>
              <w:ind w:firstLine="0"/>
              <w:jc w:val="center"/>
              <w:rPr>
                <w:sz w:val="22"/>
                <w:szCs w:val="22"/>
                <w:shd w:val="clear" w:color="auto" w:fill="FFFFFF"/>
              </w:rPr>
            </w:pPr>
            <w:r>
              <w:rPr>
                <w:sz w:val="22"/>
                <w:szCs w:val="22"/>
                <w:shd w:val="clear" w:color="auto" w:fill="FFFFFF"/>
              </w:rPr>
              <w:t>ед.</w:t>
            </w:r>
          </w:p>
        </w:tc>
        <w:tc>
          <w:tcPr>
            <w:tcW w:w="103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46</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100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97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10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795"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 w:val="22"/>
                <w:szCs w:val="22"/>
              </w:rPr>
            </w:pPr>
            <w:r>
              <w:t>-</w:t>
            </w:r>
          </w:p>
        </w:tc>
        <w:tc>
          <w:tcPr>
            <w:tcW w:w="1815" w:type="dxa"/>
            <w:vMerge/>
            <w:tcBorders>
              <w:left w:val="single" w:sz="4" w:space="0" w:color="000000"/>
              <w:bottom w:val="single" w:sz="4" w:space="0" w:color="000000"/>
            </w:tcBorders>
          </w:tcPr>
          <w:p w:rsidR="006B14BD" w:rsidRDefault="006B14BD">
            <w:pPr>
              <w:jc w:val="center"/>
              <w:rPr>
                <w:bCs/>
                <w:color w:val="000000"/>
                <w:sz w:val="21"/>
                <w:szCs w:val="21"/>
                <w:shd w:val="clear" w:color="auto" w:fill="FFFFFF"/>
              </w:rPr>
            </w:pPr>
          </w:p>
        </w:tc>
        <w:tc>
          <w:tcPr>
            <w:tcW w:w="1470" w:type="dxa"/>
            <w:vMerge/>
            <w:tcBorders>
              <w:left w:val="single" w:sz="4" w:space="0" w:color="000000"/>
              <w:bottom w:val="single" w:sz="4" w:space="0" w:color="000000"/>
            </w:tcBorders>
          </w:tcPr>
          <w:p w:rsidR="006B14BD" w:rsidRDefault="006B14BD">
            <w:pPr>
              <w:pStyle w:val="ConsPlusNormal"/>
              <w:widowControl w:val="0"/>
              <w:ind w:firstLine="0"/>
              <w:jc w:val="center"/>
            </w:pPr>
          </w:p>
        </w:tc>
        <w:tc>
          <w:tcPr>
            <w:tcW w:w="1694" w:type="dxa"/>
            <w:vMerge/>
            <w:tcBorders>
              <w:left w:val="single" w:sz="4" w:space="0" w:color="000000"/>
              <w:bottom w:val="single" w:sz="4" w:space="0" w:color="000000"/>
              <w:right w:val="single" w:sz="4" w:space="0" w:color="000000"/>
            </w:tcBorders>
          </w:tcPr>
          <w:p w:rsidR="006B14BD" w:rsidRDefault="006B14BD">
            <w:pPr>
              <w:jc w:val="center"/>
              <w:rPr>
                <w:sz w:val="21"/>
                <w:szCs w:val="21"/>
              </w:rPr>
            </w:pPr>
          </w:p>
        </w:tc>
      </w:tr>
      <w:tr w:rsidR="006B14BD">
        <w:trPr>
          <w:trHeight w:val="411"/>
        </w:trPr>
        <w:tc>
          <w:tcPr>
            <w:tcW w:w="780"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kern w:val="2"/>
                <w:sz w:val="22"/>
                <w:szCs w:val="22"/>
              </w:rPr>
            </w:pPr>
            <w:r>
              <w:rPr>
                <w:rFonts w:ascii="Times New Roman" w:hAnsi="Times New Roman" w:cs="Times New Roman"/>
                <w:kern w:val="2"/>
                <w:sz w:val="22"/>
                <w:szCs w:val="22"/>
              </w:rPr>
              <w:t>17.</w:t>
            </w:r>
          </w:p>
        </w:tc>
        <w:tc>
          <w:tcPr>
            <w:tcW w:w="2280" w:type="dxa"/>
            <w:tcBorders>
              <w:left w:val="single" w:sz="4" w:space="0" w:color="000000"/>
              <w:bottom w:val="single" w:sz="4" w:space="0" w:color="000000"/>
            </w:tcBorders>
          </w:tcPr>
          <w:p w:rsidR="006B14BD" w:rsidRDefault="003629DB">
            <w:pPr>
              <w:pStyle w:val="BodyTextIndented0"/>
              <w:widowControl w:val="0"/>
              <w:tabs>
                <w:tab w:val="left" w:pos="0"/>
                <w:tab w:val="left" w:pos="6804"/>
                <w:tab w:val="left" w:pos="10677"/>
                <w:tab w:val="left" w:pos="10915"/>
                <w:tab w:val="left" w:pos="13041"/>
              </w:tabs>
              <w:ind w:firstLine="0"/>
              <w:jc w:val="left"/>
              <w:rPr>
                <w:sz w:val="22"/>
                <w:szCs w:val="22"/>
                <w:shd w:val="clear" w:color="auto" w:fill="FFFFFF"/>
              </w:rPr>
            </w:pPr>
            <w:r>
              <w:rPr>
                <w:sz w:val="22"/>
                <w:szCs w:val="22"/>
                <w:shd w:val="clear" w:color="auto" w:fill="FFFFFF"/>
              </w:rPr>
              <w:t>Объем ежегодно потребляемой электрической энергии на уличное освещение.</w:t>
            </w:r>
          </w:p>
        </w:tc>
        <w:tc>
          <w:tcPr>
            <w:tcW w:w="1125" w:type="dxa"/>
            <w:tcBorders>
              <w:left w:val="single" w:sz="4" w:space="0" w:color="000000"/>
              <w:bottom w:val="single" w:sz="4" w:space="0" w:color="000000"/>
            </w:tcBorders>
          </w:tcPr>
          <w:p w:rsidR="006B14BD" w:rsidRDefault="006B14BD">
            <w:pPr>
              <w:pStyle w:val="BodyTextIndented0"/>
              <w:widowControl w:val="0"/>
              <w:tabs>
                <w:tab w:val="left" w:pos="0"/>
                <w:tab w:val="left" w:pos="6804"/>
                <w:tab w:val="left" w:pos="10677"/>
                <w:tab w:val="left" w:pos="10915"/>
                <w:tab w:val="left" w:pos="13041"/>
              </w:tabs>
              <w:snapToGrid w:val="0"/>
              <w:ind w:firstLine="0"/>
              <w:jc w:val="center"/>
              <w:rPr>
                <w:sz w:val="22"/>
                <w:szCs w:val="22"/>
                <w:shd w:val="clear" w:color="auto" w:fill="FFFFFF"/>
              </w:rPr>
            </w:pPr>
          </w:p>
          <w:p w:rsidR="006B14BD" w:rsidRDefault="003629DB">
            <w:pPr>
              <w:pStyle w:val="BodyTextIndented0"/>
              <w:widowControl w:val="0"/>
              <w:tabs>
                <w:tab w:val="left" w:pos="0"/>
                <w:tab w:val="left" w:pos="6804"/>
                <w:tab w:val="left" w:pos="10677"/>
                <w:tab w:val="left" w:pos="10915"/>
                <w:tab w:val="left" w:pos="13041"/>
              </w:tabs>
              <w:ind w:firstLine="0"/>
              <w:jc w:val="center"/>
              <w:rPr>
                <w:sz w:val="22"/>
                <w:szCs w:val="22"/>
                <w:shd w:val="clear" w:color="auto" w:fill="FFFFFF"/>
              </w:rPr>
            </w:pPr>
            <w:r>
              <w:rPr>
                <w:sz w:val="22"/>
                <w:szCs w:val="22"/>
                <w:shd w:val="clear" w:color="auto" w:fill="FFFFFF"/>
              </w:rPr>
              <w:t>тыс. кВт час в год</w:t>
            </w:r>
          </w:p>
        </w:tc>
        <w:tc>
          <w:tcPr>
            <w:tcW w:w="1035" w:type="dxa"/>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1300,0</w:t>
            </w:r>
          </w:p>
        </w:tc>
        <w:tc>
          <w:tcPr>
            <w:tcW w:w="795" w:type="dxa"/>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1005" w:type="dxa"/>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975" w:type="dxa"/>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1080" w:type="dxa"/>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795" w:type="dxa"/>
            <w:tcBorders>
              <w:left w:val="single" w:sz="4" w:space="0" w:color="000000"/>
              <w:bottom w:val="single" w:sz="4" w:space="0" w:color="000000"/>
            </w:tcBorders>
          </w:tcPr>
          <w:p w:rsidR="006B14BD" w:rsidRDefault="006B14BD">
            <w:pPr>
              <w:pStyle w:val="ConsPlusNormal"/>
              <w:widowControl w:val="0"/>
              <w:ind w:firstLine="0"/>
              <w:jc w:val="center"/>
              <w:rPr>
                <w:rFonts w:ascii="Times New Roman" w:hAnsi="Times New Roman" w:cs="Times New Roman"/>
                <w:sz w:val="22"/>
                <w:szCs w:val="22"/>
              </w:rPr>
            </w:pPr>
          </w:p>
          <w:p w:rsidR="006B14BD" w:rsidRDefault="003629DB">
            <w:pPr>
              <w:pStyle w:val="ConsPlusNormal"/>
              <w:widowControl w:val="0"/>
              <w:ind w:firstLine="0"/>
              <w:jc w:val="center"/>
              <w:rPr>
                <w:rFonts w:ascii="Times New Roman" w:hAnsi="Times New Roman" w:cs="Times New Roman"/>
                <w:sz w:val="22"/>
                <w:szCs w:val="22"/>
              </w:rPr>
            </w:pPr>
            <w:r>
              <w:rPr>
                <w:rFonts w:ascii="Times New Roman" w:hAnsi="Times New Roman" w:cs="Times New Roman"/>
                <w:sz w:val="22"/>
                <w:szCs w:val="22"/>
              </w:rPr>
              <w:t>1310,0</w:t>
            </w:r>
          </w:p>
        </w:tc>
        <w:tc>
          <w:tcPr>
            <w:tcW w:w="1815" w:type="dxa"/>
            <w:vMerge/>
            <w:tcBorders>
              <w:left w:val="single" w:sz="4" w:space="0" w:color="000000"/>
              <w:bottom w:val="single" w:sz="4" w:space="0" w:color="000000"/>
            </w:tcBorders>
          </w:tcPr>
          <w:p w:rsidR="006B14BD" w:rsidRDefault="006B14BD">
            <w:pPr>
              <w:jc w:val="center"/>
              <w:rPr>
                <w:bCs/>
                <w:color w:val="000000"/>
                <w:sz w:val="21"/>
                <w:szCs w:val="21"/>
                <w:shd w:val="clear" w:color="auto" w:fill="FFFFFF"/>
              </w:rPr>
            </w:pPr>
          </w:p>
        </w:tc>
        <w:tc>
          <w:tcPr>
            <w:tcW w:w="1470" w:type="dxa"/>
            <w:vMerge/>
            <w:tcBorders>
              <w:left w:val="single" w:sz="4" w:space="0" w:color="000000"/>
              <w:bottom w:val="single" w:sz="4" w:space="0" w:color="000000"/>
            </w:tcBorders>
          </w:tcPr>
          <w:p w:rsidR="006B14BD" w:rsidRDefault="006B14BD">
            <w:pPr>
              <w:pStyle w:val="ConsPlusNormal"/>
              <w:widowControl w:val="0"/>
              <w:ind w:firstLine="0"/>
              <w:jc w:val="center"/>
              <w:rPr>
                <w:rStyle w:val="InternetLink"/>
                <w:rFonts w:cs="Times New Roman"/>
                <w:color w:val="1C1C1C"/>
                <w:szCs w:val="20"/>
                <w:u w:val="none"/>
                <w:shd w:val="clear" w:color="auto" w:fill="FFFFFF"/>
              </w:rPr>
            </w:pPr>
          </w:p>
        </w:tc>
        <w:tc>
          <w:tcPr>
            <w:tcW w:w="1694" w:type="dxa"/>
            <w:vMerge/>
            <w:tcBorders>
              <w:left w:val="single" w:sz="4" w:space="0" w:color="000000"/>
              <w:bottom w:val="single" w:sz="4" w:space="0" w:color="000000"/>
              <w:right w:val="single" w:sz="4" w:space="0" w:color="000000"/>
            </w:tcBorders>
          </w:tcPr>
          <w:p w:rsidR="006B14BD" w:rsidRDefault="006B14BD">
            <w:pPr>
              <w:jc w:val="center"/>
              <w:rPr>
                <w:sz w:val="21"/>
                <w:szCs w:val="21"/>
              </w:rPr>
            </w:pPr>
          </w:p>
        </w:tc>
      </w:tr>
    </w:tbl>
    <w:p w:rsidR="006B14BD" w:rsidRDefault="006B14BD">
      <w:pPr>
        <w:sectPr w:rsidR="006B14BD">
          <w:headerReference w:type="even" r:id="rId27"/>
          <w:headerReference w:type="default" r:id="rId28"/>
          <w:headerReference w:type="first" r:id="rId29"/>
          <w:pgSz w:w="16838" w:h="11906" w:orient="landscape"/>
          <w:pgMar w:top="1134" w:right="1134" w:bottom="1134" w:left="1134" w:header="720" w:footer="0" w:gutter="0"/>
          <w:cols w:space="720"/>
          <w:formProt w:val="0"/>
          <w:docGrid w:linePitch="360"/>
        </w:sectPr>
      </w:pPr>
    </w:p>
    <w:p w:rsidR="006B14BD" w:rsidRDefault="003629DB">
      <w:pPr>
        <w:pStyle w:val="ConsPlusNormal"/>
        <w:ind w:firstLine="0"/>
        <w:jc w:val="center"/>
        <w:rPr>
          <w:rFonts w:eastAsia="Times New Roman" w:cs="Times New Roman"/>
          <w:b/>
          <w:bCs/>
          <w:sz w:val="26"/>
          <w:szCs w:val="26"/>
          <w:shd w:val="clear" w:color="auto" w:fill="FFFFFF"/>
        </w:rPr>
      </w:pPr>
      <w:hyperlink r:id="rId30">
        <w:r>
          <w:rPr>
            <w:rFonts w:ascii="Times New Roman" w:hAnsi="Times New Roman" w:cs="Times New Roman"/>
            <w:b/>
            <w:bCs/>
            <w:color w:val="1C1C1C"/>
            <w:sz w:val="26"/>
            <w:szCs w:val="26"/>
            <w:shd w:val="clear" w:color="auto" w:fill="FFFFFF"/>
          </w:rPr>
          <w:t>3. Структура муниципальной программы</w:t>
        </w:r>
      </w:hyperlink>
    </w:p>
    <w:p w:rsidR="006B14BD" w:rsidRDefault="003629DB">
      <w:pPr>
        <w:pStyle w:val="ConsPlusNormal"/>
        <w:ind w:firstLine="0"/>
        <w:jc w:val="center"/>
        <w:rPr>
          <w:rFonts w:eastAsia="Times New Roman" w:cs="Times New Roman"/>
          <w:b/>
          <w:bCs/>
          <w:sz w:val="26"/>
          <w:szCs w:val="26"/>
          <w:shd w:val="clear" w:color="auto" w:fill="FFFFFF"/>
        </w:rPr>
      </w:pPr>
      <w:hyperlink r:id="rId31">
        <w:r>
          <w:rPr>
            <w:rFonts w:ascii="Times New Roman" w:hAnsi="Times New Roman" w:cs="Times New Roman"/>
            <w:b/>
            <w:bCs/>
            <w:color w:val="1C1C1C"/>
            <w:sz w:val="26"/>
            <w:szCs w:val="26"/>
            <w:shd w:val="clear" w:color="auto" w:fill="FFFFFF"/>
          </w:rPr>
          <w:t>Арсеньевского городского округа</w:t>
        </w:r>
      </w:hyperlink>
    </w:p>
    <w:p w:rsidR="006B14BD" w:rsidRDefault="003629DB">
      <w:pPr>
        <w:jc w:val="center"/>
        <w:rPr>
          <w:rFonts w:eastAsia="Times New Roman"/>
          <w:b/>
          <w:bCs/>
          <w:sz w:val="26"/>
          <w:szCs w:val="26"/>
          <w:shd w:val="clear" w:color="auto" w:fill="FFFFFF"/>
        </w:rPr>
      </w:pPr>
      <w:r>
        <w:rPr>
          <w:rFonts w:eastAsia="Times New Roman"/>
          <w:b/>
          <w:sz w:val="26"/>
          <w:szCs w:val="26"/>
          <w:shd w:val="clear" w:color="auto" w:fill="FFFFFF"/>
        </w:rPr>
        <w:t>«</w:t>
      </w:r>
      <w:proofErr w:type="spellStart"/>
      <w:r>
        <w:rPr>
          <w:rFonts w:eastAsia="Times New Roman"/>
          <w:b/>
          <w:sz w:val="26"/>
          <w:szCs w:val="26"/>
          <w:shd w:val="clear" w:color="auto" w:fill="FFFFFF"/>
        </w:rPr>
        <w:t>Энергоэффективность</w:t>
      </w:r>
      <w:proofErr w:type="spellEnd"/>
      <w:r>
        <w:rPr>
          <w:rFonts w:eastAsia="Times New Roman"/>
          <w:b/>
          <w:sz w:val="26"/>
          <w:szCs w:val="26"/>
          <w:shd w:val="clear" w:color="auto" w:fill="FFFFFF"/>
        </w:rPr>
        <w:t xml:space="preserve"> и развитие </w:t>
      </w:r>
      <w:r>
        <w:rPr>
          <w:rFonts w:eastAsia="Times New Roman"/>
          <w:b/>
          <w:sz w:val="26"/>
          <w:szCs w:val="26"/>
        </w:rPr>
        <w:t xml:space="preserve">энергетики Арсеньевского </w:t>
      </w:r>
    </w:p>
    <w:p w:rsidR="006B14BD" w:rsidRDefault="003629DB">
      <w:pPr>
        <w:jc w:val="center"/>
        <w:rPr>
          <w:rFonts w:eastAsia="Times New Roman"/>
          <w:b/>
          <w:bCs/>
          <w:sz w:val="26"/>
          <w:szCs w:val="26"/>
          <w:shd w:val="clear" w:color="auto" w:fill="FFFFFF"/>
        </w:rPr>
      </w:pPr>
      <w:r>
        <w:rPr>
          <w:rFonts w:eastAsia="Times New Roman"/>
          <w:b/>
          <w:sz w:val="26"/>
          <w:szCs w:val="26"/>
        </w:rPr>
        <w:t xml:space="preserve">городского округа» </w:t>
      </w:r>
    </w:p>
    <w:p w:rsidR="006B14BD" w:rsidRDefault="006B14BD">
      <w:pPr>
        <w:jc w:val="center"/>
        <w:rPr>
          <w:sz w:val="22"/>
          <w:szCs w:val="22"/>
        </w:rPr>
      </w:pPr>
    </w:p>
    <w:p w:rsidR="006B14BD" w:rsidRDefault="006B14BD">
      <w:pPr>
        <w:jc w:val="center"/>
        <w:rPr>
          <w:sz w:val="22"/>
          <w:szCs w:val="22"/>
        </w:rPr>
      </w:pPr>
    </w:p>
    <w:tbl>
      <w:tblPr>
        <w:tblW w:w="9082" w:type="dxa"/>
        <w:tblInd w:w="67" w:type="dxa"/>
        <w:tblLayout w:type="fixed"/>
        <w:tblCellMar>
          <w:top w:w="102" w:type="dxa"/>
          <w:left w:w="62" w:type="dxa"/>
          <w:bottom w:w="102" w:type="dxa"/>
          <w:right w:w="62" w:type="dxa"/>
        </w:tblCellMar>
        <w:tblLook w:val="04A0" w:firstRow="1" w:lastRow="0" w:firstColumn="1" w:lastColumn="0" w:noHBand="0" w:noVBand="1"/>
      </w:tblPr>
      <w:tblGrid>
        <w:gridCol w:w="624"/>
        <w:gridCol w:w="2819"/>
        <w:gridCol w:w="70"/>
        <w:gridCol w:w="1341"/>
        <w:gridCol w:w="23"/>
        <w:gridCol w:w="1300"/>
        <w:gridCol w:w="197"/>
        <w:gridCol w:w="2708"/>
      </w:tblGrid>
      <w:tr w:rsidR="006B14BD">
        <w:tc>
          <w:tcPr>
            <w:tcW w:w="623"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2">
              <w:r>
                <w:rPr>
                  <w:rFonts w:ascii="Times New Roman" w:hAnsi="Times New Roman" w:cs="Times New Roman"/>
                  <w:color w:val="1C1C1C"/>
                  <w:sz w:val="22"/>
                  <w:szCs w:val="22"/>
                </w:rPr>
                <w:t>№ п/п</w:t>
              </w:r>
            </w:hyperlink>
          </w:p>
        </w:tc>
        <w:tc>
          <w:tcPr>
            <w:tcW w:w="2889" w:type="dxa"/>
            <w:gridSpan w:val="2"/>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3">
              <w:r>
                <w:rPr>
                  <w:rFonts w:ascii="Times New Roman" w:hAnsi="Times New Roman" w:cs="Times New Roman"/>
                  <w:color w:val="1C1C1C"/>
                  <w:sz w:val="22"/>
                  <w:szCs w:val="22"/>
                </w:rPr>
                <w:t>Наименование мероприятий структурного элемента</w:t>
              </w:r>
            </w:hyperlink>
          </w:p>
        </w:tc>
        <w:tc>
          <w:tcPr>
            <w:tcW w:w="2664" w:type="dxa"/>
            <w:gridSpan w:val="3"/>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4">
              <w:r>
                <w:rPr>
                  <w:rFonts w:ascii="Times New Roman" w:hAnsi="Times New Roman" w:cs="Times New Roman"/>
                  <w:color w:val="1C1C1C"/>
                  <w:sz w:val="22"/>
                  <w:szCs w:val="22"/>
                </w:rPr>
                <w:t>Краткое описание ожидаемых ре</w:t>
              </w:r>
              <w:r>
                <w:rPr>
                  <w:rFonts w:ascii="Times New Roman" w:hAnsi="Times New Roman" w:cs="Times New Roman"/>
                  <w:color w:val="1C1C1C"/>
                  <w:sz w:val="22"/>
                  <w:szCs w:val="22"/>
                </w:rPr>
                <w:t>зультатов от реализации мероприятий структурного элемента</w:t>
              </w:r>
            </w:hyperlink>
          </w:p>
        </w:tc>
        <w:tc>
          <w:tcPr>
            <w:tcW w:w="2905" w:type="dxa"/>
            <w:gridSpan w:val="2"/>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5">
              <w:r>
                <w:rPr>
                  <w:rFonts w:ascii="Times New Roman" w:hAnsi="Times New Roman" w:cs="Times New Roman"/>
                  <w:color w:val="1C1C1C"/>
                  <w:sz w:val="22"/>
                  <w:szCs w:val="22"/>
                </w:rPr>
                <w:t>Связь мероприятия с показателями муниципальной програм</w:t>
              </w:r>
              <w:r>
                <w:rPr>
                  <w:rFonts w:ascii="Times New Roman" w:hAnsi="Times New Roman" w:cs="Times New Roman"/>
                  <w:color w:val="1C1C1C"/>
                  <w:sz w:val="22"/>
                  <w:szCs w:val="22"/>
                </w:rPr>
                <w:t>мы</w:t>
              </w:r>
            </w:hyperlink>
          </w:p>
        </w:tc>
      </w:tr>
      <w:tr w:rsidR="006B14BD">
        <w:tc>
          <w:tcPr>
            <w:tcW w:w="623"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6">
              <w:r>
                <w:rPr>
                  <w:rFonts w:ascii="Times New Roman" w:hAnsi="Times New Roman" w:cs="Times New Roman"/>
                  <w:color w:val="1C1C1C"/>
                  <w:sz w:val="22"/>
                  <w:szCs w:val="22"/>
                </w:rPr>
                <w:t>1</w:t>
              </w:r>
            </w:hyperlink>
          </w:p>
        </w:tc>
        <w:tc>
          <w:tcPr>
            <w:tcW w:w="2889" w:type="dxa"/>
            <w:gridSpan w:val="2"/>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7">
              <w:r>
                <w:rPr>
                  <w:rFonts w:ascii="Times New Roman" w:hAnsi="Times New Roman" w:cs="Times New Roman"/>
                  <w:color w:val="1C1C1C"/>
                  <w:sz w:val="22"/>
                  <w:szCs w:val="22"/>
                </w:rPr>
                <w:t>2</w:t>
              </w:r>
            </w:hyperlink>
          </w:p>
        </w:tc>
        <w:tc>
          <w:tcPr>
            <w:tcW w:w="2664" w:type="dxa"/>
            <w:gridSpan w:val="3"/>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8">
              <w:r>
                <w:rPr>
                  <w:rFonts w:ascii="Times New Roman" w:hAnsi="Times New Roman" w:cs="Times New Roman"/>
                  <w:color w:val="1C1C1C"/>
                  <w:sz w:val="22"/>
                  <w:szCs w:val="22"/>
                </w:rPr>
                <w:t>3</w:t>
              </w:r>
            </w:hyperlink>
          </w:p>
        </w:tc>
        <w:tc>
          <w:tcPr>
            <w:tcW w:w="2905" w:type="dxa"/>
            <w:gridSpan w:val="2"/>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39">
              <w:r>
                <w:rPr>
                  <w:rFonts w:ascii="Times New Roman" w:hAnsi="Times New Roman" w:cs="Times New Roman"/>
                  <w:color w:val="1C1C1C"/>
                  <w:sz w:val="22"/>
                  <w:szCs w:val="22"/>
                </w:rPr>
                <w:t>4</w:t>
              </w:r>
            </w:hyperlink>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40">
              <w:r>
                <w:rPr>
                  <w:rFonts w:ascii="Times New Roman" w:hAnsi="Times New Roman" w:cs="Times New Roman"/>
                  <w:color w:val="1C1C1C"/>
                  <w:sz w:val="22"/>
                  <w:szCs w:val="22"/>
                </w:rPr>
                <w:t>1.</w:t>
              </w:r>
            </w:hyperlink>
          </w:p>
        </w:tc>
        <w:tc>
          <w:tcPr>
            <w:tcW w:w="8458" w:type="dxa"/>
            <w:gridSpan w:val="7"/>
            <w:tcBorders>
              <w:left w:val="single" w:sz="4" w:space="0" w:color="000000"/>
              <w:bottom w:val="single" w:sz="4" w:space="0" w:color="000000"/>
              <w:right w:val="single" w:sz="4" w:space="0" w:color="000000"/>
            </w:tcBorders>
          </w:tcPr>
          <w:p w:rsidR="006B14BD" w:rsidRDefault="003629DB">
            <w:pPr>
              <w:pStyle w:val="ConsPlusNormal"/>
              <w:widowControl w:val="0"/>
              <w:ind w:firstLine="0"/>
              <w:jc w:val="center"/>
              <w:rPr>
                <w:rFonts w:eastAsia="Times New Roman" w:cs="Times New Roman"/>
                <w:b/>
                <w:bCs/>
                <w:sz w:val="22"/>
                <w:szCs w:val="22"/>
                <w:shd w:val="clear" w:color="auto" w:fill="FFFFFF"/>
              </w:rPr>
            </w:pPr>
            <w:hyperlink r:id="rId41">
              <w:r>
                <w:rPr>
                  <w:rFonts w:ascii="Times New Roman" w:hAnsi="Times New Roman" w:cs="Times New Roman"/>
                  <w:color w:val="1C1C1C"/>
                  <w:sz w:val="22"/>
                  <w:szCs w:val="22"/>
                </w:rPr>
                <w:t xml:space="preserve">Комплекс процессных мероприятий </w:t>
              </w:r>
            </w:hyperlink>
            <w:r>
              <w:rPr>
                <w:rFonts w:ascii="Times New Roman" w:hAnsi="Times New Roman" w:cs="Times New Roman"/>
                <w:color w:val="1C1C1C"/>
                <w:sz w:val="22"/>
                <w:szCs w:val="22"/>
                <w:shd w:val="clear" w:color="auto" w:fill="FFFFFF"/>
              </w:rPr>
              <w:t xml:space="preserve"> «Капитальный ремонт объектов коммунальной и</w:t>
            </w:r>
            <w:r>
              <w:rPr>
                <w:rFonts w:ascii="Times New Roman" w:hAnsi="Times New Roman" w:cs="Times New Roman"/>
                <w:color w:val="1C1C1C"/>
                <w:sz w:val="22"/>
                <w:szCs w:val="22"/>
                <w:shd w:val="clear" w:color="auto" w:fill="FFFFFF"/>
              </w:rPr>
              <w:t>нфраструктуры городского округа»</w:t>
            </w:r>
          </w:p>
        </w:tc>
      </w:tr>
      <w:tr w:rsidR="006B14BD">
        <w:tc>
          <w:tcPr>
            <w:tcW w:w="623" w:type="dxa"/>
            <w:tcBorders>
              <w:top w:val="single" w:sz="4" w:space="0" w:color="000000"/>
              <w:left w:val="single" w:sz="4" w:space="0" w:color="000000"/>
              <w:bottom w:val="single" w:sz="4" w:space="0" w:color="000000"/>
              <w:right w:val="single" w:sz="4" w:space="0" w:color="000000"/>
            </w:tcBorders>
          </w:tcPr>
          <w:p w:rsidR="006B14BD" w:rsidRDefault="006B14BD">
            <w:pPr>
              <w:pStyle w:val="ConsPlusNormal"/>
              <w:widowControl w:val="0"/>
              <w:snapToGrid w:val="0"/>
              <w:rPr>
                <w:sz w:val="22"/>
                <w:szCs w:val="22"/>
              </w:rPr>
            </w:pPr>
          </w:p>
        </w:tc>
        <w:tc>
          <w:tcPr>
            <w:tcW w:w="4253" w:type="dxa"/>
            <w:gridSpan w:val="4"/>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42">
              <w:r>
                <w:rPr>
                  <w:rFonts w:ascii="Times New Roman" w:hAnsi="Times New Roman" w:cs="Times New Roman"/>
                  <w:color w:val="1C1C1C"/>
                  <w:sz w:val="22"/>
                  <w:szCs w:val="22"/>
                </w:rPr>
                <w:t>Управление жизнеобеспечения администрации Арсеньевского городского округа</w:t>
              </w:r>
            </w:hyperlink>
          </w:p>
        </w:tc>
        <w:tc>
          <w:tcPr>
            <w:tcW w:w="4205" w:type="dxa"/>
            <w:gridSpan w:val="3"/>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43">
              <w:r>
                <w:rPr>
                  <w:rFonts w:ascii="Times New Roman" w:hAnsi="Times New Roman" w:cs="Times New Roman"/>
                  <w:color w:val="1C1C1C"/>
                  <w:sz w:val="22"/>
                  <w:szCs w:val="22"/>
                </w:rPr>
                <w:t>202</w:t>
              </w:r>
            </w:hyperlink>
            <w:r>
              <w:rPr>
                <w:rFonts w:ascii="Times New Roman" w:hAnsi="Times New Roman" w:cs="Times New Roman"/>
                <w:color w:val="1C1C1C"/>
                <w:sz w:val="22"/>
                <w:szCs w:val="22"/>
              </w:rPr>
              <w:t>3-2027</w:t>
            </w:r>
          </w:p>
        </w:tc>
      </w:tr>
      <w:tr w:rsidR="006B14BD">
        <w:tc>
          <w:tcPr>
            <w:tcW w:w="623" w:type="dxa"/>
            <w:tcBorders>
              <w:top w:val="single" w:sz="4" w:space="0" w:color="000000"/>
              <w:left w:val="single" w:sz="4" w:space="0" w:color="000000"/>
              <w:bottom w:val="single" w:sz="4" w:space="0" w:color="000000"/>
              <w:right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44">
              <w:r>
                <w:rPr>
                  <w:rFonts w:ascii="Times New Roman" w:hAnsi="Times New Roman" w:cs="Times New Roman"/>
                  <w:color w:val="1C1C1C"/>
                  <w:sz w:val="22"/>
                  <w:szCs w:val="22"/>
                </w:rPr>
                <w:t>1.</w:t>
              </w:r>
            </w:hyperlink>
            <w:hyperlink r:id="rId45">
              <w:r>
                <w:rPr>
                  <w:rFonts w:ascii="Times New Roman" w:hAnsi="Times New Roman" w:cs="Times New Roman"/>
                  <w:color w:val="1C1C1C"/>
                  <w:kern w:val="2"/>
                  <w:sz w:val="22"/>
                  <w:szCs w:val="22"/>
                </w:rPr>
                <w:t>1.</w:t>
              </w:r>
            </w:hyperlink>
          </w:p>
        </w:tc>
        <w:tc>
          <w:tcPr>
            <w:tcW w:w="2889" w:type="dxa"/>
            <w:gridSpan w:val="2"/>
            <w:tcBorders>
              <w:top w:val="single" w:sz="4" w:space="0" w:color="000000"/>
              <w:left w:val="single" w:sz="4" w:space="0" w:color="000000"/>
              <w:bottom w:val="single" w:sz="4" w:space="0" w:color="000000"/>
              <w:right w:val="single" w:sz="4" w:space="0" w:color="000000"/>
            </w:tcBorders>
          </w:tcPr>
          <w:p w:rsidR="006B14BD" w:rsidRDefault="003629DB">
            <w:pPr>
              <w:ind w:right="59"/>
              <w:rPr>
                <w:sz w:val="22"/>
                <w:szCs w:val="22"/>
                <w:shd w:val="clear" w:color="auto" w:fill="FFFFFF"/>
              </w:rPr>
            </w:pPr>
            <w:r>
              <w:rPr>
                <w:sz w:val="22"/>
                <w:szCs w:val="22"/>
                <w:shd w:val="clear" w:color="auto" w:fill="FFFFFF"/>
              </w:rPr>
              <w:t>Мероприятия по энергосбережению и повышению энергетической эффекти</w:t>
            </w:r>
            <w:r>
              <w:rPr>
                <w:sz w:val="22"/>
                <w:szCs w:val="22"/>
                <w:shd w:val="clear" w:color="auto" w:fill="FFFFFF"/>
              </w:rPr>
              <w:t>вности систем коммунальной инфраструктуры</w:t>
            </w:r>
          </w:p>
        </w:tc>
        <w:tc>
          <w:tcPr>
            <w:tcW w:w="2664" w:type="dxa"/>
            <w:gridSpan w:val="3"/>
            <w:vMerge w:val="restart"/>
            <w:tcBorders>
              <w:top w:val="single" w:sz="4" w:space="0" w:color="000000"/>
              <w:left w:val="single" w:sz="4" w:space="0" w:color="000000"/>
              <w:bottom w:val="single" w:sz="4" w:space="0" w:color="000000"/>
              <w:right w:val="single" w:sz="4" w:space="0" w:color="000000"/>
            </w:tcBorders>
          </w:tcPr>
          <w:p w:rsidR="006B14BD" w:rsidRDefault="003629DB">
            <w:pPr>
              <w:jc w:val="center"/>
              <w:rPr>
                <w:sz w:val="22"/>
                <w:szCs w:val="22"/>
              </w:rPr>
            </w:pPr>
            <w:r>
              <w:rPr>
                <w:sz w:val="22"/>
                <w:szCs w:val="22"/>
              </w:rPr>
              <w:t>Увеличение протяженности капитально отремонтированных теплотрасс (в двухтрубном исчислении), находящихся в муниципальной собственности. Снижение уровня физического износа объектов теплоснабжения, находящихся в муни</w:t>
            </w:r>
            <w:r>
              <w:rPr>
                <w:sz w:val="22"/>
                <w:szCs w:val="22"/>
              </w:rPr>
              <w:t>ципальной собственности.</w:t>
            </w:r>
          </w:p>
        </w:tc>
        <w:tc>
          <w:tcPr>
            <w:tcW w:w="2905" w:type="dxa"/>
            <w:gridSpan w:val="2"/>
            <w:vMerge w:val="restart"/>
            <w:tcBorders>
              <w:top w:val="single" w:sz="4" w:space="0" w:color="000000"/>
              <w:left w:val="single" w:sz="4" w:space="0" w:color="000000"/>
              <w:bottom w:val="single" w:sz="4" w:space="0" w:color="000000"/>
              <w:right w:val="single" w:sz="4" w:space="0" w:color="000000"/>
            </w:tcBorders>
          </w:tcPr>
          <w:p w:rsidR="006B14BD" w:rsidRDefault="003629DB">
            <w:pPr>
              <w:pStyle w:val="af5"/>
              <w:widowControl w:val="0"/>
              <w:spacing w:before="0" w:after="0"/>
              <w:jc w:val="center"/>
              <w:rPr>
                <w:sz w:val="22"/>
                <w:szCs w:val="22"/>
              </w:rPr>
            </w:pPr>
            <w:r>
              <w:rPr>
                <w:sz w:val="22"/>
                <w:szCs w:val="22"/>
              </w:rPr>
              <w:t>1. Протяженность                    капитально отремонтированных, реконструированных, модернизированных теплотрасс (в двухтрубном исчислении), находящихся в муниципальной собственности</w:t>
            </w:r>
            <w:r>
              <w:rPr>
                <w:color w:val="000000"/>
                <w:sz w:val="22"/>
                <w:szCs w:val="22"/>
              </w:rPr>
              <w:t>.</w:t>
            </w:r>
          </w:p>
          <w:p w:rsidR="006B14BD" w:rsidRDefault="003629DB">
            <w:pPr>
              <w:jc w:val="center"/>
              <w:rPr>
                <w:sz w:val="22"/>
                <w:szCs w:val="22"/>
              </w:rPr>
            </w:pPr>
            <w:r>
              <w:rPr>
                <w:sz w:val="22"/>
                <w:szCs w:val="22"/>
              </w:rPr>
              <w:t xml:space="preserve">2. Уровень физического износа объектов </w:t>
            </w:r>
            <w:r>
              <w:rPr>
                <w:sz w:val="22"/>
                <w:szCs w:val="22"/>
              </w:rPr>
              <w:t>теплоснабжения, находящихся в муниципальной собственности.</w:t>
            </w:r>
          </w:p>
          <w:p w:rsidR="006B14BD" w:rsidRDefault="006B14BD">
            <w:pPr>
              <w:pStyle w:val="af5"/>
              <w:widowControl w:val="0"/>
              <w:tabs>
                <w:tab w:val="left" w:pos="8041"/>
              </w:tabs>
              <w:snapToGrid w:val="0"/>
              <w:spacing w:before="0" w:after="0"/>
              <w:ind w:left="113"/>
              <w:jc w:val="center"/>
              <w:rPr>
                <w:color w:val="1C1C1C"/>
                <w:sz w:val="22"/>
                <w:szCs w:val="22"/>
              </w:rPr>
            </w:pP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sz w:val="22"/>
                <w:szCs w:val="22"/>
              </w:rPr>
            </w:pPr>
            <w:r>
              <w:rPr>
                <w:rFonts w:ascii="Times New Roman" w:hAnsi="Times New Roman"/>
                <w:sz w:val="22"/>
                <w:szCs w:val="22"/>
              </w:rPr>
              <w:t>1.2.</w:t>
            </w:r>
          </w:p>
        </w:tc>
        <w:tc>
          <w:tcPr>
            <w:tcW w:w="2889" w:type="dxa"/>
            <w:gridSpan w:val="2"/>
            <w:tcBorders>
              <w:left w:val="single" w:sz="4" w:space="0" w:color="000000"/>
              <w:bottom w:val="single" w:sz="4" w:space="0" w:color="000000"/>
              <w:right w:val="single" w:sz="4" w:space="0" w:color="000000"/>
            </w:tcBorders>
          </w:tcPr>
          <w:p w:rsidR="006B14BD" w:rsidRDefault="003629DB">
            <w:pPr>
              <w:ind w:right="59"/>
              <w:rPr>
                <w:rFonts w:eastAsia="Times New Roman"/>
                <w:b/>
                <w:bCs/>
                <w:sz w:val="22"/>
                <w:szCs w:val="22"/>
                <w:shd w:val="clear" w:color="auto" w:fill="FFFFFF"/>
              </w:rPr>
            </w:pPr>
            <w:r>
              <w:rPr>
                <w:rStyle w:val="InternetLink"/>
                <w:rFonts w:eastAsia="Times New Roman"/>
                <w:color w:val="1C1C1C"/>
                <w:sz w:val="22"/>
                <w:szCs w:val="22"/>
                <w:u w:val="none"/>
                <w:shd w:val="clear" w:color="auto" w:fill="FFFFFF"/>
              </w:rPr>
              <w:t>Строительный контроль</w:t>
            </w:r>
            <w:r>
              <w:rPr>
                <w:rStyle w:val="InternetLink"/>
                <w:rFonts w:eastAsia="Times New Roman"/>
                <w:b/>
                <w:bCs/>
                <w:color w:val="1C1C1C"/>
                <w:sz w:val="22"/>
                <w:szCs w:val="22"/>
                <w:u w:val="none"/>
                <w:shd w:val="clear" w:color="auto" w:fill="FFFFFF"/>
              </w:rPr>
              <w:t xml:space="preserve"> за </w:t>
            </w:r>
            <w:r>
              <w:rPr>
                <w:rStyle w:val="InternetLink"/>
                <w:rFonts w:eastAsia="Times New Roman"/>
                <w:color w:val="1C1C1C"/>
                <w:sz w:val="22"/>
                <w:szCs w:val="22"/>
                <w:u w:val="none"/>
                <w:shd w:val="clear" w:color="auto" w:fill="FFFFFF"/>
              </w:rPr>
              <w:t>объектом капитального ремонта участка тепловой сети по ул. Смирнова, 5 (точка 1) до реки Дачная (точка 2), диаметром 630 мм протяженностью 619,0 м</w:t>
            </w:r>
          </w:p>
        </w:tc>
        <w:tc>
          <w:tcPr>
            <w:tcW w:w="2664" w:type="dxa"/>
            <w:gridSpan w:val="3"/>
            <w:vMerge/>
            <w:tcBorders>
              <w:top w:val="single" w:sz="4" w:space="0" w:color="000000"/>
              <w:left w:val="single" w:sz="4" w:space="0" w:color="000000"/>
              <w:bottom w:val="single" w:sz="4" w:space="0" w:color="000000"/>
              <w:right w:val="single" w:sz="4" w:space="0" w:color="000000"/>
            </w:tcBorders>
          </w:tcPr>
          <w:p w:rsidR="006B14BD" w:rsidRDefault="006B14BD">
            <w:pPr>
              <w:rPr>
                <w:rFonts w:eastAsia="Times New Roman"/>
                <w:b/>
                <w:bCs/>
                <w:sz w:val="22"/>
                <w:szCs w:val="22"/>
                <w:shd w:val="clear" w:color="auto" w:fill="FFFFFF"/>
              </w:rPr>
            </w:pPr>
          </w:p>
        </w:tc>
        <w:tc>
          <w:tcPr>
            <w:tcW w:w="2905" w:type="dxa"/>
            <w:gridSpan w:val="2"/>
            <w:vMerge/>
            <w:tcBorders>
              <w:top w:val="single" w:sz="4" w:space="0" w:color="000000"/>
              <w:left w:val="single" w:sz="4" w:space="0" w:color="000000"/>
              <w:bottom w:val="single" w:sz="4" w:space="0" w:color="000000"/>
              <w:right w:val="single" w:sz="4" w:space="0" w:color="000000"/>
            </w:tcBorders>
          </w:tcPr>
          <w:p w:rsidR="006B14BD" w:rsidRDefault="006B14BD">
            <w:pPr>
              <w:rPr>
                <w:rFonts w:eastAsia="Times New Roman"/>
                <w:b/>
                <w:bCs/>
                <w:sz w:val="22"/>
                <w:szCs w:val="22"/>
                <w:shd w:val="clear" w:color="auto" w:fill="FFFFFF"/>
              </w:rPr>
            </w:pP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sz w:val="22"/>
                <w:szCs w:val="22"/>
              </w:rPr>
            </w:pPr>
            <w:r>
              <w:rPr>
                <w:rFonts w:ascii="Times New Roman" w:hAnsi="Times New Roman"/>
                <w:sz w:val="22"/>
                <w:szCs w:val="22"/>
              </w:rPr>
              <w:t>1.3.</w:t>
            </w:r>
          </w:p>
        </w:tc>
        <w:tc>
          <w:tcPr>
            <w:tcW w:w="2889" w:type="dxa"/>
            <w:gridSpan w:val="2"/>
            <w:tcBorders>
              <w:left w:val="single" w:sz="4" w:space="0" w:color="000000"/>
              <w:bottom w:val="single" w:sz="4" w:space="0" w:color="000000"/>
              <w:right w:val="single" w:sz="4" w:space="0" w:color="000000"/>
            </w:tcBorders>
          </w:tcPr>
          <w:p w:rsidR="006B14BD" w:rsidRDefault="003629DB">
            <w:pPr>
              <w:ind w:left="57"/>
              <w:rPr>
                <w:sz w:val="22"/>
                <w:szCs w:val="22"/>
                <w:shd w:val="clear" w:color="auto" w:fill="FFFFFF"/>
              </w:rPr>
            </w:pPr>
            <w:r>
              <w:rPr>
                <w:sz w:val="22"/>
                <w:szCs w:val="22"/>
                <w:shd w:val="clear" w:color="auto" w:fill="FFFFFF"/>
              </w:rPr>
              <w:t>Проведение</w:t>
            </w:r>
            <w:r>
              <w:rPr>
                <w:sz w:val="22"/>
                <w:szCs w:val="22"/>
                <w:shd w:val="clear" w:color="auto" w:fill="FFFFFF"/>
              </w:rPr>
              <w:t xml:space="preserve"> экспертиз проектно-сметной документации на капитальный ремонт объектов коммунальной инфраструктуры городского округа</w:t>
            </w:r>
          </w:p>
        </w:tc>
        <w:tc>
          <w:tcPr>
            <w:tcW w:w="2664" w:type="dxa"/>
            <w:gridSpan w:val="3"/>
            <w:tcBorders>
              <w:left w:val="single" w:sz="4" w:space="0" w:color="000000"/>
              <w:bottom w:val="single" w:sz="4" w:space="0" w:color="000000"/>
              <w:right w:val="single" w:sz="4" w:space="0" w:color="000000"/>
            </w:tcBorders>
          </w:tcPr>
          <w:p w:rsidR="006B14BD" w:rsidRDefault="003629DB">
            <w:pPr>
              <w:jc w:val="center"/>
              <w:rPr>
                <w:rFonts w:eastAsia="Times New Roman"/>
                <w:color w:val="000000"/>
                <w:sz w:val="22"/>
                <w:szCs w:val="22"/>
                <w:shd w:val="clear" w:color="auto" w:fill="FFFFFF"/>
              </w:rPr>
            </w:pPr>
            <w:r>
              <w:rPr>
                <w:rFonts w:eastAsia="Times New Roman"/>
                <w:color w:val="000000"/>
                <w:sz w:val="22"/>
                <w:szCs w:val="22"/>
                <w:shd w:val="clear" w:color="auto" w:fill="FFFFFF"/>
              </w:rPr>
              <w:t>Проведение экспертизы проектно-сметной документации на капитальный ремонт объектов коммунальной инфраструктуры городского округа</w:t>
            </w:r>
          </w:p>
        </w:tc>
        <w:tc>
          <w:tcPr>
            <w:tcW w:w="2905" w:type="dxa"/>
            <w:gridSpan w:val="2"/>
            <w:tcBorders>
              <w:left w:val="single" w:sz="4" w:space="0" w:color="000000"/>
              <w:bottom w:val="single" w:sz="4" w:space="0" w:color="000000"/>
              <w:right w:val="single" w:sz="4" w:space="0" w:color="000000"/>
            </w:tcBorders>
          </w:tcPr>
          <w:p w:rsidR="006B14BD" w:rsidRDefault="003629DB">
            <w:pPr>
              <w:pStyle w:val="af5"/>
              <w:widowControl w:val="0"/>
              <w:tabs>
                <w:tab w:val="left" w:pos="8041"/>
              </w:tabs>
              <w:snapToGrid w:val="0"/>
              <w:spacing w:before="0" w:after="0"/>
              <w:ind w:left="113"/>
              <w:jc w:val="center"/>
              <w:rPr>
                <w:sz w:val="22"/>
                <w:szCs w:val="22"/>
                <w:shd w:val="clear" w:color="auto" w:fill="FFFFFF"/>
              </w:rPr>
            </w:pPr>
            <w:r>
              <w:rPr>
                <w:color w:val="1C1C1C"/>
                <w:sz w:val="22"/>
                <w:szCs w:val="22"/>
                <w:shd w:val="clear" w:color="auto" w:fill="FFFFFF"/>
              </w:rPr>
              <w:t xml:space="preserve"> Количест</w:t>
            </w:r>
            <w:r>
              <w:rPr>
                <w:color w:val="1C1C1C"/>
                <w:sz w:val="22"/>
                <w:szCs w:val="22"/>
                <w:shd w:val="clear" w:color="auto" w:fill="FFFFFF"/>
              </w:rPr>
              <w:t xml:space="preserve">во </w:t>
            </w:r>
            <w:bookmarkStart w:id="1" w:name="__DdeLink__3778_8390437631"/>
            <w:r>
              <w:rPr>
                <w:color w:val="1C1C1C"/>
                <w:sz w:val="22"/>
                <w:szCs w:val="22"/>
                <w:shd w:val="clear" w:color="auto" w:fill="FFFFFF"/>
              </w:rPr>
              <w:t xml:space="preserve">проведенных экспертиз </w:t>
            </w:r>
            <w:bookmarkEnd w:id="1"/>
            <w:r>
              <w:rPr>
                <w:color w:val="1C1C1C"/>
                <w:sz w:val="22"/>
                <w:szCs w:val="22"/>
                <w:shd w:val="clear" w:color="auto" w:fill="FFFFFF"/>
              </w:rPr>
              <w:t>проектно-сметной документации на капитальный ремонт объектов коммунальной инфраструктуры городского округа</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sz w:val="22"/>
                <w:szCs w:val="22"/>
              </w:rPr>
            </w:pPr>
            <w:r>
              <w:rPr>
                <w:rFonts w:ascii="Times New Roman" w:hAnsi="Times New Roman"/>
                <w:sz w:val="22"/>
                <w:szCs w:val="22"/>
              </w:rPr>
              <w:t>1.4.</w:t>
            </w:r>
          </w:p>
        </w:tc>
        <w:tc>
          <w:tcPr>
            <w:tcW w:w="2889" w:type="dxa"/>
            <w:gridSpan w:val="2"/>
            <w:tcBorders>
              <w:left w:val="single" w:sz="4" w:space="0" w:color="000000"/>
              <w:bottom w:val="single" w:sz="4" w:space="0" w:color="000000"/>
              <w:right w:val="single" w:sz="4" w:space="0" w:color="000000"/>
            </w:tcBorders>
          </w:tcPr>
          <w:p w:rsidR="006B14BD" w:rsidRDefault="003629DB">
            <w:pPr>
              <w:ind w:left="57"/>
              <w:rPr>
                <w:sz w:val="22"/>
                <w:szCs w:val="22"/>
                <w:shd w:val="clear" w:color="auto" w:fill="FFFFFF"/>
              </w:rPr>
            </w:pPr>
            <w:r>
              <w:rPr>
                <w:sz w:val="22"/>
                <w:szCs w:val="22"/>
                <w:shd w:val="clear" w:color="auto" w:fill="FFFFFF"/>
              </w:rPr>
              <w:t>Разработка сценария развития аварий в системах</w:t>
            </w:r>
          </w:p>
        </w:tc>
        <w:tc>
          <w:tcPr>
            <w:tcW w:w="2664" w:type="dxa"/>
            <w:gridSpan w:val="3"/>
            <w:tcBorders>
              <w:left w:val="single" w:sz="4" w:space="0" w:color="000000"/>
              <w:bottom w:val="single" w:sz="4" w:space="0" w:color="000000"/>
              <w:right w:val="single" w:sz="4" w:space="0" w:color="000000"/>
            </w:tcBorders>
          </w:tcPr>
          <w:p w:rsidR="006B14BD" w:rsidRDefault="003629DB">
            <w:pPr>
              <w:jc w:val="center"/>
              <w:rPr>
                <w:rFonts w:eastAsia="Times New Roman"/>
                <w:color w:val="000000"/>
                <w:sz w:val="22"/>
                <w:szCs w:val="22"/>
                <w:shd w:val="clear" w:color="auto" w:fill="FFFFFF"/>
              </w:rPr>
            </w:pPr>
            <w:r>
              <w:rPr>
                <w:rFonts w:eastAsia="Times New Roman"/>
                <w:color w:val="000000"/>
                <w:sz w:val="22"/>
                <w:szCs w:val="22"/>
                <w:shd w:val="clear" w:color="auto" w:fill="FFFFFF"/>
              </w:rPr>
              <w:t>Разработка сценария развития аварий в системах</w:t>
            </w:r>
          </w:p>
        </w:tc>
        <w:tc>
          <w:tcPr>
            <w:tcW w:w="2905" w:type="dxa"/>
            <w:gridSpan w:val="2"/>
            <w:tcBorders>
              <w:left w:val="single" w:sz="4" w:space="0" w:color="000000"/>
              <w:bottom w:val="single" w:sz="4" w:space="0" w:color="000000"/>
              <w:right w:val="single" w:sz="4" w:space="0" w:color="000000"/>
            </w:tcBorders>
          </w:tcPr>
          <w:p w:rsidR="006B14BD" w:rsidRDefault="003629DB">
            <w:pPr>
              <w:pStyle w:val="ConsPlusNormal"/>
              <w:widowControl w:val="0"/>
              <w:tabs>
                <w:tab w:val="left" w:pos="1065"/>
              </w:tabs>
              <w:ind w:firstLine="0"/>
              <w:rPr>
                <w:rFonts w:ascii="Times New Roman" w:hAnsi="Times New Roman"/>
                <w:sz w:val="22"/>
                <w:szCs w:val="22"/>
              </w:rPr>
            </w:pPr>
            <w:r>
              <w:rPr>
                <w:rFonts w:ascii="Times New Roman" w:hAnsi="Times New Roman"/>
                <w:sz w:val="22"/>
                <w:szCs w:val="22"/>
              </w:rPr>
              <w:t>Количество разработанных</w:t>
            </w:r>
            <w:r>
              <w:rPr>
                <w:rFonts w:ascii="Times New Roman" w:hAnsi="Times New Roman"/>
                <w:sz w:val="22"/>
                <w:szCs w:val="22"/>
              </w:rPr>
              <w:t xml:space="preserve"> сценариев развития аварий в системах</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2.</w:t>
            </w:r>
          </w:p>
        </w:tc>
        <w:tc>
          <w:tcPr>
            <w:tcW w:w="8458" w:type="dxa"/>
            <w:gridSpan w:val="7"/>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jc w:val="center"/>
              <w:rPr>
                <w:rFonts w:ascii="Times New Roman" w:eastAsia="Times New Roman" w:hAnsi="Times New Roman" w:cs="Times New Roman"/>
                <w:sz w:val="22"/>
                <w:szCs w:val="22"/>
                <w:shd w:val="clear" w:color="auto" w:fill="FFFFFF"/>
              </w:rPr>
            </w:pPr>
            <w:hyperlink r:id="rId46">
              <w:r>
                <w:rPr>
                  <w:rFonts w:ascii="Times New Roman" w:eastAsia="Andale Sans UI;Arial Unicode MS" w:hAnsi="Times New Roman" w:cs="Times New Roman"/>
                  <w:color w:val="1C1C1C"/>
                  <w:sz w:val="22"/>
                  <w:szCs w:val="22"/>
                  <w:lang w:bidi="ar-SA"/>
                </w:rPr>
                <w:t xml:space="preserve">Комплекс процессных мероприятий </w:t>
              </w:r>
            </w:hyperlink>
            <w:r>
              <w:rPr>
                <w:rFonts w:ascii="Times New Roman" w:eastAsia="Andale Sans UI;Arial Unicode MS" w:hAnsi="Times New Roman" w:cs="Times New Roman"/>
                <w:color w:val="1C1C1C"/>
                <w:sz w:val="22"/>
                <w:szCs w:val="22"/>
                <w:shd w:val="clear" w:color="auto" w:fill="FFFFFF"/>
                <w:lang w:bidi="ar-SA"/>
              </w:rPr>
              <w:t>«Повышение уровня освещенности улиц го</w:t>
            </w:r>
            <w:r>
              <w:rPr>
                <w:rFonts w:ascii="Times New Roman" w:eastAsia="Andale Sans UI;Arial Unicode MS" w:hAnsi="Times New Roman" w:cs="Times New Roman"/>
                <w:color w:val="1C1C1C"/>
                <w:sz w:val="22"/>
                <w:szCs w:val="22"/>
                <w:shd w:val="clear" w:color="auto" w:fill="FFFFFF"/>
                <w:lang w:bidi="ar-SA"/>
              </w:rPr>
              <w:t>родского округа»</w:t>
            </w:r>
          </w:p>
        </w:tc>
      </w:tr>
      <w:tr w:rsidR="006B14BD">
        <w:tc>
          <w:tcPr>
            <w:tcW w:w="623" w:type="dxa"/>
            <w:tcBorders>
              <w:left w:val="single" w:sz="4" w:space="0" w:color="000000"/>
              <w:bottom w:val="single" w:sz="4" w:space="0" w:color="000000"/>
              <w:right w:val="single" w:sz="4" w:space="0" w:color="000000"/>
            </w:tcBorders>
          </w:tcPr>
          <w:p w:rsidR="006B14BD" w:rsidRDefault="006B14BD">
            <w:pPr>
              <w:pStyle w:val="ConsPlusNormal"/>
              <w:widowControl w:val="0"/>
              <w:ind w:firstLine="0"/>
              <w:rPr>
                <w:rFonts w:ascii="Times New Roman" w:eastAsia="Times New Roman" w:hAnsi="Times New Roman" w:cs="Times New Roman"/>
                <w:sz w:val="22"/>
                <w:szCs w:val="22"/>
                <w:shd w:val="clear" w:color="auto" w:fill="FFFFFF"/>
              </w:rPr>
            </w:pPr>
          </w:p>
        </w:tc>
        <w:tc>
          <w:tcPr>
            <w:tcW w:w="4230" w:type="dxa"/>
            <w:gridSpan w:val="3"/>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rPr>
                <w:rFonts w:ascii="Times New Roman" w:eastAsia="Times New Roman" w:hAnsi="Times New Roman" w:cs="Times New Roman"/>
                <w:sz w:val="22"/>
                <w:szCs w:val="22"/>
                <w:shd w:val="clear" w:color="auto" w:fill="FFFFFF"/>
              </w:rPr>
            </w:pPr>
            <w:hyperlink r:id="rId47">
              <w:r>
                <w:rPr>
                  <w:rFonts w:ascii="Times New Roman" w:hAnsi="Times New Roman" w:cs="Times New Roman"/>
                  <w:color w:val="1C1C1C"/>
                  <w:sz w:val="22"/>
                  <w:szCs w:val="22"/>
                </w:rPr>
                <w:t>Управление жизнеобеспечения администрации Арсеньевского городского округа</w:t>
              </w:r>
            </w:hyperlink>
          </w:p>
        </w:tc>
        <w:tc>
          <w:tcPr>
            <w:tcW w:w="4228" w:type="dxa"/>
            <w:gridSpan w:val="4"/>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rPr>
                <w:rFonts w:ascii="Times New Roman" w:eastAsia="Times New Roman" w:hAnsi="Times New Roman" w:cs="Times New Roman"/>
                <w:sz w:val="22"/>
                <w:szCs w:val="22"/>
                <w:shd w:val="clear" w:color="auto" w:fill="FFFFFF"/>
              </w:rPr>
            </w:pPr>
            <w:hyperlink r:id="rId48">
              <w:r>
                <w:rPr>
                  <w:rFonts w:ascii="Times New Roman" w:hAnsi="Times New Roman" w:cs="Times New Roman"/>
                  <w:color w:val="1C1C1C"/>
                  <w:sz w:val="22"/>
                  <w:szCs w:val="22"/>
                </w:rPr>
                <w:t>202</w:t>
              </w:r>
            </w:hyperlink>
            <w:r>
              <w:rPr>
                <w:rFonts w:ascii="Times New Roman" w:hAnsi="Times New Roman" w:cs="Times New Roman"/>
                <w:color w:val="1C1C1C"/>
                <w:sz w:val="22"/>
                <w:szCs w:val="22"/>
              </w:rPr>
              <w:t>3-2024</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2.1.</w:t>
            </w:r>
          </w:p>
        </w:tc>
        <w:tc>
          <w:tcPr>
            <w:tcW w:w="2819" w:type="dxa"/>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rPr>
                <w:rFonts w:ascii="Times New Roman" w:eastAsia="Times New Roman" w:hAnsi="Times New Roman" w:cs="Times New Roman"/>
                <w:sz w:val="22"/>
                <w:szCs w:val="22"/>
                <w:shd w:val="clear" w:color="auto" w:fill="FFFFFF"/>
              </w:rPr>
            </w:pPr>
            <w:r>
              <w:rPr>
                <w:rFonts w:ascii="Times New Roman" w:hAnsi="Times New Roman" w:cs="Times New Roman"/>
                <w:color w:val="1C1C1C"/>
                <w:sz w:val="22"/>
                <w:szCs w:val="22"/>
                <w:shd w:val="clear" w:color="auto" w:fill="FFFFFF"/>
              </w:rPr>
              <w:t xml:space="preserve">Ремонт сетей уличного освещения, кабелей, автоматов, электромагнитных </w:t>
            </w:r>
            <w:r>
              <w:rPr>
                <w:rFonts w:ascii="Times New Roman" w:hAnsi="Times New Roman" w:cs="Times New Roman"/>
                <w:color w:val="1C1C1C"/>
                <w:sz w:val="22"/>
                <w:szCs w:val="22"/>
                <w:shd w:val="clear" w:color="auto" w:fill="FFFFFF"/>
              </w:rPr>
              <w:lastRenderedPageBreak/>
              <w:t>пускателей, замена осветител</w:t>
            </w:r>
            <w:r>
              <w:rPr>
                <w:rFonts w:ascii="Times New Roman" w:hAnsi="Times New Roman" w:cs="Times New Roman"/>
                <w:color w:val="1C1C1C"/>
                <w:sz w:val="22"/>
                <w:szCs w:val="22"/>
                <w:shd w:val="clear" w:color="auto" w:fill="FFFFFF"/>
              </w:rPr>
              <w:t>ьных приборов</w:t>
            </w:r>
          </w:p>
        </w:tc>
        <w:tc>
          <w:tcPr>
            <w:tcW w:w="2931" w:type="dxa"/>
            <w:gridSpan w:val="5"/>
            <w:tcBorders>
              <w:left w:val="single" w:sz="4" w:space="0" w:color="000000"/>
              <w:bottom w:val="single" w:sz="4" w:space="0" w:color="000000"/>
              <w:right w:val="single" w:sz="4" w:space="0" w:color="000000"/>
            </w:tcBorders>
          </w:tcPr>
          <w:p w:rsidR="006B14BD" w:rsidRDefault="003629DB">
            <w:pPr>
              <w:ind w:hanging="3"/>
              <w:jc w:val="center"/>
              <w:rPr>
                <w:sz w:val="22"/>
                <w:szCs w:val="22"/>
                <w:shd w:val="clear" w:color="auto" w:fill="FFFFFF"/>
              </w:rPr>
            </w:pPr>
            <w:r>
              <w:rPr>
                <w:sz w:val="22"/>
                <w:szCs w:val="22"/>
                <w:shd w:val="clear" w:color="auto" w:fill="FFFFFF"/>
              </w:rPr>
              <w:lastRenderedPageBreak/>
              <w:t>Поддержание в исправном состоянии сетей уличного освещения.</w:t>
            </w:r>
          </w:p>
          <w:p w:rsidR="006B14BD" w:rsidRDefault="003629DB">
            <w:pPr>
              <w:ind w:hanging="3"/>
              <w:jc w:val="center"/>
              <w:rPr>
                <w:sz w:val="22"/>
                <w:szCs w:val="22"/>
                <w:shd w:val="clear" w:color="auto" w:fill="FFFFFF"/>
              </w:rPr>
            </w:pPr>
            <w:r>
              <w:rPr>
                <w:sz w:val="22"/>
                <w:szCs w:val="22"/>
                <w:shd w:val="clear" w:color="auto" w:fill="FFFFFF"/>
              </w:rPr>
              <w:t xml:space="preserve">Замена перегоревших ламп, </w:t>
            </w:r>
            <w:r>
              <w:rPr>
                <w:sz w:val="22"/>
                <w:szCs w:val="22"/>
                <w:shd w:val="clear" w:color="auto" w:fill="FFFFFF"/>
              </w:rPr>
              <w:lastRenderedPageBreak/>
              <w:t>светильников, а также элементов уличного освещения.</w:t>
            </w:r>
          </w:p>
          <w:p w:rsidR="006B14BD" w:rsidRDefault="003629DB">
            <w:pPr>
              <w:ind w:hanging="3"/>
              <w:jc w:val="center"/>
              <w:rPr>
                <w:sz w:val="22"/>
                <w:szCs w:val="22"/>
                <w:shd w:val="clear" w:color="auto" w:fill="FFFFFF"/>
              </w:rPr>
            </w:pPr>
            <w:r>
              <w:rPr>
                <w:sz w:val="22"/>
                <w:szCs w:val="22"/>
                <w:shd w:val="clear" w:color="auto" w:fill="FFFFFF"/>
              </w:rPr>
              <w:t>Замена и ремонт проводов линий уличного освещения.</w:t>
            </w:r>
          </w:p>
          <w:p w:rsidR="006B14BD" w:rsidRDefault="006B14BD">
            <w:pPr>
              <w:pStyle w:val="ConsPlusNormal"/>
              <w:widowControl w:val="0"/>
              <w:ind w:right="59" w:firstLine="0"/>
              <w:jc w:val="center"/>
              <w:rPr>
                <w:rFonts w:ascii="Times New Roman" w:eastAsia="Times New Roman" w:hAnsi="Times New Roman" w:cs="Times New Roman"/>
                <w:sz w:val="22"/>
                <w:szCs w:val="22"/>
                <w:shd w:val="clear" w:color="auto" w:fill="FFFFFF"/>
              </w:rPr>
            </w:pPr>
          </w:p>
        </w:tc>
        <w:tc>
          <w:tcPr>
            <w:tcW w:w="2708" w:type="dxa"/>
            <w:tcBorders>
              <w:left w:val="single" w:sz="4" w:space="0" w:color="000000"/>
              <w:bottom w:val="single" w:sz="4" w:space="0" w:color="000000"/>
              <w:right w:val="single" w:sz="4" w:space="0" w:color="000000"/>
            </w:tcBorders>
          </w:tcPr>
          <w:p w:rsidR="006B14BD" w:rsidRDefault="003629DB">
            <w:pPr>
              <w:pStyle w:val="af5"/>
              <w:widowControl w:val="0"/>
              <w:spacing w:before="0" w:after="0"/>
              <w:ind w:left="113"/>
              <w:jc w:val="center"/>
              <w:rPr>
                <w:sz w:val="22"/>
                <w:szCs w:val="22"/>
                <w:shd w:val="clear" w:color="auto" w:fill="FFFFFF"/>
              </w:rPr>
            </w:pPr>
            <w:r>
              <w:rPr>
                <w:sz w:val="22"/>
                <w:szCs w:val="22"/>
                <w:shd w:val="clear" w:color="auto" w:fill="FFFFFF"/>
              </w:rPr>
              <w:lastRenderedPageBreak/>
              <w:t xml:space="preserve">1. Протяженность ежегодно обслуживаемых сетей </w:t>
            </w:r>
            <w:r>
              <w:rPr>
                <w:sz w:val="22"/>
                <w:szCs w:val="22"/>
                <w:shd w:val="clear" w:color="auto" w:fill="FFFFFF"/>
              </w:rPr>
              <w:t>уличного освещения.</w:t>
            </w:r>
          </w:p>
          <w:p w:rsidR="006B14BD" w:rsidRDefault="003629DB">
            <w:pPr>
              <w:pStyle w:val="af5"/>
              <w:widowControl w:val="0"/>
              <w:tabs>
                <w:tab w:val="left" w:pos="120"/>
              </w:tabs>
              <w:spacing w:before="0" w:after="0"/>
              <w:ind w:left="113"/>
              <w:jc w:val="center"/>
              <w:rPr>
                <w:sz w:val="22"/>
                <w:szCs w:val="22"/>
                <w:shd w:val="clear" w:color="auto" w:fill="FFFFFF"/>
              </w:rPr>
            </w:pPr>
            <w:r>
              <w:rPr>
                <w:sz w:val="22"/>
                <w:szCs w:val="22"/>
                <w:shd w:val="clear" w:color="auto" w:fill="FFFFFF"/>
              </w:rPr>
              <w:t>2. Количество заменен</w:t>
            </w:r>
            <w:r>
              <w:rPr>
                <w:sz w:val="22"/>
                <w:szCs w:val="22"/>
                <w:shd w:val="clear" w:color="auto" w:fill="FFFFFF"/>
              </w:rPr>
              <w:lastRenderedPageBreak/>
              <w:t>ных и перегоревших ламп.</w:t>
            </w:r>
          </w:p>
          <w:p w:rsidR="006B14BD" w:rsidRDefault="003629DB">
            <w:pPr>
              <w:pStyle w:val="BodyTextIndented"/>
              <w:widowControl w:val="0"/>
              <w:tabs>
                <w:tab w:val="left" w:pos="0"/>
                <w:tab w:val="left" w:pos="6804"/>
                <w:tab w:val="left" w:pos="10677"/>
                <w:tab w:val="left" w:pos="10915"/>
                <w:tab w:val="left" w:pos="13041"/>
              </w:tabs>
              <w:ind w:firstLine="0"/>
              <w:jc w:val="center"/>
              <w:rPr>
                <w:sz w:val="22"/>
                <w:szCs w:val="22"/>
                <w:shd w:val="clear" w:color="auto" w:fill="FFFFFF"/>
              </w:rPr>
            </w:pPr>
            <w:r>
              <w:rPr>
                <w:sz w:val="22"/>
                <w:szCs w:val="22"/>
                <w:shd w:val="clear" w:color="auto" w:fill="FFFFFF"/>
              </w:rPr>
              <w:t xml:space="preserve">3. Протяженность замененного СИП кабеля </w:t>
            </w:r>
            <w:proofErr w:type="gramStart"/>
            <w:r>
              <w:rPr>
                <w:sz w:val="22"/>
                <w:szCs w:val="22"/>
                <w:shd w:val="clear" w:color="auto" w:fill="FFFFFF"/>
              </w:rPr>
              <w:t>на линий</w:t>
            </w:r>
            <w:proofErr w:type="gramEnd"/>
            <w:r>
              <w:rPr>
                <w:sz w:val="22"/>
                <w:szCs w:val="22"/>
                <w:shd w:val="clear" w:color="auto" w:fill="FFFFFF"/>
              </w:rPr>
              <w:t xml:space="preserve"> уличного освещения.</w:t>
            </w:r>
          </w:p>
          <w:p w:rsidR="006B14BD" w:rsidRDefault="003629DB">
            <w:pPr>
              <w:ind w:left="113"/>
              <w:jc w:val="center"/>
              <w:rPr>
                <w:sz w:val="22"/>
                <w:szCs w:val="22"/>
              </w:rPr>
            </w:pPr>
            <w:r>
              <w:rPr>
                <w:sz w:val="22"/>
                <w:szCs w:val="22"/>
                <w:shd w:val="clear" w:color="auto" w:fill="FFFFFF"/>
              </w:rPr>
              <w:t>4.</w:t>
            </w:r>
            <w:r>
              <w:rPr>
                <w:color w:val="000000"/>
                <w:sz w:val="22"/>
                <w:szCs w:val="22"/>
                <w:shd w:val="clear" w:color="auto" w:fill="FFFFFF"/>
              </w:rPr>
              <w:t>Количество замененных элементов уличного освещения (пускатели, автоматы, зажимы, кронштейны, контакторы, фотореле, плаф</w:t>
            </w:r>
            <w:r>
              <w:rPr>
                <w:color w:val="000000"/>
                <w:sz w:val="22"/>
                <w:szCs w:val="22"/>
                <w:shd w:val="clear" w:color="auto" w:fill="FFFFFF"/>
              </w:rPr>
              <w:t>оны, предохранители).</w:t>
            </w:r>
          </w:p>
          <w:p w:rsidR="006B14BD" w:rsidRDefault="003629DB">
            <w:pPr>
              <w:ind w:left="113"/>
              <w:jc w:val="center"/>
              <w:rPr>
                <w:color w:val="000000"/>
                <w:sz w:val="22"/>
                <w:szCs w:val="22"/>
                <w:shd w:val="clear" w:color="auto" w:fill="FFFFFF"/>
              </w:rPr>
            </w:pPr>
            <w:r>
              <w:rPr>
                <w:color w:val="000000"/>
                <w:sz w:val="22"/>
                <w:szCs w:val="22"/>
                <w:shd w:val="clear" w:color="auto" w:fill="FFFFFF"/>
              </w:rPr>
              <w:t>5. Количество замененных драйверов и светодиодов при техническом обслуживании светильников уличного освещения.</w:t>
            </w:r>
          </w:p>
          <w:p w:rsidR="006B14BD" w:rsidRDefault="003629DB">
            <w:pPr>
              <w:ind w:left="113"/>
              <w:jc w:val="center"/>
              <w:rPr>
                <w:color w:val="000000"/>
                <w:sz w:val="22"/>
                <w:szCs w:val="22"/>
                <w:shd w:val="clear" w:color="auto" w:fill="FFFFFF"/>
              </w:rPr>
            </w:pPr>
            <w:r>
              <w:rPr>
                <w:color w:val="000000"/>
                <w:sz w:val="22"/>
                <w:szCs w:val="22"/>
                <w:shd w:val="clear" w:color="auto" w:fill="FFFFFF"/>
              </w:rPr>
              <w:t>6. Количество выявленных коротких замыканий.</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lastRenderedPageBreak/>
              <w:t>2.2.</w:t>
            </w:r>
          </w:p>
        </w:tc>
        <w:tc>
          <w:tcPr>
            <w:tcW w:w="2819" w:type="dxa"/>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rPr>
                <w:rFonts w:ascii="Times New Roman" w:hAnsi="Times New Roman" w:cs="Times New Roman"/>
                <w:color w:val="1C1C1C"/>
                <w:sz w:val="22"/>
                <w:szCs w:val="22"/>
                <w:shd w:val="clear" w:color="auto" w:fill="FFFFFF"/>
              </w:rPr>
            </w:pPr>
            <w:r>
              <w:rPr>
                <w:rFonts w:ascii="Times New Roman" w:hAnsi="Times New Roman" w:cs="Times New Roman"/>
                <w:color w:val="1C1C1C"/>
                <w:sz w:val="22"/>
                <w:szCs w:val="22"/>
                <w:shd w:val="clear" w:color="auto" w:fill="FFFFFF"/>
              </w:rPr>
              <w:t>Монтаж линий уличного освещения</w:t>
            </w:r>
          </w:p>
        </w:tc>
        <w:tc>
          <w:tcPr>
            <w:tcW w:w="2931" w:type="dxa"/>
            <w:gridSpan w:val="5"/>
            <w:tcBorders>
              <w:left w:val="single" w:sz="4" w:space="0" w:color="000000"/>
              <w:bottom w:val="single" w:sz="4" w:space="0" w:color="000000"/>
              <w:right w:val="single" w:sz="4" w:space="0" w:color="000000"/>
            </w:tcBorders>
          </w:tcPr>
          <w:p w:rsidR="006B14BD" w:rsidRDefault="003629DB">
            <w:pPr>
              <w:ind w:hanging="3"/>
              <w:jc w:val="center"/>
              <w:rPr>
                <w:sz w:val="22"/>
                <w:szCs w:val="22"/>
                <w:shd w:val="clear" w:color="auto" w:fill="FFFFFF"/>
              </w:rPr>
            </w:pPr>
            <w:r>
              <w:rPr>
                <w:sz w:val="22"/>
                <w:szCs w:val="22"/>
                <w:shd w:val="clear" w:color="auto" w:fill="FFFFFF"/>
              </w:rPr>
              <w:t xml:space="preserve">Монтаж новых линий уличного освещение, </w:t>
            </w:r>
            <w:r>
              <w:rPr>
                <w:sz w:val="22"/>
                <w:szCs w:val="22"/>
                <w:shd w:val="clear" w:color="auto" w:fill="FFFFFF"/>
              </w:rPr>
              <w:t>установка светодиодных светильников)</w:t>
            </w:r>
          </w:p>
          <w:p w:rsidR="006B14BD" w:rsidRDefault="006B14BD">
            <w:pPr>
              <w:ind w:hanging="3"/>
              <w:jc w:val="center"/>
              <w:rPr>
                <w:sz w:val="22"/>
                <w:szCs w:val="22"/>
                <w:shd w:val="clear" w:color="auto" w:fill="FFFFFF"/>
              </w:rPr>
            </w:pPr>
          </w:p>
        </w:tc>
        <w:tc>
          <w:tcPr>
            <w:tcW w:w="2708" w:type="dxa"/>
            <w:tcBorders>
              <w:left w:val="single" w:sz="4" w:space="0" w:color="000000"/>
              <w:bottom w:val="single" w:sz="4" w:space="0" w:color="000000"/>
              <w:right w:val="single" w:sz="4" w:space="0" w:color="000000"/>
            </w:tcBorders>
          </w:tcPr>
          <w:p w:rsidR="006B14BD" w:rsidRDefault="003629DB">
            <w:pPr>
              <w:pStyle w:val="af5"/>
              <w:ind w:left="113"/>
              <w:jc w:val="center"/>
              <w:rPr>
                <w:sz w:val="22"/>
                <w:szCs w:val="22"/>
                <w:shd w:val="clear" w:color="auto" w:fill="FFFFFF"/>
              </w:rPr>
            </w:pPr>
            <w:r>
              <w:rPr>
                <w:sz w:val="22"/>
                <w:szCs w:val="22"/>
                <w:shd w:val="clear" w:color="auto" w:fill="FFFFFF"/>
              </w:rPr>
              <w:t>1. Протяженность новых линий уличного           освещения</w:t>
            </w:r>
          </w:p>
          <w:p w:rsidR="006B14BD" w:rsidRDefault="003629DB">
            <w:pPr>
              <w:pStyle w:val="af5"/>
              <w:widowControl w:val="0"/>
              <w:spacing w:before="0" w:after="0"/>
              <w:ind w:left="113"/>
              <w:jc w:val="center"/>
              <w:rPr>
                <w:sz w:val="22"/>
                <w:szCs w:val="22"/>
                <w:shd w:val="clear" w:color="auto" w:fill="FFFFFF"/>
              </w:rPr>
            </w:pPr>
            <w:r>
              <w:rPr>
                <w:sz w:val="22"/>
                <w:szCs w:val="22"/>
                <w:shd w:val="clear" w:color="auto" w:fill="FFFFFF"/>
              </w:rPr>
              <w:t xml:space="preserve"> 2. Количество дополнительно установленных светодиодных светильников</w:t>
            </w:r>
          </w:p>
        </w:tc>
      </w:tr>
      <w:tr w:rsidR="006B14BD">
        <w:trPr>
          <w:trHeight w:val="829"/>
        </w:trPr>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3.</w:t>
            </w:r>
          </w:p>
        </w:tc>
        <w:tc>
          <w:tcPr>
            <w:tcW w:w="8458" w:type="dxa"/>
            <w:gridSpan w:val="7"/>
            <w:tcBorders>
              <w:left w:val="single" w:sz="4" w:space="0" w:color="000000"/>
              <w:bottom w:val="single" w:sz="4" w:space="0" w:color="000000"/>
              <w:right w:val="single" w:sz="4" w:space="0" w:color="000000"/>
            </w:tcBorders>
          </w:tcPr>
          <w:p w:rsidR="006B14BD" w:rsidRDefault="003629DB">
            <w:pPr>
              <w:pStyle w:val="af5"/>
              <w:ind w:left="113"/>
              <w:jc w:val="center"/>
              <w:rPr>
                <w:sz w:val="22"/>
                <w:szCs w:val="22"/>
                <w:shd w:val="clear" w:color="auto" w:fill="FFFFFF"/>
              </w:rPr>
            </w:pPr>
            <w:r>
              <w:rPr>
                <w:sz w:val="22"/>
                <w:szCs w:val="22"/>
                <w:shd w:val="clear" w:color="auto" w:fill="FFFFFF"/>
              </w:rPr>
              <w:t>Комплекс процессных мероприятий «Капитальный ремонт системы уличного</w:t>
            </w:r>
          </w:p>
          <w:p w:rsidR="006B14BD" w:rsidRDefault="003629DB">
            <w:pPr>
              <w:pStyle w:val="af5"/>
              <w:ind w:left="113"/>
              <w:jc w:val="center"/>
              <w:rPr>
                <w:sz w:val="22"/>
                <w:szCs w:val="22"/>
                <w:shd w:val="clear" w:color="auto" w:fill="FFFFFF"/>
              </w:rPr>
            </w:pPr>
            <w:r>
              <w:rPr>
                <w:sz w:val="22"/>
                <w:szCs w:val="22"/>
                <w:shd w:val="clear" w:color="auto" w:fill="FFFFFF"/>
              </w:rPr>
              <w:t>освещения»</w:t>
            </w:r>
          </w:p>
        </w:tc>
      </w:tr>
      <w:tr w:rsidR="006B14BD">
        <w:tc>
          <w:tcPr>
            <w:tcW w:w="623" w:type="dxa"/>
            <w:tcBorders>
              <w:left w:val="single" w:sz="4" w:space="0" w:color="000000"/>
              <w:bottom w:val="single" w:sz="4" w:space="0" w:color="000000"/>
              <w:right w:val="single" w:sz="4" w:space="0" w:color="000000"/>
            </w:tcBorders>
          </w:tcPr>
          <w:p w:rsidR="006B14BD" w:rsidRDefault="006B14BD">
            <w:pPr>
              <w:pStyle w:val="ConsPlusNormal"/>
              <w:widowControl w:val="0"/>
              <w:ind w:firstLine="0"/>
              <w:rPr>
                <w:rFonts w:ascii="Times New Roman" w:eastAsia="Times New Roman" w:hAnsi="Times New Roman" w:cs="Times New Roman"/>
                <w:sz w:val="22"/>
                <w:szCs w:val="22"/>
                <w:shd w:val="clear" w:color="auto" w:fill="FFFFFF"/>
              </w:rPr>
            </w:pPr>
          </w:p>
        </w:tc>
        <w:tc>
          <w:tcPr>
            <w:tcW w:w="4230" w:type="dxa"/>
            <w:gridSpan w:val="3"/>
            <w:tcBorders>
              <w:left w:val="single" w:sz="4" w:space="0" w:color="000000"/>
              <w:bottom w:val="single" w:sz="4" w:space="0" w:color="000000"/>
              <w:right w:val="single" w:sz="4" w:space="0" w:color="000000"/>
            </w:tcBorders>
          </w:tcPr>
          <w:p w:rsidR="006B14BD" w:rsidRDefault="003629DB">
            <w:pPr>
              <w:pStyle w:val="af5"/>
              <w:ind w:left="113"/>
              <w:rPr>
                <w:sz w:val="22"/>
                <w:szCs w:val="22"/>
                <w:shd w:val="clear" w:color="auto" w:fill="FFFFFF"/>
              </w:rPr>
            </w:pPr>
            <w:r>
              <w:rPr>
                <w:sz w:val="22"/>
                <w:szCs w:val="22"/>
                <w:shd w:val="clear" w:color="auto" w:fill="FFFFFF"/>
              </w:rPr>
              <w:t>Управление жизнеобеспечения             администрации Арсеньевского               городского округа</w:t>
            </w:r>
          </w:p>
        </w:tc>
        <w:tc>
          <w:tcPr>
            <w:tcW w:w="4228" w:type="dxa"/>
            <w:gridSpan w:val="4"/>
            <w:tcBorders>
              <w:left w:val="single" w:sz="4" w:space="0" w:color="000000"/>
              <w:bottom w:val="single" w:sz="4" w:space="0" w:color="000000"/>
              <w:right w:val="single" w:sz="4" w:space="0" w:color="000000"/>
            </w:tcBorders>
          </w:tcPr>
          <w:p w:rsidR="006B14BD" w:rsidRDefault="003629DB">
            <w:pPr>
              <w:pStyle w:val="af5"/>
              <w:widowControl w:val="0"/>
              <w:spacing w:before="0" w:after="0"/>
              <w:ind w:left="113"/>
              <w:rPr>
                <w:sz w:val="22"/>
                <w:szCs w:val="22"/>
                <w:shd w:val="clear" w:color="auto" w:fill="FFFFFF"/>
              </w:rPr>
            </w:pPr>
            <w:r>
              <w:rPr>
                <w:sz w:val="22"/>
                <w:szCs w:val="22"/>
                <w:shd w:val="clear" w:color="auto" w:fill="FFFFFF"/>
              </w:rPr>
              <w:t>2023-2024</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3.1.</w:t>
            </w:r>
          </w:p>
        </w:tc>
        <w:tc>
          <w:tcPr>
            <w:tcW w:w="2819" w:type="dxa"/>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jc w:val="center"/>
              <w:rPr>
                <w:rFonts w:ascii="Times New Roman" w:hAnsi="Times New Roman" w:cs="Times New Roman"/>
                <w:color w:val="1C1C1C"/>
                <w:sz w:val="22"/>
                <w:szCs w:val="22"/>
                <w:shd w:val="clear" w:color="auto" w:fill="FFFFFF"/>
              </w:rPr>
            </w:pPr>
            <w:r>
              <w:rPr>
                <w:rFonts w:ascii="Times New Roman" w:hAnsi="Times New Roman" w:cs="Times New Roman"/>
                <w:sz w:val="22"/>
                <w:szCs w:val="22"/>
                <w:shd w:val="clear" w:color="auto" w:fill="FFFFFF"/>
              </w:rPr>
              <w:t>Капитальный ремонт системы уличного освещения с установкой энергосберегающих светильников</w:t>
            </w:r>
          </w:p>
        </w:tc>
        <w:tc>
          <w:tcPr>
            <w:tcW w:w="2931" w:type="dxa"/>
            <w:gridSpan w:val="5"/>
            <w:tcBorders>
              <w:left w:val="single" w:sz="4" w:space="0" w:color="000000"/>
              <w:bottom w:val="single" w:sz="4" w:space="0" w:color="000000"/>
              <w:right w:val="single" w:sz="4" w:space="0" w:color="000000"/>
            </w:tcBorders>
          </w:tcPr>
          <w:p w:rsidR="006B14BD" w:rsidRDefault="003629DB">
            <w:pPr>
              <w:tabs>
                <w:tab w:val="left" w:pos="225"/>
              </w:tabs>
              <w:ind w:right="-227"/>
              <w:jc w:val="center"/>
              <w:rPr>
                <w:sz w:val="22"/>
                <w:szCs w:val="22"/>
                <w:shd w:val="clear" w:color="auto" w:fill="FFFFFF"/>
              </w:rPr>
            </w:pPr>
            <w:r>
              <w:rPr>
                <w:sz w:val="22"/>
                <w:szCs w:val="22"/>
                <w:shd w:val="clear" w:color="auto" w:fill="FFFFFF"/>
              </w:rPr>
              <w:t xml:space="preserve"> Капитальный ремонт</w:t>
            </w:r>
          </w:p>
          <w:p w:rsidR="006B14BD" w:rsidRDefault="003629DB">
            <w:pPr>
              <w:tabs>
                <w:tab w:val="left" w:pos="225"/>
              </w:tabs>
              <w:ind w:right="-227"/>
              <w:jc w:val="center"/>
              <w:rPr>
                <w:sz w:val="22"/>
                <w:szCs w:val="22"/>
                <w:shd w:val="clear" w:color="auto" w:fill="FFFFFF"/>
              </w:rPr>
            </w:pPr>
            <w:r>
              <w:rPr>
                <w:sz w:val="22"/>
                <w:szCs w:val="22"/>
                <w:shd w:val="clear" w:color="auto" w:fill="FFFFFF"/>
              </w:rPr>
              <w:t>системы уличного</w:t>
            </w:r>
          </w:p>
          <w:p w:rsidR="006B14BD" w:rsidRDefault="003629DB">
            <w:pPr>
              <w:ind w:hanging="3"/>
              <w:jc w:val="center"/>
              <w:rPr>
                <w:sz w:val="22"/>
                <w:szCs w:val="22"/>
                <w:shd w:val="clear" w:color="auto" w:fill="FFFFFF"/>
              </w:rPr>
            </w:pPr>
            <w:r>
              <w:rPr>
                <w:sz w:val="22"/>
                <w:szCs w:val="22"/>
                <w:shd w:val="clear" w:color="auto" w:fill="FFFFFF"/>
              </w:rPr>
              <w:t xml:space="preserve">освещения </w:t>
            </w:r>
            <w:r>
              <w:rPr>
                <w:sz w:val="22"/>
                <w:szCs w:val="22"/>
                <w:shd w:val="clear" w:color="auto" w:fill="FFFFFF"/>
              </w:rPr>
              <w:t>(прокладка новых линий уличного освещение, установка светодиодных светильников)</w:t>
            </w:r>
          </w:p>
        </w:tc>
        <w:tc>
          <w:tcPr>
            <w:tcW w:w="2708" w:type="dxa"/>
            <w:tcBorders>
              <w:left w:val="single" w:sz="4" w:space="0" w:color="000000"/>
              <w:bottom w:val="single" w:sz="4" w:space="0" w:color="000000"/>
              <w:right w:val="single" w:sz="4" w:space="0" w:color="000000"/>
            </w:tcBorders>
          </w:tcPr>
          <w:p w:rsidR="006B14BD" w:rsidRDefault="003629DB">
            <w:pPr>
              <w:jc w:val="center"/>
              <w:rPr>
                <w:color w:val="000000"/>
                <w:sz w:val="22"/>
                <w:szCs w:val="22"/>
                <w:shd w:val="clear" w:color="auto" w:fill="FFFFFF"/>
              </w:rPr>
            </w:pPr>
            <w:r>
              <w:rPr>
                <w:color w:val="000000"/>
                <w:sz w:val="22"/>
                <w:szCs w:val="22"/>
                <w:shd w:val="clear" w:color="auto" w:fill="FFFFFF"/>
              </w:rPr>
              <w:t>1. Протяженность дополнительно установленных линий уличного освещения</w:t>
            </w:r>
            <w:r>
              <w:rPr>
                <w:rFonts w:eastAsia="Times New Roman"/>
                <w:color w:val="000000"/>
                <w:sz w:val="22"/>
                <w:szCs w:val="22"/>
                <w:shd w:val="clear" w:color="auto" w:fill="FFFFFF"/>
              </w:rPr>
              <w:t>.</w:t>
            </w:r>
          </w:p>
          <w:p w:rsidR="006B14BD" w:rsidRDefault="003629DB">
            <w:pPr>
              <w:pStyle w:val="af5"/>
              <w:widowControl w:val="0"/>
              <w:spacing w:before="0" w:after="0"/>
              <w:ind w:left="113"/>
              <w:jc w:val="center"/>
              <w:rPr>
                <w:sz w:val="22"/>
                <w:szCs w:val="22"/>
                <w:shd w:val="clear" w:color="auto" w:fill="FFFFFF"/>
              </w:rPr>
            </w:pPr>
            <w:r>
              <w:rPr>
                <w:color w:val="000000"/>
                <w:sz w:val="22"/>
                <w:szCs w:val="22"/>
                <w:shd w:val="clear" w:color="auto" w:fill="FFFFFF"/>
              </w:rPr>
              <w:t xml:space="preserve">  2. Количество дополнительно установленных светодиодных светильников.</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4.</w:t>
            </w:r>
          </w:p>
        </w:tc>
        <w:tc>
          <w:tcPr>
            <w:tcW w:w="8458" w:type="dxa"/>
            <w:gridSpan w:val="7"/>
            <w:tcBorders>
              <w:left w:val="single" w:sz="4" w:space="0" w:color="000000"/>
              <w:bottom w:val="single" w:sz="4" w:space="0" w:color="000000"/>
              <w:right w:val="single" w:sz="4" w:space="0" w:color="000000"/>
            </w:tcBorders>
          </w:tcPr>
          <w:p w:rsidR="006B14BD" w:rsidRDefault="003629DB">
            <w:pPr>
              <w:jc w:val="center"/>
              <w:rPr>
                <w:color w:val="000000"/>
                <w:sz w:val="22"/>
                <w:szCs w:val="22"/>
                <w:shd w:val="clear" w:color="auto" w:fill="FFFFFF"/>
              </w:rPr>
            </w:pPr>
            <w:r>
              <w:rPr>
                <w:sz w:val="22"/>
                <w:szCs w:val="22"/>
              </w:rPr>
              <w:t xml:space="preserve">Комплекс процессных </w:t>
            </w:r>
            <w:r>
              <w:rPr>
                <w:sz w:val="22"/>
                <w:szCs w:val="22"/>
              </w:rPr>
              <w:t>мероприятий «Освещение улиц городского округа согласно световому календарю»</w:t>
            </w:r>
          </w:p>
        </w:tc>
      </w:tr>
      <w:tr w:rsidR="006B14BD">
        <w:tc>
          <w:tcPr>
            <w:tcW w:w="623" w:type="dxa"/>
            <w:tcBorders>
              <w:left w:val="single" w:sz="4" w:space="0" w:color="000000"/>
              <w:bottom w:val="single" w:sz="4" w:space="0" w:color="000000"/>
              <w:right w:val="single" w:sz="4" w:space="0" w:color="000000"/>
            </w:tcBorders>
          </w:tcPr>
          <w:p w:rsidR="006B14BD" w:rsidRDefault="006B14BD">
            <w:pPr>
              <w:pStyle w:val="ConsPlusNormal"/>
              <w:widowControl w:val="0"/>
              <w:ind w:firstLine="0"/>
              <w:rPr>
                <w:rFonts w:ascii="Times New Roman" w:eastAsia="Times New Roman" w:hAnsi="Times New Roman" w:cs="Times New Roman"/>
                <w:sz w:val="22"/>
                <w:szCs w:val="22"/>
                <w:shd w:val="clear" w:color="auto" w:fill="FFFFFF"/>
              </w:rPr>
            </w:pPr>
          </w:p>
        </w:tc>
        <w:tc>
          <w:tcPr>
            <w:tcW w:w="4230" w:type="dxa"/>
            <w:gridSpan w:val="3"/>
            <w:tcBorders>
              <w:left w:val="single" w:sz="4" w:space="0" w:color="000000"/>
              <w:bottom w:val="single" w:sz="4" w:space="0" w:color="000000"/>
              <w:right w:val="single" w:sz="4" w:space="0" w:color="000000"/>
            </w:tcBorders>
          </w:tcPr>
          <w:p w:rsidR="006B14BD" w:rsidRDefault="003629DB">
            <w:pPr>
              <w:jc w:val="center"/>
              <w:rPr>
                <w:color w:val="000000"/>
                <w:sz w:val="22"/>
                <w:szCs w:val="22"/>
                <w:shd w:val="clear" w:color="auto" w:fill="FFFFFF"/>
              </w:rPr>
            </w:pPr>
            <w:r>
              <w:rPr>
                <w:sz w:val="22"/>
                <w:szCs w:val="22"/>
              </w:rPr>
              <w:t>Управление жизнеобеспечения администрации Арсеньевского городского округа</w:t>
            </w:r>
          </w:p>
        </w:tc>
        <w:tc>
          <w:tcPr>
            <w:tcW w:w="4228" w:type="dxa"/>
            <w:gridSpan w:val="4"/>
            <w:tcBorders>
              <w:left w:val="single" w:sz="4" w:space="0" w:color="000000"/>
              <w:bottom w:val="single" w:sz="4" w:space="0" w:color="000000"/>
              <w:right w:val="single" w:sz="4" w:space="0" w:color="000000"/>
            </w:tcBorders>
          </w:tcPr>
          <w:p w:rsidR="006B14BD" w:rsidRDefault="003629DB">
            <w:pPr>
              <w:rPr>
                <w:color w:val="000000"/>
                <w:sz w:val="22"/>
                <w:szCs w:val="22"/>
                <w:shd w:val="clear" w:color="auto" w:fill="FFFFFF"/>
              </w:rPr>
            </w:pPr>
            <w:r>
              <w:rPr>
                <w:sz w:val="22"/>
                <w:szCs w:val="22"/>
              </w:rPr>
              <w:t>2023-2024</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4.1.</w:t>
            </w:r>
          </w:p>
        </w:tc>
        <w:tc>
          <w:tcPr>
            <w:tcW w:w="2819" w:type="dxa"/>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jc w:val="center"/>
              <w:rPr>
                <w:rFonts w:ascii="Times New Roman" w:hAnsi="Times New Roman" w:cs="Times New Roman"/>
                <w:sz w:val="22"/>
                <w:szCs w:val="22"/>
                <w:shd w:val="clear" w:color="auto" w:fill="FFFFFF"/>
              </w:rPr>
            </w:pPr>
            <w:r>
              <w:rPr>
                <w:rFonts w:ascii="Times New Roman" w:hAnsi="Times New Roman" w:cs="Times New Roman"/>
                <w:sz w:val="22"/>
                <w:szCs w:val="22"/>
              </w:rPr>
              <w:t xml:space="preserve">Уличное освещение </w:t>
            </w:r>
            <w:r>
              <w:rPr>
                <w:rFonts w:ascii="Times New Roman" w:hAnsi="Times New Roman" w:cs="Times New Roman"/>
                <w:sz w:val="22"/>
                <w:szCs w:val="22"/>
              </w:rPr>
              <w:lastRenderedPageBreak/>
              <w:t>Арсеньевского городского округа</w:t>
            </w:r>
          </w:p>
        </w:tc>
        <w:tc>
          <w:tcPr>
            <w:tcW w:w="2931" w:type="dxa"/>
            <w:gridSpan w:val="5"/>
            <w:tcBorders>
              <w:left w:val="single" w:sz="4" w:space="0" w:color="000000"/>
              <w:bottom w:val="single" w:sz="4" w:space="0" w:color="000000"/>
              <w:right w:val="single" w:sz="4" w:space="0" w:color="000000"/>
            </w:tcBorders>
          </w:tcPr>
          <w:p w:rsidR="006B14BD" w:rsidRDefault="003629DB">
            <w:pPr>
              <w:tabs>
                <w:tab w:val="left" w:pos="225"/>
              </w:tabs>
              <w:ind w:right="-227"/>
              <w:rPr>
                <w:sz w:val="22"/>
                <w:szCs w:val="22"/>
                <w:shd w:val="clear" w:color="auto" w:fill="FFFFFF"/>
              </w:rPr>
            </w:pPr>
            <w:r>
              <w:rPr>
                <w:sz w:val="22"/>
                <w:szCs w:val="22"/>
              </w:rPr>
              <w:lastRenderedPageBreak/>
              <w:t xml:space="preserve"> Постоянное освещение улиц </w:t>
            </w:r>
            <w:r>
              <w:rPr>
                <w:sz w:val="22"/>
                <w:szCs w:val="22"/>
              </w:rPr>
              <w:lastRenderedPageBreak/>
              <w:t xml:space="preserve">городского </w:t>
            </w:r>
            <w:r>
              <w:rPr>
                <w:sz w:val="22"/>
                <w:szCs w:val="22"/>
              </w:rPr>
              <w:t>округа в темное время суток</w:t>
            </w:r>
          </w:p>
        </w:tc>
        <w:tc>
          <w:tcPr>
            <w:tcW w:w="2708" w:type="dxa"/>
            <w:tcBorders>
              <w:left w:val="single" w:sz="4" w:space="0" w:color="000000"/>
              <w:bottom w:val="single" w:sz="4" w:space="0" w:color="000000"/>
              <w:right w:val="single" w:sz="4" w:space="0" w:color="000000"/>
            </w:tcBorders>
          </w:tcPr>
          <w:p w:rsidR="006B14BD" w:rsidRDefault="003629DB">
            <w:pPr>
              <w:jc w:val="center"/>
              <w:rPr>
                <w:color w:val="000000"/>
                <w:sz w:val="22"/>
                <w:szCs w:val="22"/>
                <w:shd w:val="clear" w:color="auto" w:fill="FFFFFF"/>
              </w:rPr>
            </w:pPr>
            <w:r>
              <w:rPr>
                <w:sz w:val="22"/>
                <w:szCs w:val="22"/>
              </w:rPr>
              <w:lastRenderedPageBreak/>
              <w:t xml:space="preserve">Объем ежегодно </w:t>
            </w:r>
            <w:r>
              <w:rPr>
                <w:sz w:val="22"/>
                <w:szCs w:val="22"/>
              </w:rPr>
              <w:lastRenderedPageBreak/>
              <w:t>потребляемой электрической энергии на уличное освещение</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49">
              <w:r>
                <w:rPr>
                  <w:rFonts w:ascii="Times New Roman" w:hAnsi="Times New Roman" w:cs="Times New Roman"/>
                  <w:color w:val="1C1C1C"/>
                  <w:sz w:val="22"/>
                  <w:szCs w:val="22"/>
                </w:rPr>
                <w:t>5.</w:t>
              </w:r>
            </w:hyperlink>
          </w:p>
        </w:tc>
        <w:tc>
          <w:tcPr>
            <w:tcW w:w="8458" w:type="dxa"/>
            <w:gridSpan w:val="7"/>
            <w:tcBorders>
              <w:left w:val="single" w:sz="4" w:space="0" w:color="000000"/>
              <w:bottom w:val="single" w:sz="4" w:space="0" w:color="000000"/>
              <w:right w:val="single" w:sz="4" w:space="0" w:color="000000"/>
            </w:tcBorders>
          </w:tcPr>
          <w:p w:rsidR="006B14BD" w:rsidRDefault="003629DB">
            <w:pPr>
              <w:pStyle w:val="ConsPlusNormal"/>
              <w:widowControl w:val="0"/>
              <w:ind w:right="59" w:firstLine="0"/>
              <w:jc w:val="center"/>
              <w:rPr>
                <w:rFonts w:eastAsia="Times New Roman" w:cs="Times New Roman"/>
                <w:b/>
                <w:bCs/>
                <w:sz w:val="22"/>
                <w:szCs w:val="22"/>
                <w:shd w:val="clear" w:color="auto" w:fill="FFFFFF"/>
              </w:rPr>
            </w:pPr>
            <w:hyperlink r:id="rId50">
              <w:r>
                <w:rPr>
                  <w:rFonts w:ascii="Times New Roman" w:hAnsi="Times New Roman" w:cs="Times New Roman"/>
                  <w:color w:val="1C1C1C"/>
                  <w:sz w:val="22"/>
                  <w:szCs w:val="22"/>
                </w:rPr>
                <w:t xml:space="preserve">Комплекс процессных мероприятий </w:t>
              </w:r>
            </w:hyperlink>
            <w:r>
              <w:rPr>
                <w:rFonts w:ascii="Times New Roman" w:hAnsi="Times New Roman" w:cs="Times New Roman"/>
                <w:color w:val="1C1C1C"/>
                <w:sz w:val="22"/>
                <w:szCs w:val="22"/>
                <w:shd w:val="clear" w:color="auto" w:fill="FFFFFF"/>
              </w:rPr>
              <w:t>«Организация уличного освещения Арсеньевского городского округа»</w:t>
            </w:r>
          </w:p>
        </w:tc>
      </w:tr>
      <w:tr w:rsidR="006B14BD">
        <w:tc>
          <w:tcPr>
            <w:tcW w:w="623" w:type="dxa"/>
            <w:tcBorders>
              <w:left w:val="single" w:sz="4" w:space="0" w:color="000000"/>
              <w:bottom w:val="single" w:sz="4" w:space="0" w:color="000000"/>
              <w:right w:val="single" w:sz="4" w:space="0" w:color="000000"/>
            </w:tcBorders>
          </w:tcPr>
          <w:p w:rsidR="006B14BD" w:rsidRDefault="006B14BD">
            <w:pPr>
              <w:pStyle w:val="ConsPlusNormal"/>
              <w:widowControl w:val="0"/>
              <w:snapToGrid w:val="0"/>
              <w:ind w:firstLine="0"/>
              <w:rPr>
                <w:sz w:val="22"/>
                <w:szCs w:val="22"/>
              </w:rPr>
            </w:pPr>
          </w:p>
        </w:tc>
        <w:tc>
          <w:tcPr>
            <w:tcW w:w="4253" w:type="dxa"/>
            <w:gridSpan w:val="4"/>
            <w:tcBorders>
              <w:left w:val="single" w:sz="4" w:space="0" w:color="000000"/>
              <w:bottom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51">
              <w:r>
                <w:rPr>
                  <w:rFonts w:ascii="Times New Roman" w:hAnsi="Times New Roman" w:cs="Times New Roman"/>
                  <w:color w:val="1C1C1C"/>
                  <w:sz w:val="22"/>
                  <w:szCs w:val="22"/>
                </w:rPr>
                <w:t>Управление жизнеобеспечения администрации Арсеньевского городского округа</w:t>
              </w:r>
            </w:hyperlink>
          </w:p>
        </w:tc>
        <w:tc>
          <w:tcPr>
            <w:tcW w:w="4205" w:type="dxa"/>
            <w:gridSpan w:val="3"/>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52">
              <w:r>
                <w:rPr>
                  <w:rFonts w:ascii="Times New Roman" w:hAnsi="Times New Roman" w:cs="Times New Roman"/>
                  <w:color w:val="1C1C1C"/>
                  <w:sz w:val="22"/>
                  <w:szCs w:val="22"/>
                </w:rPr>
                <w:t>20</w:t>
              </w:r>
            </w:hyperlink>
            <w:r>
              <w:rPr>
                <w:rFonts w:ascii="Times New Roman" w:hAnsi="Times New Roman" w:cs="Times New Roman"/>
                <w:color w:val="1C1C1C"/>
                <w:sz w:val="22"/>
                <w:szCs w:val="22"/>
              </w:rPr>
              <w:t>25-202</w:t>
            </w:r>
            <w:r>
              <w:rPr>
                <w:rFonts w:ascii="Times New Roman" w:hAnsi="Times New Roman" w:cs="Times New Roman"/>
                <w:color w:val="1C1C1C"/>
                <w:sz w:val="22"/>
                <w:szCs w:val="22"/>
                <w:lang w:val="en-US"/>
              </w:rPr>
              <w:t>8</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eastAsia="Times New Roman" w:cs="Times New Roman"/>
                <w:b/>
                <w:bCs/>
                <w:sz w:val="22"/>
                <w:szCs w:val="22"/>
                <w:shd w:val="clear" w:color="auto" w:fill="FFFFFF"/>
              </w:rPr>
            </w:pPr>
            <w:hyperlink r:id="rId53">
              <w:r>
                <w:rPr>
                  <w:rFonts w:ascii="Times New Roman" w:hAnsi="Times New Roman" w:cs="Times New Roman"/>
                  <w:color w:val="1C1C1C"/>
                  <w:sz w:val="22"/>
                  <w:szCs w:val="22"/>
                </w:rPr>
                <w:t>5.1.</w:t>
              </w:r>
            </w:hyperlink>
          </w:p>
        </w:tc>
        <w:tc>
          <w:tcPr>
            <w:tcW w:w="2889" w:type="dxa"/>
            <w:gridSpan w:val="2"/>
            <w:tcBorders>
              <w:left w:val="single" w:sz="4" w:space="0" w:color="000000"/>
              <w:bottom w:val="single" w:sz="4" w:space="0" w:color="000000"/>
              <w:right w:val="single" w:sz="4" w:space="0" w:color="000000"/>
            </w:tcBorders>
          </w:tcPr>
          <w:p w:rsidR="006B14BD" w:rsidRDefault="003629DB">
            <w:pPr>
              <w:ind w:left="35" w:right="59"/>
              <w:rPr>
                <w:color w:val="1C1C1C"/>
                <w:sz w:val="22"/>
                <w:szCs w:val="22"/>
                <w:shd w:val="clear" w:color="auto" w:fill="FFFFFF"/>
              </w:rPr>
            </w:pPr>
            <w:r>
              <w:rPr>
                <w:color w:val="1C1C1C"/>
                <w:sz w:val="22"/>
                <w:szCs w:val="22"/>
                <w:shd w:val="clear" w:color="auto" w:fill="FFFFFF"/>
              </w:rPr>
              <w:t>Техническое обслуживание и ремонт сетей уличного освещения на территории Арсеньевского городского округа</w:t>
            </w:r>
          </w:p>
        </w:tc>
        <w:tc>
          <w:tcPr>
            <w:tcW w:w="2664" w:type="dxa"/>
            <w:gridSpan w:val="3"/>
            <w:tcBorders>
              <w:left w:val="single" w:sz="4" w:space="0" w:color="000000"/>
              <w:bottom w:val="single" w:sz="4" w:space="0" w:color="000000"/>
              <w:right w:val="single" w:sz="4" w:space="0" w:color="000000"/>
            </w:tcBorders>
          </w:tcPr>
          <w:p w:rsidR="006B14BD" w:rsidRDefault="003629DB">
            <w:pPr>
              <w:ind w:hanging="3"/>
              <w:jc w:val="center"/>
              <w:rPr>
                <w:sz w:val="22"/>
                <w:szCs w:val="22"/>
                <w:shd w:val="clear" w:color="auto" w:fill="FFFFFF"/>
              </w:rPr>
            </w:pPr>
            <w:r>
              <w:rPr>
                <w:sz w:val="22"/>
                <w:szCs w:val="22"/>
                <w:shd w:val="clear" w:color="auto" w:fill="FFFFFF"/>
              </w:rPr>
              <w:t>Поддержание в исправном состоянии сетей уличного освещения.</w:t>
            </w:r>
          </w:p>
          <w:p w:rsidR="006B14BD" w:rsidRDefault="003629DB">
            <w:pPr>
              <w:ind w:hanging="3"/>
              <w:jc w:val="center"/>
              <w:rPr>
                <w:sz w:val="22"/>
                <w:szCs w:val="22"/>
                <w:shd w:val="clear" w:color="auto" w:fill="FFFFFF"/>
              </w:rPr>
            </w:pPr>
            <w:r>
              <w:rPr>
                <w:sz w:val="22"/>
                <w:szCs w:val="22"/>
                <w:shd w:val="clear" w:color="auto" w:fill="FFFFFF"/>
              </w:rPr>
              <w:t>Замена перегоревших ламп, светильников, а также элементов уличного освещения.</w:t>
            </w:r>
          </w:p>
          <w:p w:rsidR="006B14BD" w:rsidRDefault="003629DB">
            <w:pPr>
              <w:ind w:hanging="3"/>
              <w:jc w:val="center"/>
              <w:rPr>
                <w:sz w:val="22"/>
                <w:szCs w:val="22"/>
                <w:shd w:val="clear" w:color="auto" w:fill="FFFFFF"/>
              </w:rPr>
            </w:pPr>
            <w:r>
              <w:rPr>
                <w:sz w:val="22"/>
                <w:szCs w:val="22"/>
                <w:shd w:val="clear" w:color="auto" w:fill="FFFFFF"/>
              </w:rPr>
              <w:t>Замена и ремонт проводов линий уличного освещения.</w:t>
            </w:r>
          </w:p>
          <w:p w:rsidR="006B14BD" w:rsidRDefault="006B14BD">
            <w:pPr>
              <w:ind w:left="170"/>
              <w:jc w:val="center"/>
              <w:rPr>
                <w:rFonts w:eastAsia="Times New Roman"/>
                <w:b/>
                <w:bCs/>
                <w:sz w:val="22"/>
                <w:szCs w:val="22"/>
                <w:shd w:val="clear" w:color="auto" w:fill="FFFFFF"/>
              </w:rPr>
            </w:pPr>
          </w:p>
        </w:tc>
        <w:tc>
          <w:tcPr>
            <w:tcW w:w="2905" w:type="dxa"/>
            <w:gridSpan w:val="2"/>
            <w:tcBorders>
              <w:left w:val="single" w:sz="4" w:space="0" w:color="000000"/>
              <w:bottom w:val="single" w:sz="4" w:space="0" w:color="000000"/>
              <w:right w:val="single" w:sz="4" w:space="0" w:color="000000"/>
            </w:tcBorders>
          </w:tcPr>
          <w:p w:rsidR="006B14BD" w:rsidRDefault="003629DB">
            <w:pPr>
              <w:pStyle w:val="af5"/>
              <w:widowControl w:val="0"/>
              <w:spacing w:before="0" w:after="0"/>
              <w:ind w:left="113"/>
              <w:jc w:val="center"/>
              <w:rPr>
                <w:sz w:val="22"/>
                <w:szCs w:val="22"/>
                <w:shd w:val="clear" w:color="auto" w:fill="FFFFFF"/>
              </w:rPr>
            </w:pPr>
            <w:r>
              <w:rPr>
                <w:sz w:val="22"/>
                <w:szCs w:val="22"/>
                <w:shd w:val="clear" w:color="auto" w:fill="FFFFFF"/>
              </w:rPr>
              <w:t>1. Протяженность ежегодно обслуживаемых сетей уличного освещения.</w:t>
            </w:r>
          </w:p>
          <w:p w:rsidR="006B14BD" w:rsidRDefault="003629DB">
            <w:pPr>
              <w:pStyle w:val="af5"/>
              <w:widowControl w:val="0"/>
              <w:tabs>
                <w:tab w:val="left" w:pos="120"/>
              </w:tabs>
              <w:spacing w:before="0" w:after="0"/>
              <w:ind w:left="113"/>
              <w:jc w:val="center"/>
              <w:rPr>
                <w:sz w:val="22"/>
                <w:szCs w:val="22"/>
                <w:shd w:val="clear" w:color="auto" w:fill="FFFFFF"/>
              </w:rPr>
            </w:pPr>
            <w:r>
              <w:rPr>
                <w:sz w:val="22"/>
                <w:szCs w:val="22"/>
                <w:shd w:val="clear" w:color="auto" w:fill="FFFFFF"/>
              </w:rPr>
              <w:t>2. Количество замененных и перегоревших ламп.</w:t>
            </w:r>
          </w:p>
          <w:p w:rsidR="006B14BD" w:rsidRDefault="003629DB">
            <w:pPr>
              <w:pStyle w:val="BodyTextIndented0"/>
              <w:widowControl w:val="0"/>
              <w:tabs>
                <w:tab w:val="left" w:pos="0"/>
                <w:tab w:val="left" w:pos="6804"/>
                <w:tab w:val="left" w:pos="10677"/>
                <w:tab w:val="left" w:pos="10915"/>
                <w:tab w:val="left" w:pos="13041"/>
              </w:tabs>
              <w:ind w:firstLine="0"/>
              <w:jc w:val="center"/>
              <w:rPr>
                <w:sz w:val="22"/>
                <w:szCs w:val="22"/>
                <w:shd w:val="clear" w:color="auto" w:fill="FFFFFF"/>
              </w:rPr>
            </w:pPr>
            <w:r>
              <w:rPr>
                <w:sz w:val="22"/>
                <w:szCs w:val="22"/>
                <w:shd w:val="clear" w:color="auto" w:fill="FFFFFF"/>
              </w:rPr>
              <w:t xml:space="preserve">3. Протяженность замененного СИП кабеля </w:t>
            </w:r>
            <w:proofErr w:type="gramStart"/>
            <w:r>
              <w:rPr>
                <w:sz w:val="22"/>
                <w:szCs w:val="22"/>
                <w:shd w:val="clear" w:color="auto" w:fill="FFFFFF"/>
              </w:rPr>
              <w:t>на линий</w:t>
            </w:r>
            <w:proofErr w:type="gramEnd"/>
            <w:r>
              <w:rPr>
                <w:sz w:val="22"/>
                <w:szCs w:val="22"/>
                <w:shd w:val="clear" w:color="auto" w:fill="FFFFFF"/>
              </w:rPr>
              <w:t xml:space="preserve"> уличного освещения.</w:t>
            </w:r>
          </w:p>
          <w:p w:rsidR="006B14BD" w:rsidRDefault="003629DB">
            <w:pPr>
              <w:ind w:left="113"/>
              <w:jc w:val="center"/>
              <w:rPr>
                <w:sz w:val="22"/>
                <w:szCs w:val="22"/>
              </w:rPr>
            </w:pPr>
            <w:r>
              <w:rPr>
                <w:sz w:val="22"/>
                <w:szCs w:val="22"/>
                <w:shd w:val="clear" w:color="auto" w:fill="FFFFFF"/>
              </w:rPr>
              <w:t>4.</w:t>
            </w:r>
            <w:r>
              <w:rPr>
                <w:color w:val="000000"/>
                <w:sz w:val="22"/>
                <w:szCs w:val="22"/>
                <w:shd w:val="clear" w:color="auto" w:fill="FFFFFF"/>
              </w:rPr>
              <w:t>Количество замененных</w:t>
            </w:r>
            <w:r>
              <w:rPr>
                <w:color w:val="000000"/>
                <w:sz w:val="22"/>
                <w:szCs w:val="22"/>
                <w:shd w:val="clear" w:color="auto" w:fill="FFFFFF"/>
              </w:rPr>
              <w:t xml:space="preserve"> элементов уличного освещения (пускатели, автоматы, зажимы, кронштейны, контакторы, фотореле, плафоны, предохранители).</w:t>
            </w:r>
          </w:p>
          <w:p w:rsidR="006B14BD" w:rsidRDefault="003629DB">
            <w:pPr>
              <w:ind w:left="113"/>
              <w:jc w:val="center"/>
              <w:rPr>
                <w:color w:val="000000"/>
                <w:sz w:val="22"/>
                <w:szCs w:val="22"/>
                <w:shd w:val="clear" w:color="auto" w:fill="FFFFFF"/>
              </w:rPr>
            </w:pPr>
            <w:r>
              <w:rPr>
                <w:color w:val="000000"/>
                <w:sz w:val="22"/>
                <w:szCs w:val="22"/>
                <w:shd w:val="clear" w:color="auto" w:fill="FFFFFF"/>
              </w:rPr>
              <w:t>5. Количество замененных драйверов и светодиодов при техническом обслуживании светильников уличного освещения.</w:t>
            </w:r>
          </w:p>
          <w:p w:rsidR="006B14BD" w:rsidRDefault="003629DB">
            <w:pPr>
              <w:ind w:left="113"/>
              <w:jc w:val="center"/>
              <w:rPr>
                <w:color w:val="000000"/>
                <w:sz w:val="22"/>
                <w:szCs w:val="22"/>
                <w:shd w:val="clear" w:color="auto" w:fill="FFFFFF"/>
              </w:rPr>
            </w:pPr>
            <w:r>
              <w:rPr>
                <w:color w:val="000000"/>
                <w:sz w:val="22"/>
                <w:szCs w:val="22"/>
                <w:shd w:val="clear" w:color="auto" w:fill="FFFFFF"/>
              </w:rPr>
              <w:t xml:space="preserve">6. Количество выявленных </w:t>
            </w:r>
            <w:r>
              <w:rPr>
                <w:color w:val="000000"/>
                <w:sz w:val="22"/>
                <w:szCs w:val="22"/>
                <w:shd w:val="clear" w:color="auto" w:fill="FFFFFF"/>
              </w:rPr>
              <w:t>коротких замыканий.</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sz w:val="22"/>
                <w:szCs w:val="22"/>
              </w:rPr>
            </w:pPr>
            <w:r>
              <w:rPr>
                <w:rFonts w:ascii="Times New Roman" w:hAnsi="Times New Roman"/>
                <w:sz w:val="22"/>
                <w:szCs w:val="22"/>
              </w:rPr>
              <w:t>5.2.</w:t>
            </w:r>
          </w:p>
        </w:tc>
        <w:tc>
          <w:tcPr>
            <w:tcW w:w="2889" w:type="dxa"/>
            <w:gridSpan w:val="2"/>
            <w:tcBorders>
              <w:left w:val="single" w:sz="4" w:space="0" w:color="000000"/>
              <w:bottom w:val="single" w:sz="4" w:space="0" w:color="000000"/>
              <w:right w:val="single" w:sz="4" w:space="0" w:color="000000"/>
            </w:tcBorders>
          </w:tcPr>
          <w:p w:rsidR="006B14BD" w:rsidRDefault="003629DB">
            <w:pPr>
              <w:pStyle w:val="af2"/>
              <w:widowControl w:val="0"/>
              <w:ind w:left="90" w:right="59" w:firstLine="0"/>
              <w:jc w:val="left"/>
              <w:rPr>
                <w:sz w:val="22"/>
                <w:szCs w:val="22"/>
                <w:shd w:val="clear" w:color="auto" w:fill="FFFFFF"/>
              </w:rPr>
            </w:pPr>
            <w:r>
              <w:rPr>
                <w:sz w:val="22"/>
                <w:szCs w:val="22"/>
                <w:shd w:val="clear" w:color="auto" w:fill="FFFFFF"/>
              </w:rPr>
              <w:t>Монтаж линий уличного освещения</w:t>
            </w:r>
          </w:p>
        </w:tc>
        <w:tc>
          <w:tcPr>
            <w:tcW w:w="2664" w:type="dxa"/>
            <w:gridSpan w:val="3"/>
            <w:tcBorders>
              <w:left w:val="single" w:sz="4" w:space="0" w:color="000000"/>
              <w:bottom w:val="single" w:sz="4" w:space="0" w:color="000000"/>
              <w:right w:val="single" w:sz="4" w:space="0" w:color="000000"/>
            </w:tcBorders>
          </w:tcPr>
          <w:p w:rsidR="006B14BD" w:rsidRDefault="003629DB">
            <w:pPr>
              <w:tabs>
                <w:tab w:val="left" w:pos="225"/>
              </w:tabs>
              <w:ind w:right="-227"/>
              <w:jc w:val="center"/>
              <w:rPr>
                <w:sz w:val="22"/>
                <w:szCs w:val="22"/>
                <w:shd w:val="clear" w:color="auto" w:fill="FFFFFF"/>
              </w:rPr>
            </w:pPr>
            <w:r>
              <w:rPr>
                <w:sz w:val="22"/>
                <w:szCs w:val="22"/>
                <w:shd w:val="clear" w:color="auto" w:fill="FFFFFF"/>
              </w:rPr>
              <w:t>Монтаж новых линий уличного освещение, установка светодиодных светильников)</w:t>
            </w:r>
          </w:p>
        </w:tc>
        <w:tc>
          <w:tcPr>
            <w:tcW w:w="2905" w:type="dxa"/>
            <w:gridSpan w:val="2"/>
            <w:tcBorders>
              <w:left w:val="single" w:sz="4" w:space="0" w:color="000000"/>
              <w:bottom w:val="single" w:sz="4" w:space="0" w:color="000000"/>
              <w:right w:val="single" w:sz="4" w:space="0" w:color="000000"/>
            </w:tcBorders>
          </w:tcPr>
          <w:p w:rsidR="006B14BD" w:rsidRDefault="003629DB">
            <w:pPr>
              <w:jc w:val="center"/>
              <w:rPr>
                <w:color w:val="000000"/>
                <w:sz w:val="22"/>
                <w:szCs w:val="22"/>
                <w:shd w:val="clear" w:color="auto" w:fill="FFFFFF"/>
              </w:rPr>
            </w:pPr>
            <w:r>
              <w:rPr>
                <w:color w:val="000000"/>
                <w:sz w:val="22"/>
                <w:szCs w:val="22"/>
                <w:shd w:val="clear" w:color="auto" w:fill="FFFFFF"/>
              </w:rPr>
              <w:t>1. Протяженность новых линий уличного освещения</w:t>
            </w:r>
            <w:r>
              <w:rPr>
                <w:rFonts w:eastAsia="Times New Roman"/>
                <w:color w:val="000000"/>
                <w:sz w:val="22"/>
                <w:szCs w:val="22"/>
                <w:shd w:val="clear" w:color="auto" w:fill="FFFFFF"/>
              </w:rPr>
              <w:t>.</w:t>
            </w:r>
          </w:p>
          <w:p w:rsidR="006B14BD" w:rsidRDefault="003629DB">
            <w:pPr>
              <w:jc w:val="center"/>
              <w:rPr>
                <w:sz w:val="22"/>
                <w:szCs w:val="22"/>
              </w:rPr>
            </w:pPr>
            <w:r>
              <w:rPr>
                <w:color w:val="000000"/>
                <w:sz w:val="22"/>
                <w:szCs w:val="22"/>
                <w:shd w:val="clear" w:color="auto" w:fill="FFFFFF"/>
              </w:rPr>
              <w:t xml:space="preserve">  2. Количество новых установленных светодиодных светильников</w:t>
            </w:r>
            <w:r>
              <w:rPr>
                <w:rFonts w:eastAsia="Times New Roman"/>
                <w:color w:val="000000"/>
                <w:sz w:val="22"/>
                <w:szCs w:val="22"/>
                <w:shd w:val="clear" w:color="auto" w:fill="FFFFFF"/>
              </w:rPr>
              <w:t>.</w:t>
            </w:r>
          </w:p>
        </w:tc>
      </w:tr>
      <w:tr w:rsidR="006B14BD">
        <w:tc>
          <w:tcPr>
            <w:tcW w:w="623" w:type="dxa"/>
            <w:tcBorders>
              <w:left w:val="single" w:sz="4" w:space="0" w:color="000000"/>
              <w:bottom w:val="single" w:sz="4" w:space="0" w:color="000000"/>
              <w:right w:val="single" w:sz="4" w:space="0" w:color="000000"/>
            </w:tcBorders>
          </w:tcPr>
          <w:p w:rsidR="006B14BD" w:rsidRDefault="003629DB">
            <w:pPr>
              <w:pStyle w:val="ConsPlusNormal"/>
              <w:widowControl w:val="0"/>
              <w:ind w:firstLine="0"/>
              <w:rPr>
                <w:rFonts w:ascii="Times New Roman" w:hAnsi="Times New Roman"/>
                <w:sz w:val="22"/>
                <w:szCs w:val="22"/>
              </w:rPr>
            </w:pPr>
            <w:r>
              <w:rPr>
                <w:rFonts w:ascii="Times New Roman" w:hAnsi="Times New Roman"/>
                <w:sz w:val="22"/>
                <w:szCs w:val="22"/>
              </w:rPr>
              <w:t>5.3.</w:t>
            </w:r>
          </w:p>
        </w:tc>
        <w:tc>
          <w:tcPr>
            <w:tcW w:w="2889" w:type="dxa"/>
            <w:gridSpan w:val="2"/>
            <w:tcBorders>
              <w:left w:val="single" w:sz="4" w:space="0" w:color="000000"/>
              <w:bottom w:val="single" w:sz="4" w:space="0" w:color="000000"/>
              <w:right w:val="single" w:sz="4" w:space="0" w:color="000000"/>
            </w:tcBorders>
          </w:tcPr>
          <w:p w:rsidR="006B14BD" w:rsidRDefault="003629DB">
            <w:pPr>
              <w:ind w:left="35" w:right="59"/>
              <w:rPr>
                <w:sz w:val="22"/>
                <w:szCs w:val="22"/>
                <w:shd w:val="clear" w:color="auto" w:fill="FFFFFF"/>
              </w:rPr>
            </w:pPr>
            <w:r>
              <w:rPr>
                <w:sz w:val="22"/>
                <w:szCs w:val="22"/>
                <w:shd w:val="clear" w:color="auto" w:fill="FFFFFF"/>
              </w:rPr>
              <w:t>Уличное освещение Арсеньевского</w:t>
            </w:r>
            <w:r>
              <w:rPr>
                <w:b/>
                <w:bCs/>
                <w:sz w:val="22"/>
                <w:szCs w:val="22"/>
                <w:shd w:val="clear" w:color="auto" w:fill="FFFFFF"/>
              </w:rPr>
              <w:t xml:space="preserve"> </w:t>
            </w:r>
            <w:r>
              <w:rPr>
                <w:sz w:val="22"/>
                <w:szCs w:val="22"/>
                <w:shd w:val="clear" w:color="auto" w:fill="FFFFFF"/>
              </w:rPr>
              <w:t>городского округа</w:t>
            </w:r>
          </w:p>
        </w:tc>
        <w:tc>
          <w:tcPr>
            <w:tcW w:w="2664" w:type="dxa"/>
            <w:gridSpan w:val="3"/>
            <w:tcBorders>
              <w:left w:val="single" w:sz="4" w:space="0" w:color="000000"/>
              <w:bottom w:val="single" w:sz="4" w:space="0" w:color="000000"/>
              <w:right w:val="single" w:sz="4" w:space="0" w:color="000000"/>
            </w:tcBorders>
          </w:tcPr>
          <w:p w:rsidR="006B14BD" w:rsidRDefault="003629DB">
            <w:pPr>
              <w:pStyle w:val="ConsPlusCell"/>
              <w:tabs>
                <w:tab w:val="left" w:pos="345"/>
                <w:tab w:val="left" w:pos="390"/>
              </w:tabs>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Постоянное освещение улиц городского округа в темное время суток</w:t>
            </w:r>
          </w:p>
        </w:tc>
        <w:tc>
          <w:tcPr>
            <w:tcW w:w="2905" w:type="dxa"/>
            <w:gridSpan w:val="2"/>
            <w:tcBorders>
              <w:left w:val="single" w:sz="4" w:space="0" w:color="000000"/>
              <w:bottom w:val="single" w:sz="4" w:space="0" w:color="000000"/>
              <w:right w:val="single" w:sz="4" w:space="0" w:color="000000"/>
            </w:tcBorders>
          </w:tcPr>
          <w:p w:rsidR="006B14BD" w:rsidRDefault="003629DB">
            <w:pPr>
              <w:jc w:val="center"/>
              <w:rPr>
                <w:sz w:val="22"/>
                <w:szCs w:val="22"/>
                <w:shd w:val="clear" w:color="auto" w:fill="FFFFFF"/>
              </w:rPr>
            </w:pPr>
            <w:r>
              <w:rPr>
                <w:sz w:val="22"/>
                <w:szCs w:val="22"/>
                <w:shd w:val="clear" w:color="auto" w:fill="FFFFFF"/>
              </w:rPr>
              <w:t>Объем ежегодно потребляемой электрической энергии на уличное освещение</w:t>
            </w:r>
          </w:p>
        </w:tc>
      </w:tr>
    </w:tbl>
    <w:p w:rsidR="006B14BD" w:rsidRDefault="006B14BD">
      <w:pPr>
        <w:sectPr w:rsidR="006B14BD">
          <w:headerReference w:type="even" r:id="rId54"/>
          <w:headerReference w:type="default" r:id="rId55"/>
          <w:headerReference w:type="first" r:id="rId56"/>
          <w:pgSz w:w="11906" w:h="16838"/>
          <w:pgMar w:top="510" w:right="1003" w:bottom="1134" w:left="1440" w:header="170" w:footer="0" w:gutter="0"/>
          <w:cols w:space="720"/>
          <w:formProt w:val="0"/>
          <w:docGrid w:linePitch="360"/>
        </w:sectPr>
      </w:pPr>
    </w:p>
    <w:p w:rsidR="006B14BD" w:rsidRDefault="003629DB">
      <w:pPr>
        <w:pStyle w:val="ConsPlusNormal"/>
        <w:jc w:val="center"/>
      </w:pPr>
      <w:hyperlink r:id="rId57">
        <w:r>
          <w:rPr>
            <w:rFonts w:ascii="Times New Roman" w:hAnsi="Times New Roman" w:cs="Times New Roman"/>
            <w:b/>
            <w:bCs/>
            <w:color w:val="1C1C1C"/>
            <w:sz w:val="24"/>
          </w:rPr>
          <w:t>4. Финансовое обеспечение муниципальной программы городского округа</w:t>
        </w:r>
      </w:hyperlink>
    </w:p>
    <w:p w:rsidR="006B14BD" w:rsidRDefault="003629DB">
      <w:pPr>
        <w:jc w:val="center"/>
      </w:pPr>
      <w:r>
        <w:rPr>
          <w:rFonts w:eastAsia="Times New Roman"/>
          <w:b/>
          <w:shd w:val="clear" w:color="auto" w:fill="FFFFFF"/>
        </w:rPr>
        <w:t>«</w:t>
      </w:r>
      <w:proofErr w:type="spellStart"/>
      <w:r>
        <w:rPr>
          <w:rFonts w:eastAsia="Times New Roman"/>
          <w:b/>
          <w:shd w:val="clear" w:color="auto" w:fill="FFFFFF"/>
        </w:rPr>
        <w:t>Энергоэффективность</w:t>
      </w:r>
      <w:proofErr w:type="spellEnd"/>
      <w:r>
        <w:rPr>
          <w:rFonts w:eastAsia="Times New Roman"/>
          <w:b/>
          <w:shd w:val="clear" w:color="auto" w:fill="FFFFFF"/>
        </w:rPr>
        <w:t xml:space="preserve"> и развитие </w:t>
      </w:r>
      <w:r>
        <w:rPr>
          <w:rFonts w:eastAsia="Times New Roman"/>
          <w:b/>
        </w:rPr>
        <w:t>энергетики Арс</w:t>
      </w:r>
      <w:r>
        <w:rPr>
          <w:rFonts w:eastAsia="Times New Roman"/>
          <w:b/>
        </w:rPr>
        <w:t xml:space="preserve">еньевского городского округа» </w:t>
      </w:r>
    </w:p>
    <w:p w:rsidR="006B14BD" w:rsidRDefault="006B14BD">
      <w:pPr>
        <w:tabs>
          <w:tab w:val="left" w:pos="748"/>
          <w:tab w:val="left" w:pos="8041"/>
        </w:tabs>
        <w:jc w:val="center"/>
        <w:rPr>
          <w:rFonts w:eastAsia="Times New Roman"/>
          <w:b/>
          <w:bCs/>
          <w:color w:val="1C1C1C"/>
          <w:sz w:val="14"/>
          <w:szCs w:val="14"/>
          <w:shd w:val="clear" w:color="auto" w:fill="FFFFFF"/>
        </w:rPr>
      </w:pPr>
    </w:p>
    <w:tbl>
      <w:tblPr>
        <w:tblW w:w="14905"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1896"/>
        <w:gridCol w:w="2091"/>
        <w:gridCol w:w="680"/>
        <w:gridCol w:w="730"/>
        <w:gridCol w:w="893"/>
        <w:gridCol w:w="688"/>
        <w:gridCol w:w="986"/>
        <w:gridCol w:w="1043"/>
        <w:gridCol w:w="1045"/>
        <w:gridCol w:w="1007"/>
        <w:gridCol w:w="1030"/>
        <w:gridCol w:w="1154"/>
        <w:gridCol w:w="1095"/>
      </w:tblGrid>
      <w:tr w:rsidR="006B14BD">
        <w:trPr>
          <w:tblHeader/>
        </w:trPr>
        <w:tc>
          <w:tcPr>
            <w:tcW w:w="566" w:type="dxa"/>
            <w:vMerge w:val="restart"/>
            <w:tcBorders>
              <w:top w:val="single" w:sz="4" w:space="0" w:color="000000"/>
              <w:left w:val="single" w:sz="4" w:space="0" w:color="000000"/>
              <w:bottom w:val="single" w:sz="4" w:space="0" w:color="000000"/>
            </w:tcBorders>
          </w:tcPr>
          <w:p w:rsidR="006B14BD" w:rsidRDefault="003629DB">
            <w:pPr>
              <w:pStyle w:val="af0"/>
              <w:ind w:firstLine="0"/>
              <w:rPr>
                <w:b/>
                <w:bCs/>
                <w:szCs w:val="26"/>
                <w:shd w:val="clear" w:color="auto" w:fill="FFFFFF"/>
              </w:rPr>
            </w:pPr>
            <w:hyperlink r:id="rId58">
              <w:r>
                <w:rPr>
                  <w:color w:val="1C1C1C"/>
                  <w:sz w:val="20"/>
                  <w:szCs w:val="20"/>
                </w:rPr>
                <w:t>№ п/п</w:t>
              </w:r>
            </w:hyperlink>
          </w:p>
        </w:tc>
        <w:tc>
          <w:tcPr>
            <w:tcW w:w="1896" w:type="dxa"/>
            <w:vMerge w:val="restart"/>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b/>
                <w:bCs/>
                <w:sz w:val="26"/>
                <w:szCs w:val="26"/>
                <w:shd w:val="clear" w:color="auto" w:fill="FFFFFF"/>
              </w:rPr>
            </w:pPr>
            <w:hyperlink r:id="rId59">
              <w:r>
                <w:rPr>
                  <w:rFonts w:ascii="Times New Roman" w:hAnsi="Times New Roman" w:cs="Times New Roman"/>
                  <w:color w:val="1C1C1C"/>
                  <w:szCs w:val="20"/>
                </w:rPr>
                <w:t>Наименование муниципальной программы, подпрограммы, структурного элемента, мероприятия (результата)</w:t>
              </w:r>
            </w:hyperlink>
          </w:p>
        </w:tc>
        <w:tc>
          <w:tcPr>
            <w:tcW w:w="2091" w:type="dxa"/>
            <w:vMerge w:val="restart"/>
            <w:tcBorders>
              <w:top w:val="single" w:sz="4" w:space="0" w:color="000000"/>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0">
              <w:r>
                <w:rPr>
                  <w:color w:val="1C1C1C"/>
                  <w:sz w:val="20"/>
                  <w:szCs w:val="20"/>
                </w:rPr>
                <w:t>Источник финансового  обеспечения</w:t>
              </w:r>
            </w:hyperlink>
          </w:p>
        </w:tc>
        <w:tc>
          <w:tcPr>
            <w:tcW w:w="2991" w:type="dxa"/>
            <w:gridSpan w:val="4"/>
            <w:tcBorders>
              <w:top w:val="single" w:sz="4" w:space="0" w:color="000000"/>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1">
              <w:r>
                <w:rPr>
                  <w:color w:val="1C1C1C"/>
                  <w:sz w:val="20"/>
                  <w:szCs w:val="20"/>
                </w:rPr>
                <w:t>Код бюджетной классификации</w:t>
              </w:r>
            </w:hyperlink>
          </w:p>
        </w:tc>
        <w:tc>
          <w:tcPr>
            <w:tcW w:w="7360" w:type="dxa"/>
            <w:gridSpan w:val="7"/>
            <w:tcBorders>
              <w:top w:val="single" w:sz="4" w:space="0" w:color="000000"/>
              <w:left w:val="single" w:sz="4" w:space="0" w:color="000000"/>
              <w:bottom w:val="single" w:sz="4" w:space="0" w:color="000000"/>
              <w:right w:val="single" w:sz="4" w:space="0" w:color="000000"/>
            </w:tcBorders>
          </w:tcPr>
          <w:p w:rsidR="006B14BD" w:rsidRDefault="003629DB">
            <w:pPr>
              <w:pStyle w:val="af0"/>
              <w:ind w:firstLine="0"/>
              <w:jc w:val="center"/>
              <w:rPr>
                <w:b/>
                <w:bCs/>
                <w:szCs w:val="26"/>
                <w:shd w:val="clear" w:color="auto" w:fill="FFFFFF"/>
              </w:rPr>
            </w:pPr>
            <w:hyperlink r:id="rId62">
              <w:r>
                <w:rPr>
                  <w:color w:val="1C1C1C"/>
                  <w:sz w:val="20"/>
                  <w:szCs w:val="20"/>
                  <w:shd w:val="clear" w:color="auto" w:fill="FFFFFF"/>
                </w:rPr>
                <w:t>Объем финансового об</w:t>
              </w:r>
              <w:r>
                <w:rPr>
                  <w:color w:val="1C1C1C"/>
                  <w:sz w:val="20"/>
                  <w:szCs w:val="20"/>
                  <w:shd w:val="clear" w:color="auto" w:fill="FFFFFF"/>
                </w:rPr>
                <w:t xml:space="preserve">еспечения по годам реализации, </w:t>
              </w:r>
              <w:proofErr w:type="spellStart"/>
              <w:r>
                <w:rPr>
                  <w:color w:val="1C1C1C"/>
                  <w:sz w:val="20"/>
                  <w:szCs w:val="20"/>
                  <w:shd w:val="clear" w:color="auto" w:fill="FFFFFF"/>
                </w:rPr>
                <w:t>тыс.руб</w:t>
              </w:r>
              <w:proofErr w:type="spellEnd"/>
              <w:r>
                <w:rPr>
                  <w:color w:val="1C1C1C"/>
                  <w:sz w:val="20"/>
                  <w:szCs w:val="20"/>
                  <w:shd w:val="clear" w:color="auto" w:fill="FFFFFF"/>
                </w:rPr>
                <w:t>.</w:t>
              </w:r>
            </w:hyperlink>
          </w:p>
        </w:tc>
      </w:tr>
      <w:tr w:rsidR="006B14BD">
        <w:trPr>
          <w:trHeight w:val="1398"/>
          <w:tblHeader/>
        </w:trPr>
        <w:tc>
          <w:tcPr>
            <w:tcW w:w="566" w:type="dxa"/>
            <w:vMerge/>
            <w:tcBorders>
              <w:top w:val="single" w:sz="4" w:space="0" w:color="000000"/>
              <w:left w:val="single" w:sz="4" w:space="0" w:color="000000"/>
              <w:bottom w:val="single" w:sz="4" w:space="0" w:color="000000"/>
            </w:tcBorders>
          </w:tcPr>
          <w:p w:rsidR="006B14BD" w:rsidRDefault="006B14BD">
            <w:pPr>
              <w:rPr>
                <w:rFonts w:eastAsia="Times New Roman"/>
                <w:b/>
                <w:bCs/>
                <w:sz w:val="26"/>
                <w:szCs w:val="26"/>
                <w:shd w:val="clear" w:color="auto" w:fill="FFFFFF"/>
              </w:rPr>
            </w:pPr>
          </w:p>
        </w:tc>
        <w:tc>
          <w:tcPr>
            <w:tcW w:w="1896" w:type="dxa"/>
            <w:vMerge/>
            <w:tcBorders>
              <w:top w:val="single" w:sz="4" w:space="0" w:color="000000"/>
              <w:left w:val="single" w:sz="4" w:space="0" w:color="000000"/>
              <w:bottom w:val="single" w:sz="4" w:space="0" w:color="000000"/>
            </w:tcBorders>
          </w:tcPr>
          <w:p w:rsidR="006B14BD" w:rsidRDefault="006B14BD">
            <w:pPr>
              <w:rPr>
                <w:rFonts w:eastAsia="Times New Roman"/>
                <w:b/>
                <w:bCs/>
                <w:sz w:val="26"/>
                <w:szCs w:val="26"/>
                <w:shd w:val="clear" w:color="auto" w:fill="FFFFFF"/>
              </w:rPr>
            </w:pPr>
          </w:p>
        </w:tc>
        <w:tc>
          <w:tcPr>
            <w:tcW w:w="2091" w:type="dxa"/>
            <w:vMerge/>
            <w:tcBorders>
              <w:top w:val="single" w:sz="4" w:space="0" w:color="000000"/>
              <w:left w:val="single" w:sz="4" w:space="0" w:color="000000"/>
              <w:bottom w:val="single" w:sz="4" w:space="0" w:color="000000"/>
            </w:tcBorders>
          </w:tcPr>
          <w:p w:rsidR="006B14BD" w:rsidRDefault="006B14BD">
            <w:pPr>
              <w:rPr>
                <w:rFonts w:eastAsia="Times New Roman"/>
                <w:b/>
                <w:bCs/>
                <w:sz w:val="26"/>
                <w:szCs w:val="26"/>
                <w:shd w:val="clear" w:color="auto" w:fill="FFFFFF"/>
              </w:rPr>
            </w:pPr>
          </w:p>
        </w:tc>
        <w:tc>
          <w:tcPr>
            <w:tcW w:w="680"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3">
              <w:r>
                <w:rPr>
                  <w:color w:val="1C1C1C"/>
                  <w:sz w:val="20"/>
                  <w:szCs w:val="20"/>
                </w:rPr>
                <w:t>ГРБС</w:t>
              </w:r>
            </w:hyperlink>
          </w:p>
        </w:tc>
        <w:tc>
          <w:tcPr>
            <w:tcW w:w="730"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4">
              <w:proofErr w:type="spellStart"/>
              <w:r>
                <w:rPr>
                  <w:color w:val="1C1C1C"/>
                  <w:sz w:val="20"/>
                  <w:szCs w:val="20"/>
                </w:rPr>
                <w:t>РзПр</w:t>
              </w:r>
              <w:proofErr w:type="spellEnd"/>
            </w:hyperlink>
          </w:p>
        </w:tc>
        <w:tc>
          <w:tcPr>
            <w:tcW w:w="893"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5">
              <w:r>
                <w:rPr>
                  <w:color w:val="1C1C1C"/>
                  <w:sz w:val="20"/>
                  <w:szCs w:val="20"/>
                </w:rPr>
                <w:t>ЦСР</w:t>
              </w:r>
            </w:hyperlink>
          </w:p>
        </w:tc>
        <w:tc>
          <w:tcPr>
            <w:tcW w:w="688"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6">
              <w:r>
                <w:rPr>
                  <w:color w:val="1C1C1C"/>
                  <w:sz w:val="20"/>
                  <w:szCs w:val="20"/>
                </w:rPr>
                <w:t>ВР</w:t>
              </w:r>
            </w:hyperlink>
          </w:p>
        </w:tc>
        <w:tc>
          <w:tcPr>
            <w:tcW w:w="986"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7">
              <w:r>
                <w:rPr>
                  <w:color w:val="1C1C1C"/>
                  <w:sz w:val="20"/>
                  <w:szCs w:val="20"/>
                  <w:shd w:val="clear" w:color="auto" w:fill="FFFFFF"/>
                </w:rPr>
                <w:t>2023</w:t>
              </w:r>
            </w:hyperlink>
          </w:p>
        </w:tc>
        <w:tc>
          <w:tcPr>
            <w:tcW w:w="1043" w:type="dxa"/>
            <w:tcBorders>
              <w:left w:val="single" w:sz="4" w:space="0" w:color="000000"/>
              <w:bottom w:val="single" w:sz="4" w:space="0" w:color="000000"/>
            </w:tcBorders>
          </w:tcPr>
          <w:p w:rsidR="006B14BD" w:rsidRDefault="003629DB">
            <w:pPr>
              <w:pStyle w:val="af0"/>
              <w:ind w:hanging="57"/>
              <w:jc w:val="center"/>
              <w:rPr>
                <w:b/>
                <w:bCs/>
                <w:szCs w:val="26"/>
                <w:shd w:val="clear" w:color="auto" w:fill="FFFFFF"/>
              </w:rPr>
            </w:pPr>
            <w:hyperlink r:id="rId68">
              <w:r>
                <w:rPr>
                  <w:color w:val="1C1C1C"/>
                  <w:sz w:val="20"/>
                  <w:szCs w:val="20"/>
                  <w:shd w:val="clear" w:color="auto" w:fill="FFFFFF"/>
                </w:rPr>
                <w:t>2024</w:t>
              </w:r>
            </w:hyperlink>
          </w:p>
        </w:tc>
        <w:tc>
          <w:tcPr>
            <w:tcW w:w="1045"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69">
              <w:r>
                <w:rPr>
                  <w:color w:val="1C1C1C"/>
                  <w:sz w:val="20"/>
                  <w:szCs w:val="20"/>
                  <w:shd w:val="clear" w:color="auto" w:fill="FFFFFF"/>
                </w:rPr>
                <w:t>2025</w:t>
              </w:r>
            </w:hyperlink>
          </w:p>
        </w:tc>
        <w:tc>
          <w:tcPr>
            <w:tcW w:w="1007"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0">
              <w:r>
                <w:rPr>
                  <w:color w:val="1C1C1C"/>
                  <w:sz w:val="20"/>
                  <w:szCs w:val="20"/>
                  <w:shd w:val="clear" w:color="auto" w:fill="FFFFFF"/>
                </w:rPr>
                <w:t>2026</w:t>
              </w:r>
            </w:hyperlink>
          </w:p>
        </w:tc>
        <w:tc>
          <w:tcPr>
            <w:tcW w:w="1030"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1">
              <w:r>
                <w:rPr>
                  <w:color w:val="1C1C1C"/>
                  <w:sz w:val="20"/>
                  <w:szCs w:val="20"/>
                  <w:shd w:val="clear" w:color="auto" w:fill="FFFFFF"/>
                </w:rPr>
                <w:t>2027</w:t>
              </w:r>
            </w:hyperlink>
          </w:p>
        </w:tc>
        <w:tc>
          <w:tcPr>
            <w:tcW w:w="1154"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2028</w:t>
            </w:r>
          </w:p>
        </w:tc>
        <w:tc>
          <w:tcPr>
            <w:tcW w:w="1095" w:type="dxa"/>
            <w:tcBorders>
              <w:left w:val="single" w:sz="4" w:space="0" w:color="000000"/>
              <w:bottom w:val="single" w:sz="4" w:space="0" w:color="000000"/>
              <w:right w:val="single" w:sz="4" w:space="0" w:color="000000"/>
            </w:tcBorders>
          </w:tcPr>
          <w:p w:rsidR="006B14BD" w:rsidRDefault="003629DB">
            <w:pPr>
              <w:pStyle w:val="af0"/>
              <w:ind w:firstLine="0"/>
              <w:jc w:val="center"/>
              <w:rPr>
                <w:b/>
                <w:bCs/>
                <w:szCs w:val="26"/>
                <w:shd w:val="clear" w:color="auto" w:fill="FFFFFF"/>
              </w:rPr>
            </w:pPr>
            <w:hyperlink r:id="rId72">
              <w:r>
                <w:rPr>
                  <w:color w:val="1C1C1C"/>
                  <w:sz w:val="20"/>
                  <w:szCs w:val="20"/>
                  <w:shd w:val="clear" w:color="auto" w:fill="FFFFFF"/>
                </w:rPr>
                <w:t>Всего</w:t>
              </w:r>
            </w:hyperlink>
          </w:p>
        </w:tc>
      </w:tr>
      <w:tr w:rsidR="006B14BD">
        <w:trPr>
          <w:trHeight w:val="450"/>
          <w:tblHeader/>
        </w:trPr>
        <w:tc>
          <w:tcPr>
            <w:tcW w:w="566"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3">
              <w:r>
                <w:rPr>
                  <w:color w:val="1C1C1C"/>
                  <w:sz w:val="20"/>
                  <w:szCs w:val="20"/>
                </w:rPr>
                <w:t>1</w:t>
              </w:r>
            </w:hyperlink>
          </w:p>
        </w:tc>
        <w:tc>
          <w:tcPr>
            <w:tcW w:w="1896"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4">
              <w:r>
                <w:rPr>
                  <w:color w:val="1C1C1C"/>
                  <w:sz w:val="20"/>
                  <w:szCs w:val="20"/>
                </w:rPr>
                <w:t>2</w:t>
              </w:r>
            </w:hyperlink>
          </w:p>
        </w:tc>
        <w:tc>
          <w:tcPr>
            <w:tcW w:w="2091"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5">
              <w:r>
                <w:rPr>
                  <w:color w:val="1C1C1C"/>
                  <w:sz w:val="20"/>
                  <w:szCs w:val="20"/>
                </w:rPr>
                <w:t>3</w:t>
              </w:r>
            </w:hyperlink>
          </w:p>
        </w:tc>
        <w:tc>
          <w:tcPr>
            <w:tcW w:w="680"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6">
              <w:r>
                <w:rPr>
                  <w:color w:val="1C1C1C"/>
                  <w:sz w:val="20"/>
                  <w:szCs w:val="20"/>
                </w:rPr>
                <w:t>4</w:t>
              </w:r>
            </w:hyperlink>
          </w:p>
        </w:tc>
        <w:tc>
          <w:tcPr>
            <w:tcW w:w="730"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7">
              <w:r>
                <w:rPr>
                  <w:color w:val="1C1C1C"/>
                  <w:sz w:val="20"/>
                  <w:szCs w:val="20"/>
                </w:rPr>
                <w:t>5</w:t>
              </w:r>
            </w:hyperlink>
          </w:p>
        </w:tc>
        <w:tc>
          <w:tcPr>
            <w:tcW w:w="893"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8">
              <w:r>
                <w:rPr>
                  <w:color w:val="1C1C1C"/>
                  <w:sz w:val="20"/>
                  <w:szCs w:val="20"/>
                </w:rPr>
                <w:t>6</w:t>
              </w:r>
            </w:hyperlink>
          </w:p>
        </w:tc>
        <w:tc>
          <w:tcPr>
            <w:tcW w:w="688"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79">
              <w:r>
                <w:rPr>
                  <w:color w:val="1C1C1C"/>
                  <w:sz w:val="20"/>
                  <w:szCs w:val="20"/>
                </w:rPr>
                <w:t>7</w:t>
              </w:r>
            </w:hyperlink>
          </w:p>
        </w:tc>
        <w:tc>
          <w:tcPr>
            <w:tcW w:w="986"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80">
              <w:r>
                <w:rPr>
                  <w:color w:val="1C1C1C"/>
                  <w:sz w:val="20"/>
                  <w:szCs w:val="20"/>
                  <w:shd w:val="clear" w:color="auto" w:fill="FFFFFF"/>
                </w:rPr>
                <w:t>8</w:t>
              </w:r>
            </w:hyperlink>
          </w:p>
        </w:tc>
        <w:tc>
          <w:tcPr>
            <w:tcW w:w="1043"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81">
              <w:r>
                <w:rPr>
                  <w:color w:val="1C1C1C"/>
                  <w:sz w:val="20"/>
                  <w:szCs w:val="20"/>
                  <w:shd w:val="clear" w:color="auto" w:fill="FFFFFF"/>
                </w:rPr>
                <w:t>9</w:t>
              </w:r>
            </w:hyperlink>
          </w:p>
        </w:tc>
        <w:tc>
          <w:tcPr>
            <w:tcW w:w="1045"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82">
              <w:r>
                <w:rPr>
                  <w:color w:val="1C1C1C"/>
                  <w:sz w:val="20"/>
                  <w:szCs w:val="20"/>
                  <w:shd w:val="clear" w:color="auto" w:fill="FFFFFF"/>
                </w:rPr>
                <w:t>10</w:t>
              </w:r>
            </w:hyperlink>
          </w:p>
        </w:tc>
        <w:tc>
          <w:tcPr>
            <w:tcW w:w="1007"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83">
              <w:r>
                <w:rPr>
                  <w:color w:val="1C1C1C"/>
                  <w:sz w:val="20"/>
                  <w:szCs w:val="20"/>
                  <w:shd w:val="clear" w:color="auto" w:fill="FFFFFF"/>
                </w:rPr>
                <w:t>11</w:t>
              </w:r>
            </w:hyperlink>
          </w:p>
        </w:tc>
        <w:tc>
          <w:tcPr>
            <w:tcW w:w="1030" w:type="dxa"/>
            <w:tcBorders>
              <w:left w:val="single" w:sz="4" w:space="0" w:color="000000"/>
              <w:bottom w:val="single" w:sz="4" w:space="0" w:color="000000"/>
            </w:tcBorders>
          </w:tcPr>
          <w:p w:rsidR="006B14BD" w:rsidRDefault="003629DB">
            <w:pPr>
              <w:pStyle w:val="af0"/>
              <w:ind w:firstLine="0"/>
              <w:jc w:val="center"/>
              <w:rPr>
                <w:b/>
                <w:bCs/>
                <w:szCs w:val="26"/>
                <w:shd w:val="clear" w:color="auto" w:fill="FFFFFF"/>
              </w:rPr>
            </w:pPr>
            <w:hyperlink r:id="rId84">
              <w:r>
                <w:rPr>
                  <w:color w:val="1C1C1C"/>
                  <w:sz w:val="20"/>
                  <w:szCs w:val="20"/>
                  <w:shd w:val="clear" w:color="auto" w:fill="FFFFFF"/>
                </w:rPr>
                <w:t>12</w:t>
              </w:r>
            </w:hyperlink>
          </w:p>
        </w:tc>
        <w:tc>
          <w:tcPr>
            <w:tcW w:w="1154"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13</w:t>
            </w:r>
          </w:p>
        </w:tc>
        <w:tc>
          <w:tcPr>
            <w:tcW w:w="1095" w:type="dxa"/>
            <w:tcBorders>
              <w:left w:val="single" w:sz="4" w:space="0" w:color="000000"/>
              <w:bottom w:val="single" w:sz="4" w:space="0" w:color="000000"/>
              <w:right w:val="single" w:sz="4" w:space="0" w:color="000000"/>
            </w:tcBorders>
          </w:tcPr>
          <w:p w:rsidR="006B14BD" w:rsidRDefault="003629DB">
            <w:pPr>
              <w:pStyle w:val="af0"/>
              <w:ind w:firstLine="0"/>
              <w:jc w:val="center"/>
              <w:rPr>
                <w:sz w:val="20"/>
                <w:szCs w:val="20"/>
                <w:shd w:val="clear" w:color="auto" w:fill="FFFFFF"/>
              </w:rPr>
            </w:pPr>
            <w:r>
              <w:rPr>
                <w:sz w:val="20"/>
                <w:szCs w:val="20"/>
              </w:rPr>
              <w:t>14</w:t>
            </w:r>
          </w:p>
        </w:tc>
      </w:tr>
      <w:tr w:rsidR="006B14BD">
        <w:tc>
          <w:tcPr>
            <w:tcW w:w="566" w:type="dxa"/>
            <w:vMerge w:val="restart"/>
            <w:tcBorders>
              <w:left w:val="single" w:sz="4" w:space="0" w:color="000000"/>
              <w:bottom w:val="single" w:sz="4" w:space="0" w:color="000000"/>
            </w:tcBorders>
          </w:tcPr>
          <w:p w:rsidR="006B14BD" w:rsidRDefault="006B14BD">
            <w:pPr>
              <w:pStyle w:val="af0"/>
              <w:snapToGrid w:val="0"/>
              <w:ind w:firstLine="0"/>
              <w:jc w:val="center"/>
              <w:rPr>
                <w:sz w:val="20"/>
                <w:szCs w:val="20"/>
              </w:rPr>
            </w:pPr>
          </w:p>
        </w:tc>
        <w:tc>
          <w:tcPr>
            <w:tcW w:w="1896" w:type="dxa"/>
            <w:vMerge w:val="restart"/>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85">
              <w:r>
                <w:rPr>
                  <w:color w:val="1C1C1C"/>
                  <w:sz w:val="20"/>
                  <w:szCs w:val="20"/>
                </w:rPr>
                <w:t>Муниципальная программа</w:t>
              </w:r>
            </w:hyperlink>
            <w:hyperlink r:id="rId86">
              <w:r>
                <w:rPr>
                  <w:color w:val="1C1C1C"/>
                  <w:sz w:val="20"/>
                  <w:szCs w:val="20"/>
                </w:rPr>
                <w:t xml:space="preserve"> </w:t>
              </w:r>
            </w:hyperlink>
            <w:r>
              <w:rPr>
                <w:color w:val="1C1C1C"/>
                <w:sz w:val="20"/>
                <w:szCs w:val="20"/>
                <w:shd w:val="clear" w:color="auto" w:fill="FFFFFF"/>
              </w:rPr>
              <w:t>«</w:t>
            </w:r>
            <w:proofErr w:type="spellStart"/>
            <w:r>
              <w:rPr>
                <w:color w:val="1C1C1C"/>
                <w:sz w:val="20"/>
                <w:szCs w:val="20"/>
                <w:shd w:val="clear" w:color="auto" w:fill="FFFFFF"/>
              </w:rPr>
              <w:t>Энергоэффективность</w:t>
            </w:r>
            <w:proofErr w:type="spellEnd"/>
            <w:r>
              <w:rPr>
                <w:color w:val="1C1C1C"/>
                <w:sz w:val="20"/>
                <w:szCs w:val="20"/>
                <w:shd w:val="clear" w:color="auto" w:fill="FFFFFF"/>
              </w:rPr>
              <w:t xml:space="preserve"> и развитие </w:t>
            </w:r>
            <w:r>
              <w:rPr>
                <w:color w:val="1C1C1C"/>
                <w:sz w:val="20"/>
                <w:szCs w:val="20"/>
              </w:rPr>
              <w:t>энергетики Арсеньевского городского округа»</w:t>
            </w:r>
          </w:p>
          <w:p w:rsidR="006B14BD" w:rsidRDefault="006B14BD">
            <w:pPr>
              <w:pStyle w:val="af0"/>
              <w:ind w:firstLine="0"/>
              <w:jc w:val="center"/>
              <w:rPr>
                <w:rStyle w:val="InternetLink"/>
                <w:color w:val="1C1C1C"/>
                <w:sz w:val="20"/>
                <w:szCs w:val="20"/>
                <w:u w:val="none"/>
                <w:shd w:val="clear" w:color="auto" w:fill="FFFFFF"/>
              </w:rPr>
            </w:pP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87">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6B14BD">
            <w:pPr>
              <w:pStyle w:val="af0"/>
              <w:snapToGrid w:val="0"/>
              <w:ind w:firstLine="0"/>
              <w:jc w:val="center"/>
              <w:rPr>
                <w:sz w:val="20"/>
                <w:szCs w:val="20"/>
              </w:rPr>
            </w:pPr>
          </w:p>
        </w:tc>
        <w:tc>
          <w:tcPr>
            <w:tcW w:w="730" w:type="dxa"/>
            <w:tcBorders>
              <w:left w:val="single" w:sz="4" w:space="0" w:color="000000"/>
              <w:bottom w:val="single" w:sz="4" w:space="0" w:color="000000"/>
            </w:tcBorders>
          </w:tcPr>
          <w:p w:rsidR="006B14BD" w:rsidRDefault="006B14BD">
            <w:pPr>
              <w:pStyle w:val="af0"/>
              <w:snapToGrid w:val="0"/>
              <w:ind w:firstLine="0"/>
              <w:jc w:val="center"/>
              <w:rPr>
                <w:sz w:val="20"/>
                <w:szCs w:val="20"/>
              </w:rPr>
            </w:pPr>
          </w:p>
        </w:tc>
        <w:tc>
          <w:tcPr>
            <w:tcW w:w="893" w:type="dxa"/>
            <w:tcBorders>
              <w:left w:val="single" w:sz="4" w:space="0" w:color="000000"/>
              <w:bottom w:val="single" w:sz="4" w:space="0" w:color="000000"/>
            </w:tcBorders>
          </w:tcPr>
          <w:p w:rsidR="006B14BD" w:rsidRDefault="006B14BD">
            <w:pPr>
              <w:pStyle w:val="af0"/>
              <w:snapToGrid w:val="0"/>
              <w:ind w:firstLine="0"/>
              <w:jc w:val="center"/>
              <w:rPr>
                <w:sz w:val="20"/>
                <w:szCs w:val="20"/>
              </w:rPr>
            </w:pPr>
          </w:p>
        </w:tc>
        <w:tc>
          <w:tcPr>
            <w:tcW w:w="688" w:type="dxa"/>
            <w:tcBorders>
              <w:left w:val="single" w:sz="4" w:space="0" w:color="000000"/>
              <w:bottom w:val="single" w:sz="4" w:space="0" w:color="000000"/>
            </w:tcBorders>
          </w:tcPr>
          <w:p w:rsidR="006B14BD" w:rsidRDefault="006B14BD">
            <w:pPr>
              <w:pStyle w:val="af0"/>
              <w:snapToGrid w:val="0"/>
              <w:ind w:firstLine="0"/>
              <w:jc w:val="center"/>
              <w:rPr>
                <w:sz w:val="20"/>
                <w:szCs w:val="20"/>
              </w:rPr>
            </w:pPr>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000000"/>
                <w:sz w:val="20"/>
                <w:szCs w:val="20"/>
                <w:shd w:val="clear" w:color="auto" w:fill="FFFFFF"/>
              </w:rPr>
            </w:pPr>
            <w:r>
              <w:rPr>
                <w:rStyle w:val="InternetLink"/>
                <w:color w:val="000000"/>
                <w:sz w:val="20"/>
                <w:szCs w:val="20"/>
                <w:u w:val="none"/>
                <w:shd w:val="clear" w:color="auto" w:fill="FFFFFF"/>
              </w:rPr>
              <w:t>91 158, 00701</w:t>
            </w:r>
          </w:p>
        </w:tc>
        <w:tc>
          <w:tcPr>
            <w:tcW w:w="1043" w:type="dxa"/>
            <w:tcBorders>
              <w:left w:val="single" w:sz="4" w:space="0" w:color="000000"/>
              <w:bottom w:val="single" w:sz="4" w:space="0" w:color="000000"/>
            </w:tcBorders>
          </w:tcPr>
          <w:p w:rsidR="006B14BD" w:rsidRDefault="003629DB">
            <w:pPr>
              <w:snapToGrid w:val="0"/>
              <w:jc w:val="center"/>
              <w:rPr>
                <w:color w:val="000000"/>
                <w:kern w:val="2"/>
                <w:sz w:val="20"/>
                <w:szCs w:val="20"/>
                <w:shd w:val="clear" w:color="auto" w:fill="FFFFFF"/>
              </w:rPr>
            </w:pPr>
            <w:r>
              <w:rPr>
                <w:rStyle w:val="InternetLink"/>
                <w:color w:val="000000"/>
                <w:kern w:val="2"/>
                <w:sz w:val="20"/>
                <w:szCs w:val="20"/>
                <w:u w:val="none"/>
                <w:shd w:val="clear" w:color="auto" w:fill="FFFFFF"/>
              </w:rPr>
              <w:t>124 800, 21961</w:t>
            </w:r>
          </w:p>
        </w:tc>
        <w:tc>
          <w:tcPr>
            <w:tcW w:w="1045" w:type="dxa"/>
            <w:tcBorders>
              <w:left w:val="single" w:sz="4" w:space="0" w:color="000000"/>
              <w:bottom w:val="single" w:sz="4" w:space="0" w:color="000000"/>
            </w:tcBorders>
          </w:tcPr>
          <w:p w:rsidR="006B14BD" w:rsidRDefault="003629DB">
            <w:pPr>
              <w:pStyle w:val="af0"/>
              <w:snapToGrid w:val="0"/>
              <w:ind w:firstLine="0"/>
              <w:jc w:val="center"/>
              <w:rPr>
                <w:shd w:val="clear" w:color="auto" w:fill="FFFFFF"/>
              </w:rPr>
            </w:pPr>
            <w:r>
              <w:rPr>
                <w:color w:val="1C1C1C"/>
                <w:kern w:val="2"/>
                <w:sz w:val="20"/>
                <w:szCs w:val="20"/>
                <w:shd w:val="clear" w:color="auto" w:fill="FFFFFF"/>
              </w:rPr>
              <w:t>87 646,</w:t>
            </w:r>
          </w:p>
          <w:p w:rsidR="006B14BD" w:rsidRDefault="003629DB">
            <w:pPr>
              <w:pStyle w:val="af0"/>
              <w:snapToGrid w:val="0"/>
              <w:ind w:firstLine="0"/>
              <w:jc w:val="center"/>
              <w:rPr>
                <w:shd w:val="clear" w:color="auto" w:fill="FFFFFF"/>
              </w:rPr>
            </w:pPr>
            <w:r>
              <w:rPr>
                <w:color w:val="1C1C1C"/>
                <w:kern w:val="2"/>
                <w:sz w:val="20"/>
                <w:szCs w:val="20"/>
                <w:shd w:val="clear" w:color="auto" w:fill="FFFFFF"/>
              </w:rPr>
              <w:t>61975</w:t>
            </w:r>
          </w:p>
        </w:tc>
        <w:tc>
          <w:tcPr>
            <w:tcW w:w="1007" w:type="dxa"/>
            <w:tcBorders>
              <w:left w:val="single" w:sz="4" w:space="0" w:color="000000"/>
              <w:bottom w:val="single" w:sz="4" w:space="0" w:color="000000"/>
            </w:tcBorders>
          </w:tcPr>
          <w:p w:rsidR="006B14BD" w:rsidRDefault="003629DB">
            <w:pPr>
              <w:jc w:val="center"/>
              <w:rPr>
                <w:color w:val="1C1C1C"/>
                <w:sz w:val="20"/>
                <w:szCs w:val="20"/>
                <w:shd w:val="clear" w:color="auto" w:fill="FFFFFF"/>
              </w:rPr>
            </w:pPr>
            <w:r>
              <w:rPr>
                <w:color w:val="1C1C1C"/>
                <w:sz w:val="20"/>
                <w:szCs w:val="20"/>
                <w:shd w:val="clear" w:color="auto" w:fill="FFFFFF"/>
              </w:rPr>
              <w:t>21 339,</w:t>
            </w:r>
          </w:p>
          <w:p w:rsidR="006B14BD" w:rsidRDefault="003629DB">
            <w:pPr>
              <w:jc w:val="center"/>
              <w:rPr>
                <w:color w:val="1C1C1C"/>
                <w:sz w:val="20"/>
                <w:szCs w:val="20"/>
                <w:shd w:val="clear" w:color="auto" w:fill="FFFFFF"/>
              </w:rPr>
            </w:pPr>
            <w:r>
              <w:rPr>
                <w:color w:val="1C1C1C"/>
                <w:sz w:val="20"/>
                <w:szCs w:val="20"/>
                <w:shd w:val="clear" w:color="auto" w:fill="FFFFFF"/>
              </w:rPr>
              <w:t>67911</w:t>
            </w:r>
          </w:p>
        </w:tc>
        <w:tc>
          <w:tcPr>
            <w:tcW w:w="1030" w:type="dxa"/>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18 236, 15136</w:t>
            </w:r>
          </w:p>
        </w:tc>
        <w:tc>
          <w:tcPr>
            <w:tcW w:w="1154" w:type="dxa"/>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color w:val="000000"/>
                <w:kern w:val="2"/>
                <w:sz w:val="20"/>
                <w:szCs w:val="20"/>
                <w:shd w:val="clear" w:color="auto" w:fill="FFFFFF"/>
              </w:rPr>
              <w:t>18 236, 15136</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color w:val="000000"/>
                <w:kern w:val="2"/>
                <w:sz w:val="20"/>
                <w:szCs w:val="20"/>
              </w:rPr>
            </w:pPr>
            <w:r>
              <w:rPr>
                <w:color w:val="000000"/>
                <w:kern w:val="2"/>
                <w:sz w:val="20"/>
                <w:szCs w:val="20"/>
              </w:rPr>
              <w:t>361 416, 8282</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88">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8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9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9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92">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sz w:val="20"/>
                <w:szCs w:val="20"/>
                <w:shd w:val="clear" w:color="auto" w:fill="FFFFFF"/>
                <w:lang w:val="en-US"/>
              </w:rPr>
            </w:pPr>
            <w:r>
              <w:rPr>
                <w:color w:val="1C1C1C"/>
                <w:sz w:val="20"/>
                <w:szCs w:val="20"/>
                <w:shd w:val="clear" w:color="auto" w:fill="FFFFFF"/>
                <w:lang w:val="en-US"/>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rPr>
            </w:pPr>
            <w:r>
              <w:rPr>
                <w:color w:val="1C1C1C"/>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93">
              <w:r>
                <w:rPr>
                  <w:color w:val="1C1C1C"/>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94">
              <w:r>
                <w:rPr>
                  <w:color w:val="1C1C1C"/>
                  <w:sz w:val="20"/>
                  <w:szCs w:val="20"/>
                  <w:shd w:val="clear" w:color="auto" w:fill="FFFFFF"/>
                  <w:lang w:val="en-US"/>
                </w:rPr>
                <w:t>0,0</w:t>
              </w:r>
            </w:hyperlink>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95">
              <w:r>
                <w:rPr>
                  <w:color w:val="1C1C1C"/>
                  <w:sz w:val="20"/>
                  <w:szCs w:val="20"/>
                  <w:shd w:val="clear" w:color="auto" w:fill="FFFFFF"/>
                  <w:lang w:val="en-US"/>
                </w:rPr>
                <w:t>0,0</w:t>
              </w:r>
            </w:hyperlink>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96">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97">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98">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99">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00">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sz w:val="20"/>
                <w:szCs w:val="20"/>
                <w:shd w:val="clear" w:color="auto" w:fill="FFFFFF"/>
              </w:rPr>
            </w:pPr>
            <w:r>
              <w:rPr>
                <w:rStyle w:val="InternetLink"/>
                <w:color w:val="000000"/>
                <w:sz w:val="20"/>
                <w:szCs w:val="20"/>
                <w:u w:val="none"/>
                <w:shd w:val="clear" w:color="auto" w:fill="FFFFFF"/>
              </w:rPr>
              <w:t>71 327,05</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rPr>
            </w:pPr>
            <w:r>
              <w:rPr>
                <w:color w:val="1C1C1C"/>
                <w:sz w:val="20"/>
                <w:szCs w:val="20"/>
                <w:shd w:val="clear" w:color="auto" w:fill="FFFFFF"/>
              </w:rPr>
              <w:t>102 732, 19275</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01">
              <w:r>
                <w:rPr>
                  <w:color w:val="1C1C1C"/>
                  <w:sz w:val="20"/>
                  <w:szCs w:val="20"/>
                  <w:shd w:val="clear" w:color="auto" w:fill="FFFFFF"/>
                </w:rPr>
                <w:t>67</w:t>
              </w:r>
            </w:hyperlink>
            <w:r>
              <w:rPr>
                <w:color w:val="1C1C1C"/>
                <w:sz w:val="20"/>
                <w:szCs w:val="20"/>
                <w:shd w:val="clear" w:color="auto" w:fill="FFFFFF"/>
              </w:rPr>
              <w:t> 432, 21750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02">
              <w:r>
                <w:rPr>
                  <w:color w:val="1C1C1C"/>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hyperlink r:id="rId103">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color w:val="000000"/>
                <w:kern w:val="2"/>
                <w:sz w:val="20"/>
                <w:szCs w:val="20"/>
                <w:shd w:val="clear" w:color="auto" w:fill="FFFFFF"/>
              </w:rPr>
            </w:pPr>
            <w:r>
              <w:rPr>
                <w:color w:val="000000"/>
                <w:kern w:val="2"/>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color w:val="000000"/>
                <w:kern w:val="2"/>
                <w:sz w:val="20"/>
                <w:szCs w:val="20"/>
                <w:shd w:val="clear" w:color="auto" w:fill="FFFFFF"/>
              </w:rPr>
            </w:pPr>
            <w:r>
              <w:rPr>
                <w:color w:val="000000"/>
                <w:kern w:val="2"/>
                <w:sz w:val="20"/>
                <w:szCs w:val="20"/>
                <w:shd w:val="clear" w:color="auto" w:fill="FFFFFF"/>
              </w:rPr>
              <w:t>241 491, 46025</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04">
              <w:r>
                <w:rPr>
                  <w:rFonts w:ascii="Times New Roman" w:hAnsi="Times New Roman" w:cs="Times New Roman"/>
                  <w:color w:val="1C1C1C"/>
                  <w:szCs w:val="20"/>
                </w:rPr>
                <w:t xml:space="preserve">планируемый объем средств  бюджета городского округа предусматриваемый на мероприятия </w:t>
              </w:r>
              <w:r>
                <w:rPr>
                  <w:rFonts w:ascii="Times New Roman" w:hAnsi="Times New Roman" w:cs="Times New Roman"/>
                  <w:color w:val="1C1C1C"/>
                  <w:szCs w:val="20"/>
                </w:rPr>
                <w:t>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05">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06">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07">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08">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rStyle w:val="InternetLink"/>
                <w:color w:val="1C1C1C"/>
                <w:sz w:val="20"/>
                <w:szCs w:val="20"/>
                <w:u w:val="none"/>
                <w:shd w:val="clear" w:color="auto" w:fill="FFFFFF"/>
              </w:rPr>
              <w:t>19 830, 95701</w:t>
            </w:r>
          </w:p>
        </w:tc>
        <w:tc>
          <w:tcPr>
            <w:tcW w:w="1043" w:type="dxa"/>
            <w:tcBorders>
              <w:left w:val="single" w:sz="4" w:space="0" w:color="000000"/>
              <w:bottom w:val="single" w:sz="4" w:space="0" w:color="000000"/>
            </w:tcBorders>
          </w:tcPr>
          <w:p w:rsidR="006B14BD" w:rsidRDefault="003629DB">
            <w:pPr>
              <w:snapToGrid w:val="0"/>
              <w:jc w:val="center"/>
              <w:rPr>
                <w:color w:val="1C1C1C"/>
                <w:kern w:val="2"/>
                <w:sz w:val="20"/>
                <w:szCs w:val="20"/>
                <w:shd w:val="clear" w:color="auto" w:fill="FFFFFF"/>
              </w:rPr>
            </w:pPr>
            <w:r>
              <w:rPr>
                <w:color w:val="1C1C1C"/>
                <w:kern w:val="2"/>
                <w:sz w:val="20"/>
                <w:szCs w:val="20"/>
                <w:shd w:val="clear" w:color="auto" w:fill="FFFFFF"/>
              </w:rPr>
              <w:t>22 068, 02686</w:t>
            </w:r>
          </w:p>
          <w:p w:rsidR="006B14BD" w:rsidRDefault="006B14BD">
            <w:pPr>
              <w:snapToGrid w:val="0"/>
              <w:jc w:val="center"/>
              <w:rPr>
                <w:color w:val="1C1C1C"/>
                <w:kern w:val="2"/>
                <w:sz w:val="20"/>
                <w:szCs w:val="20"/>
                <w:shd w:val="clear" w:color="auto" w:fill="FFFFFF"/>
                <w:lang w:val="en-US"/>
              </w:rPr>
            </w:pP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rPr>
            </w:pPr>
            <w:r>
              <w:rPr>
                <w:rStyle w:val="InternetLink"/>
                <w:color w:val="000000"/>
                <w:kern w:val="2"/>
                <w:sz w:val="20"/>
                <w:szCs w:val="20"/>
                <w:u w:val="none"/>
                <w:shd w:val="clear" w:color="auto" w:fill="FFFFFF"/>
              </w:rPr>
              <w:t>20 214, 40225</w:t>
            </w:r>
          </w:p>
        </w:tc>
        <w:tc>
          <w:tcPr>
            <w:tcW w:w="1007" w:type="dxa"/>
            <w:tcBorders>
              <w:left w:val="single" w:sz="4" w:space="0" w:color="000000"/>
              <w:bottom w:val="single" w:sz="4" w:space="0" w:color="000000"/>
            </w:tcBorders>
          </w:tcPr>
          <w:p w:rsidR="006B14BD" w:rsidRDefault="003629DB">
            <w:pPr>
              <w:jc w:val="center"/>
              <w:rPr>
                <w:color w:val="1C1C1C"/>
                <w:sz w:val="20"/>
                <w:szCs w:val="20"/>
                <w:shd w:val="clear" w:color="auto" w:fill="FFFFFF"/>
              </w:rPr>
            </w:pPr>
            <w:r>
              <w:rPr>
                <w:color w:val="1C1C1C"/>
                <w:sz w:val="20"/>
                <w:szCs w:val="20"/>
                <w:shd w:val="clear" w:color="auto" w:fill="FFFFFF"/>
              </w:rPr>
              <w:t>21 339,</w:t>
            </w:r>
          </w:p>
          <w:p w:rsidR="006B14BD" w:rsidRDefault="003629DB">
            <w:pPr>
              <w:jc w:val="center"/>
              <w:rPr>
                <w:color w:val="1C1C1C"/>
                <w:sz w:val="20"/>
                <w:szCs w:val="20"/>
                <w:shd w:val="clear" w:color="auto" w:fill="FFFFFF"/>
              </w:rPr>
            </w:pPr>
            <w:r>
              <w:rPr>
                <w:color w:val="1C1C1C"/>
                <w:sz w:val="20"/>
                <w:szCs w:val="20"/>
                <w:shd w:val="clear" w:color="auto" w:fill="FFFFFF"/>
              </w:rPr>
              <w:t>67911</w:t>
            </w:r>
          </w:p>
        </w:tc>
        <w:tc>
          <w:tcPr>
            <w:tcW w:w="1030" w:type="dxa"/>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18 236, 15136</w:t>
            </w:r>
          </w:p>
        </w:tc>
        <w:tc>
          <w:tcPr>
            <w:tcW w:w="1154" w:type="dxa"/>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color w:val="000000"/>
                <w:kern w:val="2"/>
                <w:sz w:val="20"/>
                <w:szCs w:val="20"/>
                <w:shd w:val="clear" w:color="auto" w:fill="FFFFFF"/>
              </w:rPr>
              <w:t>18 236, 15136</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color w:val="000000"/>
                <w:kern w:val="2"/>
                <w:sz w:val="20"/>
                <w:szCs w:val="20"/>
                <w:shd w:val="clear" w:color="auto" w:fill="FFFFFF"/>
              </w:rPr>
            </w:pPr>
            <w:r>
              <w:rPr>
                <w:color w:val="000000"/>
                <w:kern w:val="2"/>
                <w:sz w:val="20"/>
                <w:szCs w:val="20"/>
                <w:shd w:val="clear" w:color="auto" w:fill="FFFFFF"/>
              </w:rPr>
              <w:t>119 925, 36795</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09">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10">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11">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12">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13">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14">
              <w:r>
                <w:rPr>
                  <w:color w:val="1C1C1C"/>
                  <w:sz w:val="20"/>
                  <w:szCs w:val="20"/>
                  <w:shd w:val="clear" w:color="auto" w:fill="FFFFFF"/>
                  <w:lang w:val="en-US"/>
                </w:rPr>
                <w:t>0,0</w:t>
              </w:r>
            </w:hyperlink>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15">
              <w:r>
                <w:rPr>
                  <w:color w:val="1C1C1C"/>
                  <w:sz w:val="20"/>
                  <w:szCs w:val="20"/>
                  <w:shd w:val="clear" w:color="auto" w:fill="FFFFFF"/>
                  <w:lang w:val="en-US"/>
                </w:rPr>
                <w:t>0,0</w:t>
              </w:r>
            </w:hyperlink>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16">
              <w:r>
                <w:rPr>
                  <w:color w:val="1C1C1C"/>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17">
              <w:r>
                <w:rPr>
                  <w:color w:val="1C1C1C"/>
                  <w:sz w:val="20"/>
                  <w:szCs w:val="20"/>
                  <w:shd w:val="clear" w:color="auto" w:fill="FFFFFF"/>
                  <w:lang w:val="en-US"/>
                </w:rPr>
                <w:t>0,0</w:t>
              </w:r>
            </w:hyperlink>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18">
              <w:r>
                <w:rPr>
                  <w:color w:val="1C1C1C"/>
                  <w:sz w:val="20"/>
                  <w:szCs w:val="20"/>
                  <w:shd w:val="clear" w:color="auto" w:fill="FFFFFF"/>
                  <w:lang w:val="en-US"/>
                </w:rPr>
                <w:t>0,0</w:t>
              </w:r>
            </w:hyperlink>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hyperlink r:id="rId119">
              <w:r>
                <w:rPr>
                  <w:color w:val="1C1C1C"/>
                  <w:sz w:val="20"/>
                  <w:szCs w:val="20"/>
                  <w:shd w:val="clear" w:color="auto" w:fill="FFFFFF"/>
                  <w:lang w:val="en-US"/>
                </w:rPr>
                <w:t>0,0</w:t>
              </w:r>
            </w:hyperlink>
          </w:p>
        </w:tc>
      </w:tr>
      <w:tr w:rsidR="006B14BD">
        <w:tc>
          <w:tcPr>
            <w:tcW w:w="566" w:type="dxa"/>
            <w:vMerge w:val="restart"/>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0">
              <w:r>
                <w:rPr>
                  <w:color w:val="1C1C1C"/>
                  <w:sz w:val="20"/>
                  <w:szCs w:val="20"/>
                </w:rPr>
                <w:t>1.</w:t>
              </w:r>
            </w:hyperlink>
          </w:p>
        </w:tc>
        <w:tc>
          <w:tcPr>
            <w:tcW w:w="1896" w:type="dxa"/>
            <w:vMerge w:val="restart"/>
            <w:tcBorders>
              <w:left w:val="single" w:sz="4" w:space="0" w:color="000000"/>
              <w:bottom w:val="single" w:sz="4" w:space="0" w:color="000000"/>
            </w:tcBorders>
          </w:tcPr>
          <w:p w:rsidR="006B14BD" w:rsidRDefault="003629DB">
            <w:pPr>
              <w:pStyle w:val="af0"/>
              <w:ind w:left="35" w:right="57" w:firstLine="0"/>
              <w:jc w:val="center"/>
              <w:rPr>
                <w:sz w:val="20"/>
                <w:szCs w:val="20"/>
                <w:shd w:val="clear" w:color="auto" w:fill="FFFFFF"/>
              </w:rPr>
            </w:pPr>
            <w:hyperlink r:id="rId121">
              <w:r>
                <w:rPr>
                  <w:color w:val="1C1C1C"/>
                  <w:sz w:val="20"/>
                  <w:szCs w:val="20"/>
                  <w:shd w:val="clear" w:color="auto" w:fill="FFFFFF"/>
                </w:rPr>
                <w:t xml:space="preserve">Комплекс процессных мероприятий </w:t>
              </w:r>
            </w:hyperlink>
            <w:r>
              <w:rPr>
                <w:rStyle w:val="InternetLink"/>
                <w:color w:val="1C1C1C"/>
                <w:sz w:val="20"/>
                <w:szCs w:val="20"/>
                <w:u w:val="none"/>
                <w:shd w:val="clear" w:color="auto" w:fill="FFFFFF"/>
              </w:rPr>
              <w:t xml:space="preserve"> «Капитальный ремонт объектов коммунальной </w:t>
            </w:r>
            <w:r>
              <w:rPr>
                <w:rStyle w:val="InternetLink"/>
                <w:color w:val="1C1C1C"/>
                <w:sz w:val="20"/>
                <w:szCs w:val="20"/>
                <w:u w:val="none"/>
                <w:shd w:val="clear" w:color="auto" w:fill="FFFFFF"/>
              </w:rPr>
              <w:lastRenderedPageBreak/>
              <w:t>инфраструктуры городского округа»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2">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3">
              <w:r>
                <w:rPr>
                  <w:color w:val="1C1C1C"/>
                  <w:sz w:val="20"/>
                  <w:szCs w:val="20"/>
                </w:rPr>
                <w:t>986</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6">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color w:val="1C1C1C"/>
                <w:sz w:val="20"/>
                <w:szCs w:val="20"/>
                <w:shd w:val="clear" w:color="auto" w:fill="FFFFFF"/>
              </w:rPr>
            </w:pPr>
            <w:r>
              <w:rPr>
                <w:rStyle w:val="InternetLink"/>
                <w:color w:val="000000"/>
                <w:sz w:val="20"/>
                <w:szCs w:val="20"/>
                <w:u w:val="none"/>
                <w:shd w:val="clear" w:color="auto" w:fill="FFFFFF"/>
              </w:rPr>
              <w:t>74 371, 87015</w:t>
            </w:r>
          </w:p>
        </w:tc>
        <w:tc>
          <w:tcPr>
            <w:tcW w:w="1043" w:type="dxa"/>
            <w:tcBorders>
              <w:left w:val="single" w:sz="4" w:space="0" w:color="000000"/>
              <w:bottom w:val="single" w:sz="4" w:space="0" w:color="000000"/>
            </w:tcBorders>
          </w:tcPr>
          <w:p w:rsidR="006B14BD" w:rsidRDefault="003629DB">
            <w:pPr>
              <w:snapToGrid w:val="0"/>
              <w:jc w:val="center"/>
              <w:rPr>
                <w:color w:val="000000"/>
                <w:kern w:val="2"/>
                <w:sz w:val="20"/>
                <w:szCs w:val="20"/>
                <w:shd w:val="clear" w:color="auto" w:fill="FFFFFF"/>
              </w:rPr>
            </w:pPr>
            <w:r>
              <w:rPr>
                <w:rStyle w:val="InternetLink"/>
                <w:color w:val="000000"/>
                <w:kern w:val="2"/>
                <w:sz w:val="20"/>
                <w:szCs w:val="20"/>
                <w:u w:val="none"/>
                <w:shd w:val="clear" w:color="auto" w:fill="FFFFFF"/>
              </w:rPr>
              <w:t>108 772, 59052</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rFonts w:eastAsia="Times New Roman"/>
                <w:sz w:val="20"/>
                <w:szCs w:val="20"/>
                <w:shd w:val="clear" w:color="auto" w:fill="FFFFFF"/>
              </w:rPr>
              <w:t>71 089, 54170</w:t>
            </w:r>
          </w:p>
        </w:tc>
        <w:tc>
          <w:tcPr>
            <w:tcW w:w="1007" w:type="dxa"/>
            <w:tcBorders>
              <w:left w:val="single" w:sz="4" w:space="0" w:color="000000"/>
              <w:bottom w:val="single" w:sz="4" w:space="0" w:color="000000"/>
            </w:tcBorders>
          </w:tcPr>
          <w:p w:rsidR="006B14BD" w:rsidRDefault="003629DB">
            <w:pPr>
              <w:jc w:val="center"/>
              <w:rPr>
                <w:sz w:val="20"/>
                <w:szCs w:val="20"/>
              </w:rPr>
            </w:pPr>
            <w:r>
              <w:rPr>
                <w:sz w:val="20"/>
                <w:szCs w:val="20"/>
              </w:rPr>
              <w:t>2 800,00</w:t>
            </w:r>
          </w:p>
          <w:p w:rsidR="006B14BD" w:rsidRDefault="006B14BD">
            <w:pPr>
              <w:snapToGrid w:val="0"/>
              <w:jc w:val="center"/>
              <w:rPr>
                <w:rFonts w:eastAsia="Times New Roman"/>
                <w:sz w:val="20"/>
                <w:szCs w:val="20"/>
                <w:shd w:val="clear" w:color="auto" w:fill="FFFFFF"/>
              </w:rPr>
            </w:pP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27">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color w:val="1C1C1C"/>
                <w:kern w:val="2"/>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jc w:val="center"/>
              <w:rPr>
                <w:sz w:val="20"/>
                <w:szCs w:val="20"/>
              </w:rPr>
            </w:pPr>
            <w:r>
              <w:rPr>
                <w:sz w:val="20"/>
                <w:szCs w:val="20"/>
              </w:rPr>
              <w:t>257 034, 00237</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pStyle w:val="ConsPlusNormal"/>
              <w:jc w:val="center"/>
              <w:rPr>
                <w:rFonts w:eastAsia="Times New Roman"/>
                <w:szCs w:val="20"/>
                <w:shd w:val="clear" w:color="auto" w:fill="FFFFFF"/>
              </w:rPr>
            </w:pP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8">
              <w:r>
                <w:rPr>
                  <w:color w:val="1C1C1C"/>
                  <w:sz w:val="20"/>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2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3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31">
              <w:r>
                <w:rPr>
                  <w:color w:val="1C1C1C"/>
                  <w:sz w:val="20"/>
                  <w:szCs w:val="20"/>
                </w:rPr>
                <w:t>х</w:t>
              </w:r>
            </w:hyperlink>
          </w:p>
        </w:tc>
        <w:tc>
          <w:tcPr>
            <w:tcW w:w="688" w:type="dxa"/>
            <w:tcBorders>
              <w:left w:val="single" w:sz="4" w:space="0" w:color="000000"/>
              <w:bottom w:val="single" w:sz="4" w:space="0" w:color="000000"/>
            </w:tcBorders>
          </w:tcPr>
          <w:p w:rsidR="006B14BD" w:rsidRDefault="003629DB">
            <w:pPr>
              <w:jc w:val="center"/>
              <w:rPr>
                <w:sz w:val="20"/>
                <w:szCs w:val="20"/>
                <w:shd w:val="clear" w:color="auto" w:fill="FFFFFF"/>
              </w:rPr>
            </w:pPr>
            <w:hyperlink r:id="rId13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33">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34">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35">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36">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rPr>
            </w:pPr>
            <w:r>
              <w:rPr>
                <w:rFonts w:eastAsia="Times New Roman"/>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jc w:val="center"/>
              <w:rPr>
                <w:sz w:val="20"/>
                <w:szCs w:val="20"/>
              </w:rPr>
            </w:pPr>
            <w:r>
              <w:rPr>
                <w:sz w:val="20"/>
                <w:szCs w:val="20"/>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pStyle w:val="ConsPlusNormal"/>
              <w:jc w:val="center"/>
              <w:rPr>
                <w:rFonts w:eastAsia="Times New Roman"/>
                <w:szCs w:val="20"/>
                <w:shd w:val="clear" w:color="auto" w:fill="FFFFFF"/>
              </w:rPr>
            </w:pP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37">
              <w:r>
                <w:rPr>
                  <w:color w:val="1C1C1C"/>
                  <w:sz w:val="20"/>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38">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39">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40">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41">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sz w:val="20"/>
                <w:szCs w:val="20"/>
                <w:shd w:val="clear" w:color="auto" w:fill="FFFFFF"/>
              </w:rPr>
            </w:pPr>
            <w:r>
              <w:rPr>
                <w:rStyle w:val="InternetLink"/>
                <w:color w:val="000000"/>
                <w:sz w:val="20"/>
                <w:szCs w:val="20"/>
                <w:u w:val="none"/>
                <w:shd w:val="clear" w:color="auto" w:fill="FFFFFF"/>
              </w:rPr>
              <w:t>71 327,05</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color w:val="1C1C1C"/>
                <w:sz w:val="20"/>
                <w:szCs w:val="20"/>
                <w:shd w:val="clear" w:color="auto" w:fill="FFFFFF"/>
                <w:lang w:val="en-US"/>
              </w:rPr>
              <w:t>102 732, 19275</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42">
              <w:r>
                <w:rPr>
                  <w:color w:val="1C1C1C"/>
                  <w:kern w:val="2"/>
                  <w:sz w:val="20"/>
                  <w:szCs w:val="20"/>
                  <w:shd w:val="clear" w:color="auto" w:fill="FFFFFF"/>
                </w:rPr>
                <w:t>67</w:t>
              </w:r>
            </w:hyperlink>
            <w:r>
              <w:rPr>
                <w:color w:val="1C1C1C"/>
                <w:kern w:val="2"/>
                <w:sz w:val="20"/>
                <w:szCs w:val="20"/>
                <w:shd w:val="clear" w:color="auto" w:fill="FFFFFF"/>
              </w:rPr>
              <w:t> 432, 21750</w:t>
            </w:r>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43">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44">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color w:val="000000"/>
                <w:kern w:val="2"/>
                <w:sz w:val="20"/>
                <w:szCs w:val="20"/>
                <w:shd w:val="clear" w:color="auto" w:fill="FFFFFF"/>
              </w:rPr>
            </w:pPr>
            <w:r>
              <w:rPr>
                <w:color w:val="000000"/>
                <w:kern w:val="2"/>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jc w:val="center"/>
              <w:rPr>
                <w:sz w:val="20"/>
                <w:szCs w:val="20"/>
              </w:rPr>
            </w:pPr>
            <w:r>
              <w:rPr>
                <w:sz w:val="20"/>
                <w:szCs w:val="20"/>
              </w:rPr>
              <w:t>241 491, 46025</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pStyle w:val="ConsPlusNormal"/>
              <w:jc w:val="center"/>
              <w:rPr>
                <w:rFonts w:eastAsia="Times New Roman"/>
                <w:szCs w:val="20"/>
                <w:shd w:val="clear" w:color="auto" w:fill="FFFFFF"/>
              </w:rPr>
            </w:pP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45">
              <w:r>
                <w:rPr>
                  <w:color w:val="1C1C1C"/>
                  <w:sz w:val="20"/>
                  <w:szCs w:val="20"/>
                </w:rPr>
                <w:t xml:space="preserve">планируемый объем средств бюджета городского округа предусматриваемый на мероприятия </w:t>
              </w:r>
              <w:r>
                <w:rPr>
                  <w:color w:val="1C1C1C"/>
                  <w:sz w:val="20"/>
                  <w:szCs w:val="20"/>
                </w:rPr>
                <w:t>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46">
              <w:r>
                <w:rPr>
                  <w:color w:val="1C1C1C"/>
                  <w:sz w:val="20"/>
                  <w:szCs w:val="20"/>
                </w:rPr>
                <w:t>986</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47">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48">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49">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color w:val="1C1C1C"/>
                <w:sz w:val="20"/>
                <w:szCs w:val="20"/>
                <w:shd w:val="clear" w:color="auto" w:fill="FFFFFF"/>
                <w:lang w:val="en-US"/>
              </w:rPr>
            </w:pPr>
            <w:r>
              <w:rPr>
                <w:rStyle w:val="InternetLink"/>
                <w:color w:val="000000"/>
                <w:sz w:val="20"/>
                <w:szCs w:val="20"/>
                <w:u w:val="none"/>
                <w:shd w:val="clear" w:color="auto" w:fill="FFFFFF"/>
                <w:lang w:val="en-US"/>
              </w:rPr>
              <w:t>3 044, 82015</w:t>
            </w:r>
          </w:p>
        </w:tc>
        <w:tc>
          <w:tcPr>
            <w:tcW w:w="1043" w:type="dxa"/>
            <w:tcBorders>
              <w:left w:val="single" w:sz="4" w:space="0" w:color="000000"/>
              <w:bottom w:val="single" w:sz="4" w:space="0" w:color="000000"/>
            </w:tcBorders>
          </w:tcPr>
          <w:p w:rsidR="006B14BD" w:rsidRDefault="003629DB">
            <w:pPr>
              <w:snapToGrid w:val="0"/>
              <w:jc w:val="center"/>
              <w:rPr>
                <w:color w:val="1C1C1C"/>
                <w:kern w:val="2"/>
                <w:sz w:val="20"/>
                <w:szCs w:val="20"/>
                <w:shd w:val="clear" w:color="auto" w:fill="FFFFFF"/>
              </w:rPr>
            </w:pPr>
            <w:r>
              <w:rPr>
                <w:color w:val="1C1C1C"/>
                <w:kern w:val="2"/>
                <w:sz w:val="20"/>
                <w:szCs w:val="20"/>
                <w:shd w:val="clear" w:color="auto" w:fill="FFFFFF"/>
              </w:rPr>
              <w:t>6 040, 39777</w:t>
            </w:r>
          </w:p>
          <w:p w:rsidR="006B14BD" w:rsidRDefault="006B14BD">
            <w:pPr>
              <w:snapToGrid w:val="0"/>
              <w:jc w:val="center"/>
              <w:rPr>
                <w:color w:val="1C1C1C"/>
                <w:kern w:val="2"/>
                <w:sz w:val="20"/>
                <w:szCs w:val="20"/>
                <w:shd w:val="clear" w:color="auto" w:fill="FFFFFF"/>
                <w:lang w:val="en-US"/>
              </w:rPr>
            </w:pP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rFonts w:eastAsia="Times New Roman"/>
                <w:sz w:val="20"/>
                <w:szCs w:val="20"/>
                <w:shd w:val="clear" w:color="auto" w:fill="FFFFFF"/>
              </w:rPr>
              <w:t>3 657,3242</w:t>
            </w:r>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50">
              <w:r>
                <w:rPr>
                  <w:color w:val="1C1C1C"/>
                  <w:kern w:val="2"/>
                  <w:sz w:val="20"/>
                  <w:szCs w:val="20"/>
                  <w:shd w:val="clear" w:color="auto" w:fill="FFFFFF"/>
                </w:rPr>
                <w:t>2</w:t>
              </w:r>
            </w:hyperlink>
            <w:r>
              <w:rPr>
                <w:color w:val="1C1C1C"/>
                <w:kern w:val="2"/>
                <w:sz w:val="20"/>
                <w:szCs w:val="20"/>
                <w:shd w:val="clear" w:color="auto" w:fill="FFFFFF"/>
              </w:rPr>
              <w:t> 800,00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51">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pStyle w:val="af0"/>
              <w:snapToGrid w:val="0"/>
              <w:ind w:firstLine="0"/>
              <w:jc w:val="center"/>
              <w:rPr>
                <w:color w:val="000000"/>
                <w:kern w:val="2"/>
                <w:sz w:val="20"/>
                <w:szCs w:val="20"/>
                <w:shd w:val="clear" w:color="auto" w:fill="FFFFFF"/>
              </w:rPr>
            </w:pPr>
            <w:r>
              <w:rPr>
                <w:color w:val="000000"/>
                <w:kern w:val="2"/>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jc w:val="center"/>
              <w:rPr>
                <w:sz w:val="20"/>
                <w:szCs w:val="20"/>
              </w:rPr>
            </w:pPr>
            <w:r>
              <w:rPr>
                <w:sz w:val="20"/>
                <w:szCs w:val="20"/>
              </w:rPr>
              <w:t>15 542,</w:t>
            </w:r>
          </w:p>
          <w:p w:rsidR="006B14BD" w:rsidRDefault="003629DB">
            <w:pPr>
              <w:jc w:val="center"/>
              <w:rPr>
                <w:sz w:val="20"/>
                <w:szCs w:val="20"/>
              </w:rPr>
            </w:pPr>
            <w:r>
              <w:rPr>
                <w:sz w:val="20"/>
                <w:szCs w:val="20"/>
              </w:rPr>
              <w:t>54212</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pStyle w:val="ConsPlusNormal"/>
              <w:jc w:val="center"/>
              <w:rPr>
                <w:rFonts w:eastAsia="Times New Roman"/>
                <w:szCs w:val="20"/>
                <w:shd w:val="clear" w:color="auto" w:fill="FFFFFF"/>
              </w:rPr>
            </w:pP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52">
              <w:r>
                <w:rPr>
                  <w:color w:val="1C1C1C"/>
                  <w:sz w:val="20"/>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53">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5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55">
              <w:r>
                <w:rPr>
                  <w:color w:val="1C1C1C"/>
                  <w:sz w:val="20"/>
                  <w:szCs w:val="20"/>
                </w:rPr>
                <w:t>х</w:t>
              </w:r>
            </w:hyperlink>
          </w:p>
        </w:tc>
        <w:tc>
          <w:tcPr>
            <w:tcW w:w="688" w:type="dxa"/>
            <w:tcBorders>
              <w:left w:val="single" w:sz="4" w:space="0" w:color="000000"/>
              <w:bottom w:val="single" w:sz="4" w:space="0" w:color="000000"/>
            </w:tcBorders>
          </w:tcPr>
          <w:p w:rsidR="006B14BD" w:rsidRDefault="003629DB">
            <w:pPr>
              <w:jc w:val="center"/>
              <w:rPr>
                <w:sz w:val="20"/>
                <w:szCs w:val="20"/>
                <w:shd w:val="clear" w:color="auto" w:fill="FFFFFF"/>
              </w:rPr>
            </w:pPr>
            <w:hyperlink r:id="rId156">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57">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58">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59">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60">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161">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rFonts w:eastAsia="Times New Roman"/>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162">
              <w:r>
                <w:rPr>
                  <w:color w:val="1C1C1C"/>
                  <w:kern w:val="2"/>
                  <w:sz w:val="20"/>
                  <w:szCs w:val="20"/>
                  <w:shd w:val="clear" w:color="auto" w:fill="FFFFFF"/>
                </w:rPr>
                <w:t>0,0</w:t>
              </w:r>
            </w:hyperlink>
          </w:p>
        </w:tc>
      </w:tr>
      <w:tr w:rsidR="006B14BD">
        <w:tc>
          <w:tcPr>
            <w:tcW w:w="566" w:type="dxa"/>
            <w:vMerge w:val="restart"/>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rPr>
              <w:t>1.1.1.</w:t>
            </w:r>
          </w:p>
        </w:tc>
        <w:tc>
          <w:tcPr>
            <w:tcW w:w="1896" w:type="dxa"/>
            <w:vMerge w:val="restart"/>
            <w:tcBorders>
              <w:left w:val="single" w:sz="4" w:space="0" w:color="000000"/>
              <w:bottom w:val="single" w:sz="4" w:space="0" w:color="000000"/>
            </w:tcBorders>
          </w:tcPr>
          <w:p w:rsidR="006B14BD" w:rsidRDefault="003629DB">
            <w:pPr>
              <w:ind w:right="59"/>
              <w:jc w:val="center"/>
              <w:rPr>
                <w:sz w:val="20"/>
                <w:szCs w:val="20"/>
                <w:shd w:val="clear" w:color="auto" w:fill="FFFFFF"/>
              </w:rPr>
            </w:pPr>
            <w:r>
              <w:rPr>
                <w:sz w:val="20"/>
                <w:szCs w:val="20"/>
                <w:shd w:val="clear" w:color="auto" w:fill="FFFFFF"/>
              </w:rPr>
              <w:t>Мероприятия по энергосбережению и повышению энергетической эффективности систем коммунальной инфраструктуры</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63">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64">
              <w:r>
                <w:rPr>
                  <w:color w:val="1C1C1C"/>
                  <w:sz w:val="20"/>
                  <w:szCs w:val="20"/>
                </w:rPr>
                <w:t>986</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65">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66">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67">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lang w:val="en-US"/>
              </w:rPr>
            </w:pPr>
            <w:r>
              <w:rPr>
                <w:sz w:val="20"/>
                <w:szCs w:val="20"/>
                <w:shd w:val="clear" w:color="auto" w:fill="FFFFFF"/>
                <w:lang w:val="en-US"/>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69 517,750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2 800,00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72 317,750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68">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6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7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7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72">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73">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74">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75">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76">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77">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lang w:val="en-US"/>
              </w:rPr>
            </w:pPr>
            <w:r>
              <w:rPr>
                <w:sz w:val="20"/>
                <w:szCs w:val="20"/>
                <w:shd w:val="clear" w:color="auto" w:fill="FFFFFF"/>
                <w:lang w:val="en-US"/>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67 432,</w:t>
            </w:r>
          </w:p>
          <w:p w:rsidR="006B14BD" w:rsidRDefault="003629DB">
            <w:pPr>
              <w:pStyle w:val="af0"/>
              <w:snapToGrid w:val="0"/>
              <w:ind w:firstLine="0"/>
              <w:jc w:val="center"/>
              <w:rPr>
                <w:sz w:val="20"/>
                <w:szCs w:val="20"/>
                <w:shd w:val="clear" w:color="auto" w:fill="FFFFFF"/>
              </w:rPr>
            </w:pPr>
            <w:r>
              <w:rPr>
                <w:sz w:val="20"/>
                <w:szCs w:val="20"/>
                <w:shd w:val="clear" w:color="auto" w:fill="FFFFFF"/>
              </w:rPr>
              <w:t>21750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lang w:val="en-US"/>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lang w:val="en-US"/>
              </w:rPr>
            </w:pPr>
            <w:r>
              <w:rPr>
                <w:sz w:val="20"/>
                <w:szCs w:val="20"/>
                <w:shd w:val="clear" w:color="auto" w:fill="FFFFFF"/>
                <w:lang w:val="en-US"/>
              </w:rPr>
              <w:t>67 432,</w:t>
            </w:r>
          </w:p>
          <w:p w:rsidR="006B14BD" w:rsidRDefault="003629DB">
            <w:pPr>
              <w:pStyle w:val="af0"/>
              <w:snapToGrid w:val="0"/>
              <w:ind w:firstLine="0"/>
              <w:jc w:val="center"/>
              <w:rPr>
                <w:sz w:val="20"/>
                <w:szCs w:val="20"/>
                <w:shd w:val="clear" w:color="auto" w:fill="FFFFFF"/>
                <w:lang w:val="en-US"/>
              </w:rPr>
            </w:pPr>
            <w:r>
              <w:rPr>
                <w:sz w:val="20"/>
                <w:szCs w:val="20"/>
                <w:shd w:val="clear" w:color="auto" w:fill="FFFFFF"/>
                <w:lang w:val="en-US"/>
              </w:rPr>
              <w:t>21750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78">
              <w:r>
                <w:rPr>
                  <w:rFonts w:ascii="Times New Roman" w:hAnsi="Times New Roman" w:cs="Times New Roman"/>
                  <w:color w:val="1C1C1C"/>
                  <w:szCs w:val="20"/>
                </w:rPr>
                <w:t xml:space="preserve">планируемый объем средств  бюджета городского </w:t>
              </w:r>
            </w:hyperlink>
            <w:hyperlink r:id="rId179">
              <w:r>
                <w:rPr>
                  <w:rFonts w:ascii="Times New Roman" w:hAnsi="Times New Roman" w:cs="Times New Roman"/>
                  <w:color w:val="1C1C1C"/>
                  <w:szCs w:val="20"/>
                </w:rPr>
                <w:t>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0502</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13101</w:t>
            </w:r>
            <w:r>
              <w:rPr>
                <w:sz w:val="20"/>
                <w:szCs w:val="20"/>
                <w:shd w:val="clear" w:color="auto" w:fill="FFFFFF"/>
                <w:lang w:val="en-US"/>
              </w:rPr>
              <w:t>S</w:t>
            </w:r>
            <w:r>
              <w:rPr>
                <w:sz w:val="20"/>
                <w:szCs w:val="20"/>
                <w:shd w:val="clear" w:color="auto" w:fill="FFFFFF"/>
              </w:rPr>
              <w:t>2270</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243</w:t>
            </w:r>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lang w:val="en-US"/>
              </w:rPr>
            </w:pPr>
            <w:r>
              <w:rPr>
                <w:sz w:val="20"/>
                <w:szCs w:val="20"/>
                <w:shd w:val="clear" w:color="auto" w:fill="FFFFFF"/>
                <w:lang w:val="en-US"/>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2 085,</w:t>
            </w:r>
          </w:p>
          <w:p w:rsidR="006B14BD" w:rsidRDefault="003629DB">
            <w:pPr>
              <w:pStyle w:val="af0"/>
              <w:snapToGrid w:val="0"/>
              <w:ind w:firstLine="0"/>
              <w:jc w:val="center"/>
              <w:rPr>
                <w:sz w:val="20"/>
                <w:szCs w:val="20"/>
                <w:shd w:val="clear" w:color="auto" w:fill="FFFFFF"/>
              </w:rPr>
            </w:pPr>
            <w:r>
              <w:rPr>
                <w:sz w:val="20"/>
                <w:szCs w:val="20"/>
                <w:shd w:val="clear" w:color="auto" w:fill="FFFFFF"/>
              </w:rPr>
              <w:t>53250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2 800,00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lang w:val="en-US"/>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4 885, 5320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80">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81">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82">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83">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84">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r>
      <w:tr w:rsidR="006B14BD">
        <w:tc>
          <w:tcPr>
            <w:tcW w:w="566" w:type="dxa"/>
            <w:vMerge w:val="restart"/>
            <w:tcBorders>
              <w:left w:val="single" w:sz="4" w:space="0" w:color="000000"/>
              <w:bottom w:val="single" w:sz="4" w:space="0" w:color="000000"/>
            </w:tcBorders>
          </w:tcPr>
          <w:p w:rsidR="006B14BD" w:rsidRDefault="003629DB">
            <w:pPr>
              <w:pStyle w:val="af0"/>
              <w:ind w:firstLine="0"/>
              <w:jc w:val="center"/>
            </w:pPr>
            <w:r>
              <w:rPr>
                <w:rStyle w:val="InternetLink"/>
                <w:color w:val="1C1C1C"/>
                <w:sz w:val="20"/>
                <w:szCs w:val="20"/>
                <w:u w:val="none"/>
                <w:shd w:val="clear" w:color="auto" w:fill="FFFFFF"/>
              </w:rPr>
              <w:lastRenderedPageBreak/>
              <w:t>1.1.2.</w:t>
            </w:r>
          </w:p>
        </w:tc>
        <w:tc>
          <w:tcPr>
            <w:tcW w:w="1896" w:type="dxa"/>
            <w:vMerge w:val="restart"/>
            <w:tcBorders>
              <w:left w:val="single" w:sz="4" w:space="0" w:color="000000"/>
              <w:bottom w:val="single" w:sz="4" w:space="0" w:color="000000"/>
            </w:tcBorders>
          </w:tcPr>
          <w:p w:rsidR="006B14BD" w:rsidRDefault="003629DB">
            <w:pPr>
              <w:ind w:right="59"/>
              <w:jc w:val="center"/>
              <w:rPr>
                <w:sz w:val="20"/>
                <w:szCs w:val="20"/>
                <w:shd w:val="clear" w:color="auto" w:fill="FFFFFF"/>
              </w:rPr>
            </w:pPr>
            <w:r>
              <w:rPr>
                <w:sz w:val="20"/>
                <w:szCs w:val="20"/>
                <w:shd w:val="clear" w:color="auto" w:fill="FFFFFF"/>
              </w:rPr>
              <w:t>Проведение экспертиз проектно-сметной документации на капитальный ремонт объектов коммунальной инфраструктуры городского округа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85">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185,09216</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rPr>
            </w:pPr>
            <w:r>
              <w:rPr>
                <w:sz w:val="20"/>
                <w:szCs w:val="20"/>
                <w:shd w:val="clear" w:color="auto" w:fill="FFFFFF"/>
              </w:rPr>
              <w:t>408,30710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251,79170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845,19096</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86">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87">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88">
              <w:r>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0502</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131 01 21151</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185,09216</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rPr>
            </w:pPr>
            <w:r>
              <w:rPr>
                <w:sz w:val="20"/>
                <w:szCs w:val="20"/>
                <w:shd w:val="clear" w:color="auto" w:fill="FFFFFF"/>
              </w:rPr>
              <w:t>408,30710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251,79170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845,19096</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89">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0,0</w:t>
            </w:r>
          </w:p>
        </w:tc>
      </w:tr>
      <w:tr w:rsidR="006B14BD">
        <w:tc>
          <w:tcPr>
            <w:tcW w:w="566" w:type="dxa"/>
            <w:vMerge w:val="restart"/>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rPr>
              <w:t>1.1.3.</w:t>
            </w:r>
          </w:p>
        </w:tc>
        <w:tc>
          <w:tcPr>
            <w:tcW w:w="1896" w:type="dxa"/>
            <w:vMerge w:val="restart"/>
            <w:tcBorders>
              <w:left w:val="single" w:sz="4" w:space="0" w:color="000000"/>
              <w:bottom w:val="single" w:sz="4" w:space="0" w:color="000000"/>
            </w:tcBorders>
          </w:tcPr>
          <w:p w:rsidR="006B14BD" w:rsidRDefault="003629DB">
            <w:pPr>
              <w:ind w:right="59"/>
              <w:jc w:val="center"/>
              <w:rPr>
                <w:rFonts w:eastAsia="Times New Roman"/>
                <w:sz w:val="20"/>
                <w:szCs w:val="20"/>
                <w:shd w:val="clear" w:color="auto" w:fill="FFFFFF"/>
              </w:rPr>
            </w:pPr>
            <w:r>
              <w:rPr>
                <w:rStyle w:val="InternetLink"/>
                <w:color w:val="1C1C1C"/>
                <w:sz w:val="20"/>
                <w:szCs w:val="20"/>
                <w:u w:val="none"/>
                <w:shd w:val="clear" w:color="auto" w:fill="FFFFFF"/>
              </w:rPr>
              <w:t>Обеспечение мероприятий по модернизации систем коммунальной инфраструктуры</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90">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91">
              <w:r>
                <w:rPr>
                  <w:color w:val="1C1C1C"/>
                  <w:sz w:val="20"/>
                  <w:szCs w:val="20"/>
                </w:rPr>
                <w:t>986</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92">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93">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94">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rStyle w:val="InternetLink"/>
                <w:color w:val="000000"/>
                <w:kern w:val="2"/>
                <w:sz w:val="20"/>
                <w:szCs w:val="20"/>
                <w:u w:val="none"/>
                <w:shd w:val="clear" w:color="auto" w:fill="FFFFFF"/>
              </w:rPr>
              <w:t>28 117, 24191</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95">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96">
              <w:r>
                <w:rPr>
                  <w:color w:val="1C1C1C"/>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197">
              <w:r>
                <w:rPr>
                  <w:color w:val="1C1C1C"/>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rStyle w:val="InternetLink"/>
                <w:color w:val="000000"/>
                <w:kern w:val="2"/>
                <w:sz w:val="20"/>
                <w:szCs w:val="20"/>
                <w:u w:val="none"/>
                <w:shd w:val="clear" w:color="auto" w:fill="FFFFFF"/>
              </w:rPr>
              <w:t>28 117, 24191</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198">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19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0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0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0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03">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04">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05">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06">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207">
              <w:r>
                <w:rPr>
                  <w:color w:val="1C1C1C"/>
                  <w:kern w:val="2"/>
                  <w:sz w:val="20"/>
                  <w:szCs w:val="20"/>
                  <w:shd w:val="clear" w:color="auto" w:fill="FFFFFF"/>
                </w:rPr>
                <w:t>0,0</w:t>
              </w:r>
            </w:hyperlink>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08">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09">
              <w:r>
                <w:rPr>
                  <w:color w:val="1C1C1C"/>
                  <w:sz w:val="20"/>
                  <w:szCs w:val="20"/>
                  <w:shd w:val="clear" w:color="auto" w:fill="FFFFFF"/>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shd w:val="clear" w:color="auto" w:fill="FFFFFF"/>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shd w:val="clear" w:color="auto" w:fill="FFFFFF"/>
              </w:rPr>
              <w:t>х</w:t>
            </w:r>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rStyle w:val="InternetLink"/>
                <w:color w:val="1C1C1C"/>
                <w:kern w:val="2"/>
                <w:sz w:val="20"/>
                <w:szCs w:val="20"/>
                <w:u w:val="none"/>
                <w:shd w:val="clear" w:color="auto" w:fill="FFFFFF"/>
              </w:rPr>
              <w:t>26 639, 600</w:t>
            </w:r>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10">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11">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12">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13">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r>
              <w:rPr>
                <w:rStyle w:val="InternetLink"/>
                <w:color w:val="1C1C1C"/>
                <w:kern w:val="2"/>
                <w:sz w:val="20"/>
                <w:szCs w:val="20"/>
                <w:u w:val="none"/>
                <w:shd w:val="clear" w:color="auto" w:fill="FFFFFF"/>
              </w:rPr>
              <w:t>26 639,600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14">
              <w:r>
                <w:rPr>
                  <w:rFonts w:ascii="Times New Roman" w:hAnsi="Times New Roman" w:cs="Times New Roman"/>
                  <w:color w:val="1C1C1C"/>
                  <w:szCs w:val="20"/>
                </w:rPr>
                <w:t xml:space="preserve">планируемый объем средств  бюджета городского округа </w:t>
              </w:r>
              <w:r>
                <w:rPr>
                  <w:rFonts w:ascii="Times New Roman" w:hAnsi="Times New Roman" w:cs="Times New Roman"/>
                  <w:color w:val="1C1C1C"/>
                  <w:szCs w:val="20"/>
                </w:rPr>
                <w:lastRenderedPageBreak/>
                <w:t>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rPr>
              <w:lastRenderedPageBreak/>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15">
              <w:r>
                <w:rPr>
                  <w:color w:val="1C1C1C"/>
                  <w:sz w:val="20"/>
                  <w:szCs w:val="20"/>
                  <w:shd w:val="clear" w:color="auto" w:fill="FFFFFF"/>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shd w:val="clear" w:color="auto" w:fill="FFFFFF"/>
              </w:rPr>
              <w:t xml:space="preserve">13101 </w:t>
            </w:r>
            <w:r>
              <w:rPr>
                <w:rStyle w:val="InternetLink"/>
                <w:color w:val="1C1C1C"/>
                <w:sz w:val="20"/>
                <w:szCs w:val="20"/>
                <w:u w:val="none"/>
                <w:shd w:val="clear" w:color="auto" w:fill="FFFFFF"/>
                <w:lang w:val="en-US"/>
              </w:rPr>
              <w:t>S</w:t>
            </w:r>
            <w:r>
              <w:rPr>
                <w:rStyle w:val="InternetLink"/>
                <w:color w:val="1C1C1C"/>
                <w:sz w:val="20"/>
                <w:szCs w:val="20"/>
                <w:u w:val="none"/>
                <w:shd w:val="clear" w:color="auto" w:fill="FFFFFF"/>
              </w:rPr>
              <w:t>9605</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shd w:val="clear" w:color="auto" w:fill="FFFFFF"/>
              </w:rPr>
              <w:t>240</w:t>
            </w:r>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rStyle w:val="InternetLink"/>
                <w:color w:val="000000"/>
                <w:kern w:val="2"/>
                <w:sz w:val="20"/>
                <w:szCs w:val="20"/>
                <w:u w:val="none"/>
                <w:shd w:val="clear" w:color="auto" w:fill="FFFFFF"/>
              </w:rPr>
              <w:t>1 477, 64191</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216">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217">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218">
              <w:r>
                <w:rPr>
                  <w:color w:val="1C1C1C"/>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pStyle w:val="af0"/>
              <w:snapToGrid w:val="0"/>
              <w:ind w:firstLine="0"/>
              <w:jc w:val="center"/>
              <w:rPr>
                <w:sz w:val="20"/>
                <w:szCs w:val="20"/>
                <w:shd w:val="clear" w:color="auto" w:fill="FFFFFF"/>
              </w:rPr>
            </w:pPr>
            <w:hyperlink r:id="rId219">
              <w:r>
                <w:rPr>
                  <w:color w:val="1C1C1C"/>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rStyle w:val="InternetLink"/>
                <w:color w:val="000000"/>
                <w:kern w:val="2"/>
                <w:sz w:val="20"/>
                <w:szCs w:val="20"/>
                <w:u w:val="none"/>
                <w:shd w:val="clear" w:color="auto" w:fill="FFFFFF"/>
              </w:rPr>
              <w:t>1 477, 64191</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20">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21">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22">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23">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24">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25">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26">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27">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28">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229">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230">
              <w:r>
                <w:rPr>
                  <w:color w:val="1C1C1C"/>
                  <w:kern w:val="2"/>
                  <w:sz w:val="20"/>
                  <w:szCs w:val="20"/>
                  <w:shd w:val="clear" w:color="auto" w:fill="FFFFFF"/>
                </w:rPr>
                <w:t>0,0</w:t>
              </w:r>
            </w:hyperlink>
          </w:p>
        </w:tc>
      </w:tr>
      <w:tr w:rsidR="006B14BD">
        <w:tc>
          <w:tcPr>
            <w:tcW w:w="566" w:type="dxa"/>
            <w:vMerge w:val="restart"/>
            <w:tcBorders>
              <w:left w:val="single" w:sz="4" w:space="0" w:color="000000"/>
              <w:bottom w:val="single" w:sz="4" w:space="0" w:color="000000"/>
            </w:tcBorders>
          </w:tcPr>
          <w:p w:rsidR="006B14BD" w:rsidRDefault="003629DB">
            <w:pPr>
              <w:jc w:val="center"/>
              <w:rPr>
                <w:sz w:val="20"/>
                <w:szCs w:val="20"/>
              </w:rPr>
            </w:pPr>
            <w:r>
              <w:rPr>
                <w:sz w:val="20"/>
                <w:szCs w:val="20"/>
              </w:rPr>
              <w:t>1.1.4.</w:t>
            </w:r>
          </w:p>
        </w:tc>
        <w:tc>
          <w:tcPr>
            <w:tcW w:w="189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Style w:val="InternetLink"/>
                <w:rFonts w:eastAsia="Times New Roman"/>
                <w:color w:val="000000"/>
                <w:sz w:val="20"/>
                <w:szCs w:val="20"/>
                <w:u w:val="none"/>
                <w:shd w:val="clear" w:color="auto" w:fill="FFFFFF"/>
                <w:lang w:eastAsia="ru-RU"/>
              </w:rPr>
              <w:t xml:space="preserve">Реализация мероприятий, источником финансового обеспечения которых являются специальные </w:t>
            </w:r>
            <w:r>
              <w:rPr>
                <w:rStyle w:val="InternetLink"/>
                <w:rFonts w:eastAsia="Times New Roman"/>
                <w:color w:val="000000"/>
                <w:sz w:val="20"/>
                <w:szCs w:val="20"/>
                <w:u w:val="none"/>
                <w:shd w:val="clear" w:color="auto" w:fill="FFFFFF"/>
                <w:lang w:eastAsia="ru-RU"/>
              </w:rPr>
              <w:t xml:space="preserve">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w:t>
            </w:r>
            <w:r>
              <w:rPr>
                <w:rStyle w:val="InternetLink"/>
                <w:rFonts w:eastAsia="Times New Roman"/>
                <w:color w:val="000000"/>
                <w:sz w:val="20"/>
                <w:szCs w:val="20"/>
                <w:u w:val="none"/>
                <w:shd w:val="clear" w:color="auto" w:fill="FFFFFF"/>
                <w:lang w:eastAsia="ru-RU"/>
              </w:rPr>
              <w:lastRenderedPageBreak/>
              <w:t>пользования, технологическое присо</w:t>
            </w:r>
            <w:r>
              <w:rPr>
                <w:rStyle w:val="InternetLink"/>
                <w:rFonts w:eastAsia="Times New Roman"/>
                <w:color w:val="000000"/>
                <w:sz w:val="20"/>
                <w:szCs w:val="20"/>
                <w:u w:val="none"/>
                <w:shd w:val="clear" w:color="auto" w:fill="FFFFFF"/>
                <w:lang w:eastAsia="ru-RU"/>
              </w:rPr>
              <w:t>единение к сетям инженерно-технического обеспечения, выполнение работ по благоустройству территорий)</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1">
              <w:r>
                <w:rPr>
                  <w:color w:val="1C1C1C"/>
                  <w:sz w:val="20"/>
                  <w:szCs w:val="20"/>
                </w:rPr>
                <w:t>Всего, в то</w:t>
              </w:r>
              <w:r>
                <w:rPr>
                  <w:color w:val="1C1C1C"/>
                  <w:sz w:val="20"/>
                  <w:szCs w:val="20"/>
                </w:rPr>
                <w:t>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2">
              <w:r>
                <w:rPr>
                  <w:color w:val="1C1C1C"/>
                  <w:sz w:val="20"/>
                  <w:szCs w:val="20"/>
                </w:rPr>
                <w:t>986</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3">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4">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5">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lang w:val="en-US"/>
              </w:rPr>
            </w:pPr>
            <w:r>
              <w:rPr>
                <w:sz w:val="20"/>
                <w:szCs w:val="20"/>
                <w:lang w:val="en-US"/>
              </w:rPr>
              <w:t>46 069, 53608</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105 909, 47708</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154"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95" w:type="dxa"/>
            <w:tcBorders>
              <w:left w:val="single" w:sz="4" w:space="0" w:color="000000"/>
              <w:bottom w:val="single" w:sz="4" w:space="0" w:color="000000"/>
              <w:right w:val="single" w:sz="4" w:space="0" w:color="000000"/>
            </w:tcBorders>
            <w:shd w:val="clear" w:color="auto" w:fill="FFFFFF" w:themeFill="background1"/>
          </w:tcPr>
          <w:p w:rsidR="006B14BD" w:rsidRDefault="003629DB">
            <w:pPr>
              <w:snapToGrid w:val="0"/>
              <w:jc w:val="center"/>
              <w:rPr>
                <w:shd w:val="clear" w:color="auto" w:fill="FFFFFF"/>
              </w:rPr>
            </w:pPr>
            <w:r>
              <w:rPr>
                <w:sz w:val="20"/>
                <w:szCs w:val="20"/>
                <w:shd w:val="clear" w:color="auto" w:fill="FFFFFF"/>
              </w:rPr>
              <w:t>151 979, 01316</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36">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7">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8">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39">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40">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41">
              <w:r>
                <w:rPr>
                  <w:rFonts w:ascii="Times New Roman" w:hAnsi="Times New Roman" w:cs="Times New Roman"/>
                  <w:color w:val="1C1C1C"/>
                  <w:szCs w:val="20"/>
                </w:rPr>
                <w:t xml:space="preserve">краевой </w:t>
              </w:r>
              <w:r>
                <w:rPr>
                  <w:rFonts w:ascii="Times New Roman" w:hAnsi="Times New Roman" w:cs="Times New Roman"/>
                  <w:color w:val="1C1C1C"/>
                  <w:szCs w:val="20"/>
                </w:rPr>
                <w:t>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42">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43">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44">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45">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lang w:val="en-US"/>
              </w:rPr>
            </w:pPr>
            <w:r>
              <w:rPr>
                <w:sz w:val="20"/>
                <w:szCs w:val="20"/>
                <w:lang w:val="en-US"/>
              </w:rPr>
              <w:t>44 687, 450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102 732, 19275</w:t>
            </w:r>
          </w:p>
        </w:tc>
        <w:tc>
          <w:tcPr>
            <w:tcW w:w="1045" w:type="dxa"/>
            <w:tcBorders>
              <w:left w:val="single" w:sz="4" w:space="0" w:color="000000"/>
              <w:bottom w:val="single" w:sz="4" w:space="0" w:color="000000"/>
            </w:tcBorders>
          </w:tcPr>
          <w:p w:rsidR="006B14BD" w:rsidRDefault="003629DB">
            <w:pPr>
              <w:snapToGrid w:val="0"/>
              <w:jc w:val="center"/>
              <w:rPr>
                <w:sz w:val="20"/>
                <w:szCs w:val="20"/>
                <w:lang w:val="en-US"/>
              </w:rPr>
            </w:pPr>
            <w:r>
              <w:rPr>
                <w:sz w:val="20"/>
                <w:szCs w:val="20"/>
                <w:lang w:val="en-US"/>
              </w:rPr>
              <w:t>0,0</w:t>
            </w:r>
          </w:p>
        </w:tc>
        <w:tc>
          <w:tcPr>
            <w:tcW w:w="1007" w:type="dxa"/>
            <w:tcBorders>
              <w:left w:val="single" w:sz="4" w:space="0" w:color="000000"/>
              <w:bottom w:val="single" w:sz="4" w:space="0" w:color="000000"/>
            </w:tcBorders>
          </w:tcPr>
          <w:p w:rsidR="006B14BD" w:rsidRDefault="003629DB">
            <w:pPr>
              <w:snapToGrid w:val="0"/>
              <w:jc w:val="center"/>
              <w:rPr>
                <w:sz w:val="20"/>
                <w:szCs w:val="20"/>
                <w:lang w:val="en-US"/>
              </w:rPr>
            </w:pPr>
            <w:r>
              <w:rPr>
                <w:sz w:val="20"/>
                <w:szCs w:val="20"/>
                <w:lang w:val="en-US"/>
              </w:rPr>
              <w:t>0,0</w:t>
            </w:r>
          </w:p>
        </w:tc>
        <w:tc>
          <w:tcPr>
            <w:tcW w:w="1030" w:type="dxa"/>
            <w:tcBorders>
              <w:left w:val="single" w:sz="4" w:space="0" w:color="000000"/>
              <w:bottom w:val="single" w:sz="4" w:space="0" w:color="000000"/>
            </w:tcBorders>
          </w:tcPr>
          <w:p w:rsidR="006B14BD" w:rsidRDefault="003629DB">
            <w:pPr>
              <w:snapToGrid w:val="0"/>
              <w:jc w:val="center"/>
              <w:rPr>
                <w:sz w:val="20"/>
                <w:szCs w:val="20"/>
                <w:lang w:val="en-US"/>
              </w:rPr>
            </w:pPr>
            <w:r>
              <w:rPr>
                <w:sz w:val="20"/>
                <w:szCs w:val="20"/>
                <w:lang w:val="en-US"/>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14</w:t>
            </w:r>
            <w:r>
              <w:rPr>
                <w:sz w:val="20"/>
                <w:szCs w:val="20"/>
                <w:shd w:val="clear" w:color="auto" w:fill="FFFFFF"/>
              </w:rPr>
              <w:t>7</w:t>
            </w:r>
            <w:r>
              <w:rPr>
                <w:sz w:val="20"/>
                <w:szCs w:val="20"/>
                <w:shd w:val="clear" w:color="auto" w:fill="FFFFFF"/>
                <w:lang w:val="en-US"/>
              </w:rPr>
              <w:t xml:space="preserve"> </w:t>
            </w:r>
            <w:r>
              <w:rPr>
                <w:sz w:val="20"/>
                <w:szCs w:val="20"/>
                <w:shd w:val="clear" w:color="auto" w:fill="FFFFFF"/>
              </w:rPr>
              <w:t>419</w:t>
            </w:r>
            <w:r>
              <w:rPr>
                <w:sz w:val="20"/>
                <w:szCs w:val="20"/>
                <w:shd w:val="clear" w:color="auto" w:fill="FFFFFF"/>
                <w:lang w:val="en-US"/>
              </w:rPr>
              <w:t xml:space="preserve">, </w:t>
            </w:r>
            <w:r>
              <w:rPr>
                <w:sz w:val="20"/>
                <w:szCs w:val="20"/>
                <w:shd w:val="clear" w:color="auto" w:fill="FFFFFF"/>
              </w:rPr>
              <w:t>64275</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46">
              <w:r>
                <w:rPr>
                  <w:rFonts w:ascii="Times New Roman" w:hAnsi="Times New Roman" w:cs="Times New Roman"/>
                  <w:color w:val="1C1C1C"/>
                  <w:szCs w:val="20"/>
                </w:rPr>
                <w:t>планируемый объем</w:t>
              </w:r>
              <w:r>
                <w:rPr>
                  <w:rFonts w:ascii="Times New Roman" w:hAnsi="Times New Roman" w:cs="Times New Roman"/>
                  <w:color w:val="1C1C1C"/>
                  <w:szCs w:val="20"/>
                </w:rPr>
                <w:t xml:space="preserve">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47">
              <w:r>
                <w:rPr>
                  <w:color w:val="1C1C1C"/>
                  <w:sz w:val="20"/>
                  <w:szCs w:val="20"/>
                  <w:shd w:val="clear" w:color="auto" w:fill="FFFFFF"/>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shd w:val="clear" w:color="auto" w:fill="FFFFFF"/>
              </w:rPr>
              <w:t xml:space="preserve">13101 </w:t>
            </w:r>
            <w:r>
              <w:rPr>
                <w:rStyle w:val="InternetLink"/>
                <w:color w:val="1C1C1C"/>
                <w:sz w:val="20"/>
                <w:szCs w:val="20"/>
                <w:u w:val="none"/>
                <w:shd w:val="clear" w:color="auto" w:fill="FFFFFF"/>
                <w:lang w:val="en-US"/>
              </w:rPr>
              <w:t>S7007</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rStyle w:val="InternetLink"/>
                <w:color w:val="1C1C1C"/>
                <w:sz w:val="20"/>
                <w:szCs w:val="20"/>
                <w:u w:val="none"/>
                <w:shd w:val="clear" w:color="auto" w:fill="FFFFFF"/>
              </w:rPr>
              <w:t>240</w:t>
            </w:r>
          </w:p>
        </w:tc>
        <w:tc>
          <w:tcPr>
            <w:tcW w:w="986" w:type="dxa"/>
            <w:tcBorders>
              <w:left w:val="single" w:sz="4" w:space="0" w:color="000000"/>
              <w:bottom w:val="single" w:sz="4" w:space="0" w:color="000000"/>
            </w:tcBorders>
          </w:tcPr>
          <w:p w:rsidR="006B14BD" w:rsidRDefault="003629DB">
            <w:pPr>
              <w:snapToGrid w:val="0"/>
              <w:jc w:val="center"/>
              <w:rPr>
                <w:sz w:val="20"/>
                <w:szCs w:val="20"/>
                <w:lang w:val="en-US"/>
              </w:rPr>
            </w:pPr>
            <w:r>
              <w:rPr>
                <w:sz w:val="20"/>
                <w:szCs w:val="20"/>
                <w:lang w:val="en-US"/>
              </w:rPr>
              <w:t>1 382, 08608</w:t>
            </w:r>
          </w:p>
        </w:tc>
        <w:tc>
          <w:tcPr>
            <w:tcW w:w="1043" w:type="dxa"/>
            <w:tcBorders>
              <w:left w:val="single" w:sz="4" w:space="0" w:color="000000"/>
              <w:bottom w:val="single" w:sz="4" w:space="0" w:color="000000"/>
            </w:tcBorders>
          </w:tcPr>
          <w:p w:rsidR="006B14BD" w:rsidRDefault="003629DB">
            <w:pPr>
              <w:snapToGrid w:val="0"/>
              <w:jc w:val="center"/>
              <w:rPr>
                <w:sz w:val="20"/>
                <w:szCs w:val="20"/>
                <w:lang w:val="en-US"/>
              </w:rPr>
            </w:pPr>
            <w:r>
              <w:rPr>
                <w:sz w:val="20"/>
                <w:szCs w:val="20"/>
                <w:lang w:val="en-US"/>
              </w:rPr>
              <w:t xml:space="preserve">3 </w:t>
            </w:r>
            <w:r>
              <w:rPr>
                <w:sz w:val="20"/>
                <w:szCs w:val="20"/>
              </w:rPr>
              <w:t>177</w:t>
            </w:r>
            <w:r>
              <w:rPr>
                <w:sz w:val="20"/>
                <w:szCs w:val="20"/>
                <w:lang w:val="en-US"/>
              </w:rPr>
              <w:t xml:space="preserve">, </w:t>
            </w:r>
            <w:r>
              <w:rPr>
                <w:sz w:val="20"/>
                <w:szCs w:val="20"/>
              </w:rPr>
              <w:t>28433</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154"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rPr>
            </w:pPr>
            <w:r>
              <w:rPr>
                <w:sz w:val="20"/>
                <w:szCs w:val="20"/>
                <w:shd w:val="clear" w:color="auto" w:fill="FFFFFF"/>
              </w:rPr>
              <w:t>4 559, 37041</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48">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4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0,0</w:t>
            </w:r>
          </w:p>
        </w:tc>
      </w:tr>
      <w:tr w:rsidR="006B14BD">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1.1.5.</w:t>
            </w:r>
          </w:p>
        </w:tc>
        <w:tc>
          <w:tcPr>
            <w:tcW w:w="189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 xml:space="preserve">Строительный контроль за объектом </w:t>
            </w:r>
            <w:r>
              <w:rPr>
                <w:rFonts w:eastAsia="Times New Roman"/>
                <w:sz w:val="20"/>
                <w:szCs w:val="20"/>
                <w:shd w:val="clear" w:color="auto" w:fill="FFFFFF"/>
              </w:rPr>
              <w:t>капитального ремонта участка тепловой сети от ТКЦ-20 до ТКК-17а по ул. Садовая-ул. Ломоносова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3">
              <w:r>
                <w:rPr>
                  <w:color w:val="1C1C1C"/>
                  <w:sz w:val="20"/>
                  <w:szCs w:val="20"/>
                </w:rPr>
                <w:t xml:space="preserve">Всего, в том </w:t>
              </w:r>
              <w:r>
                <w:rPr>
                  <w:color w:val="1C1C1C"/>
                  <w:sz w:val="20"/>
                  <w:szCs w:val="20"/>
                </w:rPr>
                <w:t>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6">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1 850,0</w:t>
            </w:r>
          </w:p>
        </w:tc>
        <w:tc>
          <w:tcPr>
            <w:tcW w:w="1045"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1 850,0</w:t>
            </w:r>
          </w:p>
        </w:tc>
      </w:tr>
      <w:tr w:rsidR="006B14BD">
        <w:trPr>
          <w:trHeight w:val="471"/>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57">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8">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59">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60">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61">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62">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63">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6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6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66">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67">
              <w:r>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6B14BD">
            <w:pPr>
              <w:pStyle w:val="af0"/>
              <w:ind w:firstLine="0"/>
              <w:jc w:val="center"/>
              <w:rPr>
                <w:sz w:val="20"/>
                <w:szCs w:val="20"/>
                <w:shd w:val="clear" w:color="auto" w:fill="FFFFFF"/>
              </w:rPr>
            </w:pPr>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1310121152</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1 850,0</w:t>
            </w:r>
          </w:p>
        </w:tc>
        <w:tc>
          <w:tcPr>
            <w:tcW w:w="1045"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1 850,0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68">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6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390"/>
        </w:trPr>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1.1.6.</w:t>
            </w:r>
          </w:p>
        </w:tc>
        <w:tc>
          <w:tcPr>
            <w:tcW w:w="189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Капитальный ремонт участка тепловой сети</w:t>
            </w:r>
            <w:r>
              <w:rPr>
                <w:rFonts w:eastAsia="Times New Roman"/>
                <w:sz w:val="20"/>
                <w:szCs w:val="20"/>
                <w:shd w:val="clear" w:color="auto" w:fill="FFFFFF"/>
              </w:rPr>
              <w:t xml:space="preserve"> от </w:t>
            </w:r>
            <w:r>
              <w:rPr>
                <w:rFonts w:eastAsia="Times New Roman"/>
                <w:sz w:val="20"/>
                <w:szCs w:val="20"/>
                <w:shd w:val="clear" w:color="auto" w:fill="FFFFFF"/>
              </w:rPr>
              <w:lastRenderedPageBreak/>
              <w:t>ТКЦ-20 до ТКК-17а по ул. Садовая-ул. Ломоносова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3">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6">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604,80634</w:t>
            </w:r>
          </w:p>
        </w:tc>
        <w:tc>
          <w:tcPr>
            <w:tcW w:w="1045"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604,80634</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77">
              <w:r>
                <w:rPr>
                  <w:rFonts w:ascii="Times New Roman" w:hAnsi="Times New Roman" w:cs="Times New Roman"/>
                  <w:color w:val="1C1C1C"/>
                  <w:szCs w:val="20"/>
                </w:rPr>
                <w:t xml:space="preserve">федеральный бюджет </w:t>
              </w:r>
              <w:r>
                <w:rPr>
                  <w:rFonts w:ascii="Times New Roman" w:hAnsi="Times New Roman" w:cs="Times New Roman"/>
                  <w:color w:val="1C1C1C"/>
                  <w:szCs w:val="20"/>
                </w:rPr>
                <w:lastRenderedPageBreak/>
                <w:t>(субсидии,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8">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79">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80">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81">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82">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83">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8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8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86">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87">
              <w:r>
                <w:rPr>
                  <w:rFonts w:ascii="Times New Roman" w:hAnsi="Times New Roman" w:cs="Times New Roman"/>
                  <w:color w:val="1C1C1C"/>
                  <w:szCs w:val="20"/>
                </w:rPr>
                <w:t xml:space="preserve">планируемый объем средств  бюджета городского </w:t>
              </w:r>
              <w:r>
                <w:rPr>
                  <w:rFonts w:ascii="Times New Roman" w:hAnsi="Times New Roman" w:cs="Times New Roman"/>
                  <w:color w:val="1C1C1C"/>
                  <w:szCs w:val="20"/>
                </w:rPr>
                <w:t>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6B14BD">
            <w:pPr>
              <w:pStyle w:val="af0"/>
              <w:ind w:firstLine="0"/>
              <w:jc w:val="center"/>
              <w:rPr>
                <w:sz w:val="20"/>
                <w:szCs w:val="20"/>
                <w:shd w:val="clear" w:color="auto" w:fill="FFFFFF"/>
              </w:rPr>
            </w:pPr>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1310121154</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604,80634</w:t>
            </w:r>
          </w:p>
        </w:tc>
        <w:tc>
          <w:tcPr>
            <w:tcW w:w="1045"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604,80634</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288">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8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9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9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29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1.1.7.</w:t>
            </w:r>
          </w:p>
        </w:tc>
        <w:tc>
          <w:tcPr>
            <w:tcW w:w="189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Строительный контроль за объектом капитального ремонта участка тепловой сети по ул. Смирнова, 5 (точка 1) до реки Дачная (точка 2), диаметром 630 мм протяженностью 619,0 м</w:t>
            </w: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hyperlink r:id="rId293">
              <w:r>
                <w:rPr>
                  <w:rFonts w:ascii="Times New Roman" w:hAnsi="Times New Roman" w:cs="Times New Roman"/>
                  <w:color w:val="1C1C1C"/>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29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29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296">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600,00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600,00</w:t>
            </w:r>
          </w:p>
        </w:tc>
      </w:tr>
      <w:tr w:rsidR="006B14BD">
        <w:tc>
          <w:tcPr>
            <w:tcW w:w="56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hyperlink r:id="rId297">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hyperlink r:id="rId298">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299">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300">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301">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hyperlink r:id="rId302">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hyperlink r:id="rId303">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30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30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306">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hyperlink r:id="rId307">
              <w:r>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6B14BD">
            <w:pPr>
              <w:pStyle w:val="af0"/>
              <w:ind w:firstLine="0"/>
              <w:jc w:val="center"/>
              <w:rPr>
                <w:sz w:val="20"/>
                <w:szCs w:val="20"/>
              </w:rPr>
            </w:pP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1340121155</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600,00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600,00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ascii="Times New Roman" w:hAnsi="Times New Roman" w:cs="Times New Roman"/>
                <w:szCs w:val="20"/>
              </w:rPr>
            </w:pPr>
            <w:hyperlink r:id="rId308">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hyperlink r:id="rId30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31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31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31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1.1.8.</w:t>
            </w:r>
          </w:p>
        </w:tc>
        <w:tc>
          <w:tcPr>
            <w:tcW w:w="189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 xml:space="preserve">Разработка сценария развития аварий в </w:t>
            </w:r>
            <w:r>
              <w:rPr>
                <w:rFonts w:eastAsia="Times New Roman"/>
                <w:sz w:val="20"/>
                <w:szCs w:val="20"/>
                <w:shd w:val="clear" w:color="auto" w:fill="FFFFFF"/>
              </w:rPr>
              <w:t>системах</w:t>
            </w: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szCs w:val="20"/>
              </w:rPr>
            </w:pPr>
            <w:hyperlink r:id="rId313">
              <w:r>
                <w:rPr>
                  <w:rFonts w:ascii="Times New Roman" w:hAnsi="Times New Roman" w:cs="Times New Roman"/>
                  <w:color w:val="1C1C1C"/>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31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31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316">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720,00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720,00</w:t>
            </w:r>
          </w:p>
        </w:tc>
      </w:tr>
      <w:tr w:rsidR="006B14BD">
        <w:tc>
          <w:tcPr>
            <w:tcW w:w="56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szCs w:val="20"/>
              </w:rPr>
            </w:pPr>
            <w:hyperlink r:id="rId317">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hyperlink r:id="rId318">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319">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320">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321">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szCs w:val="20"/>
              </w:rPr>
            </w:pPr>
            <w:hyperlink r:id="rId322">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hyperlink r:id="rId323">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324">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325">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326">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c>
          <w:tcPr>
            <w:tcW w:w="56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szCs w:val="20"/>
              </w:rPr>
            </w:pPr>
            <w:hyperlink r:id="rId327">
              <w:r>
                <w:rPr>
                  <w:rFonts w:ascii="Times New Roman" w:hAnsi="Times New Roman" w:cs="Times New Roman"/>
                  <w:color w:val="1C1C1C"/>
                  <w:szCs w:val="20"/>
                </w:rPr>
                <w:t xml:space="preserve">планируемый объем средств  бюджета городского </w:t>
              </w:r>
              <w:r>
                <w:rPr>
                  <w:rFonts w:ascii="Times New Roman" w:hAnsi="Times New Roman" w:cs="Times New Roman"/>
                  <w:color w:val="1C1C1C"/>
                  <w:szCs w:val="20"/>
                </w:rPr>
                <w:t>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986</w:t>
            </w:r>
          </w:p>
        </w:tc>
        <w:tc>
          <w:tcPr>
            <w:tcW w:w="730" w:type="dxa"/>
            <w:tcBorders>
              <w:left w:val="single" w:sz="4" w:space="0" w:color="000000"/>
              <w:bottom w:val="single" w:sz="4" w:space="0" w:color="000000"/>
            </w:tcBorders>
          </w:tcPr>
          <w:p w:rsidR="006B14BD" w:rsidRDefault="006B14BD">
            <w:pPr>
              <w:pStyle w:val="af0"/>
              <w:ind w:firstLine="0"/>
              <w:jc w:val="center"/>
              <w:rPr>
                <w:sz w:val="20"/>
                <w:szCs w:val="20"/>
              </w:rPr>
            </w:pP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134019Т002</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720,00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720,00</w:t>
            </w:r>
          </w:p>
        </w:tc>
      </w:tr>
      <w:tr w:rsidR="006B14BD">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szCs w:val="20"/>
              </w:rPr>
            </w:pPr>
            <w:hyperlink r:id="rId328">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hyperlink r:id="rId32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hyperlink r:id="rId33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hyperlink r:id="rId33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hyperlink r:id="rId33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132"/>
        </w:trPr>
        <w:tc>
          <w:tcPr>
            <w:tcW w:w="566" w:type="dxa"/>
            <w:vMerge w:val="restart"/>
            <w:tcBorders>
              <w:left w:val="single" w:sz="4" w:space="0" w:color="000000"/>
              <w:bottom w:val="single" w:sz="4" w:space="0" w:color="000000"/>
            </w:tcBorders>
          </w:tcPr>
          <w:p w:rsidR="006B14BD" w:rsidRDefault="003629DB">
            <w:pPr>
              <w:snapToGrid w:val="0"/>
              <w:jc w:val="center"/>
              <w:rPr>
                <w:sz w:val="20"/>
                <w:szCs w:val="20"/>
              </w:rPr>
            </w:pPr>
            <w:r>
              <w:rPr>
                <w:sz w:val="20"/>
                <w:szCs w:val="20"/>
              </w:rPr>
              <w:t>2.</w:t>
            </w:r>
          </w:p>
        </w:tc>
        <w:tc>
          <w:tcPr>
            <w:tcW w:w="1896" w:type="dxa"/>
            <w:vMerge w:val="restart"/>
            <w:tcBorders>
              <w:left w:val="single" w:sz="4" w:space="0" w:color="000000"/>
              <w:bottom w:val="single" w:sz="4" w:space="0" w:color="000000"/>
            </w:tcBorders>
          </w:tcPr>
          <w:p w:rsidR="006B14BD" w:rsidRDefault="003629DB">
            <w:pPr>
              <w:snapToGrid w:val="0"/>
              <w:ind w:left="35" w:right="59"/>
              <w:jc w:val="center"/>
              <w:rPr>
                <w:sz w:val="20"/>
                <w:szCs w:val="20"/>
                <w:shd w:val="clear" w:color="auto" w:fill="FFFFFF"/>
              </w:rPr>
            </w:pPr>
            <w:hyperlink r:id="rId333">
              <w:r>
                <w:rPr>
                  <w:color w:val="1C1C1C"/>
                  <w:sz w:val="20"/>
                  <w:szCs w:val="20"/>
                  <w:shd w:val="clear" w:color="auto" w:fill="FFFFFF"/>
                </w:rPr>
                <w:t xml:space="preserve">Комплекс процессных мероприятий </w:t>
              </w:r>
            </w:hyperlink>
            <w:r>
              <w:rPr>
                <w:sz w:val="20"/>
                <w:szCs w:val="20"/>
                <w:shd w:val="clear" w:color="auto" w:fill="FFFFFF"/>
              </w:rPr>
              <w:t xml:space="preserve"> «Повышение уровня освещенности улиц городского округа»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34">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35">
              <w:r>
                <w:rPr>
                  <w:color w:val="1C1C1C"/>
                  <w:sz w:val="20"/>
                  <w:szCs w:val="20"/>
                </w:rPr>
                <w:t>986</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36">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37">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38">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lang w:val="en-US"/>
              </w:rPr>
            </w:pPr>
            <w:r>
              <w:rPr>
                <w:rStyle w:val="InternetLink"/>
                <w:color w:val="000000"/>
                <w:kern w:val="2"/>
                <w:sz w:val="20"/>
                <w:szCs w:val="20"/>
                <w:u w:val="none"/>
                <w:shd w:val="clear" w:color="auto" w:fill="FFFFFF"/>
                <w:lang w:val="en-US"/>
              </w:rPr>
              <w:t>7 499, 24342</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rPr>
            </w:pPr>
            <w:r>
              <w:rPr>
                <w:rStyle w:val="InternetLink"/>
                <w:color w:val="1C1C1C"/>
                <w:kern w:val="2"/>
                <w:sz w:val="20"/>
                <w:szCs w:val="20"/>
                <w:u w:val="none"/>
                <w:shd w:val="clear" w:color="auto" w:fill="FFFFFF"/>
                <w:lang w:val="en-US"/>
              </w:rPr>
              <w:t>7</w:t>
            </w:r>
            <w:r>
              <w:rPr>
                <w:rStyle w:val="InternetLink"/>
                <w:color w:val="1C1C1C"/>
                <w:kern w:val="2"/>
                <w:sz w:val="20"/>
                <w:szCs w:val="20"/>
                <w:u w:val="none"/>
                <w:shd w:val="clear" w:color="auto" w:fill="FFFFFF"/>
              </w:rPr>
              <w:t xml:space="preserve"> 965, 93619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39">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40">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41">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42">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15 465,</w:t>
            </w:r>
          </w:p>
          <w:p w:rsidR="006B14BD" w:rsidRDefault="003629DB">
            <w:pPr>
              <w:pStyle w:val="af0"/>
              <w:snapToGrid w:val="0"/>
              <w:ind w:firstLine="0"/>
              <w:jc w:val="center"/>
              <w:rPr>
                <w:sz w:val="20"/>
                <w:szCs w:val="20"/>
                <w:shd w:val="clear" w:color="auto" w:fill="FFFFFF"/>
              </w:rPr>
            </w:pPr>
            <w:r>
              <w:rPr>
                <w:sz w:val="20"/>
                <w:szCs w:val="20"/>
                <w:shd w:val="clear" w:color="auto" w:fill="FFFFFF"/>
              </w:rPr>
              <w:t>17961</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343">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44">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45">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46">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47">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48">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49">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50">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51">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52">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53">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354">
              <w:r>
                <w:rPr>
                  <w:color w:val="1C1C1C"/>
                  <w:kern w:val="2"/>
                  <w:sz w:val="20"/>
                  <w:szCs w:val="20"/>
                  <w:shd w:val="clear" w:color="auto" w:fill="FFFFFF"/>
                </w:rPr>
                <w:t>0,0</w:t>
              </w:r>
            </w:hyperlink>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355">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56">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57">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58">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59">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0">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1">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2">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3">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4">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5">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366">
              <w:r>
                <w:rPr>
                  <w:color w:val="1C1C1C"/>
                  <w:kern w:val="2"/>
                  <w:sz w:val="20"/>
                  <w:szCs w:val="20"/>
                  <w:shd w:val="clear" w:color="auto" w:fill="FFFFFF"/>
                </w:rPr>
                <w:t>0,0</w:t>
              </w:r>
            </w:hyperlink>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367">
              <w:r>
                <w:rPr>
                  <w:rFonts w:ascii="Times New Roman" w:hAnsi="Times New Roman" w:cs="Times New Roman"/>
                  <w:color w:val="1C1C1C"/>
                  <w:szCs w:val="20"/>
                </w:rPr>
                <w:t xml:space="preserve">планируемый объем средств  бюджета </w:t>
              </w:r>
              <w:r>
                <w:rPr>
                  <w:rFonts w:ascii="Times New Roman" w:hAnsi="Times New Roman" w:cs="Times New Roman"/>
                  <w:color w:val="1C1C1C"/>
                  <w:szCs w:val="20"/>
                </w:rPr>
                <w:lastRenderedPageBreak/>
                <w:t>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lastRenderedPageBreak/>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0503</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132 01 21170</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lang w:val="en-US"/>
              </w:rPr>
            </w:pPr>
            <w:r>
              <w:rPr>
                <w:rStyle w:val="InternetLink"/>
                <w:color w:val="000000"/>
                <w:kern w:val="2"/>
                <w:sz w:val="20"/>
                <w:szCs w:val="20"/>
                <w:u w:val="none"/>
                <w:shd w:val="clear" w:color="auto" w:fill="FFFFFF"/>
                <w:lang w:val="en-US"/>
              </w:rPr>
              <w:t>7 499, 24342</w:t>
            </w:r>
          </w:p>
        </w:tc>
        <w:tc>
          <w:tcPr>
            <w:tcW w:w="1043" w:type="dxa"/>
            <w:tcBorders>
              <w:left w:val="single" w:sz="4" w:space="0" w:color="000000"/>
              <w:bottom w:val="single" w:sz="4" w:space="0" w:color="000000"/>
            </w:tcBorders>
          </w:tcPr>
          <w:p w:rsidR="006B14BD" w:rsidRDefault="003629DB">
            <w:pPr>
              <w:pStyle w:val="af0"/>
              <w:snapToGrid w:val="0"/>
              <w:ind w:firstLine="0"/>
              <w:jc w:val="center"/>
              <w:rPr>
                <w:sz w:val="20"/>
                <w:szCs w:val="20"/>
              </w:rPr>
            </w:pPr>
            <w:r>
              <w:rPr>
                <w:rStyle w:val="InternetLink"/>
                <w:color w:val="1C1C1C"/>
                <w:kern w:val="2"/>
                <w:sz w:val="20"/>
                <w:szCs w:val="20"/>
                <w:u w:val="none"/>
                <w:shd w:val="clear" w:color="auto" w:fill="FFFFFF"/>
                <w:lang w:val="en-US"/>
              </w:rPr>
              <w:t>7</w:t>
            </w:r>
            <w:r>
              <w:rPr>
                <w:rStyle w:val="InternetLink"/>
                <w:color w:val="1C1C1C"/>
                <w:kern w:val="2"/>
                <w:sz w:val="20"/>
                <w:szCs w:val="20"/>
                <w:u w:val="none"/>
                <w:shd w:val="clear" w:color="auto" w:fill="FFFFFF"/>
              </w:rPr>
              <w:t xml:space="preserve"> 965, 93619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8">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69">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0">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1">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15 465,</w:t>
            </w:r>
          </w:p>
          <w:p w:rsidR="006B14BD" w:rsidRDefault="003629DB">
            <w:pPr>
              <w:pStyle w:val="af0"/>
              <w:snapToGrid w:val="0"/>
              <w:ind w:firstLine="0"/>
              <w:jc w:val="center"/>
              <w:rPr>
                <w:sz w:val="20"/>
                <w:szCs w:val="20"/>
                <w:shd w:val="clear" w:color="auto" w:fill="FFFFFF"/>
              </w:rPr>
            </w:pPr>
            <w:r>
              <w:rPr>
                <w:sz w:val="20"/>
                <w:szCs w:val="20"/>
                <w:shd w:val="clear" w:color="auto" w:fill="FFFFFF"/>
              </w:rPr>
              <w:t>17961</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372">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3">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4">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5">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6">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7">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78">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379">
              <w:r>
                <w:rPr>
                  <w:color w:val="1C1C1C"/>
                  <w:kern w:val="2"/>
                  <w:sz w:val="20"/>
                  <w:szCs w:val="20"/>
                  <w:shd w:val="clear" w:color="auto" w:fill="FFFFFF"/>
                </w:rPr>
                <w:t>0,0</w:t>
              </w:r>
            </w:hyperlink>
          </w:p>
        </w:tc>
      </w:tr>
      <w:tr w:rsidR="006B14BD">
        <w:trPr>
          <w:trHeight w:val="132"/>
        </w:trPr>
        <w:tc>
          <w:tcPr>
            <w:tcW w:w="566" w:type="dxa"/>
            <w:vMerge w:val="restart"/>
            <w:tcBorders>
              <w:left w:val="single" w:sz="4" w:space="0" w:color="000000"/>
              <w:bottom w:val="single" w:sz="4" w:space="0" w:color="000000"/>
            </w:tcBorders>
          </w:tcPr>
          <w:p w:rsidR="006B14BD" w:rsidRDefault="003629DB">
            <w:pPr>
              <w:snapToGrid w:val="0"/>
              <w:jc w:val="center"/>
              <w:rPr>
                <w:sz w:val="20"/>
                <w:szCs w:val="20"/>
              </w:rPr>
            </w:pPr>
            <w:r>
              <w:rPr>
                <w:sz w:val="20"/>
                <w:szCs w:val="20"/>
              </w:rPr>
              <w:t>2.1.1.</w:t>
            </w:r>
          </w:p>
        </w:tc>
        <w:tc>
          <w:tcPr>
            <w:tcW w:w="1896" w:type="dxa"/>
            <w:vMerge w:val="restart"/>
            <w:tcBorders>
              <w:left w:val="single" w:sz="4" w:space="0" w:color="000000"/>
              <w:bottom w:val="single" w:sz="4" w:space="0" w:color="000000"/>
            </w:tcBorders>
          </w:tcPr>
          <w:p w:rsidR="006B14BD" w:rsidRDefault="003629DB">
            <w:pPr>
              <w:snapToGrid w:val="0"/>
              <w:ind w:left="35" w:right="59"/>
              <w:jc w:val="center"/>
              <w:rPr>
                <w:sz w:val="20"/>
                <w:szCs w:val="20"/>
                <w:shd w:val="clear" w:color="auto" w:fill="FFFFFF"/>
              </w:rPr>
            </w:pPr>
            <w:r>
              <w:rPr>
                <w:sz w:val="20"/>
                <w:szCs w:val="20"/>
                <w:shd w:val="clear" w:color="auto" w:fill="FFFFFF"/>
              </w:rPr>
              <w:t>Ремонт сетей уличного освещения, кабелей, автоматов, электромагнитных пускателей, замена осветительных приборов</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80">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81">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82">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83">
              <w:r>
                <w:rPr>
                  <w:color w:val="1C1C1C"/>
                  <w:sz w:val="20"/>
                  <w:szCs w:val="20"/>
                </w:rPr>
                <w:t>х</w:t>
              </w:r>
            </w:hyperlink>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lang w:val="en-US"/>
              </w:rPr>
            </w:pPr>
            <w:r>
              <w:rPr>
                <w:rStyle w:val="InternetLink"/>
                <w:color w:val="000000"/>
                <w:kern w:val="2"/>
                <w:sz w:val="20"/>
                <w:szCs w:val="20"/>
                <w:u w:val="none"/>
                <w:shd w:val="clear" w:color="auto" w:fill="FFFFFF"/>
                <w:lang w:val="en-US"/>
              </w:rPr>
              <w:t>7 499, 24342</w:t>
            </w:r>
          </w:p>
        </w:tc>
        <w:tc>
          <w:tcPr>
            <w:tcW w:w="1043"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rStyle w:val="InternetLink"/>
                <w:color w:val="1C1C1C"/>
                <w:kern w:val="2"/>
                <w:sz w:val="20"/>
                <w:szCs w:val="20"/>
                <w:u w:val="none"/>
                <w:shd w:val="clear" w:color="auto" w:fill="FFFFFF"/>
              </w:rPr>
              <w:t>7 499, 94619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84">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85">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86">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87">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14 999, 18961</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388">
              <w:r>
                <w:rPr>
                  <w:rFonts w:ascii="Times New Roman" w:hAnsi="Times New Roman" w:cs="Times New Roman"/>
                  <w:color w:val="1C1C1C"/>
                  <w:szCs w:val="20"/>
                </w:rPr>
                <w:t xml:space="preserve">федеральный </w:t>
              </w:r>
              <w:r>
                <w:rPr>
                  <w:rFonts w:ascii="Times New Roman" w:hAnsi="Times New Roman" w:cs="Times New Roman"/>
                  <w:color w:val="1C1C1C"/>
                  <w:szCs w:val="20"/>
                </w:rPr>
                <w:t>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89">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90">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91">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392">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93">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94">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95">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96">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97">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398">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399">
              <w:r>
                <w:rPr>
                  <w:color w:val="1C1C1C"/>
                  <w:kern w:val="2"/>
                  <w:sz w:val="20"/>
                  <w:szCs w:val="20"/>
                  <w:shd w:val="clear" w:color="auto" w:fill="FFFFFF"/>
                </w:rPr>
                <w:t>0,0</w:t>
              </w:r>
            </w:hyperlink>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00">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01">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02">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03">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04">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05">
              <w:r>
                <w:rPr>
                  <w:color w:val="1C1C1C"/>
                  <w:kern w:val="2"/>
                  <w:sz w:val="20"/>
                  <w:szCs w:val="20"/>
                  <w:shd w:val="clear" w:color="auto" w:fill="FFFFFF"/>
                </w:rPr>
                <w:t>0,0</w:t>
              </w:r>
            </w:hyperlink>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06">
              <w:r>
                <w:rPr>
                  <w:color w:val="1C1C1C"/>
                  <w:kern w:val="2"/>
                  <w:sz w:val="20"/>
                  <w:szCs w:val="20"/>
                  <w:shd w:val="clear" w:color="auto" w:fill="FFFFFF"/>
                </w:rPr>
                <w:t>0,0</w:t>
              </w:r>
            </w:hyperlink>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07">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08">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09">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10">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411">
              <w:r>
                <w:rPr>
                  <w:color w:val="1C1C1C"/>
                  <w:kern w:val="2"/>
                  <w:sz w:val="20"/>
                  <w:szCs w:val="20"/>
                  <w:shd w:val="clear" w:color="auto" w:fill="FFFFFF"/>
                </w:rPr>
                <w:t>0,0</w:t>
              </w:r>
            </w:hyperlink>
          </w:p>
        </w:tc>
      </w:tr>
      <w:tr w:rsidR="006B14BD">
        <w:trPr>
          <w:trHeight w:val="136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12">
              <w:r>
                <w:rPr>
                  <w:rFonts w:ascii="Times New Roman" w:hAnsi="Times New Roman" w:cs="Times New Roman"/>
                  <w:color w:val="1C1C1C"/>
                  <w:szCs w:val="20"/>
                </w:rPr>
                <w:t xml:space="preserve">планируемый объем средств  бюджета городского округа </w:t>
              </w:r>
            </w:hyperlink>
            <w:hyperlink r:id="rId413">
              <w:r>
                <w:rPr>
                  <w:rFonts w:ascii="Times New Roman" w:hAnsi="Times New Roman" w:cs="Times New Roman"/>
                  <w:color w:val="1C1C1C"/>
                  <w:szCs w:val="20"/>
                </w:rPr>
                <w:t>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0503</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132 01 21170</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lang w:val="en-US"/>
              </w:rPr>
            </w:pPr>
            <w:r>
              <w:rPr>
                <w:rStyle w:val="InternetLink"/>
                <w:color w:val="000000"/>
                <w:kern w:val="2"/>
                <w:sz w:val="20"/>
                <w:szCs w:val="20"/>
                <w:u w:val="none"/>
                <w:shd w:val="clear" w:color="auto" w:fill="FFFFFF"/>
                <w:lang w:val="en-US"/>
              </w:rPr>
              <w:t>7 499, 24342</w:t>
            </w:r>
          </w:p>
        </w:tc>
        <w:tc>
          <w:tcPr>
            <w:tcW w:w="1043" w:type="dxa"/>
            <w:tcBorders>
              <w:left w:val="single" w:sz="4" w:space="0" w:color="000000"/>
              <w:bottom w:val="single" w:sz="4" w:space="0" w:color="000000"/>
            </w:tcBorders>
          </w:tcPr>
          <w:p w:rsidR="006B14BD" w:rsidRDefault="003629DB">
            <w:pPr>
              <w:pStyle w:val="af0"/>
              <w:snapToGrid w:val="0"/>
              <w:ind w:firstLine="0"/>
              <w:jc w:val="center"/>
              <w:rPr>
                <w:color w:val="1C1C1C"/>
                <w:kern w:val="2"/>
                <w:sz w:val="20"/>
                <w:szCs w:val="20"/>
                <w:shd w:val="clear" w:color="auto" w:fill="FFFFFF"/>
              </w:rPr>
            </w:pPr>
            <w:r>
              <w:rPr>
                <w:rStyle w:val="InternetLink"/>
                <w:color w:val="1C1C1C"/>
                <w:kern w:val="2"/>
                <w:sz w:val="20"/>
                <w:szCs w:val="20"/>
                <w:u w:val="none"/>
                <w:shd w:val="clear" w:color="auto" w:fill="FFFFFF"/>
              </w:rPr>
              <w:t>7 499, 94619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14">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15">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16">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17">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pStyle w:val="af0"/>
              <w:snapToGrid w:val="0"/>
              <w:ind w:firstLine="0"/>
              <w:jc w:val="center"/>
              <w:rPr>
                <w:sz w:val="20"/>
                <w:szCs w:val="20"/>
                <w:shd w:val="clear" w:color="auto" w:fill="FFFFFF"/>
              </w:rPr>
            </w:pPr>
            <w:r>
              <w:rPr>
                <w:sz w:val="20"/>
                <w:szCs w:val="20"/>
                <w:shd w:val="clear" w:color="auto" w:fill="FFFFFF"/>
              </w:rPr>
              <w:t>14 999, 18961</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top w:val="single" w:sz="4" w:space="0" w:color="000000"/>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18">
              <w:r>
                <w:rPr>
                  <w:rFonts w:ascii="Times New Roman" w:hAnsi="Times New Roman" w:cs="Times New Roman"/>
                  <w:color w:val="1C1C1C"/>
                  <w:szCs w:val="20"/>
                </w:rPr>
                <w:t xml:space="preserve">внебюджетные </w:t>
              </w:r>
              <w:r>
                <w:rPr>
                  <w:rFonts w:ascii="Times New Roman" w:hAnsi="Times New Roman" w:cs="Times New Roman"/>
                  <w:color w:val="1C1C1C"/>
                  <w:szCs w:val="20"/>
                </w:rPr>
                <w:t>источники</w:t>
              </w:r>
            </w:hyperlink>
          </w:p>
        </w:tc>
        <w:tc>
          <w:tcPr>
            <w:tcW w:w="680" w:type="dxa"/>
            <w:tcBorders>
              <w:top w:val="single" w:sz="4" w:space="0" w:color="000000"/>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top w:val="single" w:sz="4" w:space="0" w:color="000000"/>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top w:val="single" w:sz="4" w:space="0" w:color="000000"/>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top w:val="single" w:sz="4" w:space="0" w:color="000000"/>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top w:val="single" w:sz="4" w:space="0" w:color="000000"/>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19">
              <w:r>
                <w:rPr>
                  <w:color w:val="1C1C1C"/>
                  <w:kern w:val="2"/>
                  <w:sz w:val="20"/>
                  <w:szCs w:val="20"/>
                  <w:shd w:val="clear" w:color="auto" w:fill="FFFFFF"/>
                </w:rPr>
                <w:t>0,0</w:t>
              </w:r>
            </w:hyperlink>
          </w:p>
        </w:tc>
        <w:tc>
          <w:tcPr>
            <w:tcW w:w="1043" w:type="dxa"/>
            <w:tcBorders>
              <w:top w:val="single" w:sz="4" w:space="0" w:color="000000"/>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20">
              <w:r>
                <w:rPr>
                  <w:color w:val="1C1C1C"/>
                  <w:kern w:val="2"/>
                  <w:sz w:val="20"/>
                  <w:szCs w:val="20"/>
                  <w:shd w:val="clear" w:color="auto" w:fill="FFFFFF"/>
                </w:rPr>
                <w:t>0,0</w:t>
              </w:r>
            </w:hyperlink>
          </w:p>
        </w:tc>
        <w:tc>
          <w:tcPr>
            <w:tcW w:w="1045" w:type="dxa"/>
            <w:tcBorders>
              <w:top w:val="single" w:sz="4" w:space="0" w:color="000000"/>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21">
              <w:r>
                <w:rPr>
                  <w:color w:val="1C1C1C"/>
                  <w:kern w:val="2"/>
                  <w:sz w:val="20"/>
                  <w:szCs w:val="20"/>
                  <w:shd w:val="clear" w:color="auto" w:fill="FFFFFF"/>
                </w:rPr>
                <w:t>0,0</w:t>
              </w:r>
            </w:hyperlink>
          </w:p>
        </w:tc>
        <w:tc>
          <w:tcPr>
            <w:tcW w:w="1007" w:type="dxa"/>
            <w:tcBorders>
              <w:top w:val="single" w:sz="4" w:space="0" w:color="000000"/>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22">
              <w:r>
                <w:rPr>
                  <w:color w:val="1C1C1C"/>
                  <w:kern w:val="2"/>
                  <w:sz w:val="20"/>
                  <w:szCs w:val="20"/>
                  <w:shd w:val="clear" w:color="auto" w:fill="FFFFFF"/>
                </w:rPr>
                <w:t>0,0</w:t>
              </w:r>
            </w:hyperlink>
          </w:p>
        </w:tc>
        <w:tc>
          <w:tcPr>
            <w:tcW w:w="1030" w:type="dxa"/>
            <w:tcBorders>
              <w:top w:val="single" w:sz="4" w:space="0" w:color="000000"/>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23">
              <w:r>
                <w:rPr>
                  <w:color w:val="1C1C1C"/>
                  <w:kern w:val="2"/>
                  <w:sz w:val="20"/>
                  <w:szCs w:val="20"/>
                  <w:shd w:val="clear" w:color="auto" w:fill="FFFFFF"/>
                </w:rPr>
                <w:t>0,0</w:t>
              </w:r>
            </w:hyperlink>
          </w:p>
        </w:tc>
        <w:tc>
          <w:tcPr>
            <w:tcW w:w="1154" w:type="dxa"/>
            <w:tcBorders>
              <w:top w:val="single" w:sz="4" w:space="0" w:color="000000"/>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24">
              <w:r>
                <w:rPr>
                  <w:color w:val="1C1C1C"/>
                  <w:kern w:val="2"/>
                  <w:sz w:val="20"/>
                  <w:szCs w:val="20"/>
                </w:rPr>
                <w:t>0,0</w:t>
              </w:r>
            </w:hyperlink>
          </w:p>
        </w:tc>
        <w:tc>
          <w:tcPr>
            <w:tcW w:w="1095" w:type="dxa"/>
            <w:tcBorders>
              <w:top w:val="single" w:sz="4" w:space="0" w:color="000000"/>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hyperlink r:id="rId425">
              <w:r>
                <w:rPr>
                  <w:color w:val="1C1C1C"/>
                  <w:kern w:val="2"/>
                  <w:sz w:val="20"/>
                  <w:szCs w:val="20"/>
                  <w:shd w:val="clear" w:color="auto" w:fill="FFFFFF"/>
                </w:rPr>
                <w:t>0,0</w:t>
              </w:r>
            </w:hyperlink>
          </w:p>
        </w:tc>
      </w:tr>
      <w:tr w:rsidR="006B14BD">
        <w:trPr>
          <w:trHeight w:val="132"/>
        </w:trPr>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2.1.2.</w:t>
            </w:r>
          </w:p>
        </w:tc>
        <w:tc>
          <w:tcPr>
            <w:tcW w:w="189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Монтаж линий уличного освещения</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26">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27">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28">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29">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465,990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30">
              <w:r>
                <w:rPr>
                  <w:color w:val="1C1C1C"/>
                  <w:kern w:val="2"/>
                  <w:sz w:val="20"/>
                  <w:szCs w:val="20"/>
                  <w:shd w:val="clear" w:color="auto" w:fill="FFFFFF"/>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rPr>
            </w:pPr>
            <w:r>
              <w:rPr>
                <w:sz w:val="20"/>
                <w:szCs w:val="20"/>
              </w:rPr>
              <w:t>465,990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31">
              <w:r>
                <w:rPr>
                  <w:rFonts w:ascii="Times New Roman" w:hAnsi="Times New Roman" w:cs="Times New Roman"/>
                  <w:color w:val="1C1C1C"/>
                  <w:szCs w:val="20"/>
                </w:rPr>
                <w:t xml:space="preserve">федеральный бюджет (субсидии, субвенции, </w:t>
              </w:r>
              <w:r>
                <w:rPr>
                  <w:rFonts w:ascii="Times New Roman" w:hAnsi="Times New Roman" w:cs="Times New Roman"/>
                  <w:color w:val="1C1C1C"/>
                  <w:szCs w:val="20"/>
                </w:rPr>
                <w:lastRenderedPageBreak/>
                <w:t>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32">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33">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34">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35">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36">
              <w:r>
                <w:rPr>
                  <w:color w:val="1C1C1C"/>
                  <w:kern w:val="2"/>
                  <w:sz w:val="20"/>
                  <w:szCs w:val="20"/>
                  <w:shd w:val="clear" w:color="auto" w:fill="FFFFFF"/>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rPr>
            </w:pPr>
            <w:r>
              <w:rPr>
                <w:sz w:val="20"/>
                <w:szCs w:val="20"/>
              </w:rPr>
              <w:t>0,0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37">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38">
              <w:r>
                <w:rPr>
                  <w:color w:val="1C1C1C"/>
                  <w:sz w:val="20"/>
                  <w:szCs w:val="20"/>
                </w:rPr>
                <w:t>х</w:t>
              </w:r>
            </w:hyperlink>
          </w:p>
        </w:tc>
        <w:tc>
          <w:tcPr>
            <w:tcW w:w="730"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39">
              <w:r>
                <w:rPr>
                  <w:color w:val="1C1C1C"/>
                  <w:sz w:val="20"/>
                  <w:szCs w:val="20"/>
                </w:rPr>
                <w:t>х</w:t>
              </w:r>
            </w:hyperlink>
          </w:p>
        </w:tc>
        <w:tc>
          <w:tcPr>
            <w:tcW w:w="893"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40">
              <w:r>
                <w:rPr>
                  <w:color w:val="1C1C1C"/>
                  <w:sz w:val="20"/>
                  <w:szCs w:val="20"/>
                </w:rPr>
                <w:t>х</w:t>
              </w:r>
            </w:hyperlink>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41">
              <w:r>
                <w:rPr>
                  <w:color w:val="1C1C1C"/>
                  <w:sz w:val="20"/>
                  <w:szCs w:val="20"/>
                </w:rPr>
                <w:t>х</w:t>
              </w:r>
            </w:hyperlink>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42">
              <w:r>
                <w:rPr>
                  <w:color w:val="1C1C1C"/>
                  <w:kern w:val="2"/>
                  <w:sz w:val="20"/>
                  <w:szCs w:val="20"/>
                  <w:shd w:val="clear" w:color="auto" w:fill="FFFFFF"/>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rPr>
            </w:pPr>
            <w:r>
              <w:rPr>
                <w:sz w:val="20"/>
                <w:szCs w:val="20"/>
              </w:rPr>
              <w:t>0,0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43">
              <w:r>
                <w:rPr>
                  <w:rFonts w:ascii="Times New Roman" w:hAnsi="Times New Roman" w:cs="Times New Roman"/>
                  <w:color w:val="1C1C1C"/>
                  <w:szCs w:val="20"/>
                </w:rPr>
                <w:t xml:space="preserve">планируемый объем средств  бюджета городского округа </w:t>
              </w:r>
            </w:hyperlink>
            <w:hyperlink r:id="rId444">
              <w:r>
                <w:rPr>
                  <w:rFonts w:ascii="Times New Roman" w:hAnsi="Times New Roman" w:cs="Times New Roman"/>
                  <w:color w:val="1C1C1C"/>
                  <w:szCs w:val="20"/>
                </w:rPr>
                <w:t>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0503</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132 01 21171</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r>
              <w:rPr>
                <w:sz w:val="20"/>
                <w:szCs w:val="20"/>
                <w:shd w:val="clear" w:color="auto" w:fill="FFFFFF"/>
              </w:rPr>
              <w:t>240</w:t>
            </w:r>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465,990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sz w:val="20"/>
                <w:szCs w:val="20"/>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45">
              <w:r>
                <w:rPr>
                  <w:color w:val="1C1C1C"/>
                  <w:kern w:val="2"/>
                  <w:sz w:val="20"/>
                  <w:szCs w:val="20"/>
                  <w:shd w:val="clear" w:color="auto" w:fill="FFFFFF"/>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rPr>
            </w:pPr>
            <w:r>
              <w:rPr>
                <w:sz w:val="20"/>
                <w:szCs w:val="20"/>
              </w:rPr>
              <w:t>465,990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46">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rPr>
              <w:t>0,0</w:t>
            </w:r>
          </w:p>
        </w:tc>
        <w:tc>
          <w:tcPr>
            <w:tcW w:w="1043"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rPr>
              <w:t>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rPr>
              <w:t>0,0</w:t>
            </w:r>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rPr>
              <w:t>0,0</w:t>
            </w:r>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r>
              <w:rPr>
                <w:sz w:val="20"/>
                <w:szCs w:val="20"/>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47">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rFonts w:eastAsia="Times New Roman"/>
                <w:sz w:val="20"/>
                <w:szCs w:val="20"/>
                <w:shd w:val="clear" w:color="auto" w:fill="FFFFFF"/>
              </w:rPr>
            </w:pPr>
            <w:r>
              <w:rPr>
                <w:sz w:val="20"/>
                <w:szCs w:val="20"/>
              </w:rPr>
              <w:t>0,0</w:t>
            </w:r>
          </w:p>
        </w:tc>
      </w:tr>
      <w:tr w:rsidR="006B14BD">
        <w:trPr>
          <w:trHeight w:val="132"/>
        </w:trPr>
        <w:tc>
          <w:tcPr>
            <w:tcW w:w="566" w:type="dxa"/>
            <w:vMerge w:val="restart"/>
            <w:tcBorders>
              <w:left w:val="single" w:sz="4" w:space="0" w:color="000000"/>
              <w:bottom w:val="single" w:sz="4" w:space="0" w:color="000000"/>
            </w:tcBorders>
          </w:tcPr>
          <w:p w:rsidR="006B14BD" w:rsidRDefault="003629DB">
            <w:pPr>
              <w:snapToGrid w:val="0"/>
              <w:jc w:val="center"/>
              <w:rPr>
                <w:sz w:val="20"/>
                <w:szCs w:val="20"/>
              </w:rPr>
            </w:pPr>
            <w:r>
              <w:rPr>
                <w:sz w:val="20"/>
                <w:szCs w:val="20"/>
              </w:rPr>
              <w:t>3.</w:t>
            </w:r>
          </w:p>
        </w:tc>
        <w:tc>
          <w:tcPr>
            <w:tcW w:w="1896" w:type="dxa"/>
            <w:vMerge w:val="restart"/>
            <w:tcBorders>
              <w:left w:val="single" w:sz="4" w:space="0" w:color="000000"/>
              <w:bottom w:val="single" w:sz="4" w:space="0" w:color="000000"/>
            </w:tcBorders>
          </w:tcPr>
          <w:p w:rsidR="006B14BD" w:rsidRDefault="003629DB">
            <w:pPr>
              <w:pStyle w:val="ConsPlusNormal"/>
              <w:widowControl w:val="0"/>
              <w:snapToGrid w:val="0"/>
              <w:ind w:left="35" w:right="59" w:firstLine="0"/>
              <w:jc w:val="center"/>
              <w:rPr>
                <w:rFonts w:ascii="Times New Roman" w:hAnsi="Times New Roman" w:cs="Times New Roman"/>
                <w:szCs w:val="20"/>
                <w:shd w:val="clear" w:color="auto" w:fill="FFFFFF"/>
              </w:rPr>
            </w:pPr>
            <w:hyperlink r:id="rId448">
              <w:r>
                <w:rPr>
                  <w:rFonts w:ascii="Times New Roman" w:hAnsi="Times New Roman" w:cs="Times New Roman"/>
                  <w:color w:val="1C1C1C"/>
                  <w:szCs w:val="20"/>
                  <w:shd w:val="clear" w:color="auto" w:fill="FFFFFF"/>
                </w:rPr>
                <w:t xml:space="preserve">Комплекс процессных мероприятий </w:t>
              </w:r>
            </w:hyperlink>
            <w:r>
              <w:rPr>
                <w:rFonts w:ascii="Times New Roman" w:hAnsi="Times New Roman" w:cs="Times New Roman"/>
                <w:szCs w:val="20"/>
                <w:shd w:val="clear" w:color="auto" w:fill="FFFFFF"/>
              </w:rPr>
              <w:t xml:space="preserve"> «Освещение улиц городского округа согласно световому календарю»</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49">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lang w:val="en-US"/>
              </w:rPr>
              <w:t>7 500,0</w:t>
            </w:r>
            <w:r>
              <w:rPr>
                <w:sz w:val="20"/>
                <w:szCs w:val="20"/>
                <w:shd w:val="clear" w:color="auto" w:fill="FFFFFF"/>
              </w:rPr>
              <w:t>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8 050,00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50">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51">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52">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53">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15 550,00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54">
              <w:r>
                <w:rPr>
                  <w:rFonts w:ascii="Times New Roman" w:hAnsi="Times New Roman" w:cs="Times New Roman"/>
                  <w:color w:val="1C1C1C"/>
                  <w:szCs w:val="20"/>
                </w:rPr>
                <w:t xml:space="preserve">федеральный бюджет (субсидии, субвенции, иные межбюджетные </w:t>
              </w:r>
              <w:r>
                <w:rPr>
                  <w:rFonts w:ascii="Times New Roman" w:hAnsi="Times New Roman" w:cs="Times New Roman"/>
                  <w:color w:val="1C1C1C"/>
                  <w:szCs w:val="20"/>
                </w:rPr>
                <w:t>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55">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56">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57">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58">
              <w:r>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7 500,</w:t>
            </w:r>
            <w:r>
              <w:rPr>
                <w:sz w:val="20"/>
                <w:szCs w:val="20"/>
                <w:shd w:val="clear" w:color="auto" w:fill="FFFFFF"/>
              </w:rPr>
              <w:t>0</w:t>
            </w:r>
            <w:r>
              <w:rPr>
                <w:sz w:val="20"/>
                <w:szCs w:val="20"/>
                <w:shd w:val="clear" w:color="auto" w:fill="FFFFFF"/>
                <w:lang w:val="en-US"/>
              </w:rPr>
              <w:t>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8 050,00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59">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0">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1">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2">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rPr>
              <w:t>15 550,00</w:t>
            </w:r>
          </w:p>
        </w:tc>
      </w:tr>
      <w:tr w:rsidR="006B14BD">
        <w:trPr>
          <w:trHeight w:val="132"/>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63">
              <w:r>
                <w:rPr>
                  <w:rFonts w:ascii="Times New Roman" w:hAnsi="Times New Roman" w:cs="Times New Roman"/>
                  <w:color w:val="1C1C1C"/>
                  <w:szCs w:val="20"/>
                </w:rPr>
                <w:t xml:space="preserve">внебюджетные </w:t>
              </w:r>
              <w:r>
                <w:rPr>
                  <w:rFonts w:ascii="Times New Roman" w:hAnsi="Times New Roman" w:cs="Times New Roman"/>
                  <w:color w:val="1C1C1C"/>
                  <w:szCs w:val="20"/>
                </w:rPr>
                <w:lastRenderedPageBreak/>
                <w:t>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lastRenderedPageBreak/>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4">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val="restart"/>
            <w:tcBorders>
              <w:left w:val="single" w:sz="4" w:space="0" w:color="000000"/>
              <w:bottom w:val="single" w:sz="4" w:space="0" w:color="000000"/>
            </w:tcBorders>
          </w:tcPr>
          <w:p w:rsidR="006B14BD" w:rsidRDefault="003629DB">
            <w:pPr>
              <w:snapToGrid w:val="0"/>
              <w:jc w:val="center"/>
              <w:rPr>
                <w:sz w:val="20"/>
                <w:szCs w:val="20"/>
              </w:rPr>
            </w:pPr>
            <w:r>
              <w:rPr>
                <w:sz w:val="20"/>
                <w:szCs w:val="20"/>
              </w:rPr>
              <w:t>3.1.</w:t>
            </w:r>
          </w:p>
        </w:tc>
        <w:tc>
          <w:tcPr>
            <w:tcW w:w="1896" w:type="dxa"/>
            <w:vMerge w:val="restart"/>
            <w:tcBorders>
              <w:left w:val="single" w:sz="4" w:space="0" w:color="000000"/>
              <w:bottom w:val="single" w:sz="4" w:space="0" w:color="000000"/>
            </w:tcBorders>
          </w:tcPr>
          <w:p w:rsidR="006B14BD" w:rsidRDefault="003629DB">
            <w:pPr>
              <w:snapToGrid w:val="0"/>
              <w:jc w:val="center"/>
              <w:rPr>
                <w:sz w:val="20"/>
                <w:szCs w:val="20"/>
              </w:rPr>
            </w:pPr>
            <w:r>
              <w:rPr>
                <w:sz w:val="20"/>
                <w:szCs w:val="20"/>
              </w:rPr>
              <w:t>Уличное освещение Арсеньевского городского округа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65">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7 500,</w:t>
            </w:r>
            <w:r>
              <w:rPr>
                <w:sz w:val="20"/>
                <w:szCs w:val="20"/>
                <w:shd w:val="clear" w:color="auto" w:fill="FFFFFF"/>
              </w:rPr>
              <w:t>0</w:t>
            </w:r>
            <w:r>
              <w:rPr>
                <w:sz w:val="20"/>
                <w:szCs w:val="20"/>
                <w:shd w:val="clear" w:color="auto" w:fill="FFFFFF"/>
                <w:lang w:val="en-US"/>
              </w:rPr>
              <w:t>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8 050,00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6">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7">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8">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69">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rPr>
              <w:t>15 550,00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70">
              <w:r>
                <w:rPr>
                  <w:rFonts w:ascii="Times New Roman" w:hAnsi="Times New Roman" w:cs="Times New Roman"/>
                  <w:color w:val="1C1C1C"/>
                  <w:szCs w:val="20"/>
                </w:rPr>
                <w:t xml:space="preserve">федеральный бюджет (субсидии, </w:t>
              </w:r>
            </w:hyperlink>
            <w:hyperlink r:id="rId471">
              <w:r>
                <w:rPr>
                  <w:rFonts w:ascii="Times New Roman" w:hAnsi="Times New Roman" w:cs="Times New Roman"/>
                  <w:color w:val="1C1C1C"/>
                  <w:szCs w:val="20"/>
                </w:rPr>
                <w:t>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72">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73">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74">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75">
              <w:r>
                <w:rPr>
                  <w:rFonts w:ascii="Times New Roman" w:hAnsi="Times New Roman" w:cs="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0503</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1390121180</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240</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7 500,</w:t>
            </w:r>
            <w:r>
              <w:rPr>
                <w:sz w:val="20"/>
                <w:szCs w:val="20"/>
                <w:shd w:val="clear" w:color="auto" w:fill="FFFFFF"/>
              </w:rPr>
              <w:t>0</w:t>
            </w:r>
            <w:r>
              <w:rPr>
                <w:sz w:val="20"/>
                <w:szCs w:val="20"/>
                <w:shd w:val="clear" w:color="auto" w:fill="FFFFFF"/>
                <w:lang w:val="en-US"/>
              </w:rPr>
              <w:t>0</w:t>
            </w:r>
          </w:p>
        </w:tc>
        <w:tc>
          <w:tcPr>
            <w:tcW w:w="1043"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8 050,00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76">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77">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78">
              <w:r>
                <w:rPr>
                  <w:color w:val="1C1C1C"/>
                  <w:kern w:val="2"/>
                  <w:sz w:val="20"/>
                  <w:szCs w:val="20"/>
                  <w:shd w:val="clear" w:color="auto" w:fill="FFFFFF"/>
                </w:rPr>
                <w:t>0,0</w:t>
              </w:r>
            </w:hyperlink>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79">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rPr>
              <w:t>15 550,00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80">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81">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val="restart"/>
            <w:tcBorders>
              <w:left w:val="single" w:sz="4" w:space="0" w:color="000000"/>
              <w:bottom w:val="single" w:sz="4" w:space="0" w:color="000000"/>
            </w:tcBorders>
          </w:tcPr>
          <w:p w:rsidR="006B14BD" w:rsidRDefault="003629DB">
            <w:pPr>
              <w:snapToGrid w:val="0"/>
              <w:jc w:val="center"/>
              <w:rPr>
                <w:sz w:val="20"/>
                <w:szCs w:val="20"/>
              </w:rPr>
            </w:pPr>
            <w:r>
              <w:rPr>
                <w:sz w:val="20"/>
                <w:szCs w:val="20"/>
              </w:rPr>
              <w:t>4.</w:t>
            </w:r>
          </w:p>
        </w:tc>
        <w:tc>
          <w:tcPr>
            <w:tcW w:w="1896" w:type="dxa"/>
            <w:vMerge w:val="restart"/>
            <w:tcBorders>
              <w:left w:val="single" w:sz="4" w:space="0" w:color="000000"/>
              <w:bottom w:val="single" w:sz="4" w:space="0" w:color="000000"/>
            </w:tcBorders>
          </w:tcPr>
          <w:p w:rsidR="006B14BD" w:rsidRDefault="003629DB">
            <w:pPr>
              <w:pStyle w:val="ConsPlusNormal"/>
              <w:widowControl w:val="0"/>
              <w:snapToGrid w:val="0"/>
              <w:ind w:left="35" w:right="59" w:firstLine="0"/>
              <w:jc w:val="center"/>
              <w:rPr>
                <w:rFonts w:ascii="Times New Roman" w:hAnsi="Times New Roman" w:cs="Times New Roman"/>
                <w:szCs w:val="20"/>
                <w:shd w:val="clear" w:color="auto" w:fill="FFFFFF"/>
              </w:rPr>
            </w:pPr>
            <w:hyperlink r:id="rId482">
              <w:r>
                <w:rPr>
                  <w:rFonts w:ascii="Times New Roman" w:hAnsi="Times New Roman" w:cs="Times New Roman"/>
                  <w:color w:val="1C1C1C"/>
                  <w:szCs w:val="20"/>
                  <w:shd w:val="clear" w:color="auto" w:fill="FFFFFF"/>
                </w:rPr>
                <w:t xml:space="preserve">Комплекс процессных мероприятий </w:t>
              </w:r>
            </w:hyperlink>
            <w:r>
              <w:rPr>
                <w:rFonts w:ascii="Times New Roman" w:hAnsi="Times New Roman" w:cs="Times New Roman"/>
                <w:szCs w:val="20"/>
                <w:shd w:val="clear" w:color="auto" w:fill="FFFFFF"/>
              </w:rPr>
              <w:t xml:space="preserve"> «Капитальный ремонт системы уличного освещения»</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83">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1 786, 89344</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11,6929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84">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85">
              <w:r>
                <w:rPr>
                  <w:color w:val="1C1C1C"/>
                  <w:kern w:val="2"/>
                  <w:sz w:val="20"/>
                  <w:szCs w:val="20"/>
                  <w:shd w:val="clear" w:color="auto" w:fill="FFFFFF"/>
                  <w:lang w:val="en-US"/>
                </w:rPr>
                <w:t>0,0</w:t>
              </w:r>
            </w:hyperlink>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1 798, 58634</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86">
              <w:r>
                <w:rPr>
                  <w:rFonts w:ascii="Times New Roman" w:hAnsi="Times New Roman" w:cs="Times New Roman"/>
                  <w:color w:val="1C1C1C"/>
                  <w:szCs w:val="20"/>
                </w:rPr>
                <w:t xml:space="preserve">федеральный бюджет (субсидии, субвенции, иные </w:t>
              </w:r>
              <w:r>
                <w:rPr>
                  <w:rFonts w:ascii="Times New Roman" w:hAnsi="Times New Roman" w:cs="Times New Roman"/>
                  <w:color w:val="1C1C1C"/>
                  <w:szCs w:val="20"/>
                </w:rPr>
                <w:t>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87">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88">
              <w:r>
                <w:rPr>
                  <w:rFonts w:ascii="Times New Roman" w:hAnsi="Times New Roman" w:cs="Times New Roman"/>
                  <w:color w:val="1C1C1C"/>
                  <w:szCs w:val="20"/>
                </w:rPr>
                <w:t xml:space="preserve">планируемый </w:t>
              </w:r>
            </w:hyperlink>
            <w:hyperlink r:id="rId489">
              <w:r>
                <w:rPr>
                  <w:rFonts w:ascii="Times New Roman" w:hAnsi="Times New Roman" w:cs="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1 786,</w:t>
            </w:r>
            <w:r>
              <w:rPr>
                <w:sz w:val="20"/>
                <w:szCs w:val="20"/>
                <w:shd w:val="clear" w:color="auto" w:fill="FFFFFF"/>
                <w:lang w:val="en-US"/>
              </w:rPr>
              <w:t xml:space="preserve"> 89344</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11,6929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90">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91">
              <w:r>
                <w:rPr>
                  <w:color w:val="1C1C1C"/>
                  <w:kern w:val="2"/>
                  <w:sz w:val="20"/>
                  <w:szCs w:val="20"/>
                  <w:shd w:val="clear" w:color="auto" w:fill="FFFFFF"/>
                  <w:lang w:val="en-US"/>
                </w:rPr>
                <w:t>0,0</w:t>
              </w:r>
            </w:hyperlink>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1 798, 58634</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92">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93">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val="restart"/>
            <w:tcBorders>
              <w:left w:val="single" w:sz="4" w:space="0" w:color="000000"/>
              <w:bottom w:val="single" w:sz="4" w:space="0" w:color="000000"/>
            </w:tcBorders>
          </w:tcPr>
          <w:p w:rsidR="006B14BD" w:rsidRDefault="003629DB">
            <w:pPr>
              <w:snapToGrid w:val="0"/>
              <w:jc w:val="center"/>
              <w:rPr>
                <w:sz w:val="20"/>
                <w:szCs w:val="20"/>
              </w:rPr>
            </w:pPr>
            <w:r>
              <w:rPr>
                <w:sz w:val="20"/>
                <w:szCs w:val="20"/>
              </w:rPr>
              <w:t>4.1.</w:t>
            </w:r>
          </w:p>
        </w:tc>
        <w:tc>
          <w:tcPr>
            <w:tcW w:w="1896" w:type="dxa"/>
            <w:vMerge w:val="restart"/>
            <w:tcBorders>
              <w:left w:val="single" w:sz="4" w:space="0" w:color="000000"/>
              <w:bottom w:val="single" w:sz="4" w:space="0" w:color="000000"/>
            </w:tcBorders>
          </w:tcPr>
          <w:p w:rsidR="006B14BD" w:rsidRDefault="003629DB">
            <w:pPr>
              <w:pStyle w:val="af2"/>
              <w:widowControl w:val="0"/>
              <w:snapToGrid w:val="0"/>
              <w:ind w:left="90" w:right="59" w:firstLine="0"/>
              <w:jc w:val="center"/>
              <w:rPr>
                <w:sz w:val="20"/>
                <w:szCs w:val="20"/>
                <w:shd w:val="clear" w:color="auto" w:fill="FFFFFF"/>
              </w:rPr>
            </w:pPr>
            <w:r>
              <w:rPr>
                <w:sz w:val="20"/>
                <w:szCs w:val="20"/>
                <w:shd w:val="clear" w:color="auto" w:fill="FFFFFF"/>
              </w:rPr>
              <w:t xml:space="preserve">Капитальный ремонт системы уличного освещения с установкой энергосберегающих </w:t>
            </w:r>
            <w:r>
              <w:rPr>
                <w:sz w:val="20"/>
                <w:szCs w:val="20"/>
                <w:shd w:val="clear" w:color="auto" w:fill="FFFFFF"/>
              </w:rPr>
              <w:t>светильников</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494">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1 786, 89344</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11,6929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95">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96">
              <w:r>
                <w:rPr>
                  <w:color w:val="1C1C1C"/>
                  <w:kern w:val="2"/>
                  <w:sz w:val="20"/>
                  <w:szCs w:val="20"/>
                  <w:shd w:val="clear" w:color="auto" w:fill="FFFFFF"/>
                  <w:lang w:val="en-US"/>
                </w:rPr>
                <w:t>0,0</w:t>
              </w:r>
            </w:hyperlink>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97">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1 798, 58634</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498">
              <w:r>
                <w:rPr>
                  <w:rFonts w:ascii="Times New Roman" w:hAnsi="Times New Roman" w:cs="Times New Roman"/>
                  <w:color w:val="1C1C1C"/>
                  <w:szCs w:val="20"/>
                </w:rPr>
                <w:t xml:space="preserve">федеральный бюджет (субсидии, субвенции, иные </w:t>
              </w:r>
              <w:r>
                <w:rPr>
                  <w:rFonts w:ascii="Times New Roman" w:hAnsi="Times New Roman" w:cs="Times New Roman"/>
                  <w:color w:val="1C1C1C"/>
                  <w:szCs w:val="20"/>
                </w:rPr>
                <w:t>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499">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00">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01">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02">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03">
              <w:r>
                <w:rPr>
                  <w:color w:val="1C1C1C"/>
                  <w:kern w:val="2"/>
                  <w:sz w:val="20"/>
                  <w:szCs w:val="20"/>
                  <w:shd w:val="clear" w:color="auto" w:fill="FFFFFF"/>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04">
              <w:r>
                <w:rPr>
                  <w:color w:val="1C1C1C"/>
                  <w:kern w:val="2"/>
                  <w:sz w:val="20"/>
                  <w:szCs w:val="20"/>
                  <w:shd w:val="clear" w:color="auto" w:fill="FFFFFF"/>
                </w:rPr>
                <w:t>0,0</w:t>
              </w:r>
            </w:hyperlink>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05">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06">
              <w:r>
                <w:rPr>
                  <w:rFonts w:ascii="Times New Roman" w:hAnsi="Times New Roman" w:cs="Times New Roman"/>
                  <w:color w:val="1C1C1C"/>
                  <w:szCs w:val="20"/>
                </w:rPr>
                <w:t xml:space="preserve">планируемый объем средств  бюджета городского округа предусматриваемый на </w:t>
              </w:r>
            </w:hyperlink>
            <w:hyperlink r:id="rId507">
              <w:r>
                <w:rPr>
                  <w:rFonts w:ascii="Times New Roman" w:hAnsi="Times New Roman" w:cs="Times New Roman"/>
                  <w:color w:val="1C1C1C"/>
                  <w:szCs w:val="20"/>
                </w:rPr>
                <w:t>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0503</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1390221181</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243</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1 786, 89344</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11,6929</w:t>
            </w:r>
          </w:p>
        </w:tc>
        <w:tc>
          <w:tcPr>
            <w:tcW w:w="1045"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08">
              <w:r>
                <w:rPr>
                  <w:color w:val="1C1C1C"/>
                  <w:kern w:val="2"/>
                  <w:sz w:val="20"/>
                  <w:szCs w:val="20"/>
                  <w:shd w:val="clear" w:color="auto" w:fill="FFFFFF"/>
                  <w:lang w:val="en-US"/>
                </w:rPr>
                <w:t>0,0</w:t>
              </w:r>
            </w:hyperlink>
          </w:p>
        </w:tc>
        <w:tc>
          <w:tcPr>
            <w:tcW w:w="1007"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09">
              <w:r>
                <w:rPr>
                  <w:color w:val="1C1C1C"/>
                  <w:kern w:val="2"/>
                  <w:sz w:val="20"/>
                  <w:szCs w:val="20"/>
                  <w:shd w:val="clear" w:color="auto" w:fill="FFFFFF"/>
                  <w:lang w:val="en-US"/>
                </w:rPr>
                <w:t>0,0</w:t>
              </w:r>
            </w:hyperlink>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10">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lang w:val="en-US"/>
              </w:rPr>
            </w:pPr>
            <w:r>
              <w:rPr>
                <w:sz w:val="20"/>
                <w:szCs w:val="20"/>
                <w:shd w:val="clear" w:color="auto" w:fill="FFFFFF"/>
                <w:lang w:val="en-US"/>
              </w:rPr>
              <w:t>1 798, 58634</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11">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12">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lastRenderedPageBreak/>
              <w:t>5.</w:t>
            </w:r>
          </w:p>
        </w:tc>
        <w:tc>
          <w:tcPr>
            <w:tcW w:w="1896" w:type="dxa"/>
            <w:vMerge w:val="restart"/>
            <w:tcBorders>
              <w:left w:val="single" w:sz="4" w:space="0" w:color="000000"/>
              <w:bottom w:val="single" w:sz="4" w:space="0" w:color="000000"/>
            </w:tcBorders>
          </w:tcPr>
          <w:p w:rsidR="006B14BD" w:rsidRDefault="003629DB">
            <w:pPr>
              <w:pStyle w:val="ConsPlusNormal"/>
              <w:widowControl w:val="0"/>
              <w:snapToGrid w:val="0"/>
              <w:ind w:left="35" w:right="59" w:firstLine="0"/>
              <w:jc w:val="center"/>
              <w:rPr>
                <w:rFonts w:ascii="Times New Roman" w:hAnsi="Times New Roman" w:cs="Times New Roman"/>
                <w:szCs w:val="20"/>
                <w:shd w:val="clear" w:color="auto" w:fill="FFFFFF"/>
              </w:rPr>
            </w:pPr>
            <w:hyperlink r:id="rId513">
              <w:r>
                <w:rPr>
                  <w:rFonts w:ascii="Times New Roman" w:hAnsi="Times New Roman" w:cs="Times New Roman"/>
                  <w:color w:val="1C1C1C"/>
                  <w:szCs w:val="20"/>
                  <w:shd w:val="clear" w:color="auto" w:fill="FFFFFF"/>
                </w:rPr>
                <w:t xml:space="preserve">Комплекс процессных мероприятий </w:t>
              </w:r>
            </w:hyperlink>
            <w:r>
              <w:rPr>
                <w:rFonts w:ascii="Times New Roman" w:hAnsi="Times New Roman" w:cs="Times New Roman"/>
                <w:szCs w:val="20"/>
                <w:shd w:val="clear" w:color="auto" w:fill="FFFFFF"/>
              </w:rPr>
              <w:t xml:space="preserve"> «Организация уличного освещения Арсеньевского городского округа»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514">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hyperlink r:id="rId515">
              <w:r>
                <w:rPr>
                  <w:color w:val="1C1C1C"/>
                  <w:kern w:val="2"/>
                  <w:sz w:val="20"/>
                  <w:szCs w:val="20"/>
                  <w:shd w:val="clear" w:color="auto" w:fill="FFFFFF"/>
                </w:rPr>
                <w:t>1</w:t>
              </w:r>
            </w:hyperlink>
            <w:r>
              <w:rPr>
                <w:color w:val="1C1C1C"/>
                <w:kern w:val="2"/>
                <w:sz w:val="20"/>
                <w:szCs w:val="20"/>
                <w:shd w:val="clear" w:color="auto" w:fill="FFFFFF"/>
              </w:rPr>
              <w:t>6 557, 0782105</w:t>
            </w:r>
          </w:p>
        </w:tc>
        <w:tc>
          <w:tcPr>
            <w:tcW w:w="1007" w:type="dxa"/>
            <w:tcBorders>
              <w:left w:val="single" w:sz="4" w:space="0" w:color="000000"/>
              <w:bottom w:val="single" w:sz="4" w:space="0" w:color="000000"/>
            </w:tcBorders>
          </w:tcPr>
          <w:p w:rsidR="006B14BD" w:rsidRDefault="003629DB">
            <w:pPr>
              <w:snapToGrid w:val="0"/>
              <w:jc w:val="center"/>
              <w:rPr>
                <w:sz w:val="20"/>
                <w:szCs w:val="20"/>
              </w:rPr>
            </w:pPr>
            <w:hyperlink r:id="rId516">
              <w:r>
                <w:rPr>
                  <w:color w:val="1C1C1C"/>
                  <w:kern w:val="2"/>
                  <w:sz w:val="20"/>
                  <w:szCs w:val="20"/>
                  <w:shd w:val="clear" w:color="auto" w:fill="FFFFFF"/>
                </w:rPr>
                <w:t>1</w:t>
              </w:r>
            </w:hyperlink>
            <w:r>
              <w:rPr>
                <w:color w:val="1C1C1C"/>
                <w:kern w:val="2"/>
                <w:sz w:val="20"/>
                <w:szCs w:val="20"/>
                <w:shd w:val="clear" w:color="auto" w:fill="FFFFFF"/>
              </w:rPr>
              <w:t>8 539, 67911</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18 236, 15136</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18 236, 15136</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pPr>
            <w:r>
              <w:rPr>
                <w:sz w:val="20"/>
                <w:szCs w:val="20"/>
                <w:shd w:val="clear" w:color="auto" w:fill="FFFFFF"/>
              </w:rPr>
              <w:t>71 569, 05988</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17">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18">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19">
              <w:r>
                <w:rPr>
                  <w:rFonts w:ascii="Times New Roman" w:hAnsi="Times New Roman" w:cs="Times New Roman"/>
                  <w:color w:val="1C1C1C"/>
                  <w:szCs w:val="20"/>
                </w:rPr>
                <w:t xml:space="preserve">планируемый </w:t>
              </w:r>
            </w:hyperlink>
            <w:hyperlink r:id="rId520">
              <w:r>
                <w:rPr>
                  <w:rFonts w:ascii="Times New Roman" w:hAnsi="Times New Roman" w:cs="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hyperlink r:id="rId521">
              <w:r>
                <w:rPr>
                  <w:color w:val="1C1C1C"/>
                  <w:kern w:val="2"/>
                  <w:sz w:val="20"/>
                  <w:szCs w:val="20"/>
                  <w:shd w:val="clear" w:color="auto" w:fill="FFFFFF"/>
                </w:rPr>
                <w:t>1</w:t>
              </w:r>
            </w:hyperlink>
            <w:r>
              <w:rPr>
                <w:color w:val="1C1C1C"/>
                <w:kern w:val="2"/>
                <w:sz w:val="20"/>
                <w:szCs w:val="20"/>
                <w:shd w:val="clear" w:color="auto" w:fill="FFFFFF"/>
              </w:rPr>
              <w:t>6 557, 07805</w:t>
            </w:r>
          </w:p>
        </w:tc>
        <w:tc>
          <w:tcPr>
            <w:tcW w:w="1007" w:type="dxa"/>
            <w:tcBorders>
              <w:left w:val="single" w:sz="4" w:space="0" w:color="000000"/>
              <w:bottom w:val="single" w:sz="4" w:space="0" w:color="000000"/>
            </w:tcBorders>
          </w:tcPr>
          <w:p w:rsidR="006B14BD" w:rsidRDefault="003629DB">
            <w:pPr>
              <w:snapToGrid w:val="0"/>
              <w:jc w:val="center"/>
              <w:rPr>
                <w:sz w:val="20"/>
                <w:szCs w:val="20"/>
              </w:rPr>
            </w:pPr>
            <w:hyperlink r:id="rId522">
              <w:r>
                <w:rPr>
                  <w:color w:val="1C1C1C"/>
                  <w:kern w:val="2"/>
                  <w:sz w:val="20"/>
                  <w:szCs w:val="20"/>
                  <w:shd w:val="clear" w:color="auto" w:fill="FFFFFF"/>
                </w:rPr>
                <w:t>1</w:t>
              </w:r>
            </w:hyperlink>
            <w:r>
              <w:rPr>
                <w:color w:val="1C1C1C"/>
                <w:kern w:val="2"/>
                <w:sz w:val="20"/>
                <w:szCs w:val="20"/>
                <w:shd w:val="clear" w:color="auto" w:fill="FFFFFF"/>
              </w:rPr>
              <w:t>8 539, 67911</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18 236, 15136</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18 236, 15136</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pPr>
            <w:r>
              <w:rPr>
                <w:sz w:val="20"/>
                <w:szCs w:val="20"/>
                <w:shd w:val="clear" w:color="auto" w:fill="FFFFFF"/>
              </w:rPr>
              <w:t>71 569, 05988</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23">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24">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5.1</w:t>
            </w:r>
          </w:p>
        </w:tc>
        <w:tc>
          <w:tcPr>
            <w:tcW w:w="1896" w:type="dxa"/>
            <w:vMerge w:val="restart"/>
            <w:tcBorders>
              <w:left w:val="single" w:sz="4" w:space="0" w:color="000000"/>
              <w:bottom w:val="single" w:sz="4" w:space="0" w:color="000000"/>
            </w:tcBorders>
          </w:tcPr>
          <w:p w:rsidR="006B14BD" w:rsidRDefault="003629DB">
            <w:pPr>
              <w:ind w:left="35" w:right="59"/>
              <w:jc w:val="center"/>
              <w:rPr>
                <w:color w:val="1C1C1C"/>
                <w:sz w:val="20"/>
                <w:szCs w:val="20"/>
                <w:shd w:val="clear" w:color="auto" w:fill="FFFFFF"/>
              </w:rPr>
            </w:pPr>
            <w:r>
              <w:rPr>
                <w:color w:val="1C1C1C"/>
                <w:sz w:val="20"/>
                <w:szCs w:val="20"/>
                <w:shd w:val="clear" w:color="auto" w:fill="FFFFFF"/>
              </w:rPr>
              <w:t>Техническое обслуживание и ремонт сетей уличного</w:t>
            </w:r>
            <w:r>
              <w:rPr>
                <w:color w:val="1C1C1C"/>
                <w:sz w:val="20"/>
                <w:szCs w:val="20"/>
                <w:shd w:val="clear" w:color="auto" w:fill="FFFFFF"/>
              </w:rPr>
              <w:t xml:space="preserve"> освещения на территории Арсеньевского городского округа</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525">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7 500,0</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8 000,0</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8</w:t>
            </w:r>
            <w:r>
              <w:rPr>
                <w:color w:val="1C1C1C"/>
                <w:kern w:val="2"/>
                <w:sz w:val="20"/>
                <w:szCs w:val="20"/>
                <w:shd w:val="clear" w:color="auto" w:fill="FFFFFF"/>
              </w:rPr>
              <w:t xml:space="preserve"> 000,0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8 000,0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31 500,0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26">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27">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28">
              <w:r>
                <w:rPr>
                  <w:rFonts w:ascii="Times New Roman" w:hAnsi="Times New Roman" w:cs="Times New Roman"/>
                  <w:color w:val="1C1C1C"/>
                  <w:szCs w:val="20"/>
                </w:rPr>
                <w:t xml:space="preserve">планируемый </w:t>
              </w:r>
            </w:hyperlink>
            <w:hyperlink r:id="rId529">
              <w:r>
                <w:rPr>
                  <w:rFonts w:ascii="Times New Roman" w:hAnsi="Times New Roman" w:cs="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7 500,0</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8 000,0</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8 000,0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8 000,0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31 500,0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30">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31">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val="restart"/>
            <w:tcBorders>
              <w:left w:val="single" w:sz="4" w:space="0" w:color="000000"/>
              <w:bottom w:val="single" w:sz="4" w:space="0" w:color="000000"/>
            </w:tcBorders>
          </w:tcPr>
          <w:p w:rsidR="006B14BD" w:rsidRDefault="003629DB">
            <w:pPr>
              <w:jc w:val="center"/>
              <w:rPr>
                <w:rFonts w:eastAsia="Times New Roman"/>
                <w:sz w:val="20"/>
                <w:szCs w:val="20"/>
                <w:shd w:val="clear" w:color="auto" w:fill="FFFFFF"/>
              </w:rPr>
            </w:pPr>
            <w:r>
              <w:rPr>
                <w:rFonts w:eastAsia="Times New Roman"/>
                <w:sz w:val="20"/>
                <w:szCs w:val="20"/>
                <w:shd w:val="clear" w:color="auto" w:fill="FFFFFF"/>
              </w:rPr>
              <w:t>5.2</w:t>
            </w:r>
          </w:p>
        </w:tc>
        <w:tc>
          <w:tcPr>
            <w:tcW w:w="1896" w:type="dxa"/>
            <w:vMerge w:val="restart"/>
            <w:tcBorders>
              <w:left w:val="single" w:sz="4" w:space="0" w:color="000000"/>
              <w:bottom w:val="single" w:sz="4" w:space="0" w:color="000000"/>
            </w:tcBorders>
          </w:tcPr>
          <w:p w:rsidR="006B14BD" w:rsidRDefault="003629DB">
            <w:pPr>
              <w:ind w:left="35" w:right="59"/>
              <w:jc w:val="center"/>
              <w:rPr>
                <w:color w:val="1C1C1C"/>
                <w:sz w:val="20"/>
                <w:szCs w:val="20"/>
                <w:shd w:val="clear" w:color="auto" w:fill="FFFFFF"/>
              </w:rPr>
            </w:pPr>
            <w:r>
              <w:rPr>
                <w:color w:val="1C1C1C"/>
                <w:sz w:val="20"/>
                <w:szCs w:val="20"/>
                <w:shd w:val="clear" w:color="auto" w:fill="FFFFFF"/>
              </w:rPr>
              <w:t>Монтаж линий уличного освещения</w:t>
            </w:r>
          </w:p>
        </w:tc>
        <w:tc>
          <w:tcPr>
            <w:tcW w:w="2091" w:type="dxa"/>
            <w:tcBorders>
              <w:left w:val="single" w:sz="4" w:space="0" w:color="000000"/>
              <w:bottom w:val="single" w:sz="4" w:space="0" w:color="000000"/>
            </w:tcBorders>
          </w:tcPr>
          <w:p w:rsidR="006B14BD" w:rsidRDefault="003629DB">
            <w:pPr>
              <w:pStyle w:val="af0"/>
              <w:ind w:firstLine="0"/>
              <w:jc w:val="center"/>
              <w:rPr>
                <w:sz w:val="20"/>
                <w:szCs w:val="20"/>
                <w:shd w:val="clear" w:color="auto" w:fill="FFFFFF"/>
              </w:rPr>
            </w:pPr>
            <w:hyperlink r:id="rId532">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1 357,</w:t>
            </w:r>
          </w:p>
          <w:p w:rsidR="006B14BD" w:rsidRDefault="003629DB">
            <w:pPr>
              <w:snapToGrid w:val="0"/>
              <w:jc w:val="center"/>
              <w:rPr>
                <w:sz w:val="20"/>
                <w:szCs w:val="20"/>
              </w:rPr>
            </w:pPr>
            <w:r>
              <w:rPr>
                <w:color w:val="1C1C1C"/>
                <w:kern w:val="2"/>
                <w:sz w:val="20"/>
                <w:szCs w:val="20"/>
                <w:shd w:val="clear" w:color="auto" w:fill="FFFFFF"/>
              </w:rPr>
              <w:t>07805</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2 539, 67911</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2 236, 15136</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2 236, 15136</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8 369, 05988</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33">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34">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35">
              <w:r>
                <w:rPr>
                  <w:rFonts w:ascii="Times New Roman" w:hAnsi="Times New Roman" w:cs="Times New Roman"/>
                  <w:color w:val="1C1C1C"/>
                  <w:szCs w:val="20"/>
                </w:rPr>
                <w:t xml:space="preserve">планируемый </w:t>
              </w:r>
            </w:hyperlink>
            <w:hyperlink r:id="rId536">
              <w:r>
                <w:rPr>
                  <w:rFonts w:ascii="Times New Roman" w:hAnsi="Times New Roman" w:cs="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1 357,</w:t>
            </w:r>
          </w:p>
          <w:p w:rsidR="006B14BD" w:rsidRDefault="003629DB">
            <w:pPr>
              <w:snapToGrid w:val="0"/>
              <w:jc w:val="center"/>
              <w:rPr>
                <w:sz w:val="20"/>
                <w:szCs w:val="20"/>
              </w:rPr>
            </w:pPr>
            <w:r>
              <w:rPr>
                <w:color w:val="1C1C1C"/>
                <w:kern w:val="2"/>
                <w:sz w:val="20"/>
                <w:szCs w:val="20"/>
                <w:shd w:val="clear" w:color="auto" w:fill="FFFFFF"/>
              </w:rPr>
              <w:t>07805</w:t>
            </w:r>
          </w:p>
        </w:tc>
        <w:tc>
          <w:tcPr>
            <w:tcW w:w="1007"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2 539, 67911</w:t>
            </w:r>
          </w:p>
        </w:tc>
        <w:tc>
          <w:tcPr>
            <w:tcW w:w="1030" w:type="dxa"/>
            <w:tcBorders>
              <w:left w:val="single" w:sz="4" w:space="0" w:color="000000"/>
              <w:bottom w:val="single" w:sz="4" w:space="0" w:color="000000"/>
            </w:tcBorders>
          </w:tcPr>
          <w:p w:rsidR="006B14BD" w:rsidRDefault="003629DB">
            <w:pPr>
              <w:snapToGrid w:val="0"/>
              <w:jc w:val="center"/>
              <w:rPr>
                <w:sz w:val="20"/>
                <w:szCs w:val="20"/>
              </w:rPr>
            </w:pPr>
            <w:r>
              <w:rPr>
                <w:color w:val="1C1C1C"/>
                <w:kern w:val="2"/>
                <w:sz w:val="20"/>
                <w:szCs w:val="20"/>
                <w:shd w:val="clear" w:color="auto" w:fill="FFFFFF"/>
              </w:rPr>
              <w:t>2 236, 15136</w:t>
            </w:r>
          </w:p>
        </w:tc>
        <w:tc>
          <w:tcPr>
            <w:tcW w:w="1154"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2 236, 15136</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8 369, 05988</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rPr>
                <w:rFonts w:eastAsia="Times New Roman" w:cs="Times New Roman"/>
                <w:szCs w:val="20"/>
                <w:shd w:val="clear" w:color="auto" w:fill="FFFFFF"/>
              </w:rPr>
            </w:pPr>
            <w:hyperlink r:id="rId537">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rPr>
                <w:sz w:val="20"/>
                <w:szCs w:val="20"/>
              </w:rP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rPr>
                <w:rFonts w:eastAsia="Times New Roman"/>
                <w:sz w:val="20"/>
                <w:szCs w:val="20"/>
                <w:shd w:val="clear" w:color="auto" w:fill="FFFFFF"/>
              </w:rPr>
            </w:pPr>
            <w:hyperlink r:id="rId538">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rPr>
                <w:sz w:val="20"/>
                <w:szCs w:val="20"/>
                <w:shd w:val="clear" w:color="auto" w:fill="FFFFFF"/>
              </w:rPr>
            </w:pPr>
            <w:r>
              <w:rPr>
                <w:sz w:val="20"/>
                <w:szCs w:val="20"/>
                <w:shd w:val="clear" w:color="auto" w:fill="FFFFFF"/>
              </w:rPr>
              <w:t>0,0</w:t>
            </w:r>
          </w:p>
        </w:tc>
      </w:tr>
      <w:tr w:rsidR="006B14BD">
        <w:trPr>
          <w:trHeight w:val="455"/>
        </w:trPr>
        <w:tc>
          <w:tcPr>
            <w:tcW w:w="566" w:type="dxa"/>
            <w:vMerge w:val="restart"/>
            <w:tcBorders>
              <w:left w:val="single" w:sz="4" w:space="0" w:color="000000"/>
              <w:bottom w:val="single" w:sz="4" w:space="0" w:color="000000"/>
            </w:tcBorders>
          </w:tcPr>
          <w:p w:rsidR="006B14BD" w:rsidRDefault="003629DB">
            <w:pPr>
              <w:jc w:val="center"/>
            </w:pPr>
            <w:r>
              <w:rPr>
                <w:rFonts w:eastAsia="Times New Roman"/>
                <w:sz w:val="20"/>
                <w:szCs w:val="20"/>
                <w:shd w:val="clear" w:color="auto" w:fill="FFFFFF"/>
              </w:rPr>
              <w:lastRenderedPageBreak/>
              <w:t>5.3</w:t>
            </w:r>
          </w:p>
        </w:tc>
        <w:tc>
          <w:tcPr>
            <w:tcW w:w="1896" w:type="dxa"/>
            <w:vMerge w:val="restart"/>
            <w:tcBorders>
              <w:left w:val="single" w:sz="4" w:space="0" w:color="000000"/>
              <w:bottom w:val="single" w:sz="4" w:space="0" w:color="000000"/>
            </w:tcBorders>
          </w:tcPr>
          <w:p w:rsidR="006B14BD" w:rsidRDefault="003629DB">
            <w:pPr>
              <w:snapToGrid w:val="0"/>
              <w:jc w:val="center"/>
            </w:pPr>
            <w:r>
              <w:rPr>
                <w:color w:val="1C1C1C"/>
                <w:sz w:val="20"/>
                <w:szCs w:val="20"/>
                <w:shd w:val="clear" w:color="auto" w:fill="FFFFFF"/>
              </w:rPr>
              <w:t>Уличное освещение Арсеньевского городского округа</w:t>
            </w:r>
          </w:p>
        </w:tc>
        <w:tc>
          <w:tcPr>
            <w:tcW w:w="2091" w:type="dxa"/>
            <w:tcBorders>
              <w:left w:val="single" w:sz="4" w:space="0" w:color="000000"/>
              <w:bottom w:val="single" w:sz="4" w:space="0" w:color="000000"/>
            </w:tcBorders>
          </w:tcPr>
          <w:p w:rsidR="006B14BD" w:rsidRDefault="003629DB">
            <w:pPr>
              <w:pStyle w:val="af0"/>
              <w:ind w:firstLine="0"/>
              <w:jc w:val="center"/>
            </w:pPr>
            <w:hyperlink r:id="rId539">
              <w:r>
                <w:rPr>
                  <w:color w:val="1C1C1C"/>
                  <w:sz w:val="20"/>
                  <w:szCs w:val="20"/>
                </w:rPr>
                <w:t>Всего, в том числе:</w:t>
              </w:r>
            </w:hyperlink>
          </w:p>
        </w:tc>
        <w:tc>
          <w:tcPr>
            <w:tcW w:w="680" w:type="dxa"/>
            <w:tcBorders>
              <w:left w:val="single" w:sz="4" w:space="0" w:color="000000"/>
              <w:bottom w:val="single" w:sz="4" w:space="0" w:color="000000"/>
            </w:tcBorders>
          </w:tcPr>
          <w:p w:rsidR="006B14BD" w:rsidRDefault="003629DB">
            <w:pPr>
              <w:pStyle w:val="af0"/>
              <w:ind w:firstLine="0"/>
              <w:jc w:val="cente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pPr>
            <w:r>
              <w:rPr>
                <w:color w:val="1C1C1C"/>
                <w:kern w:val="2"/>
                <w:sz w:val="20"/>
                <w:szCs w:val="20"/>
                <w:shd w:val="clear" w:color="auto" w:fill="FFFFFF"/>
              </w:rPr>
              <w:t>7 700,00</w:t>
            </w:r>
          </w:p>
        </w:tc>
        <w:tc>
          <w:tcPr>
            <w:tcW w:w="1007" w:type="dxa"/>
            <w:tcBorders>
              <w:left w:val="single" w:sz="4" w:space="0" w:color="000000"/>
              <w:bottom w:val="single" w:sz="4" w:space="0" w:color="000000"/>
            </w:tcBorders>
          </w:tcPr>
          <w:p w:rsidR="006B14BD" w:rsidRDefault="003629DB">
            <w:pPr>
              <w:snapToGrid w:val="0"/>
              <w:jc w:val="center"/>
            </w:pPr>
            <w:r>
              <w:rPr>
                <w:color w:val="1C1C1C"/>
                <w:kern w:val="2"/>
                <w:sz w:val="20"/>
                <w:szCs w:val="20"/>
                <w:shd w:val="clear" w:color="auto" w:fill="FFFFFF"/>
              </w:rPr>
              <w:t>8 000,0</w:t>
            </w:r>
          </w:p>
        </w:tc>
        <w:tc>
          <w:tcPr>
            <w:tcW w:w="1030" w:type="dxa"/>
            <w:tcBorders>
              <w:left w:val="single" w:sz="4" w:space="0" w:color="000000"/>
              <w:bottom w:val="single" w:sz="4" w:space="0" w:color="000000"/>
            </w:tcBorders>
          </w:tcPr>
          <w:p w:rsidR="006B14BD" w:rsidRDefault="003629DB">
            <w:pPr>
              <w:snapToGrid w:val="0"/>
              <w:jc w:val="center"/>
            </w:pPr>
            <w:r>
              <w:rPr>
                <w:color w:val="1C1C1C"/>
                <w:kern w:val="2"/>
                <w:sz w:val="20"/>
                <w:szCs w:val="20"/>
                <w:shd w:val="clear" w:color="auto" w:fill="FFFFFF"/>
              </w:rPr>
              <w:t>8 000,0</w:t>
            </w:r>
          </w:p>
        </w:tc>
        <w:tc>
          <w:tcPr>
            <w:tcW w:w="1154" w:type="dxa"/>
            <w:tcBorders>
              <w:left w:val="single" w:sz="4" w:space="0" w:color="000000"/>
              <w:bottom w:val="single" w:sz="4" w:space="0" w:color="000000"/>
            </w:tcBorders>
          </w:tcPr>
          <w:p w:rsidR="006B14BD" w:rsidRDefault="003629DB">
            <w:pPr>
              <w:snapToGrid w:val="0"/>
              <w:jc w:val="center"/>
            </w:pPr>
            <w:r>
              <w:rPr>
                <w:sz w:val="20"/>
                <w:szCs w:val="20"/>
              </w:rPr>
              <w:t>8 000,0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pPr>
            <w:r>
              <w:rPr>
                <w:sz w:val="20"/>
                <w:szCs w:val="20"/>
                <w:shd w:val="clear" w:color="auto" w:fill="FFFFFF"/>
              </w:rPr>
              <w:t>31 700,00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pPr>
            <w:hyperlink r:id="rId540">
              <w:r>
                <w:rPr>
                  <w:rFonts w:ascii="Times New Roman" w:hAnsi="Times New Roman" w:cs="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pPr>
            <w:hyperlink r:id="rId541">
              <w:r>
                <w:rPr>
                  <w:rFonts w:ascii="Times New Roman" w:hAnsi="Times New Roman" w:cs="Times New Roman"/>
                  <w:color w:val="1C1C1C"/>
                  <w:szCs w:val="20"/>
                </w:rPr>
                <w:t>краевой бюджет</w:t>
              </w:r>
            </w:hyperlink>
          </w:p>
        </w:tc>
        <w:tc>
          <w:tcPr>
            <w:tcW w:w="68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pPr>
            <w:r>
              <w:rPr>
                <w:sz w:val="20"/>
                <w:szCs w:val="20"/>
              </w:rPr>
              <w:t>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pPr>
            <w:r>
              <w:rPr>
                <w:sz w:val="20"/>
                <w:szCs w:val="20"/>
                <w:shd w:val="clear" w:color="auto" w:fill="FFFFFF"/>
              </w:rPr>
              <w:t>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pPr>
            <w:hyperlink r:id="rId542">
              <w:r>
                <w:rPr>
                  <w:rFonts w:ascii="Times New Roman" w:hAnsi="Times New Roman" w:cs="Times New Roman"/>
                  <w:color w:val="1C1C1C"/>
                  <w:szCs w:val="20"/>
                </w:rPr>
                <w:t xml:space="preserve">планируемый </w:t>
              </w:r>
            </w:hyperlink>
            <w:hyperlink r:id="rId543">
              <w:r>
                <w:rPr>
                  <w:rFonts w:ascii="Times New Roman" w:hAnsi="Times New Roman" w:cs="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rsidR="006B14BD" w:rsidRDefault="003629DB">
            <w:pPr>
              <w:pStyle w:val="af0"/>
              <w:ind w:firstLine="0"/>
              <w:jc w:val="center"/>
            </w:pPr>
            <w:r>
              <w:rPr>
                <w:sz w:val="20"/>
                <w:szCs w:val="20"/>
              </w:rPr>
              <w:t>986</w:t>
            </w:r>
          </w:p>
        </w:tc>
        <w:tc>
          <w:tcPr>
            <w:tcW w:w="73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pPr>
            <w:r>
              <w:rPr>
                <w:color w:val="1C1C1C"/>
                <w:kern w:val="2"/>
                <w:sz w:val="20"/>
                <w:szCs w:val="20"/>
                <w:shd w:val="clear" w:color="auto" w:fill="FFFFFF"/>
              </w:rPr>
              <w:t>7 700,00</w:t>
            </w:r>
          </w:p>
        </w:tc>
        <w:tc>
          <w:tcPr>
            <w:tcW w:w="1007" w:type="dxa"/>
            <w:tcBorders>
              <w:left w:val="single" w:sz="4" w:space="0" w:color="000000"/>
              <w:bottom w:val="single" w:sz="4" w:space="0" w:color="000000"/>
            </w:tcBorders>
          </w:tcPr>
          <w:p w:rsidR="006B14BD" w:rsidRDefault="003629DB">
            <w:pPr>
              <w:snapToGrid w:val="0"/>
              <w:jc w:val="center"/>
            </w:pPr>
            <w:r>
              <w:rPr>
                <w:color w:val="1C1C1C"/>
                <w:kern w:val="2"/>
                <w:sz w:val="20"/>
                <w:szCs w:val="20"/>
                <w:shd w:val="clear" w:color="auto" w:fill="FFFFFF"/>
              </w:rPr>
              <w:t>8 000,0</w:t>
            </w:r>
          </w:p>
        </w:tc>
        <w:tc>
          <w:tcPr>
            <w:tcW w:w="1030" w:type="dxa"/>
            <w:tcBorders>
              <w:left w:val="single" w:sz="4" w:space="0" w:color="000000"/>
              <w:bottom w:val="single" w:sz="4" w:space="0" w:color="000000"/>
            </w:tcBorders>
          </w:tcPr>
          <w:p w:rsidR="006B14BD" w:rsidRDefault="003629DB">
            <w:pPr>
              <w:snapToGrid w:val="0"/>
              <w:jc w:val="center"/>
            </w:pPr>
            <w:r>
              <w:rPr>
                <w:color w:val="1C1C1C"/>
                <w:kern w:val="2"/>
                <w:sz w:val="20"/>
                <w:szCs w:val="20"/>
                <w:shd w:val="clear" w:color="auto" w:fill="FFFFFF"/>
              </w:rPr>
              <w:t>8 000,0</w:t>
            </w:r>
          </w:p>
        </w:tc>
        <w:tc>
          <w:tcPr>
            <w:tcW w:w="1154" w:type="dxa"/>
            <w:tcBorders>
              <w:left w:val="single" w:sz="4" w:space="0" w:color="000000"/>
              <w:bottom w:val="single" w:sz="4" w:space="0" w:color="000000"/>
            </w:tcBorders>
          </w:tcPr>
          <w:p w:rsidR="006B14BD" w:rsidRDefault="003629DB">
            <w:pPr>
              <w:snapToGrid w:val="0"/>
              <w:jc w:val="center"/>
            </w:pPr>
            <w:r>
              <w:rPr>
                <w:sz w:val="20"/>
                <w:szCs w:val="20"/>
              </w:rPr>
              <w:t>8 000,0</w:t>
            </w:r>
          </w:p>
        </w:tc>
        <w:tc>
          <w:tcPr>
            <w:tcW w:w="1095" w:type="dxa"/>
            <w:tcBorders>
              <w:left w:val="single" w:sz="4" w:space="0" w:color="000000"/>
              <w:bottom w:val="single" w:sz="4" w:space="0" w:color="000000"/>
              <w:right w:val="single" w:sz="4" w:space="0" w:color="000000"/>
            </w:tcBorders>
          </w:tcPr>
          <w:p w:rsidR="006B14BD" w:rsidRDefault="003629DB">
            <w:pPr>
              <w:snapToGrid w:val="0"/>
              <w:jc w:val="center"/>
            </w:pPr>
            <w:r>
              <w:rPr>
                <w:sz w:val="20"/>
                <w:szCs w:val="20"/>
                <w:shd w:val="clear" w:color="auto" w:fill="FFFFFF"/>
              </w:rPr>
              <w:t>31 700,00</w:t>
            </w:r>
          </w:p>
        </w:tc>
      </w:tr>
      <w:tr w:rsidR="006B14BD">
        <w:trPr>
          <w:trHeight w:val="455"/>
        </w:trPr>
        <w:tc>
          <w:tcPr>
            <w:tcW w:w="56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1896" w:type="dxa"/>
            <w:vMerge/>
            <w:tcBorders>
              <w:left w:val="single" w:sz="4" w:space="0" w:color="000000"/>
              <w:bottom w:val="single" w:sz="4" w:space="0" w:color="000000"/>
            </w:tcBorders>
          </w:tcPr>
          <w:p w:rsidR="006B14BD" w:rsidRDefault="006B14BD">
            <w:pPr>
              <w:jc w:val="center"/>
              <w:rPr>
                <w:rFonts w:eastAsia="Times New Roman"/>
                <w:sz w:val="20"/>
                <w:szCs w:val="20"/>
                <w:shd w:val="clear" w:color="auto" w:fill="FFFFFF"/>
              </w:rPr>
            </w:pPr>
          </w:p>
        </w:tc>
        <w:tc>
          <w:tcPr>
            <w:tcW w:w="2091" w:type="dxa"/>
            <w:tcBorders>
              <w:left w:val="single" w:sz="4" w:space="0" w:color="000000"/>
              <w:bottom w:val="single" w:sz="4" w:space="0" w:color="000000"/>
            </w:tcBorders>
          </w:tcPr>
          <w:p w:rsidR="006B14BD" w:rsidRDefault="003629DB">
            <w:pPr>
              <w:pStyle w:val="ConsPlusNormal"/>
              <w:widowControl w:val="0"/>
              <w:ind w:firstLine="0"/>
              <w:jc w:val="center"/>
            </w:pPr>
            <w:hyperlink r:id="rId544">
              <w:r>
                <w:rPr>
                  <w:rFonts w:ascii="Times New Roman" w:hAnsi="Times New Roman" w:cs="Times New Roman"/>
                  <w:color w:val="1C1C1C"/>
                  <w:szCs w:val="20"/>
                </w:rPr>
                <w:t>внебюджетные источники</w:t>
              </w:r>
            </w:hyperlink>
          </w:p>
        </w:tc>
        <w:tc>
          <w:tcPr>
            <w:tcW w:w="68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730"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893"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688" w:type="dxa"/>
            <w:tcBorders>
              <w:left w:val="single" w:sz="4" w:space="0" w:color="000000"/>
              <w:bottom w:val="single" w:sz="4" w:space="0" w:color="000000"/>
            </w:tcBorders>
          </w:tcPr>
          <w:p w:rsidR="006B14BD" w:rsidRDefault="003629DB">
            <w:pPr>
              <w:pStyle w:val="af0"/>
              <w:ind w:firstLine="0"/>
              <w:jc w:val="center"/>
            </w:pPr>
            <w:r>
              <w:rPr>
                <w:sz w:val="20"/>
                <w:szCs w:val="20"/>
              </w:rPr>
              <w:t>х</w:t>
            </w:r>
          </w:p>
        </w:tc>
        <w:tc>
          <w:tcPr>
            <w:tcW w:w="986"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3"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45"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07"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030" w:type="dxa"/>
            <w:tcBorders>
              <w:left w:val="single" w:sz="4" w:space="0" w:color="000000"/>
              <w:bottom w:val="single" w:sz="4" w:space="0" w:color="000000"/>
            </w:tcBorders>
          </w:tcPr>
          <w:p w:rsidR="006B14BD" w:rsidRDefault="003629DB">
            <w:pPr>
              <w:snapToGrid w:val="0"/>
              <w:jc w:val="center"/>
            </w:pPr>
            <w:r>
              <w:rPr>
                <w:sz w:val="20"/>
                <w:szCs w:val="20"/>
                <w:shd w:val="clear" w:color="auto" w:fill="FFFFFF"/>
              </w:rPr>
              <w:t>0,0</w:t>
            </w:r>
          </w:p>
        </w:tc>
        <w:tc>
          <w:tcPr>
            <w:tcW w:w="1154" w:type="dxa"/>
            <w:tcBorders>
              <w:left w:val="single" w:sz="4" w:space="0" w:color="000000"/>
              <w:bottom w:val="single" w:sz="4" w:space="0" w:color="000000"/>
            </w:tcBorders>
          </w:tcPr>
          <w:p w:rsidR="006B14BD" w:rsidRDefault="003629DB">
            <w:pPr>
              <w:snapToGrid w:val="0"/>
              <w:jc w:val="center"/>
            </w:pPr>
            <w:hyperlink r:id="rId545">
              <w:r>
                <w:rPr>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rsidR="006B14BD" w:rsidRDefault="003629DB">
            <w:pPr>
              <w:snapToGrid w:val="0"/>
              <w:jc w:val="center"/>
            </w:pPr>
            <w:r>
              <w:rPr>
                <w:sz w:val="20"/>
                <w:szCs w:val="20"/>
                <w:shd w:val="clear" w:color="auto" w:fill="FFFFFF"/>
              </w:rPr>
              <w:t>0,0</w:t>
            </w:r>
          </w:p>
        </w:tc>
      </w:tr>
    </w:tbl>
    <w:p w:rsidR="006B14BD" w:rsidRDefault="006B14BD">
      <w:pPr>
        <w:jc w:val="center"/>
        <w:rPr>
          <w:rFonts w:eastAsia="Times New Roman"/>
          <w:sz w:val="20"/>
          <w:szCs w:val="20"/>
          <w:shd w:val="clear" w:color="auto" w:fill="FFFFFF"/>
        </w:rPr>
      </w:pPr>
    </w:p>
    <w:sectPr w:rsidR="006B14BD">
      <w:headerReference w:type="even" r:id="rId546"/>
      <w:headerReference w:type="default" r:id="rId547"/>
      <w:headerReference w:type="first" r:id="rId548"/>
      <w:pgSz w:w="16838" w:h="11906" w:orient="landscape"/>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DB" w:rsidRDefault="003629DB">
      <w:r>
        <w:separator/>
      </w:r>
    </w:p>
  </w:endnote>
  <w:endnote w:type="continuationSeparator" w:id="0">
    <w:p w:rsidR="003629DB" w:rsidRDefault="0036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Andale Sans UI;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Gentium Basi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Helvetica Neue;Helvet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DB" w:rsidRDefault="003629DB">
      <w:r>
        <w:separator/>
      </w:r>
    </w:p>
  </w:footnote>
  <w:footnote w:type="continuationSeparator" w:id="0">
    <w:p w:rsidR="003629DB" w:rsidRDefault="0036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pPr>
  </w:p>
  <w:p w:rsidR="006B14BD" w:rsidRDefault="006B14BD">
    <w:pPr>
      <w:pStyle w:val="af"/>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BD" w:rsidRDefault="006B14BD">
    <w:pPr>
      <w:pStyle w:val="af"/>
    </w:pPr>
  </w:p>
  <w:p w:rsidR="006B14BD" w:rsidRDefault="006B14BD">
    <w:pPr>
      <w:pStyle w:val="af"/>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14BD"/>
    <w:rsid w:val="003629DB"/>
    <w:rsid w:val="005F35B4"/>
    <w:rsid w:val="006B14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B687"/>
  <w15:docId w15:val="{D01B1218-32A5-4A98-9DCF-CA085767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pPr>
    <w:rPr>
      <w:rFonts w:ascii="Times New Roman" w:eastAsia="Andale Sans UI;Arial Unicode MS" w:hAnsi="Times New Roman" w:cs="Times New Roman"/>
      <w:color w:val="00000A"/>
      <w:sz w:val="24"/>
      <w:lang w:bidi="ar-SA"/>
    </w:rPr>
  </w:style>
  <w:style w:type="paragraph" w:styleId="3">
    <w:name w:val="heading 3"/>
    <w:basedOn w:val="a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
    <w:name w:val="Основной шрифт абзаца2"/>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4">
    <w:name w:val="Символ нумерации"/>
    <w:qFormat/>
  </w:style>
  <w:style w:type="character" w:customStyle="1" w:styleId="a5">
    <w:name w:val="Текст выноски Знак"/>
    <w:qFormat/>
    <w:rPr>
      <w:rFonts w:ascii="Segoe UI" w:eastAsia="Andale Sans UI;Arial Unicode MS" w:hAnsi="Segoe UI" w:cs="Segoe UI"/>
      <w:sz w:val="18"/>
      <w:szCs w:val="18"/>
    </w:rPr>
  </w:style>
  <w:style w:type="character" w:customStyle="1" w:styleId="1">
    <w:name w:val="Основной шрифт абзаца1"/>
    <w:qFormat/>
  </w:style>
  <w:style w:type="character" w:customStyle="1" w:styleId="apple-converted-space">
    <w:name w:val="apple-converted-space"/>
    <w:basedOn w:val="1"/>
    <w:qFormat/>
  </w:style>
  <w:style w:type="character" w:customStyle="1" w:styleId="InternetLink">
    <w:name w:val="Internet Link"/>
    <w:qFormat/>
    <w:rPr>
      <w:color w:val="A2181A"/>
      <w:u w:val="single"/>
    </w:rPr>
  </w:style>
  <w:style w:type="character" w:customStyle="1" w:styleId="10">
    <w:name w:val="Просмотренная гиперссылка1"/>
    <w:qFormat/>
    <w:rPr>
      <w:color w:val="800000"/>
      <w:u w:val="single"/>
    </w:rPr>
  </w:style>
  <w:style w:type="character" w:customStyle="1" w:styleId="a6">
    <w:name w:val="Символ концевой сноски"/>
    <w:qFormat/>
  </w:style>
  <w:style w:type="character" w:styleId="a7">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EndnoteCharacters11111">
    <w:name w:val="Endnote Characters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11">
    <w:name w:val="Endnote Characters1111111"/>
    <w:qFormat/>
    <w:rPr>
      <w:vertAlign w:val="superscript"/>
    </w:rPr>
  </w:style>
  <w:style w:type="character" w:customStyle="1" w:styleId="EndnoteCharacters11111111">
    <w:name w:val="Endnote Characters11111111"/>
    <w:qFormat/>
    <w:rPr>
      <w:vertAlign w:val="superscript"/>
    </w:rPr>
  </w:style>
  <w:style w:type="character" w:customStyle="1" w:styleId="InternetLink1">
    <w:name w:val="Internet Link1"/>
    <w:qFormat/>
    <w:rPr>
      <w:color w:val="000080"/>
      <w:u w:val="single"/>
    </w:rPr>
  </w:style>
  <w:style w:type="character" w:customStyle="1" w:styleId="a8">
    <w:name w:val="Основной текст с отступом Знак"/>
    <w:basedOn w:val="a1"/>
    <w:link w:val="BodyTextIndented"/>
    <w:qFormat/>
    <w:rsid w:val="009B6298"/>
    <w:rPr>
      <w:rFonts w:ascii="Times New Roman" w:eastAsia="Times New Roman" w:hAnsi="Times New Roman" w:cs="Times New Roman"/>
      <w:color w:val="00000A"/>
      <w:sz w:val="28"/>
      <w:lang w:bidi="ar-SA"/>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styleId="a9">
    <w:name w:val="Hyperlink"/>
    <w:rPr>
      <w:color w:val="000080"/>
      <w:u w:val="single"/>
    </w:rPr>
  </w:style>
  <w:style w:type="paragraph" w:styleId="a0">
    <w:name w:val="Title"/>
    <w:basedOn w:val="a"/>
    <w:next w:val="aa"/>
    <w:qFormat/>
    <w:pPr>
      <w:keepNext/>
      <w:spacing w:before="240" w:after="120"/>
    </w:pPr>
    <w:rPr>
      <w:rFonts w:ascii="Liberation Sans;Arial" w:eastAsia="Microsoft YaHei" w:hAnsi="Liberation Sans;Arial" w:cs="Mangal"/>
      <w:sz w:val="28"/>
      <w:szCs w:val="28"/>
    </w:rPr>
  </w:style>
  <w:style w:type="paragraph" w:styleId="aa">
    <w:name w:val="Body Text"/>
    <w:basedOn w:val="a"/>
    <w:pPr>
      <w:spacing w:after="120"/>
    </w:pPr>
  </w:style>
  <w:style w:type="paragraph" w:styleId="ab">
    <w:name w:val="List"/>
    <w:basedOn w:val="aa"/>
    <w:rPr>
      <w:rFonts w:cs="Tahoma"/>
    </w:rPr>
  </w:style>
  <w:style w:type="paragraph" w:styleId="ac">
    <w:name w:val="caption"/>
    <w:basedOn w:val="a"/>
    <w:qFormat/>
    <w:pPr>
      <w:suppressLineNumbers/>
      <w:spacing w:before="120" w:after="120"/>
    </w:pPr>
    <w:rPr>
      <w:rFonts w:cs="Mangal;Gentium Basic"/>
      <w:i/>
      <w:iCs/>
    </w:rPr>
  </w:style>
  <w:style w:type="paragraph" w:styleId="ad">
    <w:name w:val="index heading"/>
    <w:basedOn w:val="a"/>
    <w:qFormat/>
    <w:pPr>
      <w:suppressLineNumbers/>
    </w:pPr>
    <w:rPr>
      <w:rFonts w:cs="Mangal"/>
    </w:rPr>
  </w:style>
  <w:style w:type="paragraph" w:customStyle="1" w:styleId="20">
    <w:name w:val="Заголовок2"/>
    <w:basedOn w:val="a"/>
    <w:qFormat/>
    <w:pPr>
      <w:keepNext/>
      <w:spacing w:before="240" w:after="120"/>
    </w:pPr>
    <w:rPr>
      <w:rFonts w:ascii="Liberation Sans;Arial" w:eastAsia="Microsoft YaHei" w:hAnsi="Liberation Sans;Arial" w:cs="Mangal;Gentium Basic"/>
      <w:sz w:val="28"/>
      <w:szCs w:val="28"/>
    </w:rPr>
  </w:style>
  <w:style w:type="paragraph" w:customStyle="1" w:styleId="50">
    <w:name w:val="Указатель5"/>
    <w:basedOn w:val="a"/>
    <w:qFormat/>
    <w:pPr>
      <w:suppressLineNumbers/>
    </w:pPr>
    <w:rPr>
      <w:rFonts w:cs="Mangal;Gentium Basic"/>
    </w:rPr>
  </w:style>
  <w:style w:type="paragraph" w:customStyle="1" w:styleId="40">
    <w:name w:val="Название объекта4"/>
    <w:basedOn w:val="a"/>
    <w:qFormat/>
    <w:pPr>
      <w:suppressLineNumbers/>
      <w:spacing w:before="120" w:after="120"/>
    </w:pPr>
    <w:rPr>
      <w:rFonts w:cs="Mangal;Gentium Basic"/>
      <w:i/>
      <w:iCs/>
    </w:rPr>
  </w:style>
  <w:style w:type="paragraph" w:customStyle="1" w:styleId="41">
    <w:name w:val="Указатель4"/>
    <w:basedOn w:val="a"/>
    <w:qFormat/>
    <w:pPr>
      <w:suppressLineNumbers/>
    </w:pPr>
    <w:rPr>
      <w:rFonts w:cs="Mangal;Gentium Basic"/>
    </w:rPr>
  </w:style>
  <w:style w:type="paragraph" w:customStyle="1" w:styleId="31">
    <w:name w:val="Название объекта3"/>
    <w:basedOn w:val="a"/>
    <w:qFormat/>
    <w:pPr>
      <w:suppressLineNumbers/>
      <w:spacing w:before="120" w:after="120"/>
    </w:pPr>
    <w:rPr>
      <w:rFonts w:cs="Mangal;Gentium Basic"/>
      <w:i/>
      <w:iCs/>
    </w:rPr>
  </w:style>
  <w:style w:type="paragraph" w:customStyle="1" w:styleId="32">
    <w:name w:val="Указатель3"/>
    <w:basedOn w:val="a"/>
    <w:qFormat/>
    <w:pPr>
      <w:suppressLineNumbers/>
    </w:pPr>
    <w:rPr>
      <w:rFonts w:cs="Mangal;Gentium Basic"/>
    </w:rPr>
  </w:style>
  <w:style w:type="paragraph" w:customStyle="1" w:styleId="11">
    <w:name w:val="Заголовок1"/>
    <w:basedOn w:val="a"/>
    <w:qFormat/>
    <w:pPr>
      <w:keepNext/>
      <w:spacing w:before="240" w:after="120"/>
    </w:pPr>
    <w:rPr>
      <w:rFonts w:ascii="Arial" w:hAnsi="Arial" w:cs="Tahoma"/>
      <w:sz w:val="28"/>
      <w:szCs w:val="28"/>
    </w:rPr>
  </w:style>
  <w:style w:type="paragraph" w:customStyle="1" w:styleId="21">
    <w:name w:val="Название объекта2"/>
    <w:basedOn w:val="a"/>
    <w:qFormat/>
    <w:pPr>
      <w:suppressLineNumbers/>
      <w:spacing w:before="120" w:after="120"/>
    </w:pPr>
    <w:rPr>
      <w:rFonts w:cs="Mangal;Gentium Basic"/>
      <w:i/>
      <w:iCs/>
    </w:rPr>
  </w:style>
  <w:style w:type="paragraph" w:customStyle="1" w:styleId="22">
    <w:name w:val="Указатель2"/>
    <w:basedOn w:val="a"/>
    <w:qFormat/>
    <w:pPr>
      <w:suppressLineNumbers/>
    </w:pPr>
    <w:rPr>
      <w:rFonts w:cs="Mangal;Gentium Basic"/>
    </w:rPr>
  </w:style>
  <w:style w:type="paragraph" w:customStyle="1" w:styleId="12">
    <w:name w:val="Название объекта1"/>
    <w:basedOn w:val="a"/>
    <w:qFormat/>
    <w:pPr>
      <w:suppressLineNumbers/>
      <w:spacing w:before="120" w:after="120"/>
    </w:pPr>
    <w:rPr>
      <w:rFonts w:cs="Tahoma"/>
      <w:i/>
      <w:iCs/>
    </w:rPr>
  </w:style>
  <w:style w:type="paragraph" w:customStyle="1" w:styleId="13">
    <w:name w:val="Указатель1"/>
    <w:basedOn w:val="a"/>
    <w:qFormat/>
    <w:pPr>
      <w:suppressLineNumbers/>
    </w:pPr>
    <w:rPr>
      <w:rFonts w:cs="Tahoma"/>
    </w:rPr>
  </w:style>
  <w:style w:type="paragraph" w:customStyle="1" w:styleId="ae">
    <w:name w:val="Верхний и нижний колонтитулы"/>
    <w:basedOn w:val="a"/>
    <w:qFormat/>
  </w:style>
  <w:style w:type="paragraph" w:customStyle="1" w:styleId="HeaderandFooter">
    <w:name w:val="Header and Footer"/>
    <w:basedOn w:val="a"/>
    <w:qFormat/>
  </w:style>
  <w:style w:type="paragraph" w:styleId="af">
    <w:name w:val="header"/>
    <w:basedOn w:val="a"/>
    <w:pPr>
      <w:suppressLineNumbers/>
      <w:tabs>
        <w:tab w:val="center" w:pos="4819"/>
        <w:tab w:val="right" w:pos="9638"/>
      </w:tabs>
    </w:pPr>
  </w:style>
  <w:style w:type="paragraph" w:customStyle="1" w:styleId="ConsPlusNormal">
    <w:name w:val="ConsPlusNormal"/>
    <w:qFormat/>
    <w:pPr>
      <w:overflowPunct w:val="0"/>
      <w:ind w:firstLine="720"/>
    </w:pPr>
    <w:rPr>
      <w:rFonts w:ascii="Arial" w:eastAsia="Arial" w:hAnsi="Arial" w:cs="Liberation Serif;Times New Roma"/>
      <w:color w:val="00000A"/>
    </w:rPr>
  </w:style>
  <w:style w:type="paragraph" w:customStyle="1" w:styleId="BodyTextIndented0">
    <w:name w:val="Body Text;Indented"/>
    <w:basedOn w:val="a"/>
    <w:qFormat/>
    <w:pPr>
      <w:widowControl/>
      <w:ind w:firstLine="709"/>
      <w:jc w:val="both"/>
    </w:pPr>
    <w:rPr>
      <w:rFonts w:eastAsia="Times New Roman"/>
      <w:sz w:val="28"/>
    </w:rPr>
  </w:style>
  <w:style w:type="paragraph" w:customStyle="1" w:styleId="af0">
    <w:name w:val="Содержимое таблицы"/>
    <w:basedOn w:val="a"/>
    <w:qFormat/>
    <w:pPr>
      <w:ind w:firstLine="709"/>
      <w:jc w:val="both"/>
    </w:pPr>
    <w:rPr>
      <w:rFonts w:eastAsia="Times New Roman"/>
      <w:sz w:val="26"/>
    </w:rPr>
  </w:style>
  <w:style w:type="paragraph" w:customStyle="1" w:styleId="af1">
    <w:name w:val="Верхний колонтитул слева"/>
    <w:basedOn w:val="a"/>
    <w:qFormat/>
    <w:pPr>
      <w:suppressLineNumbers/>
      <w:tabs>
        <w:tab w:val="center" w:pos="4782"/>
        <w:tab w:val="right" w:pos="9564"/>
      </w:tabs>
    </w:pPr>
  </w:style>
  <w:style w:type="paragraph" w:customStyle="1" w:styleId="210">
    <w:name w:val="Основной текст с отступом 21"/>
    <w:basedOn w:val="a"/>
    <w:qFormat/>
    <w:pPr>
      <w:spacing w:after="120" w:line="480" w:lineRule="auto"/>
      <w:ind w:left="283" w:firstLine="709"/>
      <w:jc w:val="both"/>
    </w:pPr>
    <w:rPr>
      <w:rFonts w:eastAsia="Liberation Serif;Times New Roma"/>
      <w:color w:val="000000"/>
      <w:sz w:val="26"/>
    </w:rPr>
  </w:style>
  <w:style w:type="paragraph" w:styleId="af2">
    <w:name w:val="No Spacing"/>
    <w:qFormat/>
    <w:pPr>
      <w:ind w:firstLine="709"/>
      <w:jc w:val="both"/>
    </w:pPr>
    <w:rPr>
      <w:rFonts w:ascii="Times New Roman" w:eastAsia="Times New Roman" w:hAnsi="Times New Roman" w:cs="Times New Roman"/>
      <w:color w:val="00000A"/>
      <w:sz w:val="28"/>
      <w:szCs w:val="28"/>
      <w:lang w:bidi="ar-SA"/>
    </w:rPr>
  </w:style>
  <w:style w:type="paragraph" w:customStyle="1" w:styleId="af3">
    <w:name w:val="Заголовок таблицы"/>
    <w:basedOn w:val="af0"/>
    <w:qFormat/>
    <w:pPr>
      <w:suppressLineNumbers/>
      <w:jc w:val="center"/>
    </w:pPr>
    <w:rPr>
      <w:b/>
      <w:bCs/>
    </w:rPr>
  </w:style>
  <w:style w:type="paragraph" w:styleId="af4">
    <w:name w:val="Balloon Text"/>
    <w:basedOn w:val="a"/>
    <w:qFormat/>
    <w:rPr>
      <w:rFonts w:ascii="Segoe UI" w:hAnsi="Segoe UI" w:cs="Segoe UI"/>
      <w:sz w:val="18"/>
      <w:szCs w:val="18"/>
    </w:rPr>
  </w:style>
  <w:style w:type="paragraph" w:styleId="af5">
    <w:name w:val="Normal (Web)"/>
    <w:basedOn w:val="a"/>
    <w:qFormat/>
    <w:pPr>
      <w:widowControl/>
      <w:suppressAutoHyphens w:val="0"/>
      <w:spacing w:before="100" w:after="100"/>
    </w:pPr>
    <w:rPr>
      <w:rFonts w:eastAsia="Times New Roman"/>
    </w:rPr>
  </w:style>
  <w:style w:type="paragraph" w:customStyle="1" w:styleId="ConsPlusTitle">
    <w:name w:val="ConsPlusTitle"/>
    <w:qFormat/>
    <w:pPr>
      <w:widowControl w:val="0"/>
    </w:pPr>
    <w:rPr>
      <w:rFonts w:ascii="Calibri" w:eastAsia="Times New Roman" w:hAnsi="Calibri" w:cs="Calibri"/>
      <w:b/>
      <w:bCs/>
      <w:color w:val="00000A"/>
      <w:sz w:val="22"/>
      <w:szCs w:val="22"/>
      <w:lang w:bidi="ar-SA"/>
    </w:rPr>
  </w:style>
  <w:style w:type="paragraph" w:customStyle="1" w:styleId="ConsPlusCell">
    <w:name w:val="ConsPlusCell"/>
    <w:qFormat/>
    <w:pPr>
      <w:widowControl w:val="0"/>
      <w:overflowPunct w:val="0"/>
    </w:pPr>
    <w:rPr>
      <w:rFonts w:ascii="Arial" w:eastAsia="Times New Roman" w:hAnsi="Arial" w:cs="Arial"/>
      <w:color w:val="00000A"/>
      <w:szCs w:val="20"/>
      <w:lang w:bidi="ar-SA"/>
    </w:rPr>
  </w:style>
  <w:style w:type="paragraph" w:styleId="af6">
    <w:name w:val="footer"/>
    <w:basedOn w:val="ae"/>
    <w:pPr>
      <w:suppressLineNumbers/>
      <w:tabs>
        <w:tab w:val="center" w:pos="4731"/>
        <w:tab w:val="right" w:pos="9463"/>
      </w:tabs>
    </w:pPr>
  </w:style>
  <w:style w:type="paragraph" w:styleId="af7">
    <w:name w:val="endnote text"/>
    <w:basedOn w:val="a"/>
    <w:pPr>
      <w:suppressLineNumbers/>
      <w:ind w:left="339" w:hanging="339"/>
    </w:pPr>
    <w:rPr>
      <w:sz w:val="20"/>
      <w:szCs w:val="20"/>
    </w:rPr>
  </w:style>
  <w:style w:type="paragraph" w:customStyle="1" w:styleId="BodyTextIndented">
    <w:name w:val="Body Text;Indented"/>
    <w:basedOn w:val="a"/>
    <w:link w:val="a8"/>
    <w:qFormat/>
    <w:rsid w:val="009B6298"/>
    <w:pPr>
      <w:widowControl/>
      <w:ind w:firstLine="709"/>
      <w:jc w:val="both"/>
    </w:pPr>
    <w:rPr>
      <w:rFonts w:eastAsia="Times New Roman"/>
      <w:sz w:val="28"/>
    </w:rPr>
  </w:style>
  <w:style w:type="paragraph" w:customStyle="1" w:styleId="BodyTextIndented1">
    <w:name w:val="Body Text;Indented1"/>
    <w:basedOn w:val="a"/>
    <w:qFormat/>
    <w:pPr>
      <w:widowControl/>
      <w:ind w:firstLine="709"/>
      <w:jc w:val="both"/>
    </w:pPr>
    <w:rPr>
      <w:rFonts w:eastAsia="Times New Roman"/>
      <w:sz w:val="28"/>
    </w:rPr>
  </w:style>
  <w:style w:type="numbering" w:customStyle="1" w:styleId="af8">
    <w:name w:val="Без списка"/>
    <w:uiPriority w:val="99"/>
    <w:semiHidden/>
    <w:unhideWhenUsed/>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consultantplus://offline/ref=8707542F1B31CBA9CCDAE2CC8971BC63004C3492E321915E9D6A280409D1B8DEA69AF27B206B6CADA418912567pDgFG" TargetMode="External"/><Relationship Id="rId21" Type="http://schemas.openxmlformats.org/officeDocument/2006/relationships/hyperlink" Target="consultantplus://offline/ref=8707542F1B31CBA9CCDAE2CC8971BC63004C3492E321915E9D6A280409D1B8DEA69AF27B206B6CADA418912567pDgFG" TargetMode="External"/><Relationship Id="rId324" Type="http://schemas.openxmlformats.org/officeDocument/2006/relationships/hyperlink" Target="consultantplus://offline/ref=8707542F1B31CBA9CCDAE2CC8971BC63004C3492E321915E9D6A280409D1B8DEA69AF27B206B6CADA418912567pDgFG" TargetMode="External"/><Relationship Id="rId531" Type="http://schemas.openxmlformats.org/officeDocument/2006/relationships/hyperlink" Target="consultantplus://offline/ref=8707542F1B31CBA9CCDAE2CC8971BC63004C3492E321915E9D6A280409D1B8DEA69AF27B206B6CADA418912567pDgFG" TargetMode="External"/><Relationship Id="rId170" Type="http://schemas.openxmlformats.org/officeDocument/2006/relationships/hyperlink" Target="consultantplus://offline/ref=8707542F1B31CBA9CCDAE2CC8971BC63004C3492E321915E9D6A280409D1B8DEA69AF27B206B6CADA418912567pDgFG" TargetMode="External"/><Relationship Id="rId268" Type="http://schemas.openxmlformats.org/officeDocument/2006/relationships/hyperlink" Target="consultantplus://offline/ref=8707542F1B31CBA9CCDAE2CC8971BC63004C3492E321915E9D6A280409D1B8DEA69AF27B206B6CADA418912567pDgFG" TargetMode="External"/><Relationship Id="rId475" Type="http://schemas.openxmlformats.org/officeDocument/2006/relationships/hyperlink" Target="consultantplus://offline/ref=8707542F1B31CBA9CCDAE2CC8971BC63004C3492E321915E9D6A280409D1B8DEA69AF27B206B6CADA418912567pDgFG" TargetMode="External"/><Relationship Id="rId32" Type="http://schemas.openxmlformats.org/officeDocument/2006/relationships/hyperlink" Target="consultantplus://offline/ref=8707542F1B31CBA9CCDAE2CC8971BC63004C3492E321915E9D6A280409D1B8DEA69AF27B206B6CADA418912567pDgFG" TargetMode="External"/><Relationship Id="rId128" Type="http://schemas.openxmlformats.org/officeDocument/2006/relationships/hyperlink" Target="consultantplus://offline/ref=8707542F1B31CBA9CCDAE2CC8971BC63004C3492E321915E9D6A280409D1B8DEA69AF27B206B6CADA418912567pDgFG" TargetMode="External"/><Relationship Id="rId335" Type="http://schemas.openxmlformats.org/officeDocument/2006/relationships/hyperlink" Target="consultantplus://offline/ref=8707542F1B31CBA9CCDAE2CC8971BC63004C3492E321915E9D6A280409D1B8DEA69AF27B206B6CADA418912567pDgFG" TargetMode="External"/><Relationship Id="rId542" Type="http://schemas.openxmlformats.org/officeDocument/2006/relationships/hyperlink" Target="consultantplus://offline/ref=8707542F1B31CBA9CCDAE2CC8971BC63004C3492E321915E9D6A280409D1B8DEA69AF27B206B6CADA418912567pDgFG" TargetMode="External"/><Relationship Id="rId181" Type="http://schemas.openxmlformats.org/officeDocument/2006/relationships/hyperlink" Target="consultantplus://offline/ref=8707542F1B31CBA9CCDAE2CC8971BC63004C3492E321915E9D6A280409D1B8DEA69AF27B206B6CADA418912567pDgFG" TargetMode="External"/><Relationship Id="rId402" Type="http://schemas.openxmlformats.org/officeDocument/2006/relationships/hyperlink" Target="consultantplus://offline/ref=8707542F1B31CBA9CCDAE2CC8971BC63004C3492E321915E9D6A280409D1B8DEA69AF27B206B6CADA418912567pDgFG" TargetMode="External"/><Relationship Id="rId279" Type="http://schemas.openxmlformats.org/officeDocument/2006/relationships/hyperlink" Target="consultantplus://offline/ref=8707542F1B31CBA9CCDAE2CC8971BC63004C3492E321915E9D6A280409D1B8DEA69AF27B206B6CADA418912567pDgFG" TargetMode="External"/><Relationship Id="rId486" Type="http://schemas.openxmlformats.org/officeDocument/2006/relationships/hyperlink" Target="consultantplus://offline/ref=8707542F1B31CBA9CCDAE2CC8971BC63004C3492E321915E9D6A280409D1B8DEA69AF27B206B6CADA418912567pDgFG" TargetMode="External"/><Relationship Id="rId43" Type="http://schemas.openxmlformats.org/officeDocument/2006/relationships/hyperlink" Target="consultantplus://offline/ref=8707542F1B31CBA9CCDAE2CC8971BC63004C3492E321915E9D6A280409D1B8DEA69AF27B206B6CADA418912567pDgFG" TargetMode="External"/><Relationship Id="rId139" Type="http://schemas.openxmlformats.org/officeDocument/2006/relationships/hyperlink" Target="consultantplus://offline/ref=8707542F1B31CBA9CCDAE2CC8971BC63004C3492E321915E9D6A280409D1B8DEA69AF27B206B6CADA418912567pDgFG" TargetMode="External"/><Relationship Id="rId346" Type="http://schemas.openxmlformats.org/officeDocument/2006/relationships/hyperlink" Target="consultantplus://offline/ref=8707542F1B31CBA9CCDAE2CC8971BC63004C3492E321915E9D6A280409D1B8DEA69AF27B206B6CADA418912567pDgFG" TargetMode="External"/><Relationship Id="rId192" Type="http://schemas.openxmlformats.org/officeDocument/2006/relationships/hyperlink" Target="consultantplus://offline/ref=8707542F1B31CBA9CCDAE2CC8971BC63004C3492E321915E9D6A280409D1B8DEA69AF27B206B6CADA418912567pDgFG" TargetMode="External"/><Relationship Id="rId206" Type="http://schemas.openxmlformats.org/officeDocument/2006/relationships/hyperlink" Target="consultantplus://offline/ref=8707542F1B31CBA9CCDAE2CC8971BC63004C3492E321915E9D6A280409D1B8DEA69AF27B206B6CADA418912567pDgFG" TargetMode="External"/><Relationship Id="rId413" Type="http://schemas.openxmlformats.org/officeDocument/2006/relationships/hyperlink" Target="consultantplus://offline/ref=8707542F1B31CBA9CCDAE2CC8971BC63004C3492E321915E9D6A280409D1B8DEA69AF27B206B6CADA418912567pDgFG" TargetMode="External"/><Relationship Id="rId497" Type="http://schemas.openxmlformats.org/officeDocument/2006/relationships/hyperlink" Target="consultantplus://offline/ref=8707542F1B31CBA9CCDAE2CC8971BC63004C3492E321915E9D6A280409D1B8DEA69AF27B206B6CADA418912567pDgFG" TargetMode="External"/><Relationship Id="rId12" Type="http://schemas.openxmlformats.org/officeDocument/2006/relationships/hyperlink" Target="http://ru.wikipedia.org/wiki/&#1057;&#1080;&#1093;&#1086;&#1090;&#1101;-&#1040;&#1083;&#1080;&#1085;&#1100;" TargetMode="External"/><Relationship Id="rId108" Type="http://schemas.openxmlformats.org/officeDocument/2006/relationships/hyperlink" Target="consultantplus://offline/ref=8707542F1B31CBA9CCDAE2CC8971BC63004C3492E321915E9D6A280409D1B8DEA69AF27B206B6CADA418912567pDgFG" TargetMode="External"/><Relationship Id="rId315" Type="http://schemas.openxmlformats.org/officeDocument/2006/relationships/hyperlink" Target="consultantplus://offline/ref=8707542F1B31CBA9CCDAE2CC8971BC63004C3492E321915E9D6A280409D1B8DEA69AF27B206B6CADA418912567pDgFG" TargetMode="External"/><Relationship Id="rId357" Type="http://schemas.openxmlformats.org/officeDocument/2006/relationships/hyperlink" Target="consultantplus://offline/ref=8707542F1B31CBA9CCDAE2CC8971BC63004C3492E321915E9D6A280409D1B8DEA69AF27B206B6CADA418912567pDgFG" TargetMode="External"/><Relationship Id="rId522" Type="http://schemas.openxmlformats.org/officeDocument/2006/relationships/hyperlink" Target="consultantplus://offline/ref=8707542F1B31CBA9CCDAE2CC8971BC63004C3492E321915E9D6A280409D1B8DEA69AF27B206B6CADA418912567pDgFG" TargetMode="External"/><Relationship Id="rId54" Type="http://schemas.openxmlformats.org/officeDocument/2006/relationships/header" Target="header7.xml"/><Relationship Id="rId96" Type="http://schemas.openxmlformats.org/officeDocument/2006/relationships/hyperlink" Target="consultantplus://offline/ref=8707542F1B31CBA9CCDAE2CC8971BC63004C3492E321915E9D6A280409D1B8DEA69AF27B206B6CADA418912567pDgFG" TargetMode="External"/><Relationship Id="rId161" Type="http://schemas.openxmlformats.org/officeDocument/2006/relationships/hyperlink" Target="consultantplus://offline/ref=8707542F1B31CBA9CCDAE2CC8971BC63004C3492E321915E9D6A280409D1B8DEA69AF27B206B6CADA418912567pDgFG" TargetMode="External"/><Relationship Id="rId217" Type="http://schemas.openxmlformats.org/officeDocument/2006/relationships/hyperlink" Target="consultantplus://offline/ref=8707542F1B31CBA9CCDAE2CC8971BC63004C3492E321915E9D6A280409D1B8DEA69AF27B206B6CADA418912567pDgFG" TargetMode="External"/><Relationship Id="rId399" Type="http://schemas.openxmlformats.org/officeDocument/2006/relationships/hyperlink" Target="consultantplus://offline/ref=8707542F1B31CBA9CCDAE2CC8971BC63004C3492E321915E9D6A280409D1B8DEA69AF27B206B6CADA418912567pDgFG" TargetMode="External"/><Relationship Id="rId259" Type="http://schemas.openxmlformats.org/officeDocument/2006/relationships/hyperlink" Target="consultantplus://offline/ref=8707542F1B31CBA9CCDAE2CC8971BC63004C3492E321915E9D6A280409D1B8DEA69AF27B206B6CADA418912567pDgFG" TargetMode="External"/><Relationship Id="rId424" Type="http://schemas.openxmlformats.org/officeDocument/2006/relationships/hyperlink" Target="consultantplus://offline/ref=8707542F1B31CBA9CCDAE2CC8971BC63004C3492E321915E9D6A280409D1B8DEA69AF27B206B6CADA418912567pDgFG" TargetMode="External"/><Relationship Id="rId466" Type="http://schemas.openxmlformats.org/officeDocument/2006/relationships/hyperlink" Target="consultantplus://offline/ref=8707542F1B31CBA9CCDAE2CC8971BC63004C3492E321915E9D6A280409D1B8DEA69AF27B206B6CADA418912567pDgFG" TargetMode="External"/><Relationship Id="rId23" Type="http://schemas.openxmlformats.org/officeDocument/2006/relationships/hyperlink" Target="consultantplus://offline/ref=8707542F1B31CBA9CCDAE2CC8971BC63004C3492E321915E9D6A280409D1B8DEA69AF27B206B6CADA418912567pDgFG" TargetMode="External"/><Relationship Id="rId119" Type="http://schemas.openxmlformats.org/officeDocument/2006/relationships/hyperlink" Target="consultantplus://offline/ref=8707542F1B31CBA9CCDAE2CC8971BC63004C3492E321915E9D6A280409D1B8DEA69AF27B206B6CADA418912567pDgFG" TargetMode="External"/><Relationship Id="rId270" Type="http://schemas.openxmlformats.org/officeDocument/2006/relationships/hyperlink" Target="consultantplus://offline/ref=8707542F1B31CBA9CCDAE2CC8971BC63004C3492E321915E9D6A280409D1B8DEA69AF27B206B6CADA418912567pDgFG" TargetMode="External"/><Relationship Id="rId326" Type="http://schemas.openxmlformats.org/officeDocument/2006/relationships/hyperlink" Target="consultantplus://offline/ref=8707542F1B31CBA9CCDAE2CC8971BC63004C3492E321915E9D6A280409D1B8DEA69AF27B206B6CADA418912567pDgFG" TargetMode="External"/><Relationship Id="rId533" Type="http://schemas.openxmlformats.org/officeDocument/2006/relationships/hyperlink" Target="consultantplus://offline/ref=8707542F1B31CBA9CCDAE2CC8971BC63004C3492E321915E9D6A280409D1B8DEA69AF27B206B6CADA418912567pDgFG" TargetMode="External"/><Relationship Id="rId65" Type="http://schemas.openxmlformats.org/officeDocument/2006/relationships/hyperlink" Target="consultantplus://offline/ref=8707542F1B31CBA9CCDAE2CC8971BC63004C3492E321915E9D6A280409D1B8DEA69AF27B206B6CADA418912567pDgFG" TargetMode="External"/><Relationship Id="rId130" Type="http://schemas.openxmlformats.org/officeDocument/2006/relationships/hyperlink" Target="consultantplus://offline/ref=8707542F1B31CBA9CCDAE2CC8971BC63004C3492E321915E9D6A280409D1B8DEA69AF27B206B6CADA418912567pDgFG" TargetMode="External"/><Relationship Id="rId368" Type="http://schemas.openxmlformats.org/officeDocument/2006/relationships/hyperlink" Target="consultantplus://offline/ref=8707542F1B31CBA9CCDAE2CC8971BC63004C3492E321915E9D6A280409D1B8DEA69AF27B206B6CADA418912567pDgFG" TargetMode="External"/><Relationship Id="rId172" Type="http://schemas.openxmlformats.org/officeDocument/2006/relationships/hyperlink" Target="consultantplus://offline/ref=8707542F1B31CBA9CCDAE2CC8971BC63004C3492E321915E9D6A280409D1B8DEA69AF27B206B6CADA418912567pDgFG" TargetMode="External"/><Relationship Id="rId228" Type="http://schemas.openxmlformats.org/officeDocument/2006/relationships/hyperlink" Target="consultantplus://offline/ref=8707542F1B31CBA9CCDAE2CC8971BC63004C3492E321915E9D6A280409D1B8DEA69AF27B206B6CADA418912567pDgFG" TargetMode="External"/><Relationship Id="rId435" Type="http://schemas.openxmlformats.org/officeDocument/2006/relationships/hyperlink" Target="consultantplus://offline/ref=8707542F1B31CBA9CCDAE2CC8971BC63004C3492E321915E9D6A280409D1B8DEA69AF27B206B6CADA418912567pDgFG" TargetMode="External"/><Relationship Id="rId477" Type="http://schemas.openxmlformats.org/officeDocument/2006/relationships/hyperlink" Target="consultantplus://offline/ref=8707542F1B31CBA9CCDAE2CC8971BC63004C3492E321915E9D6A280409D1B8DEA69AF27B206B6CADA418912567pDgFG" TargetMode="External"/><Relationship Id="rId281" Type="http://schemas.openxmlformats.org/officeDocument/2006/relationships/hyperlink" Target="consultantplus://offline/ref=8707542F1B31CBA9CCDAE2CC8971BC63004C3492E321915E9D6A280409D1B8DEA69AF27B206B6CADA418912567pDgFG" TargetMode="External"/><Relationship Id="rId337" Type="http://schemas.openxmlformats.org/officeDocument/2006/relationships/hyperlink" Target="consultantplus://offline/ref=8707542F1B31CBA9CCDAE2CC8971BC63004C3492E321915E9D6A280409D1B8DEA69AF27B206B6CADA418912567pDgFG" TargetMode="External"/><Relationship Id="rId502" Type="http://schemas.openxmlformats.org/officeDocument/2006/relationships/hyperlink" Target="consultantplus://offline/ref=8707542F1B31CBA9CCDAE2CC8971BC63004C3492E321915E9D6A280409D1B8DEA69AF27B206B6CADA418912567pDgFG" TargetMode="External"/><Relationship Id="rId34" Type="http://schemas.openxmlformats.org/officeDocument/2006/relationships/hyperlink" Target="consultantplus://offline/ref=8707542F1B31CBA9CCDAE2CC8971BC63004C3492E321915E9D6A280409D1B8DEA69AF27B206B6CADA418912567pDgFG" TargetMode="External"/><Relationship Id="rId76" Type="http://schemas.openxmlformats.org/officeDocument/2006/relationships/hyperlink" Target="consultantplus://offline/ref=8707542F1B31CBA9CCDAE2CC8971BC63004C3492E321915E9D6A280409D1B8DEA69AF27B206B6CADA418912567pDgFG" TargetMode="External"/><Relationship Id="rId141" Type="http://schemas.openxmlformats.org/officeDocument/2006/relationships/hyperlink" Target="consultantplus://offline/ref=8707542F1B31CBA9CCDAE2CC8971BC63004C3492E321915E9D6A280409D1B8DEA69AF27B206B6CADA418912567pDgFG" TargetMode="External"/><Relationship Id="rId379" Type="http://schemas.openxmlformats.org/officeDocument/2006/relationships/hyperlink" Target="consultantplus://offline/ref=8707542F1B31CBA9CCDAE2CC8971BC63004C3492E321915E9D6A280409D1B8DEA69AF27B206B6CADA418912567pDgFG" TargetMode="External"/><Relationship Id="rId544" Type="http://schemas.openxmlformats.org/officeDocument/2006/relationships/hyperlink" Target="consultantplus://offline/ref=8707542F1B31CBA9CCDAE2CC8971BC63004C3492E321915E9D6A280409D1B8DEA69AF27B206B6CADA418912567pDgFG" TargetMode="External"/><Relationship Id="rId7" Type="http://schemas.openxmlformats.org/officeDocument/2006/relationships/header" Target="header1.xml"/><Relationship Id="rId183" Type="http://schemas.openxmlformats.org/officeDocument/2006/relationships/hyperlink" Target="consultantplus://offline/ref=8707542F1B31CBA9CCDAE2CC8971BC63004C3492E321915E9D6A280409D1B8DEA69AF27B206B6CADA418912567pDgFG" TargetMode="External"/><Relationship Id="rId239" Type="http://schemas.openxmlformats.org/officeDocument/2006/relationships/hyperlink" Target="consultantplus://offline/ref=8707542F1B31CBA9CCDAE2CC8971BC63004C3492E321915E9D6A280409D1B8DEA69AF27B206B6CADA418912567pDgFG" TargetMode="External"/><Relationship Id="rId390" Type="http://schemas.openxmlformats.org/officeDocument/2006/relationships/hyperlink" Target="consultantplus://offline/ref=8707542F1B31CBA9CCDAE2CC8971BC63004C3492E321915E9D6A280409D1B8DEA69AF27B206B6CADA418912567pDgFG" TargetMode="External"/><Relationship Id="rId404" Type="http://schemas.openxmlformats.org/officeDocument/2006/relationships/hyperlink" Target="consultantplus://offline/ref=8707542F1B31CBA9CCDAE2CC8971BC63004C3492E321915E9D6A280409D1B8DEA69AF27B206B6CADA418912567pDgFG" TargetMode="External"/><Relationship Id="rId446" Type="http://schemas.openxmlformats.org/officeDocument/2006/relationships/hyperlink" Target="consultantplus://offline/ref=8707542F1B31CBA9CCDAE2CC8971BC63004C3492E321915E9D6A280409D1B8DEA69AF27B206B6CADA418912567pDgFG" TargetMode="External"/><Relationship Id="rId250" Type="http://schemas.openxmlformats.org/officeDocument/2006/relationships/hyperlink" Target="consultantplus://offline/ref=8707542F1B31CBA9CCDAE2CC8971BC63004C3492E321915E9D6A280409D1B8DEA69AF27B206B6CADA418912567pDgFG" TargetMode="External"/><Relationship Id="rId292" Type="http://schemas.openxmlformats.org/officeDocument/2006/relationships/hyperlink" Target="consultantplus://offline/ref=8707542F1B31CBA9CCDAE2CC8971BC63004C3492E321915E9D6A280409D1B8DEA69AF27B206B6CADA418912567pDgFG" TargetMode="External"/><Relationship Id="rId306" Type="http://schemas.openxmlformats.org/officeDocument/2006/relationships/hyperlink" Target="consultantplus://offline/ref=8707542F1B31CBA9CCDAE2CC8971BC63004C3492E321915E9D6A280409D1B8DEA69AF27B206B6CADA418912567pDgFG" TargetMode="External"/><Relationship Id="rId488" Type="http://schemas.openxmlformats.org/officeDocument/2006/relationships/hyperlink" Target="consultantplus://offline/ref=8707542F1B31CBA9CCDAE2CC8971BC63004C3492E321915E9D6A280409D1B8DEA69AF27B206B6CADA418912567pDgFG" TargetMode="External"/><Relationship Id="rId45" Type="http://schemas.openxmlformats.org/officeDocument/2006/relationships/hyperlink" Target="consultantplus://offline/ref=8707542F1B31CBA9CCDAE2CC8971BC63004C3492E321915E9D6A280409D1B8DEA69AF27B206B6CADA418912567pDgFG" TargetMode="External"/><Relationship Id="rId87" Type="http://schemas.openxmlformats.org/officeDocument/2006/relationships/hyperlink" Target="consultantplus://offline/ref=8707542F1B31CBA9CCDAE2CC8971BC63004C3492E321915E9D6A280409D1B8DEA69AF27B206B6CADA418912567pDgFG" TargetMode="External"/><Relationship Id="rId110" Type="http://schemas.openxmlformats.org/officeDocument/2006/relationships/hyperlink" Target="consultantplus://offline/ref=8707542F1B31CBA9CCDAE2CC8971BC63004C3492E321915E9D6A280409D1B8DEA69AF27B206B6CADA418912567pDgFG" TargetMode="External"/><Relationship Id="rId348" Type="http://schemas.openxmlformats.org/officeDocument/2006/relationships/hyperlink" Target="consultantplus://offline/ref=8707542F1B31CBA9CCDAE2CC8971BC63004C3492E321915E9D6A280409D1B8DEA69AF27B206B6CADA418912567pDgFG" TargetMode="External"/><Relationship Id="rId513" Type="http://schemas.openxmlformats.org/officeDocument/2006/relationships/hyperlink" Target="consultantplus://offline/ref=8707542F1B31CBA9CCDAE2CC8971BC63004C3492E321915E9D6A280409D1B8DEA69AF27B206B6CADA418912567pDgFG" TargetMode="External"/><Relationship Id="rId152" Type="http://schemas.openxmlformats.org/officeDocument/2006/relationships/hyperlink" Target="consultantplus://offline/ref=8707542F1B31CBA9CCDAE2CC8971BC63004C3492E321915E9D6A280409D1B8DEA69AF27B206B6CADA418912567pDgFG" TargetMode="External"/><Relationship Id="rId194" Type="http://schemas.openxmlformats.org/officeDocument/2006/relationships/hyperlink" Target="consultantplus://offline/ref=8707542F1B31CBA9CCDAE2CC8971BC63004C3492E321915E9D6A280409D1B8DEA69AF27B206B6CADA418912567pDgFG" TargetMode="External"/><Relationship Id="rId208" Type="http://schemas.openxmlformats.org/officeDocument/2006/relationships/hyperlink" Target="consultantplus://offline/ref=8707542F1B31CBA9CCDAE2CC8971BC63004C3492E321915E9D6A280409D1B8DEA69AF27B206B6CADA418912567pDgFG" TargetMode="External"/><Relationship Id="rId415" Type="http://schemas.openxmlformats.org/officeDocument/2006/relationships/hyperlink" Target="consultantplus://offline/ref=8707542F1B31CBA9CCDAE2CC8971BC63004C3492E321915E9D6A280409D1B8DEA69AF27B206B6CADA418912567pDgFG" TargetMode="External"/><Relationship Id="rId457" Type="http://schemas.openxmlformats.org/officeDocument/2006/relationships/hyperlink" Target="consultantplus://offline/ref=8707542F1B31CBA9CCDAE2CC8971BC63004C3492E321915E9D6A280409D1B8DEA69AF27B206B6CADA418912567pDgFG" TargetMode="External"/><Relationship Id="rId261" Type="http://schemas.openxmlformats.org/officeDocument/2006/relationships/hyperlink" Target="consultantplus://offline/ref=8707542F1B31CBA9CCDAE2CC8971BC63004C3492E321915E9D6A280409D1B8DEA69AF27B206B6CADA418912567pDgFG" TargetMode="External"/><Relationship Id="rId499" Type="http://schemas.openxmlformats.org/officeDocument/2006/relationships/hyperlink" Target="consultantplus://offline/ref=8707542F1B31CBA9CCDAE2CC8971BC63004C3492E321915E9D6A280409D1B8DEA69AF27B206B6CADA418912567pDgFG" TargetMode="External"/><Relationship Id="rId14" Type="http://schemas.openxmlformats.org/officeDocument/2006/relationships/hyperlink" Target="http://ru.wikipedia.org/wiki/&#1059;&#1089;&#1089;&#1091;&#1088;&#1080;" TargetMode="External"/><Relationship Id="rId56" Type="http://schemas.openxmlformats.org/officeDocument/2006/relationships/header" Target="header9.xml"/><Relationship Id="rId317" Type="http://schemas.openxmlformats.org/officeDocument/2006/relationships/hyperlink" Target="consultantplus://offline/ref=8707542F1B31CBA9CCDAE2CC8971BC63004C3492E321915E9D6A280409D1B8DEA69AF27B206B6CADA418912567pDgFG" TargetMode="External"/><Relationship Id="rId359" Type="http://schemas.openxmlformats.org/officeDocument/2006/relationships/hyperlink" Target="consultantplus://offline/ref=8707542F1B31CBA9CCDAE2CC8971BC63004C3492E321915E9D6A280409D1B8DEA69AF27B206B6CADA418912567pDgFG" TargetMode="External"/><Relationship Id="rId524" Type="http://schemas.openxmlformats.org/officeDocument/2006/relationships/hyperlink" Target="consultantplus://offline/ref=8707542F1B31CBA9CCDAE2CC8971BC63004C3492E321915E9D6A280409D1B8DEA69AF27B206B6CADA418912567pDgFG" TargetMode="External"/><Relationship Id="rId98" Type="http://schemas.openxmlformats.org/officeDocument/2006/relationships/hyperlink" Target="consultantplus://offline/ref=8707542F1B31CBA9CCDAE2CC8971BC63004C3492E321915E9D6A280409D1B8DEA69AF27B206B6CADA418912567pDgFG" TargetMode="External"/><Relationship Id="rId121" Type="http://schemas.openxmlformats.org/officeDocument/2006/relationships/hyperlink" Target="consultantplus://offline/ref=8707542F1B31CBA9CCDAE2CC8971BC63004C3492E321915E9D6A280409D1B8DEA69AF27B206B6CADA418912567pDgFG" TargetMode="External"/><Relationship Id="rId163" Type="http://schemas.openxmlformats.org/officeDocument/2006/relationships/hyperlink" Target="consultantplus://offline/ref=8707542F1B31CBA9CCDAE2CC8971BC63004C3492E321915E9D6A280409D1B8DEA69AF27B206B6CADA418912567pDgFG" TargetMode="External"/><Relationship Id="rId219" Type="http://schemas.openxmlformats.org/officeDocument/2006/relationships/hyperlink" Target="consultantplus://offline/ref=8707542F1B31CBA9CCDAE2CC8971BC63004C3492E321915E9D6A280409D1B8DEA69AF27B206B6CADA418912567pDgFG" TargetMode="External"/><Relationship Id="rId370" Type="http://schemas.openxmlformats.org/officeDocument/2006/relationships/hyperlink" Target="consultantplus://offline/ref=8707542F1B31CBA9CCDAE2CC8971BC63004C3492E321915E9D6A280409D1B8DEA69AF27B206B6CADA418912567pDgFG" TargetMode="External"/><Relationship Id="rId426" Type="http://schemas.openxmlformats.org/officeDocument/2006/relationships/hyperlink" Target="consultantplus://offline/ref=8707542F1B31CBA9CCDAE2CC8971BC63004C3492E321915E9D6A280409D1B8DEA69AF27B206B6CADA418912567pDgFG" TargetMode="External"/><Relationship Id="rId230" Type="http://schemas.openxmlformats.org/officeDocument/2006/relationships/hyperlink" Target="consultantplus://offline/ref=8707542F1B31CBA9CCDAE2CC8971BC63004C3492E321915E9D6A280409D1B8DEA69AF27B206B6CADA418912567pDgFG" TargetMode="External"/><Relationship Id="rId468" Type="http://schemas.openxmlformats.org/officeDocument/2006/relationships/hyperlink" Target="consultantplus://offline/ref=8707542F1B31CBA9CCDAE2CC8971BC63004C3492E321915E9D6A280409D1B8DEA69AF27B206B6CADA418912567pDgFG" TargetMode="External"/><Relationship Id="rId25" Type="http://schemas.openxmlformats.org/officeDocument/2006/relationships/hyperlink" Target="consultantplus://offline/ref=8707542F1B31CBA9CCDAE2CC8971BC63004C3492E321915E9D6A280409D1B8DEA69AF27B206B6CADA418912567pDgFG" TargetMode="External"/><Relationship Id="rId67" Type="http://schemas.openxmlformats.org/officeDocument/2006/relationships/hyperlink" Target="consultantplus://offline/ref=8707542F1B31CBA9CCDAE2CC8971BC63004C3492E321915E9D6A280409D1B8DEA69AF27B206B6CADA418912567pDgFG" TargetMode="External"/><Relationship Id="rId272" Type="http://schemas.openxmlformats.org/officeDocument/2006/relationships/hyperlink" Target="consultantplus://offline/ref=8707542F1B31CBA9CCDAE2CC8971BC63004C3492E321915E9D6A280409D1B8DEA69AF27B206B6CADA418912567pDgFG" TargetMode="External"/><Relationship Id="rId328" Type="http://schemas.openxmlformats.org/officeDocument/2006/relationships/hyperlink" Target="consultantplus://offline/ref=8707542F1B31CBA9CCDAE2CC8971BC63004C3492E321915E9D6A280409D1B8DEA69AF27B206B6CADA418912567pDgFG" TargetMode="External"/><Relationship Id="rId535" Type="http://schemas.openxmlformats.org/officeDocument/2006/relationships/hyperlink" Target="consultantplus://offline/ref=8707542F1B31CBA9CCDAE2CC8971BC63004C3492E321915E9D6A280409D1B8DEA69AF27B206B6CADA418912567pDgFG" TargetMode="External"/><Relationship Id="rId132" Type="http://schemas.openxmlformats.org/officeDocument/2006/relationships/hyperlink" Target="consultantplus://offline/ref=8707542F1B31CBA9CCDAE2CC8971BC63004C3492E321915E9D6A280409D1B8DEA69AF27B206B6CADA418912567pDgFG" TargetMode="External"/><Relationship Id="rId174" Type="http://schemas.openxmlformats.org/officeDocument/2006/relationships/hyperlink" Target="consultantplus://offline/ref=8707542F1B31CBA9CCDAE2CC8971BC63004C3492E321915E9D6A280409D1B8DEA69AF27B206B6CADA418912567pDgFG" TargetMode="External"/><Relationship Id="rId381" Type="http://schemas.openxmlformats.org/officeDocument/2006/relationships/hyperlink" Target="consultantplus://offline/ref=8707542F1B31CBA9CCDAE2CC8971BC63004C3492E321915E9D6A280409D1B8DEA69AF27B206B6CADA418912567pDgFG" TargetMode="External"/><Relationship Id="rId241" Type="http://schemas.openxmlformats.org/officeDocument/2006/relationships/hyperlink" Target="consultantplus://offline/ref=8707542F1B31CBA9CCDAE2CC8971BC63004C3492E321915E9D6A280409D1B8DEA69AF27B206B6CADA418912567pDgFG" TargetMode="External"/><Relationship Id="rId437" Type="http://schemas.openxmlformats.org/officeDocument/2006/relationships/hyperlink" Target="consultantplus://offline/ref=8707542F1B31CBA9CCDAE2CC8971BC63004C3492E321915E9D6A280409D1B8DEA69AF27B206B6CADA418912567pDgFG" TargetMode="External"/><Relationship Id="rId479" Type="http://schemas.openxmlformats.org/officeDocument/2006/relationships/hyperlink" Target="consultantplus://offline/ref=8707542F1B31CBA9CCDAE2CC8971BC63004C3492E321915E9D6A280409D1B8DEA69AF27B206B6CADA418912567pDgFG" TargetMode="External"/><Relationship Id="rId36" Type="http://schemas.openxmlformats.org/officeDocument/2006/relationships/hyperlink" Target="consultantplus://offline/ref=8707542F1B31CBA9CCDAE2CC8971BC63004C3492E321915E9D6A280409D1B8DEA69AF27B206B6CADA418912567pDgFG" TargetMode="External"/><Relationship Id="rId283" Type="http://schemas.openxmlformats.org/officeDocument/2006/relationships/hyperlink" Target="consultantplus://offline/ref=8707542F1B31CBA9CCDAE2CC8971BC63004C3492E321915E9D6A280409D1B8DEA69AF27B206B6CADA418912567pDgFG" TargetMode="External"/><Relationship Id="rId339" Type="http://schemas.openxmlformats.org/officeDocument/2006/relationships/hyperlink" Target="consultantplus://offline/ref=8707542F1B31CBA9CCDAE2CC8971BC63004C3492E321915E9D6A280409D1B8DEA69AF27B206B6CADA418912567pDgFG" TargetMode="External"/><Relationship Id="rId490" Type="http://schemas.openxmlformats.org/officeDocument/2006/relationships/hyperlink" Target="consultantplus://offline/ref=8707542F1B31CBA9CCDAE2CC8971BC63004C3492E321915E9D6A280409D1B8DEA69AF27B206B6CADA418912567pDgFG" TargetMode="External"/><Relationship Id="rId504" Type="http://schemas.openxmlformats.org/officeDocument/2006/relationships/hyperlink" Target="consultantplus://offline/ref=8707542F1B31CBA9CCDAE2CC8971BC63004C3492E321915E9D6A280409D1B8DEA69AF27B206B6CADA418912567pDgFG" TargetMode="External"/><Relationship Id="rId546" Type="http://schemas.openxmlformats.org/officeDocument/2006/relationships/header" Target="header10.xml"/><Relationship Id="rId78" Type="http://schemas.openxmlformats.org/officeDocument/2006/relationships/hyperlink" Target="consultantplus://offline/ref=8707542F1B31CBA9CCDAE2CC8971BC63004C3492E321915E9D6A280409D1B8DEA69AF27B206B6CADA418912567pDgFG" TargetMode="External"/><Relationship Id="rId101" Type="http://schemas.openxmlformats.org/officeDocument/2006/relationships/hyperlink" Target="consultantplus://offline/ref=8707542F1B31CBA9CCDAE2CC8971BC63004C3492E321915E9D6A280409D1B8DEA69AF27B206B6CADA418912567pDgFG" TargetMode="External"/><Relationship Id="rId143" Type="http://schemas.openxmlformats.org/officeDocument/2006/relationships/hyperlink" Target="consultantplus://offline/ref=8707542F1B31CBA9CCDAE2CC8971BC63004C3492E321915E9D6A280409D1B8DEA69AF27B206B6CADA418912567pDgFG" TargetMode="External"/><Relationship Id="rId185" Type="http://schemas.openxmlformats.org/officeDocument/2006/relationships/hyperlink" Target="consultantplus://offline/ref=8707542F1B31CBA9CCDAE2CC8971BC63004C3492E321915E9D6A280409D1B8DEA69AF27B206B6CADA418912567pDgFG" TargetMode="External"/><Relationship Id="rId350" Type="http://schemas.openxmlformats.org/officeDocument/2006/relationships/hyperlink" Target="consultantplus://offline/ref=8707542F1B31CBA9CCDAE2CC8971BC63004C3492E321915E9D6A280409D1B8DEA69AF27B206B6CADA418912567pDgFG" TargetMode="External"/><Relationship Id="rId406" Type="http://schemas.openxmlformats.org/officeDocument/2006/relationships/hyperlink" Target="consultantplus://offline/ref=8707542F1B31CBA9CCDAE2CC8971BC63004C3492E321915E9D6A280409D1B8DEA69AF27B206B6CADA418912567pDgFG" TargetMode="External"/><Relationship Id="rId9" Type="http://schemas.openxmlformats.org/officeDocument/2006/relationships/header" Target="header3.xml"/><Relationship Id="rId210" Type="http://schemas.openxmlformats.org/officeDocument/2006/relationships/hyperlink" Target="consultantplus://offline/ref=8707542F1B31CBA9CCDAE2CC8971BC63004C3492E321915E9D6A280409D1B8DEA69AF27B206B6CADA418912567pDgFG" TargetMode="External"/><Relationship Id="rId392" Type="http://schemas.openxmlformats.org/officeDocument/2006/relationships/hyperlink" Target="consultantplus://offline/ref=8707542F1B31CBA9CCDAE2CC8971BC63004C3492E321915E9D6A280409D1B8DEA69AF27B206B6CADA418912567pDgFG" TargetMode="External"/><Relationship Id="rId448" Type="http://schemas.openxmlformats.org/officeDocument/2006/relationships/hyperlink" Target="consultantplus://offline/ref=8707542F1B31CBA9CCDAE2CC8971BC63004C3492E321915E9D6A280409D1B8DEA69AF27B206B6CADA418912567pDgFG" TargetMode="External"/><Relationship Id="rId252" Type="http://schemas.openxmlformats.org/officeDocument/2006/relationships/hyperlink" Target="consultantplus://offline/ref=8707542F1B31CBA9CCDAE2CC8971BC63004C3492E321915E9D6A280409D1B8DEA69AF27B206B6CADA418912567pDgFG" TargetMode="External"/><Relationship Id="rId294" Type="http://schemas.openxmlformats.org/officeDocument/2006/relationships/hyperlink" Target="consultantplus://offline/ref=8707542F1B31CBA9CCDAE2CC8971BC63004C3492E321915E9D6A280409D1B8DEA69AF27B206B6CADA418912567pDgFG" TargetMode="External"/><Relationship Id="rId308" Type="http://schemas.openxmlformats.org/officeDocument/2006/relationships/hyperlink" Target="consultantplus://offline/ref=8707542F1B31CBA9CCDAE2CC8971BC63004C3492E321915E9D6A280409D1B8DEA69AF27B206B6CADA418912567pDgFG" TargetMode="External"/><Relationship Id="rId515" Type="http://schemas.openxmlformats.org/officeDocument/2006/relationships/hyperlink" Target="consultantplus://offline/ref=8707542F1B31CBA9CCDAE2CC8971BC63004C3492E321915E9D6A280409D1B8DEA69AF27B206B6CADA418912567pDgFG" TargetMode="External"/><Relationship Id="rId47" Type="http://schemas.openxmlformats.org/officeDocument/2006/relationships/hyperlink" Target="consultantplus://offline/ref=8707542F1B31CBA9CCDAE2CC8971BC63004C3492E321915E9D6A280409D1B8DEA69AF27B206B6CADA418912567pDgFG" TargetMode="External"/><Relationship Id="rId89" Type="http://schemas.openxmlformats.org/officeDocument/2006/relationships/hyperlink" Target="consultantplus://offline/ref=8707542F1B31CBA9CCDAE2CC8971BC63004C3492E321915E9D6A280409D1B8DEA69AF27B206B6CADA418912567pDgFG" TargetMode="External"/><Relationship Id="rId112" Type="http://schemas.openxmlformats.org/officeDocument/2006/relationships/hyperlink" Target="consultantplus://offline/ref=8707542F1B31CBA9CCDAE2CC8971BC63004C3492E321915E9D6A280409D1B8DEA69AF27B206B6CADA418912567pDgFG" TargetMode="External"/><Relationship Id="rId154" Type="http://schemas.openxmlformats.org/officeDocument/2006/relationships/hyperlink" Target="consultantplus://offline/ref=8707542F1B31CBA9CCDAE2CC8971BC63004C3492E321915E9D6A280409D1B8DEA69AF27B206B6CADA418912567pDgFG" TargetMode="External"/><Relationship Id="rId361" Type="http://schemas.openxmlformats.org/officeDocument/2006/relationships/hyperlink" Target="consultantplus://offline/ref=8707542F1B31CBA9CCDAE2CC8971BC63004C3492E321915E9D6A280409D1B8DEA69AF27B206B6CADA418912567pDgFG" TargetMode="External"/><Relationship Id="rId196" Type="http://schemas.openxmlformats.org/officeDocument/2006/relationships/hyperlink" Target="consultantplus://offline/ref=8707542F1B31CBA9CCDAE2CC8971BC63004C3492E321915E9D6A280409D1B8DEA69AF27B206B6CADA418912567pDgFG" TargetMode="External"/><Relationship Id="rId417" Type="http://schemas.openxmlformats.org/officeDocument/2006/relationships/hyperlink" Target="consultantplus://offline/ref=8707542F1B31CBA9CCDAE2CC8971BC63004C3492E321915E9D6A280409D1B8DEA69AF27B206B6CADA418912567pDgFG" TargetMode="External"/><Relationship Id="rId459" Type="http://schemas.openxmlformats.org/officeDocument/2006/relationships/hyperlink" Target="consultantplus://offline/ref=8707542F1B31CBA9CCDAE2CC8971BC63004C3492E321915E9D6A280409D1B8DEA69AF27B206B6CADA418912567pDgFG" TargetMode="External"/><Relationship Id="rId16" Type="http://schemas.openxmlformats.org/officeDocument/2006/relationships/hyperlink" Target="http://ru.wikipedia.org/wiki/&#1040;&#1088;&#1089;&#1077;&#1085;&#1100;&#1077;&#1074;&#1089;&#1082;&#1072;&#1103;_&#1072;&#1074;&#1080;&#1072;&#1094;&#1080;&#1086;&#1085;&#1085;&#1072;&#1103;_&#1082;&#1086;&#1084;&#1087;&#1072;&#1085;&#1080;&#1103;_" TargetMode="External"/><Relationship Id="rId221" Type="http://schemas.openxmlformats.org/officeDocument/2006/relationships/hyperlink" Target="consultantplus://offline/ref=8707542F1B31CBA9CCDAE2CC8971BC63004C3492E321915E9D6A280409D1B8DEA69AF27B206B6CADA418912567pDgFG" TargetMode="External"/><Relationship Id="rId263" Type="http://schemas.openxmlformats.org/officeDocument/2006/relationships/hyperlink" Target="consultantplus://offline/ref=8707542F1B31CBA9CCDAE2CC8971BC63004C3492E321915E9D6A280409D1B8DEA69AF27B206B6CADA418912567pDgFG" TargetMode="External"/><Relationship Id="rId319" Type="http://schemas.openxmlformats.org/officeDocument/2006/relationships/hyperlink" Target="consultantplus://offline/ref=8707542F1B31CBA9CCDAE2CC8971BC63004C3492E321915E9D6A280409D1B8DEA69AF27B206B6CADA418912567pDgFG" TargetMode="External"/><Relationship Id="rId470" Type="http://schemas.openxmlformats.org/officeDocument/2006/relationships/hyperlink" Target="consultantplus://offline/ref=8707542F1B31CBA9CCDAE2CC8971BC63004C3492E321915E9D6A280409D1B8DEA69AF27B206B6CADA418912567pDgFG" TargetMode="External"/><Relationship Id="rId526" Type="http://schemas.openxmlformats.org/officeDocument/2006/relationships/hyperlink" Target="consultantplus://offline/ref=8707542F1B31CBA9CCDAE2CC8971BC63004C3492E321915E9D6A280409D1B8DEA69AF27B206B6CADA418912567pDgFG" TargetMode="External"/><Relationship Id="rId58" Type="http://schemas.openxmlformats.org/officeDocument/2006/relationships/hyperlink" Target="consultantplus://offline/ref=8707542F1B31CBA9CCDAE2CC8971BC63004C3492E321915E9D6A280409D1B8DEA69AF27B206B6CADA418912567pDgFG" TargetMode="External"/><Relationship Id="rId123" Type="http://schemas.openxmlformats.org/officeDocument/2006/relationships/hyperlink" Target="consultantplus://offline/ref=8707542F1B31CBA9CCDAE2CC8971BC63004C3492E321915E9D6A280409D1B8DEA69AF27B206B6CADA418912567pDgFG" TargetMode="External"/><Relationship Id="rId330" Type="http://schemas.openxmlformats.org/officeDocument/2006/relationships/hyperlink" Target="consultantplus://offline/ref=8707542F1B31CBA9CCDAE2CC8971BC63004C3492E321915E9D6A280409D1B8DEA69AF27B206B6CADA418912567pDgFG" TargetMode="External"/><Relationship Id="rId165" Type="http://schemas.openxmlformats.org/officeDocument/2006/relationships/hyperlink" Target="consultantplus://offline/ref=8707542F1B31CBA9CCDAE2CC8971BC63004C3492E321915E9D6A280409D1B8DEA69AF27B206B6CADA418912567pDgFG" TargetMode="External"/><Relationship Id="rId372" Type="http://schemas.openxmlformats.org/officeDocument/2006/relationships/hyperlink" Target="consultantplus://offline/ref=8707542F1B31CBA9CCDAE2CC8971BC63004C3492E321915E9D6A280409D1B8DEA69AF27B206B6CADA418912567pDgFG" TargetMode="External"/><Relationship Id="rId428" Type="http://schemas.openxmlformats.org/officeDocument/2006/relationships/hyperlink" Target="consultantplus://offline/ref=8707542F1B31CBA9CCDAE2CC8971BC63004C3492E321915E9D6A280409D1B8DEA69AF27B206B6CADA418912567pDgFG" TargetMode="External"/><Relationship Id="rId232" Type="http://schemas.openxmlformats.org/officeDocument/2006/relationships/hyperlink" Target="consultantplus://offline/ref=8707542F1B31CBA9CCDAE2CC8971BC63004C3492E321915E9D6A280409D1B8DEA69AF27B206B6CADA418912567pDgFG" TargetMode="External"/><Relationship Id="rId274" Type="http://schemas.openxmlformats.org/officeDocument/2006/relationships/hyperlink" Target="consultantplus://offline/ref=8707542F1B31CBA9CCDAE2CC8971BC63004C3492E321915E9D6A280409D1B8DEA69AF27B206B6CADA418912567pDgFG" TargetMode="External"/><Relationship Id="rId481" Type="http://schemas.openxmlformats.org/officeDocument/2006/relationships/hyperlink" Target="consultantplus://offline/ref=8707542F1B31CBA9CCDAE2CC8971BC63004C3492E321915E9D6A280409D1B8DEA69AF27B206B6CADA418912567pDgFG" TargetMode="External"/><Relationship Id="rId27" Type="http://schemas.openxmlformats.org/officeDocument/2006/relationships/header" Target="header4.xml"/><Relationship Id="rId69" Type="http://schemas.openxmlformats.org/officeDocument/2006/relationships/hyperlink" Target="consultantplus://offline/ref=8707542F1B31CBA9CCDAE2CC8971BC63004C3492E321915E9D6A280409D1B8DEA69AF27B206B6CADA418912567pDgFG" TargetMode="External"/><Relationship Id="rId134" Type="http://schemas.openxmlformats.org/officeDocument/2006/relationships/hyperlink" Target="consultantplus://offline/ref=8707542F1B31CBA9CCDAE2CC8971BC63004C3492E321915E9D6A280409D1B8DEA69AF27B206B6CADA418912567pDgFG" TargetMode="External"/><Relationship Id="rId537" Type="http://schemas.openxmlformats.org/officeDocument/2006/relationships/hyperlink" Target="consultantplus://offline/ref=8707542F1B31CBA9CCDAE2CC8971BC63004C3492E321915E9D6A280409D1B8DEA69AF27B206B6CADA418912567pDgFG" TargetMode="External"/><Relationship Id="rId80" Type="http://schemas.openxmlformats.org/officeDocument/2006/relationships/hyperlink" Target="consultantplus://offline/ref=8707542F1B31CBA9CCDAE2CC8971BC63004C3492E321915E9D6A280409D1B8DEA69AF27B206B6CADA418912567pDgFG" TargetMode="External"/><Relationship Id="rId176" Type="http://schemas.openxmlformats.org/officeDocument/2006/relationships/hyperlink" Target="consultantplus://offline/ref=8707542F1B31CBA9CCDAE2CC8971BC63004C3492E321915E9D6A280409D1B8DEA69AF27B206B6CADA418912567pDgFG" TargetMode="External"/><Relationship Id="rId341" Type="http://schemas.openxmlformats.org/officeDocument/2006/relationships/hyperlink" Target="consultantplus://offline/ref=8707542F1B31CBA9CCDAE2CC8971BC63004C3492E321915E9D6A280409D1B8DEA69AF27B206B6CADA418912567pDgFG" TargetMode="External"/><Relationship Id="rId383" Type="http://schemas.openxmlformats.org/officeDocument/2006/relationships/hyperlink" Target="consultantplus://offline/ref=8707542F1B31CBA9CCDAE2CC8971BC63004C3492E321915E9D6A280409D1B8DEA69AF27B206B6CADA418912567pDgFG" TargetMode="External"/><Relationship Id="rId439" Type="http://schemas.openxmlformats.org/officeDocument/2006/relationships/hyperlink" Target="consultantplus://offline/ref=8707542F1B31CBA9CCDAE2CC8971BC63004C3492E321915E9D6A280409D1B8DEA69AF27B206B6CADA418912567pDgFG" TargetMode="External"/><Relationship Id="rId201" Type="http://schemas.openxmlformats.org/officeDocument/2006/relationships/hyperlink" Target="consultantplus://offline/ref=8707542F1B31CBA9CCDAE2CC8971BC63004C3492E321915E9D6A280409D1B8DEA69AF27B206B6CADA418912567pDgFG" TargetMode="External"/><Relationship Id="rId243" Type="http://schemas.openxmlformats.org/officeDocument/2006/relationships/hyperlink" Target="consultantplus://offline/ref=8707542F1B31CBA9CCDAE2CC8971BC63004C3492E321915E9D6A280409D1B8DEA69AF27B206B6CADA418912567pDgFG" TargetMode="External"/><Relationship Id="rId285" Type="http://schemas.openxmlformats.org/officeDocument/2006/relationships/hyperlink" Target="consultantplus://offline/ref=8707542F1B31CBA9CCDAE2CC8971BC63004C3492E321915E9D6A280409D1B8DEA69AF27B206B6CADA418912567pDgFG" TargetMode="External"/><Relationship Id="rId450" Type="http://schemas.openxmlformats.org/officeDocument/2006/relationships/hyperlink" Target="consultantplus://offline/ref=8707542F1B31CBA9CCDAE2CC8971BC63004C3492E321915E9D6A280409D1B8DEA69AF27B206B6CADA418912567pDgFG" TargetMode="External"/><Relationship Id="rId506" Type="http://schemas.openxmlformats.org/officeDocument/2006/relationships/hyperlink" Target="consultantplus://offline/ref=8707542F1B31CBA9CCDAE2CC8971BC63004C3492E321915E9D6A280409D1B8DEA69AF27B206B6CADA418912567pDgFG" TargetMode="External"/><Relationship Id="rId38" Type="http://schemas.openxmlformats.org/officeDocument/2006/relationships/hyperlink" Target="consultantplus://offline/ref=8707542F1B31CBA9CCDAE2CC8971BC63004C3492E321915E9D6A280409D1B8DEA69AF27B206B6CADA418912567pDgFG" TargetMode="External"/><Relationship Id="rId103" Type="http://schemas.openxmlformats.org/officeDocument/2006/relationships/hyperlink" Target="consultantplus://offline/ref=8707542F1B31CBA9CCDAE2CC8971BC63004C3492E321915E9D6A280409D1B8DEA69AF27B206B6CADA418912567pDgFG" TargetMode="External"/><Relationship Id="rId310" Type="http://schemas.openxmlformats.org/officeDocument/2006/relationships/hyperlink" Target="consultantplus://offline/ref=8707542F1B31CBA9CCDAE2CC8971BC63004C3492E321915E9D6A280409D1B8DEA69AF27B206B6CADA418912567pDgFG" TargetMode="External"/><Relationship Id="rId492" Type="http://schemas.openxmlformats.org/officeDocument/2006/relationships/hyperlink" Target="consultantplus://offline/ref=8707542F1B31CBA9CCDAE2CC8971BC63004C3492E321915E9D6A280409D1B8DEA69AF27B206B6CADA418912567pDgFG" TargetMode="External"/><Relationship Id="rId548" Type="http://schemas.openxmlformats.org/officeDocument/2006/relationships/header" Target="header12.xml"/><Relationship Id="rId91" Type="http://schemas.openxmlformats.org/officeDocument/2006/relationships/hyperlink" Target="consultantplus://offline/ref=8707542F1B31CBA9CCDAE2CC8971BC63004C3492E321915E9D6A280409D1B8DEA69AF27B206B6CADA418912567pDgFG" TargetMode="External"/><Relationship Id="rId145" Type="http://schemas.openxmlformats.org/officeDocument/2006/relationships/hyperlink" Target="consultantplus://offline/ref=8707542F1B31CBA9CCDAE2CC8971BC63004C3492E321915E9D6A280409D1B8DEA69AF27B206B6CADA418912567pDgFG" TargetMode="External"/><Relationship Id="rId187" Type="http://schemas.openxmlformats.org/officeDocument/2006/relationships/hyperlink" Target="consultantplus://offline/ref=8707542F1B31CBA9CCDAE2CC8971BC63004C3492E321915E9D6A280409D1B8DEA69AF27B206B6CADA418912567pDgFG" TargetMode="External"/><Relationship Id="rId352" Type="http://schemas.openxmlformats.org/officeDocument/2006/relationships/hyperlink" Target="consultantplus://offline/ref=8707542F1B31CBA9CCDAE2CC8971BC63004C3492E321915E9D6A280409D1B8DEA69AF27B206B6CADA418912567pDgFG" TargetMode="External"/><Relationship Id="rId394" Type="http://schemas.openxmlformats.org/officeDocument/2006/relationships/hyperlink" Target="consultantplus://offline/ref=8707542F1B31CBA9CCDAE2CC8971BC63004C3492E321915E9D6A280409D1B8DEA69AF27B206B6CADA418912567pDgFG" TargetMode="External"/><Relationship Id="rId408" Type="http://schemas.openxmlformats.org/officeDocument/2006/relationships/hyperlink" Target="consultantplus://offline/ref=8707542F1B31CBA9CCDAE2CC8971BC63004C3492E321915E9D6A280409D1B8DEA69AF27B206B6CADA418912567pDgFG" TargetMode="External"/><Relationship Id="rId212" Type="http://schemas.openxmlformats.org/officeDocument/2006/relationships/hyperlink" Target="consultantplus://offline/ref=8707542F1B31CBA9CCDAE2CC8971BC63004C3492E321915E9D6A280409D1B8DEA69AF27B206B6CADA418912567pDgFG" TargetMode="External"/><Relationship Id="rId254" Type="http://schemas.openxmlformats.org/officeDocument/2006/relationships/hyperlink" Target="consultantplus://offline/ref=8707542F1B31CBA9CCDAE2CC8971BC63004C3492E321915E9D6A280409D1B8DEA69AF27B206B6CADA418912567pDgFG" TargetMode="External"/><Relationship Id="rId49" Type="http://schemas.openxmlformats.org/officeDocument/2006/relationships/hyperlink" Target="consultantplus://offline/ref=8707542F1B31CBA9CCDAE2CC8971BC63004C3492E321915E9D6A280409D1B8DEA69AF27B206B6CADA418912567pDgFG" TargetMode="External"/><Relationship Id="rId114" Type="http://schemas.openxmlformats.org/officeDocument/2006/relationships/hyperlink" Target="consultantplus://offline/ref=8707542F1B31CBA9CCDAE2CC8971BC63004C3492E321915E9D6A280409D1B8DEA69AF27B206B6CADA418912567pDgFG" TargetMode="External"/><Relationship Id="rId296" Type="http://schemas.openxmlformats.org/officeDocument/2006/relationships/hyperlink" Target="consultantplus://offline/ref=8707542F1B31CBA9CCDAE2CC8971BC63004C3492E321915E9D6A280409D1B8DEA69AF27B206B6CADA418912567pDgFG" TargetMode="External"/><Relationship Id="rId461" Type="http://schemas.openxmlformats.org/officeDocument/2006/relationships/hyperlink" Target="consultantplus://offline/ref=8707542F1B31CBA9CCDAE2CC8971BC63004C3492E321915E9D6A280409D1B8DEA69AF27B206B6CADA418912567pDgFG" TargetMode="External"/><Relationship Id="rId517" Type="http://schemas.openxmlformats.org/officeDocument/2006/relationships/hyperlink" Target="consultantplus://offline/ref=8707542F1B31CBA9CCDAE2CC8971BC63004C3492E321915E9D6A280409D1B8DEA69AF27B206B6CADA418912567pDgFG" TargetMode="External"/><Relationship Id="rId60" Type="http://schemas.openxmlformats.org/officeDocument/2006/relationships/hyperlink" Target="consultantplus://offline/ref=8707542F1B31CBA9CCDAE2CC8971BC63004C3492E321915E9D6A280409D1B8DEA69AF27B206B6CADA418912567pDgFG" TargetMode="External"/><Relationship Id="rId156" Type="http://schemas.openxmlformats.org/officeDocument/2006/relationships/hyperlink" Target="consultantplus://offline/ref=8707542F1B31CBA9CCDAE2CC8971BC63004C3492E321915E9D6A280409D1B8DEA69AF27B206B6CADA418912567pDgFG" TargetMode="External"/><Relationship Id="rId198" Type="http://schemas.openxmlformats.org/officeDocument/2006/relationships/hyperlink" Target="consultantplus://offline/ref=8707542F1B31CBA9CCDAE2CC8971BC63004C3492E321915E9D6A280409D1B8DEA69AF27B206B6CADA418912567pDgFG" TargetMode="External"/><Relationship Id="rId321" Type="http://schemas.openxmlformats.org/officeDocument/2006/relationships/hyperlink" Target="consultantplus://offline/ref=8707542F1B31CBA9CCDAE2CC8971BC63004C3492E321915E9D6A280409D1B8DEA69AF27B206B6CADA418912567pDgFG" TargetMode="External"/><Relationship Id="rId363" Type="http://schemas.openxmlformats.org/officeDocument/2006/relationships/hyperlink" Target="consultantplus://offline/ref=8707542F1B31CBA9CCDAE2CC8971BC63004C3492E321915E9D6A280409D1B8DEA69AF27B206B6CADA418912567pDgFG" TargetMode="External"/><Relationship Id="rId419" Type="http://schemas.openxmlformats.org/officeDocument/2006/relationships/hyperlink" Target="consultantplus://offline/ref=8707542F1B31CBA9CCDAE2CC8971BC63004C3492E321915E9D6A280409D1B8DEA69AF27B206B6CADA418912567pDgFG" TargetMode="External"/><Relationship Id="rId223" Type="http://schemas.openxmlformats.org/officeDocument/2006/relationships/hyperlink" Target="consultantplus://offline/ref=8707542F1B31CBA9CCDAE2CC8971BC63004C3492E321915E9D6A280409D1B8DEA69AF27B206B6CADA418912567pDgFG" TargetMode="External"/><Relationship Id="rId430" Type="http://schemas.openxmlformats.org/officeDocument/2006/relationships/hyperlink" Target="consultantplus://offline/ref=8707542F1B31CBA9CCDAE2CC8971BC63004C3492E321915E9D6A280409D1B8DEA69AF27B206B6CADA418912567pDgFG" TargetMode="External"/><Relationship Id="rId18" Type="http://schemas.openxmlformats.org/officeDocument/2006/relationships/hyperlink" Target="consultantplus://offline/ref=279318A83213D472A8702AC4D2944209D327D24A160E64585490074F9E4C2DD1b3j7G" TargetMode="External"/><Relationship Id="rId265" Type="http://schemas.openxmlformats.org/officeDocument/2006/relationships/hyperlink" Target="consultantplus://offline/ref=8707542F1B31CBA9CCDAE2CC8971BC63004C3492E321915E9D6A280409D1B8DEA69AF27B206B6CADA418912567pDgFG" TargetMode="External"/><Relationship Id="rId472" Type="http://schemas.openxmlformats.org/officeDocument/2006/relationships/hyperlink" Target="consultantplus://offline/ref=8707542F1B31CBA9CCDAE2CC8971BC63004C3492E321915E9D6A280409D1B8DEA69AF27B206B6CADA418912567pDgFG" TargetMode="External"/><Relationship Id="rId528" Type="http://schemas.openxmlformats.org/officeDocument/2006/relationships/hyperlink" Target="consultantplus://offline/ref=8707542F1B31CBA9CCDAE2CC8971BC63004C3492E321915E9D6A280409D1B8DEA69AF27B206B6CADA418912567pDgFG" TargetMode="External"/><Relationship Id="rId125" Type="http://schemas.openxmlformats.org/officeDocument/2006/relationships/hyperlink" Target="consultantplus://offline/ref=8707542F1B31CBA9CCDAE2CC8971BC63004C3492E321915E9D6A280409D1B8DEA69AF27B206B6CADA418912567pDgFG" TargetMode="External"/><Relationship Id="rId167" Type="http://schemas.openxmlformats.org/officeDocument/2006/relationships/hyperlink" Target="consultantplus://offline/ref=8707542F1B31CBA9CCDAE2CC8971BC63004C3492E321915E9D6A280409D1B8DEA69AF27B206B6CADA418912567pDgFG" TargetMode="External"/><Relationship Id="rId332" Type="http://schemas.openxmlformats.org/officeDocument/2006/relationships/hyperlink" Target="consultantplus://offline/ref=8707542F1B31CBA9CCDAE2CC8971BC63004C3492E321915E9D6A280409D1B8DEA69AF27B206B6CADA418912567pDgFG" TargetMode="External"/><Relationship Id="rId374" Type="http://schemas.openxmlformats.org/officeDocument/2006/relationships/hyperlink" Target="consultantplus://offline/ref=8707542F1B31CBA9CCDAE2CC8971BC63004C3492E321915E9D6A280409D1B8DEA69AF27B206B6CADA418912567pDgFG" TargetMode="External"/><Relationship Id="rId71" Type="http://schemas.openxmlformats.org/officeDocument/2006/relationships/hyperlink" Target="consultantplus://offline/ref=8707542F1B31CBA9CCDAE2CC8971BC63004C3492E321915E9D6A280409D1B8DEA69AF27B206B6CADA418912567pDgFG" TargetMode="External"/><Relationship Id="rId234" Type="http://schemas.openxmlformats.org/officeDocument/2006/relationships/hyperlink" Target="consultantplus://offline/ref=8707542F1B31CBA9CCDAE2CC8971BC63004C3492E321915E9D6A280409D1B8DEA69AF27B206B6CADA418912567pDgFG" TargetMode="External"/><Relationship Id="rId2" Type="http://schemas.openxmlformats.org/officeDocument/2006/relationships/settings" Target="settings.xml"/><Relationship Id="rId29" Type="http://schemas.openxmlformats.org/officeDocument/2006/relationships/header" Target="header6.xml"/><Relationship Id="rId276" Type="http://schemas.openxmlformats.org/officeDocument/2006/relationships/hyperlink" Target="consultantplus://offline/ref=8707542F1B31CBA9CCDAE2CC8971BC63004C3492E321915E9D6A280409D1B8DEA69AF27B206B6CADA418912567pDgFG" TargetMode="External"/><Relationship Id="rId441" Type="http://schemas.openxmlformats.org/officeDocument/2006/relationships/hyperlink" Target="consultantplus://offline/ref=8707542F1B31CBA9CCDAE2CC8971BC63004C3492E321915E9D6A280409D1B8DEA69AF27B206B6CADA418912567pDgFG" TargetMode="External"/><Relationship Id="rId483" Type="http://schemas.openxmlformats.org/officeDocument/2006/relationships/hyperlink" Target="consultantplus://offline/ref=8707542F1B31CBA9CCDAE2CC8971BC63004C3492E321915E9D6A280409D1B8DEA69AF27B206B6CADA418912567pDgFG" TargetMode="External"/><Relationship Id="rId539" Type="http://schemas.openxmlformats.org/officeDocument/2006/relationships/hyperlink" Target="consultantplus://offline/ref=8707542F1B31CBA9CCDAE2CC8971BC63004C3492E321915E9D6A280409D1B8DEA69AF27B206B6CADA418912567pDgFG" TargetMode="External"/><Relationship Id="rId40" Type="http://schemas.openxmlformats.org/officeDocument/2006/relationships/hyperlink" Target="consultantplus://offline/ref=8707542F1B31CBA9CCDAE2CC8971BC63004C3492E321915E9D6A280409D1B8DEA69AF27B206B6CADA418912567pDgFG" TargetMode="External"/><Relationship Id="rId136" Type="http://schemas.openxmlformats.org/officeDocument/2006/relationships/hyperlink" Target="consultantplus://offline/ref=8707542F1B31CBA9CCDAE2CC8971BC63004C3492E321915E9D6A280409D1B8DEA69AF27B206B6CADA418912567pDgFG" TargetMode="External"/><Relationship Id="rId178" Type="http://schemas.openxmlformats.org/officeDocument/2006/relationships/hyperlink" Target="consultantplus://offline/ref=8707542F1B31CBA9CCDAE2CC8971BC63004C3492E321915E9D6A280409D1B8DEA69AF27B206B6CADA418912567pDgFG" TargetMode="External"/><Relationship Id="rId301" Type="http://schemas.openxmlformats.org/officeDocument/2006/relationships/hyperlink" Target="consultantplus://offline/ref=8707542F1B31CBA9CCDAE2CC8971BC63004C3492E321915E9D6A280409D1B8DEA69AF27B206B6CADA418912567pDgFG" TargetMode="External"/><Relationship Id="rId343" Type="http://schemas.openxmlformats.org/officeDocument/2006/relationships/hyperlink" Target="consultantplus://offline/ref=8707542F1B31CBA9CCDAE2CC8971BC63004C3492E321915E9D6A280409D1B8DEA69AF27B206B6CADA418912567pDgFG" TargetMode="External"/><Relationship Id="rId550" Type="http://schemas.openxmlformats.org/officeDocument/2006/relationships/theme" Target="theme/theme1.xml"/><Relationship Id="rId82" Type="http://schemas.openxmlformats.org/officeDocument/2006/relationships/hyperlink" Target="consultantplus://offline/ref=8707542F1B31CBA9CCDAE2CC8971BC63004C3492E321915E9D6A280409D1B8DEA69AF27B206B6CADA418912567pDgFG" TargetMode="External"/><Relationship Id="rId203" Type="http://schemas.openxmlformats.org/officeDocument/2006/relationships/hyperlink" Target="consultantplus://offline/ref=8707542F1B31CBA9CCDAE2CC8971BC63004C3492E321915E9D6A280409D1B8DEA69AF27B206B6CADA418912567pDgFG" TargetMode="External"/><Relationship Id="rId385" Type="http://schemas.openxmlformats.org/officeDocument/2006/relationships/hyperlink" Target="consultantplus://offline/ref=8707542F1B31CBA9CCDAE2CC8971BC63004C3492E321915E9D6A280409D1B8DEA69AF27B206B6CADA418912567pDgFG" TargetMode="External"/><Relationship Id="rId245" Type="http://schemas.openxmlformats.org/officeDocument/2006/relationships/hyperlink" Target="consultantplus://offline/ref=8707542F1B31CBA9CCDAE2CC8971BC63004C3492E321915E9D6A280409D1B8DEA69AF27B206B6CADA418912567pDgFG" TargetMode="External"/><Relationship Id="rId287" Type="http://schemas.openxmlformats.org/officeDocument/2006/relationships/hyperlink" Target="consultantplus://offline/ref=8707542F1B31CBA9CCDAE2CC8971BC63004C3492E321915E9D6A280409D1B8DEA69AF27B206B6CADA418912567pDgFG" TargetMode="External"/><Relationship Id="rId410" Type="http://schemas.openxmlformats.org/officeDocument/2006/relationships/hyperlink" Target="consultantplus://offline/ref=8707542F1B31CBA9CCDAE2CC8971BC63004C3492E321915E9D6A280409D1B8DEA69AF27B206B6CADA418912567pDgFG" TargetMode="External"/><Relationship Id="rId452" Type="http://schemas.openxmlformats.org/officeDocument/2006/relationships/hyperlink" Target="consultantplus://offline/ref=8707542F1B31CBA9CCDAE2CC8971BC63004C3492E321915E9D6A280409D1B8DEA69AF27B206B6CADA418912567pDgFG" TargetMode="External"/><Relationship Id="rId494" Type="http://schemas.openxmlformats.org/officeDocument/2006/relationships/hyperlink" Target="consultantplus://offline/ref=8707542F1B31CBA9CCDAE2CC8971BC63004C3492E321915E9D6A280409D1B8DEA69AF27B206B6CADA418912567pDgFG" TargetMode="External"/><Relationship Id="rId508" Type="http://schemas.openxmlformats.org/officeDocument/2006/relationships/hyperlink" Target="consultantplus://offline/ref=8707542F1B31CBA9CCDAE2CC8971BC63004C3492E321915E9D6A280409D1B8DEA69AF27B206B6CADA418912567pDgFG" TargetMode="External"/><Relationship Id="rId105" Type="http://schemas.openxmlformats.org/officeDocument/2006/relationships/hyperlink" Target="consultantplus://offline/ref=8707542F1B31CBA9CCDAE2CC8971BC63004C3492E321915E9D6A280409D1B8DEA69AF27B206B6CADA418912567pDgFG" TargetMode="External"/><Relationship Id="rId147" Type="http://schemas.openxmlformats.org/officeDocument/2006/relationships/hyperlink" Target="consultantplus://offline/ref=8707542F1B31CBA9CCDAE2CC8971BC63004C3492E321915E9D6A280409D1B8DEA69AF27B206B6CADA418912567pDgFG" TargetMode="External"/><Relationship Id="rId312" Type="http://schemas.openxmlformats.org/officeDocument/2006/relationships/hyperlink" Target="consultantplus://offline/ref=8707542F1B31CBA9CCDAE2CC8971BC63004C3492E321915E9D6A280409D1B8DEA69AF27B206B6CADA418912567pDgFG" TargetMode="External"/><Relationship Id="rId354" Type="http://schemas.openxmlformats.org/officeDocument/2006/relationships/hyperlink" Target="consultantplus://offline/ref=8707542F1B31CBA9CCDAE2CC8971BC63004C3492E321915E9D6A280409D1B8DEA69AF27B206B6CADA418912567pDgFG" TargetMode="External"/><Relationship Id="rId51" Type="http://schemas.openxmlformats.org/officeDocument/2006/relationships/hyperlink" Target="consultantplus://offline/ref=8707542F1B31CBA9CCDAE2CC8971BC63004C3492E321915E9D6A280409D1B8DEA69AF27B206B6CADA418912567pDgFG" TargetMode="External"/><Relationship Id="rId93" Type="http://schemas.openxmlformats.org/officeDocument/2006/relationships/hyperlink" Target="consultantplus://offline/ref=8707542F1B31CBA9CCDAE2CC8971BC63004C3492E321915E9D6A280409D1B8DEA69AF27B206B6CADA418912567pDgFG" TargetMode="External"/><Relationship Id="rId189" Type="http://schemas.openxmlformats.org/officeDocument/2006/relationships/hyperlink" Target="consultantplus://offline/ref=8707542F1B31CBA9CCDAE2CC8971BC63004C3492E321915E9D6A280409D1B8DEA69AF27B206B6CADA418912567pDgFG" TargetMode="External"/><Relationship Id="rId396" Type="http://schemas.openxmlformats.org/officeDocument/2006/relationships/hyperlink" Target="consultantplus://offline/ref=8707542F1B31CBA9CCDAE2CC8971BC63004C3492E321915E9D6A280409D1B8DEA69AF27B206B6CADA418912567pDgFG" TargetMode="External"/><Relationship Id="rId214" Type="http://schemas.openxmlformats.org/officeDocument/2006/relationships/hyperlink" Target="consultantplus://offline/ref=8707542F1B31CBA9CCDAE2CC8971BC63004C3492E321915E9D6A280409D1B8DEA69AF27B206B6CADA418912567pDgFG" TargetMode="External"/><Relationship Id="rId256" Type="http://schemas.openxmlformats.org/officeDocument/2006/relationships/hyperlink" Target="consultantplus://offline/ref=8707542F1B31CBA9CCDAE2CC8971BC63004C3492E321915E9D6A280409D1B8DEA69AF27B206B6CADA418912567pDgFG" TargetMode="External"/><Relationship Id="rId298" Type="http://schemas.openxmlformats.org/officeDocument/2006/relationships/hyperlink" Target="consultantplus://offline/ref=8707542F1B31CBA9CCDAE2CC8971BC63004C3492E321915E9D6A280409D1B8DEA69AF27B206B6CADA418912567pDgFG" TargetMode="External"/><Relationship Id="rId421" Type="http://schemas.openxmlformats.org/officeDocument/2006/relationships/hyperlink" Target="consultantplus://offline/ref=8707542F1B31CBA9CCDAE2CC8971BC63004C3492E321915E9D6A280409D1B8DEA69AF27B206B6CADA418912567pDgFG" TargetMode="External"/><Relationship Id="rId463" Type="http://schemas.openxmlformats.org/officeDocument/2006/relationships/hyperlink" Target="consultantplus://offline/ref=8707542F1B31CBA9CCDAE2CC8971BC63004C3492E321915E9D6A280409D1B8DEA69AF27B206B6CADA418912567pDgFG" TargetMode="External"/><Relationship Id="rId519" Type="http://schemas.openxmlformats.org/officeDocument/2006/relationships/hyperlink" Target="consultantplus://offline/ref=8707542F1B31CBA9CCDAE2CC8971BC63004C3492E321915E9D6A280409D1B8DEA69AF27B206B6CADA418912567pDgFG" TargetMode="External"/><Relationship Id="rId116" Type="http://schemas.openxmlformats.org/officeDocument/2006/relationships/hyperlink" Target="consultantplus://offline/ref=8707542F1B31CBA9CCDAE2CC8971BC63004C3492E321915E9D6A280409D1B8DEA69AF27B206B6CADA418912567pDgFG" TargetMode="External"/><Relationship Id="rId158" Type="http://schemas.openxmlformats.org/officeDocument/2006/relationships/hyperlink" Target="consultantplus://offline/ref=8707542F1B31CBA9CCDAE2CC8971BC63004C3492E321915E9D6A280409D1B8DEA69AF27B206B6CADA418912567pDgFG" TargetMode="External"/><Relationship Id="rId323" Type="http://schemas.openxmlformats.org/officeDocument/2006/relationships/hyperlink" Target="consultantplus://offline/ref=8707542F1B31CBA9CCDAE2CC8971BC63004C3492E321915E9D6A280409D1B8DEA69AF27B206B6CADA418912567pDgFG" TargetMode="External"/><Relationship Id="rId530" Type="http://schemas.openxmlformats.org/officeDocument/2006/relationships/hyperlink" Target="consultantplus://offline/ref=8707542F1B31CBA9CCDAE2CC8971BC63004C3492E321915E9D6A280409D1B8DEA69AF27B206B6CADA418912567pDgFG" TargetMode="External"/><Relationship Id="rId20" Type="http://schemas.openxmlformats.org/officeDocument/2006/relationships/hyperlink" Target="consultantplus://offline/ref=8707542F1B31CBA9CCDAE2CC8971BC63004C3492E321915E9D6A280409D1B8DEA69AF27B206B6CADA418912567pDgFG" TargetMode="External"/><Relationship Id="rId62" Type="http://schemas.openxmlformats.org/officeDocument/2006/relationships/hyperlink" Target="consultantplus://offline/ref=8707542F1B31CBA9CCDAE2CC8971BC63004C3492E321915E9D6A280409D1B8DEA69AF27B206B6CADA418912567pDgFG" TargetMode="External"/><Relationship Id="rId365" Type="http://schemas.openxmlformats.org/officeDocument/2006/relationships/hyperlink" Target="consultantplus://offline/ref=8707542F1B31CBA9CCDAE2CC8971BC63004C3492E321915E9D6A280409D1B8DEA69AF27B206B6CADA418912567pDgFG" TargetMode="External"/><Relationship Id="rId225" Type="http://schemas.openxmlformats.org/officeDocument/2006/relationships/hyperlink" Target="consultantplus://offline/ref=8707542F1B31CBA9CCDAE2CC8971BC63004C3492E321915E9D6A280409D1B8DEA69AF27B206B6CADA418912567pDgFG" TargetMode="External"/><Relationship Id="rId267" Type="http://schemas.openxmlformats.org/officeDocument/2006/relationships/hyperlink" Target="consultantplus://offline/ref=8707542F1B31CBA9CCDAE2CC8971BC63004C3492E321915E9D6A280409D1B8DEA69AF27B206B6CADA418912567pDgFG" TargetMode="External"/><Relationship Id="rId432" Type="http://schemas.openxmlformats.org/officeDocument/2006/relationships/hyperlink" Target="consultantplus://offline/ref=8707542F1B31CBA9CCDAE2CC8971BC63004C3492E321915E9D6A280409D1B8DEA69AF27B206B6CADA418912567pDgFG" TargetMode="External"/><Relationship Id="rId474" Type="http://schemas.openxmlformats.org/officeDocument/2006/relationships/hyperlink" Target="consultantplus://offline/ref=8707542F1B31CBA9CCDAE2CC8971BC63004C3492E321915E9D6A280409D1B8DEA69AF27B206B6CADA418912567pDgFG" TargetMode="External"/><Relationship Id="rId127" Type="http://schemas.openxmlformats.org/officeDocument/2006/relationships/hyperlink" Target="consultantplus://offline/ref=8707542F1B31CBA9CCDAE2CC8971BC63004C3492E321915E9D6A280409D1B8DEA69AF27B206B6CADA418912567pDgFG" TargetMode="External"/><Relationship Id="rId31" Type="http://schemas.openxmlformats.org/officeDocument/2006/relationships/hyperlink" Target="consultantplus://offline/ref=8707542F1B31CBA9CCDAE2CC8971BC63004C3492E321915E9D6A280409D1B8DEA69AF27B206B6CADA418912567pDgFG" TargetMode="External"/><Relationship Id="rId73" Type="http://schemas.openxmlformats.org/officeDocument/2006/relationships/hyperlink" Target="consultantplus://offline/ref=8707542F1B31CBA9CCDAE2CC8971BC63004C3492E321915E9D6A280409D1B8DEA69AF27B206B6CADA418912567pDgFG" TargetMode="External"/><Relationship Id="rId169" Type="http://schemas.openxmlformats.org/officeDocument/2006/relationships/hyperlink" Target="consultantplus://offline/ref=8707542F1B31CBA9CCDAE2CC8971BC63004C3492E321915E9D6A280409D1B8DEA69AF27B206B6CADA418912567pDgFG" TargetMode="External"/><Relationship Id="rId334" Type="http://schemas.openxmlformats.org/officeDocument/2006/relationships/hyperlink" Target="consultantplus://offline/ref=8707542F1B31CBA9CCDAE2CC8971BC63004C3492E321915E9D6A280409D1B8DEA69AF27B206B6CADA418912567pDgFG" TargetMode="External"/><Relationship Id="rId376" Type="http://schemas.openxmlformats.org/officeDocument/2006/relationships/hyperlink" Target="consultantplus://offline/ref=8707542F1B31CBA9CCDAE2CC8971BC63004C3492E321915E9D6A280409D1B8DEA69AF27B206B6CADA418912567pDgFG" TargetMode="External"/><Relationship Id="rId541" Type="http://schemas.openxmlformats.org/officeDocument/2006/relationships/hyperlink" Target="consultantplus://offline/ref=8707542F1B31CBA9CCDAE2CC8971BC63004C3492E321915E9D6A280409D1B8DEA69AF27B206B6CADA418912567pDgFG" TargetMode="External"/><Relationship Id="rId4" Type="http://schemas.openxmlformats.org/officeDocument/2006/relationships/footnotes" Target="footnotes.xml"/><Relationship Id="rId180" Type="http://schemas.openxmlformats.org/officeDocument/2006/relationships/hyperlink" Target="consultantplus://offline/ref=8707542F1B31CBA9CCDAE2CC8971BC63004C3492E321915E9D6A280409D1B8DEA69AF27B206B6CADA418912567pDgFG" TargetMode="External"/><Relationship Id="rId236" Type="http://schemas.openxmlformats.org/officeDocument/2006/relationships/hyperlink" Target="consultantplus://offline/ref=8707542F1B31CBA9CCDAE2CC8971BC63004C3492E321915E9D6A280409D1B8DEA69AF27B206B6CADA418912567pDgFG" TargetMode="External"/><Relationship Id="rId278" Type="http://schemas.openxmlformats.org/officeDocument/2006/relationships/hyperlink" Target="consultantplus://offline/ref=8707542F1B31CBA9CCDAE2CC8971BC63004C3492E321915E9D6A280409D1B8DEA69AF27B206B6CADA418912567pDgFG" TargetMode="External"/><Relationship Id="rId401" Type="http://schemas.openxmlformats.org/officeDocument/2006/relationships/hyperlink" Target="consultantplus://offline/ref=8707542F1B31CBA9CCDAE2CC8971BC63004C3492E321915E9D6A280409D1B8DEA69AF27B206B6CADA418912567pDgFG" TargetMode="External"/><Relationship Id="rId443" Type="http://schemas.openxmlformats.org/officeDocument/2006/relationships/hyperlink" Target="consultantplus://offline/ref=8707542F1B31CBA9CCDAE2CC8971BC63004C3492E321915E9D6A280409D1B8DEA69AF27B206B6CADA418912567pDgFG" TargetMode="External"/><Relationship Id="rId303" Type="http://schemas.openxmlformats.org/officeDocument/2006/relationships/hyperlink" Target="consultantplus://offline/ref=8707542F1B31CBA9CCDAE2CC8971BC63004C3492E321915E9D6A280409D1B8DEA69AF27B206B6CADA418912567pDgFG" TargetMode="External"/><Relationship Id="rId485" Type="http://schemas.openxmlformats.org/officeDocument/2006/relationships/hyperlink" Target="consultantplus://offline/ref=8707542F1B31CBA9CCDAE2CC8971BC63004C3492E321915E9D6A280409D1B8DEA69AF27B206B6CADA418912567pDgFG" TargetMode="External"/><Relationship Id="rId42" Type="http://schemas.openxmlformats.org/officeDocument/2006/relationships/hyperlink" Target="consultantplus://offline/ref=8707542F1B31CBA9CCDAE2CC8971BC63004C3492E321915E9D6A280409D1B8DEA69AF27B206B6CADA418912567pDgFG" TargetMode="External"/><Relationship Id="rId84" Type="http://schemas.openxmlformats.org/officeDocument/2006/relationships/hyperlink" Target="consultantplus://offline/ref=8707542F1B31CBA9CCDAE2CC8971BC63004C3492E321915E9D6A280409D1B8DEA69AF27B206B6CADA418912567pDgFG" TargetMode="External"/><Relationship Id="rId138" Type="http://schemas.openxmlformats.org/officeDocument/2006/relationships/hyperlink" Target="consultantplus://offline/ref=8707542F1B31CBA9CCDAE2CC8971BC63004C3492E321915E9D6A280409D1B8DEA69AF27B206B6CADA418912567pDgFG" TargetMode="External"/><Relationship Id="rId345" Type="http://schemas.openxmlformats.org/officeDocument/2006/relationships/hyperlink" Target="consultantplus://offline/ref=8707542F1B31CBA9CCDAE2CC8971BC63004C3492E321915E9D6A280409D1B8DEA69AF27B206B6CADA418912567pDgFG" TargetMode="External"/><Relationship Id="rId387" Type="http://schemas.openxmlformats.org/officeDocument/2006/relationships/hyperlink" Target="consultantplus://offline/ref=8707542F1B31CBA9CCDAE2CC8971BC63004C3492E321915E9D6A280409D1B8DEA69AF27B206B6CADA418912567pDgFG" TargetMode="External"/><Relationship Id="rId510" Type="http://schemas.openxmlformats.org/officeDocument/2006/relationships/hyperlink" Target="consultantplus://offline/ref=8707542F1B31CBA9CCDAE2CC8971BC63004C3492E321915E9D6A280409D1B8DEA69AF27B206B6CADA418912567pDgFG" TargetMode="External"/><Relationship Id="rId191" Type="http://schemas.openxmlformats.org/officeDocument/2006/relationships/hyperlink" Target="consultantplus://offline/ref=8707542F1B31CBA9CCDAE2CC8971BC63004C3492E321915E9D6A280409D1B8DEA69AF27B206B6CADA418912567pDgFG" TargetMode="External"/><Relationship Id="rId205" Type="http://schemas.openxmlformats.org/officeDocument/2006/relationships/hyperlink" Target="consultantplus://offline/ref=8707542F1B31CBA9CCDAE2CC8971BC63004C3492E321915E9D6A280409D1B8DEA69AF27B206B6CADA418912567pDgFG" TargetMode="External"/><Relationship Id="rId247" Type="http://schemas.openxmlformats.org/officeDocument/2006/relationships/hyperlink" Target="consultantplus://offline/ref=8707542F1B31CBA9CCDAE2CC8971BC63004C3492E321915E9D6A280409D1B8DEA69AF27B206B6CADA418912567pDgFG" TargetMode="External"/><Relationship Id="rId412" Type="http://schemas.openxmlformats.org/officeDocument/2006/relationships/hyperlink" Target="consultantplus://offline/ref=8707542F1B31CBA9CCDAE2CC8971BC63004C3492E321915E9D6A280409D1B8DEA69AF27B206B6CADA418912567pDgFG" TargetMode="External"/><Relationship Id="rId107" Type="http://schemas.openxmlformats.org/officeDocument/2006/relationships/hyperlink" Target="consultantplus://offline/ref=8707542F1B31CBA9CCDAE2CC8971BC63004C3492E321915E9D6A280409D1B8DEA69AF27B206B6CADA418912567pDgFG" TargetMode="External"/><Relationship Id="rId289" Type="http://schemas.openxmlformats.org/officeDocument/2006/relationships/hyperlink" Target="consultantplus://offline/ref=8707542F1B31CBA9CCDAE2CC8971BC63004C3492E321915E9D6A280409D1B8DEA69AF27B206B6CADA418912567pDgFG" TargetMode="External"/><Relationship Id="rId454" Type="http://schemas.openxmlformats.org/officeDocument/2006/relationships/hyperlink" Target="consultantplus://offline/ref=8707542F1B31CBA9CCDAE2CC8971BC63004C3492E321915E9D6A280409D1B8DEA69AF27B206B6CADA418912567pDgFG" TargetMode="External"/><Relationship Id="rId496" Type="http://schemas.openxmlformats.org/officeDocument/2006/relationships/hyperlink" Target="consultantplus://offline/ref=8707542F1B31CBA9CCDAE2CC8971BC63004C3492E321915E9D6A280409D1B8DEA69AF27B206B6CADA418912567pDgFG" TargetMode="External"/><Relationship Id="rId11" Type="http://schemas.openxmlformats.org/officeDocument/2006/relationships/hyperlink" Target="http://ru.wikipedia.org/wiki/&#1056;&#1086;&#1089;&#1089;&#1080;&#1103;" TargetMode="External"/><Relationship Id="rId53" Type="http://schemas.openxmlformats.org/officeDocument/2006/relationships/hyperlink" Target="consultantplus://offline/ref=8707542F1B31CBA9CCDAE2CC8971BC63004C3492E321915E9D6A280409D1B8DEA69AF27B206B6CADA418912567pDgFG" TargetMode="External"/><Relationship Id="rId149" Type="http://schemas.openxmlformats.org/officeDocument/2006/relationships/hyperlink" Target="consultantplus://offline/ref=8707542F1B31CBA9CCDAE2CC8971BC63004C3492E321915E9D6A280409D1B8DEA69AF27B206B6CADA418912567pDgFG" TargetMode="External"/><Relationship Id="rId314" Type="http://schemas.openxmlformats.org/officeDocument/2006/relationships/hyperlink" Target="consultantplus://offline/ref=8707542F1B31CBA9CCDAE2CC8971BC63004C3492E321915E9D6A280409D1B8DEA69AF27B206B6CADA418912567pDgFG" TargetMode="External"/><Relationship Id="rId356" Type="http://schemas.openxmlformats.org/officeDocument/2006/relationships/hyperlink" Target="consultantplus://offline/ref=8707542F1B31CBA9CCDAE2CC8971BC63004C3492E321915E9D6A280409D1B8DEA69AF27B206B6CADA418912567pDgFG" TargetMode="External"/><Relationship Id="rId398" Type="http://schemas.openxmlformats.org/officeDocument/2006/relationships/hyperlink" Target="consultantplus://offline/ref=8707542F1B31CBA9CCDAE2CC8971BC63004C3492E321915E9D6A280409D1B8DEA69AF27B206B6CADA418912567pDgFG" TargetMode="External"/><Relationship Id="rId521" Type="http://schemas.openxmlformats.org/officeDocument/2006/relationships/hyperlink" Target="consultantplus://offline/ref=8707542F1B31CBA9CCDAE2CC8971BC63004C3492E321915E9D6A280409D1B8DEA69AF27B206B6CADA418912567pDgFG" TargetMode="External"/><Relationship Id="rId95" Type="http://schemas.openxmlformats.org/officeDocument/2006/relationships/hyperlink" Target="consultantplus://offline/ref=8707542F1B31CBA9CCDAE2CC8971BC63004C3492E321915E9D6A280409D1B8DEA69AF27B206B6CADA418912567pDgFG" TargetMode="External"/><Relationship Id="rId160" Type="http://schemas.openxmlformats.org/officeDocument/2006/relationships/hyperlink" Target="consultantplus://offline/ref=8707542F1B31CBA9CCDAE2CC8971BC63004C3492E321915E9D6A280409D1B8DEA69AF27B206B6CADA418912567pDgFG" TargetMode="External"/><Relationship Id="rId216" Type="http://schemas.openxmlformats.org/officeDocument/2006/relationships/hyperlink" Target="consultantplus://offline/ref=8707542F1B31CBA9CCDAE2CC8971BC63004C3492E321915E9D6A280409D1B8DEA69AF27B206B6CADA418912567pDgFG" TargetMode="External"/><Relationship Id="rId423" Type="http://schemas.openxmlformats.org/officeDocument/2006/relationships/hyperlink" Target="consultantplus://offline/ref=8707542F1B31CBA9CCDAE2CC8971BC63004C3492E321915E9D6A280409D1B8DEA69AF27B206B6CADA418912567pDgFG" TargetMode="External"/><Relationship Id="rId258" Type="http://schemas.openxmlformats.org/officeDocument/2006/relationships/hyperlink" Target="consultantplus://offline/ref=8707542F1B31CBA9CCDAE2CC8971BC63004C3492E321915E9D6A280409D1B8DEA69AF27B206B6CADA418912567pDgFG" TargetMode="External"/><Relationship Id="rId465" Type="http://schemas.openxmlformats.org/officeDocument/2006/relationships/hyperlink" Target="consultantplus://offline/ref=8707542F1B31CBA9CCDAE2CC8971BC63004C3492E321915E9D6A280409D1B8DEA69AF27B206B6CADA418912567pDgFG" TargetMode="External"/><Relationship Id="rId22" Type="http://schemas.openxmlformats.org/officeDocument/2006/relationships/hyperlink" Target="consultantplus://offline/ref=E45C89AFC27F5E2B1A4DCA4813F6301A011DE17CDCA31850751F44853A3FA069F0E0E0F39D4D00C883CE5B9E34N9r6F" TargetMode="External"/><Relationship Id="rId64" Type="http://schemas.openxmlformats.org/officeDocument/2006/relationships/hyperlink" Target="consultantplus://offline/ref=8707542F1B31CBA9CCDAE2CC8971BC63004C3492E321915E9D6A280409D1B8DEA69AF27B206B6CADA418912567pDgFG" TargetMode="External"/><Relationship Id="rId118" Type="http://schemas.openxmlformats.org/officeDocument/2006/relationships/hyperlink" Target="consultantplus://offline/ref=8707542F1B31CBA9CCDAE2CC8971BC63004C3492E321915E9D6A280409D1B8DEA69AF27B206B6CADA418912567pDgFG" TargetMode="External"/><Relationship Id="rId325" Type="http://schemas.openxmlformats.org/officeDocument/2006/relationships/hyperlink" Target="consultantplus://offline/ref=8707542F1B31CBA9CCDAE2CC8971BC63004C3492E321915E9D6A280409D1B8DEA69AF27B206B6CADA418912567pDgFG" TargetMode="External"/><Relationship Id="rId367" Type="http://schemas.openxmlformats.org/officeDocument/2006/relationships/hyperlink" Target="consultantplus://offline/ref=8707542F1B31CBA9CCDAE2CC8971BC63004C3492E321915E9D6A280409D1B8DEA69AF27B206B6CADA418912567pDgFG" TargetMode="External"/><Relationship Id="rId532" Type="http://schemas.openxmlformats.org/officeDocument/2006/relationships/hyperlink" Target="consultantplus://offline/ref=8707542F1B31CBA9CCDAE2CC8971BC63004C3492E321915E9D6A280409D1B8DEA69AF27B206B6CADA418912567pDgFG" TargetMode="External"/><Relationship Id="rId171" Type="http://schemas.openxmlformats.org/officeDocument/2006/relationships/hyperlink" Target="consultantplus://offline/ref=8707542F1B31CBA9CCDAE2CC8971BC63004C3492E321915E9D6A280409D1B8DEA69AF27B206B6CADA418912567pDgFG" TargetMode="External"/><Relationship Id="rId227" Type="http://schemas.openxmlformats.org/officeDocument/2006/relationships/hyperlink" Target="consultantplus://offline/ref=8707542F1B31CBA9CCDAE2CC8971BC63004C3492E321915E9D6A280409D1B8DEA69AF27B206B6CADA418912567pDgFG" TargetMode="External"/><Relationship Id="rId269" Type="http://schemas.openxmlformats.org/officeDocument/2006/relationships/hyperlink" Target="consultantplus://offline/ref=8707542F1B31CBA9CCDAE2CC8971BC63004C3492E321915E9D6A280409D1B8DEA69AF27B206B6CADA418912567pDgFG" TargetMode="External"/><Relationship Id="rId434" Type="http://schemas.openxmlformats.org/officeDocument/2006/relationships/hyperlink" Target="consultantplus://offline/ref=8707542F1B31CBA9CCDAE2CC8971BC63004C3492E321915E9D6A280409D1B8DEA69AF27B206B6CADA418912567pDgFG" TargetMode="External"/><Relationship Id="rId476" Type="http://schemas.openxmlformats.org/officeDocument/2006/relationships/hyperlink" Target="consultantplus://offline/ref=8707542F1B31CBA9CCDAE2CC8971BC63004C3492E321915E9D6A280409D1B8DEA69AF27B206B6CADA418912567pDgFG" TargetMode="External"/><Relationship Id="rId33" Type="http://schemas.openxmlformats.org/officeDocument/2006/relationships/hyperlink" Target="consultantplus://offline/ref=8707542F1B31CBA9CCDAE2CC8971BC63004C3492E321915E9D6A280409D1B8DEA69AF27B206B6CADA418912567pDgFG" TargetMode="External"/><Relationship Id="rId129" Type="http://schemas.openxmlformats.org/officeDocument/2006/relationships/hyperlink" Target="consultantplus://offline/ref=8707542F1B31CBA9CCDAE2CC8971BC63004C3492E321915E9D6A280409D1B8DEA69AF27B206B6CADA418912567pDgFG" TargetMode="External"/><Relationship Id="rId280" Type="http://schemas.openxmlformats.org/officeDocument/2006/relationships/hyperlink" Target="consultantplus://offline/ref=8707542F1B31CBA9CCDAE2CC8971BC63004C3492E321915E9D6A280409D1B8DEA69AF27B206B6CADA418912567pDgFG" TargetMode="External"/><Relationship Id="rId336" Type="http://schemas.openxmlformats.org/officeDocument/2006/relationships/hyperlink" Target="consultantplus://offline/ref=8707542F1B31CBA9CCDAE2CC8971BC63004C3492E321915E9D6A280409D1B8DEA69AF27B206B6CADA418912567pDgFG" TargetMode="External"/><Relationship Id="rId501" Type="http://schemas.openxmlformats.org/officeDocument/2006/relationships/hyperlink" Target="consultantplus://offline/ref=8707542F1B31CBA9CCDAE2CC8971BC63004C3492E321915E9D6A280409D1B8DEA69AF27B206B6CADA418912567pDgFG" TargetMode="External"/><Relationship Id="rId543" Type="http://schemas.openxmlformats.org/officeDocument/2006/relationships/hyperlink" Target="consultantplus://offline/ref=8707542F1B31CBA9CCDAE2CC8971BC63004C3492E321915E9D6A280409D1B8DEA69AF27B206B6CADA418912567pDgFG" TargetMode="External"/><Relationship Id="rId75" Type="http://schemas.openxmlformats.org/officeDocument/2006/relationships/hyperlink" Target="consultantplus://offline/ref=8707542F1B31CBA9CCDAE2CC8971BC63004C3492E321915E9D6A280409D1B8DEA69AF27B206B6CADA418912567pDgFG" TargetMode="External"/><Relationship Id="rId140" Type="http://schemas.openxmlformats.org/officeDocument/2006/relationships/hyperlink" Target="consultantplus://offline/ref=8707542F1B31CBA9CCDAE2CC8971BC63004C3492E321915E9D6A280409D1B8DEA69AF27B206B6CADA418912567pDgFG" TargetMode="External"/><Relationship Id="rId182" Type="http://schemas.openxmlformats.org/officeDocument/2006/relationships/hyperlink" Target="consultantplus://offline/ref=8707542F1B31CBA9CCDAE2CC8971BC63004C3492E321915E9D6A280409D1B8DEA69AF27B206B6CADA418912567pDgFG" TargetMode="External"/><Relationship Id="rId378" Type="http://schemas.openxmlformats.org/officeDocument/2006/relationships/hyperlink" Target="consultantplus://offline/ref=8707542F1B31CBA9CCDAE2CC8971BC63004C3492E321915E9D6A280409D1B8DEA69AF27B206B6CADA418912567pDgFG" TargetMode="External"/><Relationship Id="rId403" Type="http://schemas.openxmlformats.org/officeDocument/2006/relationships/hyperlink" Target="consultantplus://offline/ref=8707542F1B31CBA9CCDAE2CC8971BC63004C3492E321915E9D6A280409D1B8DEA69AF27B206B6CADA418912567pDgFG" TargetMode="External"/><Relationship Id="rId6" Type="http://schemas.openxmlformats.org/officeDocument/2006/relationships/image" Target="media/image1.png"/><Relationship Id="rId238" Type="http://schemas.openxmlformats.org/officeDocument/2006/relationships/hyperlink" Target="consultantplus://offline/ref=8707542F1B31CBA9CCDAE2CC8971BC63004C3492E321915E9D6A280409D1B8DEA69AF27B206B6CADA418912567pDgFG" TargetMode="External"/><Relationship Id="rId445" Type="http://schemas.openxmlformats.org/officeDocument/2006/relationships/hyperlink" Target="consultantplus://offline/ref=8707542F1B31CBA9CCDAE2CC8971BC63004C3492E321915E9D6A280409D1B8DEA69AF27B206B6CADA418912567pDgFG" TargetMode="External"/><Relationship Id="rId487" Type="http://schemas.openxmlformats.org/officeDocument/2006/relationships/hyperlink" Target="consultantplus://offline/ref=8707542F1B31CBA9CCDAE2CC8971BC63004C3492E321915E9D6A280409D1B8DEA69AF27B206B6CADA418912567pDgFG" TargetMode="External"/><Relationship Id="rId291" Type="http://schemas.openxmlformats.org/officeDocument/2006/relationships/hyperlink" Target="consultantplus://offline/ref=8707542F1B31CBA9CCDAE2CC8971BC63004C3492E321915E9D6A280409D1B8DEA69AF27B206B6CADA418912567pDgFG" TargetMode="External"/><Relationship Id="rId305" Type="http://schemas.openxmlformats.org/officeDocument/2006/relationships/hyperlink" Target="consultantplus://offline/ref=8707542F1B31CBA9CCDAE2CC8971BC63004C3492E321915E9D6A280409D1B8DEA69AF27B206B6CADA418912567pDgFG" TargetMode="External"/><Relationship Id="rId347" Type="http://schemas.openxmlformats.org/officeDocument/2006/relationships/hyperlink" Target="consultantplus://offline/ref=8707542F1B31CBA9CCDAE2CC8971BC63004C3492E321915E9D6A280409D1B8DEA69AF27B206B6CADA418912567pDgFG" TargetMode="External"/><Relationship Id="rId512" Type="http://schemas.openxmlformats.org/officeDocument/2006/relationships/hyperlink" Target="consultantplus://offline/ref=8707542F1B31CBA9CCDAE2CC8971BC63004C3492E321915E9D6A280409D1B8DEA69AF27B206B6CADA418912567pDgFG" TargetMode="External"/><Relationship Id="rId44" Type="http://schemas.openxmlformats.org/officeDocument/2006/relationships/hyperlink" Target="consultantplus://offline/ref=8707542F1B31CBA9CCDAE2CC8971BC63004C3492E321915E9D6A280409D1B8DEA69AF27B206B6CADA418912567pDgFG" TargetMode="External"/><Relationship Id="rId86" Type="http://schemas.openxmlformats.org/officeDocument/2006/relationships/hyperlink" Target="consultantplus://offline/ref=8707542F1B31CBA9CCDAE2CC8971BC63004C3492E321915E9D6A280409D1B8DEA69AF27B206B6CADA418912567pDgFG" TargetMode="External"/><Relationship Id="rId151" Type="http://schemas.openxmlformats.org/officeDocument/2006/relationships/hyperlink" Target="consultantplus://offline/ref=8707542F1B31CBA9CCDAE2CC8971BC63004C3492E321915E9D6A280409D1B8DEA69AF27B206B6CADA418912567pDgFG" TargetMode="External"/><Relationship Id="rId389" Type="http://schemas.openxmlformats.org/officeDocument/2006/relationships/hyperlink" Target="consultantplus://offline/ref=8707542F1B31CBA9CCDAE2CC8971BC63004C3492E321915E9D6A280409D1B8DEA69AF27B206B6CADA418912567pDgFG" TargetMode="External"/><Relationship Id="rId193" Type="http://schemas.openxmlformats.org/officeDocument/2006/relationships/hyperlink" Target="consultantplus://offline/ref=8707542F1B31CBA9CCDAE2CC8971BC63004C3492E321915E9D6A280409D1B8DEA69AF27B206B6CADA418912567pDgFG" TargetMode="External"/><Relationship Id="rId207" Type="http://schemas.openxmlformats.org/officeDocument/2006/relationships/hyperlink" Target="consultantplus://offline/ref=8707542F1B31CBA9CCDAE2CC8971BC63004C3492E321915E9D6A280409D1B8DEA69AF27B206B6CADA418912567pDgFG" TargetMode="External"/><Relationship Id="rId249" Type="http://schemas.openxmlformats.org/officeDocument/2006/relationships/hyperlink" Target="consultantplus://offline/ref=8707542F1B31CBA9CCDAE2CC8971BC63004C3492E321915E9D6A280409D1B8DEA69AF27B206B6CADA418912567pDgFG" TargetMode="External"/><Relationship Id="rId414" Type="http://schemas.openxmlformats.org/officeDocument/2006/relationships/hyperlink" Target="consultantplus://offline/ref=8707542F1B31CBA9CCDAE2CC8971BC63004C3492E321915E9D6A280409D1B8DEA69AF27B206B6CADA418912567pDgFG" TargetMode="External"/><Relationship Id="rId456" Type="http://schemas.openxmlformats.org/officeDocument/2006/relationships/hyperlink" Target="consultantplus://offline/ref=8707542F1B31CBA9CCDAE2CC8971BC63004C3492E321915E9D6A280409D1B8DEA69AF27B206B6CADA418912567pDgFG" TargetMode="External"/><Relationship Id="rId498" Type="http://schemas.openxmlformats.org/officeDocument/2006/relationships/hyperlink" Target="consultantplus://offline/ref=8707542F1B31CBA9CCDAE2CC8971BC63004C3492E321915E9D6A280409D1B8DEA69AF27B206B6CADA418912567pDgFG" TargetMode="External"/><Relationship Id="rId13" Type="http://schemas.openxmlformats.org/officeDocument/2006/relationships/hyperlink" Target="http://ru.wikipedia.org/wiki/&#1040;&#1088;&#1089;&#1077;&#1085;&#1100;&#1077;&#1074;&#1082;&#1072;" TargetMode="External"/><Relationship Id="rId109" Type="http://schemas.openxmlformats.org/officeDocument/2006/relationships/hyperlink" Target="consultantplus://offline/ref=8707542F1B31CBA9CCDAE2CC8971BC63004C3492E321915E9D6A280409D1B8DEA69AF27B206B6CADA418912567pDgFG" TargetMode="External"/><Relationship Id="rId260" Type="http://schemas.openxmlformats.org/officeDocument/2006/relationships/hyperlink" Target="consultantplus://offline/ref=8707542F1B31CBA9CCDAE2CC8971BC63004C3492E321915E9D6A280409D1B8DEA69AF27B206B6CADA418912567pDgFG" TargetMode="External"/><Relationship Id="rId316" Type="http://schemas.openxmlformats.org/officeDocument/2006/relationships/hyperlink" Target="consultantplus://offline/ref=8707542F1B31CBA9CCDAE2CC8971BC63004C3492E321915E9D6A280409D1B8DEA69AF27B206B6CADA418912567pDgFG" TargetMode="External"/><Relationship Id="rId523" Type="http://schemas.openxmlformats.org/officeDocument/2006/relationships/hyperlink" Target="consultantplus://offline/ref=8707542F1B31CBA9CCDAE2CC8971BC63004C3492E321915E9D6A280409D1B8DEA69AF27B206B6CADA418912567pDgFG" TargetMode="External"/><Relationship Id="rId55" Type="http://schemas.openxmlformats.org/officeDocument/2006/relationships/header" Target="header8.xml"/><Relationship Id="rId97" Type="http://schemas.openxmlformats.org/officeDocument/2006/relationships/hyperlink" Target="consultantplus://offline/ref=8707542F1B31CBA9CCDAE2CC8971BC63004C3492E321915E9D6A280409D1B8DEA69AF27B206B6CADA418912567pDgFG" TargetMode="External"/><Relationship Id="rId120" Type="http://schemas.openxmlformats.org/officeDocument/2006/relationships/hyperlink" Target="consultantplus://offline/ref=8707542F1B31CBA9CCDAE2CC8971BC63004C3492E321915E9D6A280409D1B8DEA69AF27B206B6CADA418912567pDgFG" TargetMode="External"/><Relationship Id="rId358" Type="http://schemas.openxmlformats.org/officeDocument/2006/relationships/hyperlink" Target="consultantplus://offline/ref=8707542F1B31CBA9CCDAE2CC8971BC63004C3492E321915E9D6A280409D1B8DEA69AF27B206B6CADA418912567pDgFG" TargetMode="External"/><Relationship Id="rId162" Type="http://schemas.openxmlformats.org/officeDocument/2006/relationships/hyperlink" Target="consultantplus://offline/ref=8707542F1B31CBA9CCDAE2CC8971BC63004C3492E321915E9D6A280409D1B8DEA69AF27B206B6CADA418912567pDgFG" TargetMode="External"/><Relationship Id="rId218" Type="http://schemas.openxmlformats.org/officeDocument/2006/relationships/hyperlink" Target="consultantplus://offline/ref=8707542F1B31CBA9CCDAE2CC8971BC63004C3492E321915E9D6A280409D1B8DEA69AF27B206B6CADA418912567pDgFG" TargetMode="External"/><Relationship Id="rId425" Type="http://schemas.openxmlformats.org/officeDocument/2006/relationships/hyperlink" Target="consultantplus://offline/ref=8707542F1B31CBA9CCDAE2CC8971BC63004C3492E321915E9D6A280409D1B8DEA69AF27B206B6CADA418912567pDgFG" TargetMode="External"/><Relationship Id="rId467" Type="http://schemas.openxmlformats.org/officeDocument/2006/relationships/hyperlink" Target="consultantplus://offline/ref=8707542F1B31CBA9CCDAE2CC8971BC63004C3492E321915E9D6A280409D1B8DEA69AF27B206B6CADA418912567pDgFG" TargetMode="External"/><Relationship Id="rId271" Type="http://schemas.openxmlformats.org/officeDocument/2006/relationships/hyperlink" Target="consultantplus://offline/ref=8707542F1B31CBA9CCDAE2CC8971BC63004C3492E321915E9D6A280409D1B8DEA69AF27B206B6CADA418912567pDgFG" TargetMode="External"/><Relationship Id="rId24" Type="http://schemas.openxmlformats.org/officeDocument/2006/relationships/hyperlink" Target="consultantplus://offline/ref=8707542F1B31CBA9CCDAE2CC8971BC63004C3492E321915E9D6A280409D1B8DEA69AF27B206B6CADA418912567pDgFG" TargetMode="External"/><Relationship Id="rId66" Type="http://schemas.openxmlformats.org/officeDocument/2006/relationships/hyperlink" Target="consultantplus://offline/ref=8707542F1B31CBA9CCDAE2CC8971BC63004C3492E321915E9D6A280409D1B8DEA69AF27B206B6CADA418912567pDgFG" TargetMode="External"/><Relationship Id="rId131" Type="http://schemas.openxmlformats.org/officeDocument/2006/relationships/hyperlink" Target="consultantplus://offline/ref=8707542F1B31CBA9CCDAE2CC8971BC63004C3492E321915E9D6A280409D1B8DEA69AF27B206B6CADA418912567pDgFG" TargetMode="External"/><Relationship Id="rId327" Type="http://schemas.openxmlformats.org/officeDocument/2006/relationships/hyperlink" Target="consultantplus://offline/ref=8707542F1B31CBA9CCDAE2CC8971BC63004C3492E321915E9D6A280409D1B8DEA69AF27B206B6CADA418912567pDgFG" TargetMode="External"/><Relationship Id="rId369" Type="http://schemas.openxmlformats.org/officeDocument/2006/relationships/hyperlink" Target="consultantplus://offline/ref=8707542F1B31CBA9CCDAE2CC8971BC63004C3492E321915E9D6A280409D1B8DEA69AF27B206B6CADA418912567pDgFG" TargetMode="External"/><Relationship Id="rId534" Type="http://schemas.openxmlformats.org/officeDocument/2006/relationships/hyperlink" Target="consultantplus://offline/ref=8707542F1B31CBA9CCDAE2CC8971BC63004C3492E321915E9D6A280409D1B8DEA69AF27B206B6CADA418912567pDgFG" TargetMode="External"/><Relationship Id="rId173" Type="http://schemas.openxmlformats.org/officeDocument/2006/relationships/hyperlink" Target="consultantplus://offline/ref=8707542F1B31CBA9CCDAE2CC8971BC63004C3492E321915E9D6A280409D1B8DEA69AF27B206B6CADA418912567pDgFG" TargetMode="External"/><Relationship Id="rId229" Type="http://schemas.openxmlformats.org/officeDocument/2006/relationships/hyperlink" Target="consultantplus://offline/ref=8707542F1B31CBA9CCDAE2CC8971BC63004C3492E321915E9D6A280409D1B8DEA69AF27B206B6CADA418912567pDgFG" TargetMode="External"/><Relationship Id="rId380" Type="http://schemas.openxmlformats.org/officeDocument/2006/relationships/hyperlink" Target="consultantplus://offline/ref=8707542F1B31CBA9CCDAE2CC8971BC63004C3492E321915E9D6A280409D1B8DEA69AF27B206B6CADA418912567pDgFG" TargetMode="External"/><Relationship Id="rId436" Type="http://schemas.openxmlformats.org/officeDocument/2006/relationships/hyperlink" Target="consultantplus://offline/ref=8707542F1B31CBA9CCDAE2CC8971BC63004C3492E321915E9D6A280409D1B8DEA69AF27B206B6CADA418912567pDgFG" TargetMode="External"/><Relationship Id="rId240" Type="http://schemas.openxmlformats.org/officeDocument/2006/relationships/hyperlink" Target="consultantplus://offline/ref=8707542F1B31CBA9CCDAE2CC8971BC63004C3492E321915E9D6A280409D1B8DEA69AF27B206B6CADA418912567pDgFG" TargetMode="External"/><Relationship Id="rId478" Type="http://schemas.openxmlformats.org/officeDocument/2006/relationships/hyperlink" Target="consultantplus://offline/ref=8707542F1B31CBA9CCDAE2CC8971BC63004C3492E321915E9D6A280409D1B8DEA69AF27B206B6CADA418912567pDgFG" TargetMode="External"/><Relationship Id="rId35" Type="http://schemas.openxmlformats.org/officeDocument/2006/relationships/hyperlink" Target="consultantplus://offline/ref=8707542F1B31CBA9CCDAE2CC8971BC63004C3492E321915E9D6A280409D1B8DEA69AF27B206B6CADA418912567pDgFG" TargetMode="External"/><Relationship Id="rId77" Type="http://schemas.openxmlformats.org/officeDocument/2006/relationships/hyperlink" Target="consultantplus://offline/ref=8707542F1B31CBA9CCDAE2CC8971BC63004C3492E321915E9D6A280409D1B8DEA69AF27B206B6CADA418912567pDgFG" TargetMode="External"/><Relationship Id="rId100" Type="http://schemas.openxmlformats.org/officeDocument/2006/relationships/hyperlink" Target="consultantplus://offline/ref=8707542F1B31CBA9CCDAE2CC8971BC63004C3492E321915E9D6A280409D1B8DEA69AF27B206B6CADA418912567pDgFG" TargetMode="External"/><Relationship Id="rId282" Type="http://schemas.openxmlformats.org/officeDocument/2006/relationships/hyperlink" Target="consultantplus://offline/ref=8707542F1B31CBA9CCDAE2CC8971BC63004C3492E321915E9D6A280409D1B8DEA69AF27B206B6CADA418912567pDgFG" TargetMode="External"/><Relationship Id="rId338" Type="http://schemas.openxmlformats.org/officeDocument/2006/relationships/hyperlink" Target="consultantplus://offline/ref=8707542F1B31CBA9CCDAE2CC8971BC63004C3492E321915E9D6A280409D1B8DEA69AF27B206B6CADA418912567pDgFG" TargetMode="External"/><Relationship Id="rId503" Type="http://schemas.openxmlformats.org/officeDocument/2006/relationships/hyperlink" Target="consultantplus://offline/ref=8707542F1B31CBA9CCDAE2CC8971BC63004C3492E321915E9D6A280409D1B8DEA69AF27B206B6CADA418912567pDgFG" TargetMode="External"/><Relationship Id="rId545" Type="http://schemas.openxmlformats.org/officeDocument/2006/relationships/hyperlink" Target="consultantplus://offline/ref=8707542F1B31CBA9CCDAE2CC8971BC63004C3492E321915E9D6A280409D1B8DEA69AF27B206B6CADA418912567pDgFG" TargetMode="External"/><Relationship Id="rId8" Type="http://schemas.openxmlformats.org/officeDocument/2006/relationships/header" Target="header2.xml"/><Relationship Id="rId142" Type="http://schemas.openxmlformats.org/officeDocument/2006/relationships/hyperlink" Target="consultantplus://offline/ref=8707542F1B31CBA9CCDAE2CC8971BC63004C3492E321915E9D6A280409D1B8DEA69AF27B206B6CADA418912567pDgFG" TargetMode="External"/><Relationship Id="rId184" Type="http://schemas.openxmlformats.org/officeDocument/2006/relationships/hyperlink" Target="consultantplus://offline/ref=8707542F1B31CBA9CCDAE2CC8971BC63004C3492E321915E9D6A280409D1B8DEA69AF27B206B6CADA418912567pDgFG" TargetMode="External"/><Relationship Id="rId391" Type="http://schemas.openxmlformats.org/officeDocument/2006/relationships/hyperlink" Target="consultantplus://offline/ref=8707542F1B31CBA9CCDAE2CC8971BC63004C3492E321915E9D6A280409D1B8DEA69AF27B206B6CADA418912567pDgFG" TargetMode="External"/><Relationship Id="rId405" Type="http://schemas.openxmlformats.org/officeDocument/2006/relationships/hyperlink" Target="consultantplus://offline/ref=8707542F1B31CBA9CCDAE2CC8971BC63004C3492E321915E9D6A280409D1B8DEA69AF27B206B6CADA418912567pDgFG" TargetMode="External"/><Relationship Id="rId447" Type="http://schemas.openxmlformats.org/officeDocument/2006/relationships/hyperlink" Target="consultantplus://offline/ref=8707542F1B31CBA9CCDAE2CC8971BC63004C3492E321915E9D6A280409D1B8DEA69AF27B206B6CADA418912567pDgFG" TargetMode="External"/><Relationship Id="rId251" Type="http://schemas.openxmlformats.org/officeDocument/2006/relationships/hyperlink" Target="consultantplus://offline/ref=8707542F1B31CBA9CCDAE2CC8971BC63004C3492E321915E9D6A280409D1B8DEA69AF27B206B6CADA418912567pDgFG" TargetMode="External"/><Relationship Id="rId489" Type="http://schemas.openxmlformats.org/officeDocument/2006/relationships/hyperlink" Target="consultantplus://offline/ref=8707542F1B31CBA9CCDAE2CC8971BC63004C3492E321915E9D6A280409D1B8DEA69AF27B206B6CADA418912567pDgFG" TargetMode="External"/><Relationship Id="rId46" Type="http://schemas.openxmlformats.org/officeDocument/2006/relationships/hyperlink" Target="consultantplus://offline/ref=8707542F1B31CBA9CCDAE2CC8971BC63004C3492E321915E9D6A280409D1B8DEA69AF27B206B6CADA418912567pDgFG" TargetMode="External"/><Relationship Id="rId293" Type="http://schemas.openxmlformats.org/officeDocument/2006/relationships/hyperlink" Target="consultantplus://offline/ref=8707542F1B31CBA9CCDAE2CC8971BC63004C3492E321915E9D6A280409D1B8DEA69AF27B206B6CADA418912567pDgFG" TargetMode="External"/><Relationship Id="rId307" Type="http://schemas.openxmlformats.org/officeDocument/2006/relationships/hyperlink" Target="consultantplus://offline/ref=8707542F1B31CBA9CCDAE2CC8971BC63004C3492E321915E9D6A280409D1B8DEA69AF27B206B6CADA418912567pDgFG" TargetMode="External"/><Relationship Id="rId349" Type="http://schemas.openxmlformats.org/officeDocument/2006/relationships/hyperlink" Target="consultantplus://offline/ref=8707542F1B31CBA9CCDAE2CC8971BC63004C3492E321915E9D6A280409D1B8DEA69AF27B206B6CADA418912567pDgFG" TargetMode="External"/><Relationship Id="rId514" Type="http://schemas.openxmlformats.org/officeDocument/2006/relationships/hyperlink" Target="consultantplus://offline/ref=8707542F1B31CBA9CCDAE2CC8971BC63004C3492E321915E9D6A280409D1B8DEA69AF27B206B6CADA418912567pDgFG" TargetMode="External"/><Relationship Id="rId88" Type="http://schemas.openxmlformats.org/officeDocument/2006/relationships/hyperlink" Target="consultantplus://offline/ref=8707542F1B31CBA9CCDAE2CC8971BC63004C3492E321915E9D6A280409D1B8DEA69AF27B206B6CADA418912567pDgFG" TargetMode="External"/><Relationship Id="rId111" Type="http://schemas.openxmlformats.org/officeDocument/2006/relationships/hyperlink" Target="consultantplus://offline/ref=8707542F1B31CBA9CCDAE2CC8971BC63004C3492E321915E9D6A280409D1B8DEA69AF27B206B6CADA418912567pDgFG" TargetMode="External"/><Relationship Id="rId153" Type="http://schemas.openxmlformats.org/officeDocument/2006/relationships/hyperlink" Target="consultantplus://offline/ref=8707542F1B31CBA9CCDAE2CC8971BC63004C3492E321915E9D6A280409D1B8DEA69AF27B206B6CADA418912567pDgFG" TargetMode="External"/><Relationship Id="rId195" Type="http://schemas.openxmlformats.org/officeDocument/2006/relationships/hyperlink" Target="consultantplus://offline/ref=8707542F1B31CBA9CCDAE2CC8971BC63004C3492E321915E9D6A280409D1B8DEA69AF27B206B6CADA418912567pDgFG" TargetMode="External"/><Relationship Id="rId209" Type="http://schemas.openxmlformats.org/officeDocument/2006/relationships/hyperlink" Target="consultantplus://offline/ref=8707542F1B31CBA9CCDAE2CC8971BC63004C3492E321915E9D6A280409D1B8DEA69AF27B206B6CADA418912567pDgFG" TargetMode="External"/><Relationship Id="rId360" Type="http://schemas.openxmlformats.org/officeDocument/2006/relationships/hyperlink" Target="consultantplus://offline/ref=8707542F1B31CBA9CCDAE2CC8971BC63004C3492E321915E9D6A280409D1B8DEA69AF27B206B6CADA418912567pDgFG" TargetMode="External"/><Relationship Id="rId416" Type="http://schemas.openxmlformats.org/officeDocument/2006/relationships/hyperlink" Target="consultantplus://offline/ref=8707542F1B31CBA9CCDAE2CC8971BC63004C3492E321915E9D6A280409D1B8DEA69AF27B206B6CADA418912567pDgFG" TargetMode="External"/><Relationship Id="rId220" Type="http://schemas.openxmlformats.org/officeDocument/2006/relationships/hyperlink" Target="consultantplus://offline/ref=8707542F1B31CBA9CCDAE2CC8971BC63004C3492E321915E9D6A280409D1B8DEA69AF27B206B6CADA418912567pDgFG" TargetMode="External"/><Relationship Id="rId458" Type="http://schemas.openxmlformats.org/officeDocument/2006/relationships/hyperlink" Target="consultantplus://offline/ref=8707542F1B31CBA9CCDAE2CC8971BC63004C3492E321915E9D6A280409D1B8DEA69AF27B206B6CADA418912567pDgFG" TargetMode="External"/><Relationship Id="rId15" Type="http://schemas.openxmlformats.org/officeDocument/2006/relationships/hyperlink" Target="http://ru.wikipedia.org/wiki/&#1042;&#1083;&#1072;&#1076;&#1080;&#1074;&#1086;&#1089;&#1090;&#1086;&#1082;" TargetMode="External"/><Relationship Id="rId57" Type="http://schemas.openxmlformats.org/officeDocument/2006/relationships/hyperlink" Target="consultantplus://offline/ref=8707542F1B31CBA9CCDAE2CC8971BC63004C3492E321915E9D6A280409D1B8DEA69AF27B206B6CADA418912567pDgFG" TargetMode="External"/><Relationship Id="rId262" Type="http://schemas.openxmlformats.org/officeDocument/2006/relationships/hyperlink" Target="consultantplus://offline/ref=8707542F1B31CBA9CCDAE2CC8971BC63004C3492E321915E9D6A280409D1B8DEA69AF27B206B6CADA418912567pDgFG" TargetMode="External"/><Relationship Id="rId318" Type="http://schemas.openxmlformats.org/officeDocument/2006/relationships/hyperlink" Target="consultantplus://offline/ref=8707542F1B31CBA9CCDAE2CC8971BC63004C3492E321915E9D6A280409D1B8DEA69AF27B206B6CADA418912567pDgFG" TargetMode="External"/><Relationship Id="rId525" Type="http://schemas.openxmlformats.org/officeDocument/2006/relationships/hyperlink" Target="consultantplus://offline/ref=8707542F1B31CBA9CCDAE2CC8971BC63004C3492E321915E9D6A280409D1B8DEA69AF27B206B6CADA418912567pDgFG" TargetMode="External"/><Relationship Id="rId99" Type="http://schemas.openxmlformats.org/officeDocument/2006/relationships/hyperlink" Target="consultantplus://offline/ref=8707542F1B31CBA9CCDAE2CC8971BC63004C3492E321915E9D6A280409D1B8DEA69AF27B206B6CADA418912567pDgFG" TargetMode="External"/><Relationship Id="rId122" Type="http://schemas.openxmlformats.org/officeDocument/2006/relationships/hyperlink" Target="consultantplus://offline/ref=8707542F1B31CBA9CCDAE2CC8971BC63004C3492E321915E9D6A280409D1B8DEA69AF27B206B6CADA418912567pDgFG" TargetMode="External"/><Relationship Id="rId164" Type="http://schemas.openxmlformats.org/officeDocument/2006/relationships/hyperlink" Target="consultantplus://offline/ref=8707542F1B31CBA9CCDAE2CC8971BC63004C3492E321915E9D6A280409D1B8DEA69AF27B206B6CADA418912567pDgFG" TargetMode="External"/><Relationship Id="rId371" Type="http://schemas.openxmlformats.org/officeDocument/2006/relationships/hyperlink" Target="consultantplus://offline/ref=8707542F1B31CBA9CCDAE2CC8971BC63004C3492E321915E9D6A280409D1B8DEA69AF27B206B6CADA418912567pDgFG" TargetMode="External"/><Relationship Id="rId427" Type="http://schemas.openxmlformats.org/officeDocument/2006/relationships/hyperlink" Target="consultantplus://offline/ref=8707542F1B31CBA9CCDAE2CC8971BC63004C3492E321915E9D6A280409D1B8DEA69AF27B206B6CADA418912567pDgFG" TargetMode="External"/><Relationship Id="rId469" Type="http://schemas.openxmlformats.org/officeDocument/2006/relationships/hyperlink" Target="consultantplus://offline/ref=8707542F1B31CBA9CCDAE2CC8971BC63004C3492E321915E9D6A280409D1B8DEA69AF27B206B6CADA418912567pDgFG" TargetMode="External"/><Relationship Id="rId26" Type="http://schemas.openxmlformats.org/officeDocument/2006/relationships/hyperlink" Target="consultantplus://offline/ref=8707542F1B31CBA9CCDAE2CC8971BC63004C3492E321915E9D6A280409D1B8DEA69AF27B206B6CADA418912567pDgFG" TargetMode="External"/><Relationship Id="rId231" Type="http://schemas.openxmlformats.org/officeDocument/2006/relationships/hyperlink" Target="consultantplus://offline/ref=8707542F1B31CBA9CCDAE2CC8971BC63004C3492E321915E9D6A280409D1B8DEA69AF27B206B6CADA418912567pDgFG" TargetMode="External"/><Relationship Id="rId273" Type="http://schemas.openxmlformats.org/officeDocument/2006/relationships/hyperlink" Target="consultantplus://offline/ref=8707542F1B31CBA9CCDAE2CC8971BC63004C3492E321915E9D6A280409D1B8DEA69AF27B206B6CADA418912567pDgFG" TargetMode="External"/><Relationship Id="rId329" Type="http://schemas.openxmlformats.org/officeDocument/2006/relationships/hyperlink" Target="consultantplus://offline/ref=8707542F1B31CBA9CCDAE2CC8971BC63004C3492E321915E9D6A280409D1B8DEA69AF27B206B6CADA418912567pDgFG" TargetMode="External"/><Relationship Id="rId480" Type="http://schemas.openxmlformats.org/officeDocument/2006/relationships/hyperlink" Target="consultantplus://offline/ref=8707542F1B31CBA9CCDAE2CC8971BC63004C3492E321915E9D6A280409D1B8DEA69AF27B206B6CADA418912567pDgFG" TargetMode="External"/><Relationship Id="rId536" Type="http://schemas.openxmlformats.org/officeDocument/2006/relationships/hyperlink" Target="consultantplus://offline/ref=8707542F1B31CBA9CCDAE2CC8971BC63004C3492E321915E9D6A280409D1B8DEA69AF27B206B6CADA418912567pDgFG" TargetMode="External"/><Relationship Id="rId68" Type="http://schemas.openxmlformats.org/officeDocument/2006/relationships/hyperlink" Target="consultantplus://offline/ref=8707542F1B31CBA9CCDAE2CC8971BC63004C3492E321915E9D6A280409D1B8DEA69AF27B206B6CADA418912567pDgFG" TargetMode="External"/><Relationship Id="rId133" Type="http://schemas.openxmlformats.org/officeDocument/2006/relationships/hyperlink" Target="consultantplus://offline/ref=8707542F1B31CBA9CCDAE2CC8971BC63004C3492E321915E9D6A280409D1B8DEA69AF27B206B6CADA418912567pDgFG" TargetMode="External"/><Relationship Id="rId175" Type="http://schemas.openxmlformats.org/officeDocument/2006/relationships/hyperlink" Target="consultantplus://offline/ref=8707542F1B31CBA9CCDAE2CC8971BC63004C3492E321915E9D6A280409D1B8DEA69AF27B206B6CADA418912567pDgFG" TargetMode="External"/><Relationship Id="rId340" Type="http://schemas.openxmlformats.org/officeDocument/2006/relationships/hyperlink" Target="consultantplus://offline/ref=8707542F1B31CBA9CCDAE2CC8971BC63004C3492E321915E9D6A280409D1B8DEA69AF27B206B6CADA418912567pDgFG" TargetMode="External"/><Relationship Id="rId200" Type="http://schemas.openxmlformats.org/officeDocument/2006/relationships/hyperlink" Target="consultantplus://offline/ref=8707542F1B31CBA9CCDAE2CC8971BC63004C3492E321915E9D6A280409D1B8DEA69AF27B206B6CADA418912567pDgFG" TargetMode="External"/><Relationship Id="rId382" Type="http://schemas.openxmlformats.org/officeDocument/2006/relationships/hyperlink" Target="consultantplus://offline/ref=8707542F1B31CBA9CCDAE2CC8971BC63004C3492E321915E9D6A280409D1B8DEA69AF27B206B6CADA418912567pDgFG" TargetMode="External"/><Relationship Id="rId438" Type="http://schemas.openxmlformats.org/officeDocument/2006/relationships/hyperlink" Target="consultantplus://offline/ref=8707542F1B31CBA9CCDAE2CC8971BC63004C3492E321915E9D6A280409D1B8DEA69AF27B206B6CADA418912567pDgFG" TargetMode="External"/><Relationship Id="rId242" Type="http://schemas.openxmlformats.org/officeDocument/2006/relationships/hyperlink" Target="consultantplus://offline/ref=8707542F1B31CBA9CCDAE2CC8971BC63004C3492E321915E9D6A280409D1B8DEA69AF27B206B6CADA418912567pDgFG" TargetMode="External"/><Relationship Id="rId284" Type="http://schemas.openxmlformats.org/officeDocument/2006/relationships/hyperlink" Target="consultantplus://offline/ref=8707542F1B31CBA9CCDAE2CC8971BC63004C3492E321915E9D6A280409D1B8DEA69AF27B206B6CADA418912567pDgFG" TargetMode="External"/><Relationship Id="rId491" Type="http://schemas.openxmlformats.org/officeDocument/2006/relationships/hyperlink" Target="consultantplus://offline/ref=8707542F1B31CBA9CCDAE2CC8971BC63004C3492E321915E9D6A280409D1B8DEA69AF27B206B6CADA418912567pDgFG" TargetMode="External"/><Relationship Id="rId505" Type="http://schemas.openxmlformats.org/officeDocument/2006/relationships/hyperlink" Target="consultantplus://offline/ref=8707542F1B31CBA9CCDAE2CC8971BC63004C3492E321915E9D6A280409D1B8DEA69AF27B206B6CADA418912567pDgFG" TargetMode="External"/><Relationship Id="rId37" Type="http://schemas.openxmlformats.org/officeDocument/2006/relationships/hyperlink" Target="consultantplus://offline/ref=8707542F1B31CBA9CCDAE2CC8971BC63004C3492E321915E9D6A280409D1B8DEA69AF27B206B6CADA418912567pDgFG" TargetMode="External"/><Relationship Id="rId79" Type="http://schemas.openxmlformats.org/officeDocument/2006/relationships/hyperlink" Target="consultantplus://offline/ref=8707542F1B31CBA9CCDAE2CC8971BC63004C3492E321915E9D6A280409D1B8DEA69AF27B206B6CADA418912567pDgFG" TargetMode="External"/><Relationship Id="rId102" Type="http://schemas.openxmlformats.org/officeDocument/2006/relationships/hyperlink" Target="consultantplus://offline/ref=8707542F1B31CBA9CCDAE2CC8971BC63004C3492E321915E9D6A280409D1B8DEA69AF27B206B6CADA418912567pDgFG" TargetMode="External"/><Relationship Id="rId144" Type="http://schemas.openxmlformats.org/officeDocument/2006/relationships/hyperlink" Target="consultantplus://offline/ref=8707542F1B31CBA9CCDAE2CC8971BC63004C3492E321915E9D6A280409D1B8DEA69AF27B206B6CADA418912567pDgFG" TargetMode="External"/><Relationship Id="rId547" Type="http://schemas.openxmlformats.org/officeDocument/2006/relationships/header" Target="header11.xml"/><Relationship Id="rId90" Type="http://schemas.openxmlformats.org/officeDocument/2006/relationships/hyperlink" Target="consultantplus://offline/ref=8707542F1B31CBA9CCDAE2CC8971BC63004C3492E321915E9D6A280409D1B8DEA69AF27B206B6CADA418912567pDgFG" TargetMode="External"/><Relationship Id="rId186" Type="http://schemas.openxmlformats.org/officeDocument/2006/relationships/hyperlink" Target="consultantplus://offline/ref=8707542F1B31CBA9CCDAE2CC8971BC63004C3492E321915E9D6A280409D1B8DEA69AF27B206B6CADA418912567pDgFG" TargetMode="External"/><Relationship Id="rId351" Type="http://schemas.openxmlformats.org/officeDocument/2006/relationships/hyperlink" Target="consultantplus://offline/ref=8707542F1B31CBA9CCDAE2CC8971BC63004C3492E321915E9D6A280409D1B8DEA69AF27B206B6CADA418912567pDgFG" TargetMode="External"/><Relationship Id="rId393" Type="http://schemas.openxmlformats.org/officeDocument/2006/relationships/hyperlink" Target="consultantplus://offline/ref=8707542F1B31CBA9CCDAE2CC8971BC63004C3492E321915E9D6A280409D1B8DEA69AF27B206B6CADA418912567pDgFG" TargetMode="External"/><Relationship Id="rId407" Type="http://schemas.openxmlformats.org/officeDocument/2006/relationships/hyperlink" Target="consultantplus://offline/ref=8707542F1B31CBA9CCDAE2CC8971BC63004C3492E321915E9D6A280409D1B8DEA69AF27B206B6CADA418912567pDgFG" TargetMode="External"/><Relationship Id="rId449" Type="http://schemas.openxmlformats.org/officeDocument/2006/relationships/hyperlink" Target="consultantplus://offline/ref=8707542F1B31CBA9CCDAE2CC8971BC63004C3492E321915E9D6A280409D1B8DEA69AF27B206B6CADA418912567pDgFG" TargetMode="External"/><Relationship Id="rId211" Type="http://schemas.openxmlformats.org/officeDocument/2006/relationships/hyperlink" Target="consultantplus://offline/ref=8707542F1B31CBA9CCDAE2CC8971BC63004C3492E321915E9D6A280409D1B8DEA69AF27B206B6CADA418912567pDgFG" TargetMode="External"/><Relationship Id="rId253" Type="http://schemas.openxmlformats.org/officeDocument/2006/relationships/hyperlink" Target="consultantplus://offline/ref=8707542F1B31CBA9CCDAE2CC8971BC63004C3492E321915E9D6A280409D1B8DEA69AF27B206B6CADA418912567pDgFG" TargetMode="External"/><Relationship Id="rId295" Type="http://schemas.openxmlformats.org/officeDocument/2006/relationships/hyperlink" Target="consultantplus://offline/ref=8707542F1B31CBA9CCDAE2CC8971BC63004C3492E321915E9D6A280409D1B8DEA69AF27B206B6CADA418912567pDgFG" TargetMode="External"/><Relationship Id="rId309" Type="http://schemas.openxmlformats.org/officeDocument/2006/relationships/hyperlink" Target="consultantplus://offline/ref=8707542F1B31CBA9CCDAE2CC8971BC63004C3492E321915E9D6A280409D1B8DEA69AF27B206B6CADA418912567pDgFG" TargetMode="External"/><Relationship Id="rId460" Type="http://schemas.openxmlformats.org/officeDocument/2006/relationships/hyperlink" Target="consultantplus://offline/ref=8707542F1B31CBA9CCDAE2CC8971BC63004C3492E321915E9D6A280409D1B8DEA69AF27B206B6CADA418912567pDgFG" TargetMode="External"/><Relationship Id="rId516" Type="http://schemas.openxmlformats.org/officeDocument/2006/relationships/hyperlink" Target="consultantplus://offline/ref=8707542F1B31CBA9CCDAE2CC8971BC63004C3492E321915E9D6A280409D1B8DEA69AF27B206B6CADA418912567pDgFG" TargetMode="External"/><Relationship Id="rId48" Type="http://schemas.openxmlformats.org/officeDocument/2006/relationships/hyperlink" Target="consultantplus://offline/ref=8707542F1B31CBA9CCDAE2CC8971BC63004C3492E321915E9D6A280409D1B8DEA69AF27B206B6CADA418912567pDgFG" TargetMode="External"/><Relationship Id="rId113" Type="http://schemas.openxmlformats.org/officeDocument/2006/relationships/hyperlink" Target="consultantplus://offline/ref=8707542F1B31CBA9CCDAE2CC8971BC63004C3492E321915E9D6A280409D1B8DEA69AF27B206B6CADA418912567pDgFG" TargetMode="External"/><Relationship Id="rId320" Type="http://schemas.openxmlformats.org/officeDocument/2006/relationships/hyperlink" Target="consultantplus://offline/ref=8707542F1B31CBA9CCDAE2CC8971BC63004C3492E321915E9D6A280409D1B8DEA69AF27B206B6CADA418912567pDgFG" TargetMode="External"/><Relationship Id="rId155" Type="http://schemas.openxmlformats.org/officeDocument/2006/relationships/hyperlink" Target="consultantplus://offline/ref=8707542F1B31CBA9CCDAE2CC8971BC63004C3492E321915E9D6A280409D1B8DEA69AF27B206B6CADA418912567pDgFG" TargetMode="External"/><Relationship Id="rId197" Type="http://schemas.openxmlformats.org/officeDocument/2006/relationships/hyperlink" Target="consultantplus://offline/ref=8707542F1B31CBA9CCDAE2CC8971BC63004C3492E321915E9D6A280409D1B8DEA69AF27B206B6CADA418912567pDgFG" TargetMode="External"/><Relationship Id="rId362" Type="http://schemas.openxmlformats.org/officeDocument/2006/relationships/hyperlink" Target="consultantplus://offline/ref=8707542F1B31CBA9CCDAE2CC8971BC63004C3492E321915E9D6A280409D1B8DEA69AF27B206B6CADA418912567pDgFG" TargetMode="External"/><Relationship Id="rId418" Type="http://schemas.openxmlformats.org/officeDocument/2006/relationships/hyperlink" Target="consultantplus://offline/ref=8707542F1B31CBA9CCDAE2CC8971BC63004C3492E321915E9D6A280409D1B8DEA69AF27B206B6CADA418912567pDgFG" TargetMode="External"/><Relationship Id="rId222" Type="http://schemas.openxmlformats.org/officeDocument/2006/relationships/hyperlink" Target="consultantplus://offline/ref=8707542F1B31CBA9CCDAE2CC8971BC63004C3492E321915E9D6A280409D1B8DEA69AF27B206B6CADA418912567pDgFG" TargetMode="External"/><Relationship Id="rId264" Type="http://schemas.openxmlformats.org/officeDocument/2006/relationships/hyperlink" Target="consultantplus://offline/ref=8707542F1B31CBA9CCDAE2CC8971BC63004C3492E321915E9D6A280409D1B8DEA69AF27B206B6CADA418912567pDgFG" TargetMode="External"/><Relationship Id="rId471" Type="http://schemas.openxmlformats.org/officeDocument/2006/relationships/hyperlink" Target="consultantplus://offline/ref=8707542F1B31CBA9CCDAE2CC8971BC63004C3492E321915E9D6A280409D1B8DEA69AF27B206B6CADA418912567pDgFG" TargetMode="External"/><Relationship Id="rId17" Type="http://schemas.openxmlformats.org/officeDocument/2006/relationships/hyperlink" Target="consultantplus://offline/ref=57103F16AA3806C46C0795BF826330A94F1CA6911669DC445A9096F44427113B4F8811F8B9CBBBE11ADEC82C805Ea3F" TargetMode="External"/><Relationship Id="rId59" Type="http://schemas.openxmlformats.org/officeDocument/2006/relationships/hyperlink" Target="consultantplus://offline/ref=8707542F1B31CBA9CCDAE2CC8971BC63004C3492E321915E9D6A280409D1B8DEA69AF27B206B6CADA418912567pDgFG" TargetMode="External"/><Relationship Id="rId124" Type="http://schemas.openxmlformats.org/officeDocument/2006/relationships/hyperlink" Target="consultantplus://offline/ref=8707542F1B31CBA9CCDAE2CC8971BC63004C3492E321915E9D6A280409D1B8DEA69AF27B206B6CADA418912567pDgFG" TargetMode="External"/><Relationship Id="rId527" Type="http://schemas.openxmlformats.org/officeDocument/2006/relationships/hyperlink" Target="consultantplus://offline/ref=8707542F1B31CBA9CCDAE2CC8971BC63004C3492E321915E9D6A280409D1B8DEA69AF27B206B6CADA418912567pDgFG" TargetMode="External"/><Relationship Id="rId70" Type="http://schemas.openxmlformats.org/officeDocument/2006/relationships/hyperlink" Target="consultantplus://offline/ref=8707542F1B31CBA9CCDAE2CC8971BC63004C3492E321915E9D6A280409D1B8DEA69AF27B206B6CADA418912567pDgFG" TargetMode="External"/><Relationship Id="rId166" Type="http://schemas.openxmlformats.org/officeDocument/2006/relationships/hyperlink" Target="consultantplus://offline/ref=8707542F1B31CBA9CCDAE2CC8971BC63004C3492E321915E9D6A280409D1B8DEA69AF27B206B6CADA418912567pDgFG" TargetMode="External"/><Relationship Id="rId331" Type="http://schemas.openxmlformats.org/officeDocument/2006/relationships/hyperlink" Target="consultantplus://offline/ref=8707542F1B31CBA9CCDAE2CC8971BC63004C3492E321915E9D6A280409D1B8DEA69AF27B206B6CADA418912567pDgFG" TargetMode="External"/><Relationship Id="rId373" Type="http://schemas.openxmlformats.org/officeDocument/2006/relationships/hyperlink" Target="consultantplus://offline/ref=8707542F1B31CBA9CCDAE2CC8971BC63004C3492E321915E9D6A280409D1B8DEA69AF27B206B6CADA418912567pDgFG" TargetMode="External"/><Relationship Id="rId429" Type="http://schemas.openxmlformats.org/officeDocument/2006/relationships/hyperlink" Target="consultantplus://offline/ref=8707542F1B31CBA9CCDAE2CC8971BC63004C3492E321915E9D6A280409D1B8DEA69AF27B206B6CADA418912567pDgFG" TargetMode="External"/><Relationship Id="rId1" Type="http://schemas.openxmlformats.org/officeDocument/2006/relationships/styles" Target="styles.xml"/><Relationship Id="rId233" Type="http://schemas.openxmlformats.org/officeDocument/2006/relationships/hyperlink" Target="consultantplus://offline/ref=8707542F1B31CBA9CCDAE2CC8971BC63004C3492E321915E9D6A280409D1B8DEA69AF27B206B6CADA418912567pDgFG" TargetMode="External"/><Relationship Id="rId440" Type="http://schemas.openxmlformats.org/officeDocument/2006/relationships/hyperlink" Target="consultantplus://offline/ref=8707542F1B31CBA9CCDAE2CC8971BC63004C3492E321915E9D6A280409D1B8DEA69AF27B206B6CADA418912567pDgFG" TargetMode="External"/><Relationship Id="rId28" Type="http://schemas.openxmlformats.org/officeDocument/2006/relationships/header" Target="header5.xml"/><Relationship Id="rId275" Type="http://schemas.openxmlformats.org/officeDocument/2006/relationships/hyperlink" Target="consultantplus://offline/ref=8707542F1B31CBA9CCDAE2CC8971BC63004C3492E321915E9D6A280409D1B8DEA69AF27B206B6CADA418912567pDgFG" TargetMode="External"/><Relationship Id="rId300" Type="http://schemas.openxmlformats.org/officeDocument/2006/relationships/hyperlink" Target="consultantplus://offline/ref=8707542F1B31CBA9CCDAE2CC8971BC63004C3492E321915E9D6A280409D1B8DEA69AF27B206B6CADA418912567pDgFG" TargetMode="External"/><Relationship Id="rId482" Type="http://schemas.openxmlformats.org/officeDocument/2006/relationships/hyperlink" Target="consultantplus://offline/ref=8707542F1B31CBA9CCDAE2CC8971BC63004C3492E321915E9D6A280409D1B8DEA69AF27B206B6CADA418912567pDgFG" TargetMode="External"/><Relationship Id="rId538" Type="http://schemas.openxmlformats.org/officeDocument/2006/relationships/hyperlink" Target="consultantplus://offline/ref=8707542F1B31CBA9CCDAE2CC8971BC63004C3492E321915E9D6A280409D1B8DEA69AF27B206B6CADA418912567pDgFG" TargetMode="External"/><Relationship Id="rId81" Type="http://schemas.openxmlformats.org/officeDocument/2006/relationships/hyperlink" Target="consultantplus://offline/ref=8707542F1B31CBA9CCDAE2CC8971BC63004C3492E321915E9D6A280409D1B8DEA69AF27B206B6CADA418912567pDgFG" TargetMode="External"/><Relationship Id="rId135" Type="http://schemas.openxmlformats.org/officeDocument/2006/relationships/hyperlink" Target="consultantplus://offline/ref=8707542F1B31CBA9CCDAE2CC8971BC63004C3492E321915E9D6A280409D1B8DEA69AF27B206B6CADA418912567pDgFG" TargetMode="External"/><Relationship Id="rId177" Type="http://schemas.openxmlformats.org/officeDocument/2006/relationships/hyperlink" Target="consultantplus://offline/ref=8707542F1B31CBA9CCDAE2CC8971BC63004C3492E321915E9D6A280409D1B8DEA69AF27B206B6CADA418912567pDgFG" TargetMode="External"/><Relationship Id="rId342" Type="http://schemas.openxmlformats.org/officeDocument/2006/relationships/hyperlink" Target="consultantplus://offline/ref=8707542F1B31CBA9CCDAE2CC8971BC63004C3492E321915E9D6A280409D1B8DEA69AF27B206B6CADA418912567pDgFG" TargetMode="External"/><Relationship Id="rId384" Type="http://schemas.openxmlformats.org/officeDocument/2006/relationships/hyperlink" Target="consultantplus://offline/ref=8707542F1B31CBA9CCDAE2CC8971BC63004C3492E321915E9D6A280409D1B8DEA69AF27B206B6CADA418912567pDgFG" TargetMode="External"/><Relationship Id="rId202" Type="http://schemas.openxmlformats.org/officeDocument/2006/relationships/hyperlink" Target="consultantplus://offline/ref=8707542F1B31CBA9CCDAE2CC8971BC63004C3492E321915E9D6A280409D1B8DEA69AF27B206B6CADA418912567pDgFG" TargetMode="External"/><Relationship Id="rId244" Type="http://schemas.openxmlformats.org/officeDocument/2006/relationships/hyperlink" Target="consultantplus://offline/ref=8707542F1B31CBA9CCDAE2CC8971BC63004C3492E321915E9D6A280409D1B8DEA69AF27B206B6CADA418912567pDgFG" TargetMode="External"/><Relationship Id="rId39" Type="http://schemas.openxmlformats.org/officeDocument/2006/relationships/hyperlink" Target="consultantplus://offline/ref=8707542F1B31CBA9CCDAE2CC8971BC63004C3492E321915E9D6A280409D1B8DEA69AF27B206B6CADA418912567pDgFG" TargetMode="External"/><Relationship Id="rId286" Type="http://schemas.openxmlformats.org/officeDocument/2006/relationships/hyperlink" Target="consultantplus://offline/ref=8707542F1B31CBA9CCDAE2CC8971BC63004C3492E321915E9D6A280409D1B8DEA69AF27B206B6CADA418912567pDgFG" TargetMode="External"/><Relationship Id="rId451" Type="http://schemas.openxmlformats.org/officeDocument/2006/relationships/hyperlink" Target="consultantplus://offline/ref=8707542F1B31CBA9CCDAE2CC8971BC63004C3492E321915E9D6A280409D1B8DEA69AF27B206B6CADA418912567pDgFG" TargetMode="External"/><Relationship Id="rId493" Type="http://schemas.openxmlformats.org/officeDocument/2006/relationships/hyperlink" Target="consultantplus://offline/ref=8707542F1B31CBA9CCDAE2CC8971BC63004C3492E321915E9D6A280409D1B8DEA69AF27B206B6CADA418912567pDgFG" TargetMode="External"/><Relationship Id="rId507" Type="http://schemas.openxmlformats.org/officeDocument/2006/relationships/hyperlink" Target="consultantplus://offline/ref=8707542F1B31CBA9CCDAE2CC8971BC63004C3492E321915E9D6A280409D1B8DEA69AF27B206B6CADA418912567pDgFG" TargetMode="External"/><Relationship Id="rId549" Type="http://schemas.openxmlformats.org/officeDocument/2006/relationships/fontTable" Target="fontTable.xml"/><Relationship Id="rId50" Type="http://schemas.openxmlformats.org/officeDocument/2006/relationships/hyperlink" Target="consultantplus://offline/ref=8707542F1B31CBA9CCDAE2CC8971BC63004C3492E321915E9D6A280409D1B8DEA69AF27B206B6CADA418912567pDgFG" TargetMode="External"/><Relationship Id="rId104" Type="http://schemas.openxmlformats.org/officeDocument/2006/relationships/hyperlink" Target="consultantplus://offline/ref=8707542F1B31CBA9CCDAE2CC8971BC63004C3492E321915E9D6A280409D1B8DEA69AF27B206B6CADA418912567pDgFG" TargetMode="External"/><Relationship Id="rId146" Type="http://schemas.openxmlformats.org/officeDocument/2006/relationships/hyperlink" Target="consultantplus://offline/ref=8707542F1B31CBA9CCDAE2CC8971BC63004C3492E321915E9D6A280409D1B8DEA69AF27B206B6CADA418912567pDgFG" TargetMode="External"/><Relationship Id="rId188" Type="http://schemas.openxmlformats.org/officeDocument/2006/relationships/hyperlink" Target="consultantplus://offline/ref=8707542F1B31CBA9CCDAE2CC8971BC63004C3492E321915E9D6A280409D1B8DEA69AF27B206B6CADA418912567pDgFG" TargetMode="External"/><Relationship Id="rId311" Type="http://schemas.openxmlformats.org/officeDocument/2006/relationships/hyperlink" Target="consultantplus://offline/ref=8707542F1B31CBA9CCDAE2CC8971BC63004C3492E321915E9D6A280409D1B8DEA69AF27B206B6CADA418912567pDgFG" TargetMode="External"/><Relationship Id="rId353" Type="http://schemas.openxmlformats.org/officeDocument/2006/relationships/hyperlink" Target="consultantplus://offline/ref=8707542F1B31CBA9CCDAE2CC8971BC63004C3492E321915E9D6A280409D1B8DEA69AF27B206B6CADA418912567pDgFG" TargetMode="External"/><Relationship Id="rId395" Type="http://schemas.openxmlformats.org/officeDocument/2006/relationships/hyperlink" Target="consultantplus://offline/ref=8707542F1B31CBA9CCDAE2CC8971BC63004C3492E321915E9D6A280409D1B8DEA69AF27B206B6CADA418912567pDgFG" TargetMode="External"/><Relationship Id="rId409" Type="http://schemas.openxmlformats.org/officeDocument/2006/relationships/hyperlink" Target="consultantplus://offline/ref=8707542F1B31CBA9CCDAE2CC8971BC63004C3492E321915E9D6A280409D1B8DEA69AF27B206B6CADA418912567pDgFG" TargetMode="External"/><Relationship Id="rId92" Type="http://schemas.openxmlformats.org/officeDocument/2006/relationships/hyperlink" Target="consultantplus://offline/ref=8707542F1B31CBA9CCDAE2CC8971BC63004C3492E321915E9D6A280409D1B8DEA69AF27B206B6CADA418912567pDgFG" TargetMode="External"/><Relationship Id="rId213" Type="http://schemas.openxmlformats.org/officeDocument/2006/relationships/hyperlink" Target="consultantplus://offline/ref=8707542F1B31CBA9CCDAE2CC8971BC63004C3492E321915E9D6A280409D1B8DEA69AF27B206B6CADA418912567pDgFG" TargetMode="External"/><Relationship Id="rId420" Type="http://schemas.openxmlformats.org/officeDocument/2006/relationships/hyperlink" Target="consultantplus://offline/ref=8707542F1B31CBA9CCDAE2CC8971BC63004C3492E321915E9D6A280409D1B8DEA69AF27B206B6CADA418912567pDgFG" TargetMode="External"/><Relationship Id="rId255" Type="http://schemas.openxmlformats.org/officeDocument/2006/relationships/hyperlink" Target="consultantplus://offline/ref=8707542F1B31CBA9CCDAE2CC8971BC63004C3492E321915E9D6A280409D1B8DEA69AF27B206B6CADA418912567pDgFG" TargetMode="External"/><Relationship Id="rId297" Type="http://schemas.openxmlformats.org/officeDocument/2006/relationships/hyperlink" Target="consultantplus://offline/ref=8707542F1B31CBA9CCDAE2CC8971BC63004C3492E321915E9D6A280409D1B8DEA69AF27B206B6CADA418912567pDgFG" TargetMode="External"/><Relationship Id="rId462" Type="http://schemas.openxmlformats.org/officeDocument/2006/relationships/hyperlink" Target="consultantplus://offline/ref=8707542F1B31CBA9CCDAE2CC8971BC63004C3492E321915E9D6A280409D1B8DEA69AF27B206B6CADA418912567pDgFG" TargetMode="External"/><Relationship Id="rId518" Type="http://schemas.openxmlformats.org/officeDocument/2006/relationships/hyperlink" Target="consultantplus://offline/ref=8707542F1B31CBA9CCDAE2CC8971BC63004C3492E321915E9D6A280409D1B8DEA69AF27B206B6CADA418912567pDgFG" TargetMode="External"/><Relationship Id="rId115" Type="http://schemas.openxmlformats.org/officeDocument/2006/relationships/hyperlink" Target="consultantplus://offline/ref=8707542F1B31CBA9CCDAE2CC8971BC63004C3492E321915E9D6A280409D1B8DEA69AF27B206B6CADA418912567pDgFG" TargetMode="External"/><Relationship Id="rId157" Type="http://schemas.openxmlformats.org/officeDocument/2006/relationships/hyperlink" Target="consultantplus://offline/ref=8707542F1B31CBA9CCDAE2CC8971BC63004C3492E321915E9D6A280409D1B8DEA69AF27B206B6CADA418912567pDgFG" TargetMode="External"/><Relationship Id="rId322" Type="http://schemas.openxmlformats.org/officeDocument/2006/relationships/hyperlink" Target="consultantplus://offline/ref=8707542F1B31CBA9CCDAE2CC8971BC63004C3492E321915E9D6A280409D1B8DEA69AF27B206B6CADA418912567pDgFG" TargetMode="External"/><Relationship Id="rId364" Type="http://schemas.openxmlformats.org/officeDocument/2006/relationships/hyperlink" Target="consultantplus://offline/ref=8707542F1B31CBA9CCDAE2CC8971BC63004C3492E321915E9D6A280409D1B8DEA69AF27B206B6CADA418912567pDgFG" TargetMode="External"/><Relationship Id="rId61" Type="http://schemas.openxmlformats.org/officeDocument/2006/relationships/hyperlink" Target="consultantplus://offline/ref=8707542F1B31CBA9CCDAE2CC8971BC63004C3492E321915E9D6A280409D1B8DEA69AF27B206B6CADA418912567pDgFG" TargetMode="External"/><Relationship Id="rId199" Type="http://schemas.openxmlformats.org/officeDocument/2006/relationships/hyperlink" Target="consultantplus://offline/ref=8707542F1B31CBA9CCDAE2CC8971BC63004C3492E321915E9D6A280409D1B8DEA69AF27B206B6CADA418912567pDgFG" TargetMode="External"/><Relationship Id="rId19" Type="http://schemas.openxmlformats.org/officeDocument/2006/relationships/hyperlink" Target="consultantplus://offline/ref=C1FD11D0C012DF78FD4537B9A662CAA9D2FAA6FE1EF6AEAC0345D16103DC52322B24BFADA69DEF1BE6CA43D56C59X0C" TargetMode="External"/><Relationship Id="rId224" Type="http://schemas.openxmlformats.org/officeDocument/2006/relationships/hyperlink" Target="consultantplus://offline/ref=8707542F1B31CBA9CCDAE2CC8971BC63004C3492E321915E9D6A280409D1B8DEA69AF27B206B6CADA418912567pDgFG" TargetMode="External"/><Relationship Id="rId266" Type="http://schemas.openxmlformats.org/officeDocument/2006/relationships/hyperlink" Target="consultantplus://offline/ref=8707542F1B31CBA9CCDAE2CC8971BC63004C3492E321915E9D6A280409D1B8DEA69AF27B206B6CADA418912567pDgFG" TargetMode="External"/><Relationship Id="rId431" Type="http://schemas.openxmlformats.org/officeDocument/2006/relationships/hyperlink" Target="consultantplus://offline/ref=8707542F1B31CBA9CCDAE2CC8971BC63004C3492E321915E9D6A280409D1B8DEA69AF27B206B6CADA418912567pDgFG" TargetMode="External"/><Relationship Id="rId473" Type="http://schemas.openxmlformats.org/officeDocument/2006/relationships/hyperlink" Target="consultantplus://offline/ref=8707542F1B31CBA9CCDAE2CC8971BC63004C3492E321915E9D6A280409D1B8DEA69AF27B206B6CADA418912567pDgFG" TargetMode="External"/><Relationship Id="rId529" Type="http://schemas.openxmlformats.org/officeDocument/2006/relationships/hyperlink" Target="consultantplus://offline/ref=8707542F1B31CBA9CCDAE2CC8971BC63004C3492E321915E9D6A280409D1B8DEA69AF27B206B6CADA418912567pDgFG" TargetMode="External"/><Relationship Id="rId30" Type="http://schemas.openxmlformats.org/officeDocument/2006/relationships/hyperlink" Target="consultantplus://offline/ref=8707542F1B31CBA9CCDAE2CC8971BC63004C3492E321915E9D6A280409D1B8DEA69AF27B206B6CADA418912567pDgFG" TargetMode="External"/><Relationship Id="rId126" Type="http://schemas.openxmlformats.org/officeDocument/2006/relationships/hyperlink" Target="consultantplus://offline/ref=8707542F1B31CBA9CCDAE2CC8971BC63004C3492E321915E9D6A280409D1B8DEA69AF27B206B6CADA418912567pDgFG" TargetMode="External"/><Relationship Id="rId168" Type="http://schemas.openxmlformats.org/officeDocument/2006/relationships/hyperlink" Target="consultantplus://offline/ref=8707542F1B31CBA9CCDAE2CC8971BC63004C3492E321915E9D6A280409D1B8DEA69AF27B206B6CADA418912567pDgFG" TargetMode="External"/><Relationship Id="rId333" Type="http://schemas.openxmlformats.org/officeDocument/2006/relationships/hyperlink" Target="consultantplus://offline/ref=8707542F1B31CBA9CCDAE2CC8971BC63004C3492E321915E9D6A280409D1B8DEA69AF27B206B6CADA418912567pDgFG" TargetMode="External"/><Relationship Id="rId540" Type="http://schemas.openxmlformats.org/officeDocument/2006/relationships/hyperlink" Target="consultantplus://offline/ref=8707542F1B31CBA9CCDAE2CC8971BC63004C3492E321915E9D6A280409D1B8DEA69AF27B206B6CADA418912567pDgFG" TargetMode="External"/><Relationship Id="rId72" Type="http://schemas.openxmlformats.org/officeDocument/2006/relationships/hyperlink" Target="consultantplus://offline/ref=8707542F1B31CBA9CCDAE2CC8971BC63004C3492E321915E9D6A280409D1B8DEA69AF27B206B6CADA418912567pDgFG" TargetMode="External"/><Relationship Id="rId375" Type="http://schemas.openxmlformats.org/officeDocument/2006/relationships/hyperlink" Target="consultantplus://offline/ref=8707542F1B31CBA9CCDAE2CC8971BC63004C3492E321915E9D6A280409D1B8DEA69AF27B206B6CADA418912567pDgFG" TargetMode="External"/><Relationship Id="rId3" Type="http://schemas.openxmlformats.org/officeDocument/2006/relationships/webSettings" Target="webSettings.xml"/><Relationship Id="rId235" Type="http://schemas.openxmlformats.org/officeDocument/2006/relationships/hyperlink" Target="consultantplus://offline/ref=8707542F1B31CBA9CCDAE2CC8971BC63004C3492E321915E9D6A280409D1B8DEA69AF27B206B6CADA418912567pDgFG" TargetMode="External"/><Relationship Id="rId277" Type="http://schemas.openxmlformats.org/officeDocument/2006/relationships/hyperlink" Target="consultantplus://offline/ref=8707542F1B31CBA9CCDAE2CC8971BC63004C3492E321915E9D6A280409D1B8DEA69AF27B206B6CADA418912567pDgFG" TargetMode="External"/><Relationship Id="rId400" Type="http://schemas.openxmlformats.org/officeDocument/2006/relationships/hyperlink" Target="consultantplus://offline/ref=8707542F1B31CBA9CCDAE2CC8971BC63004C3492E321915E9D6A280409D1B8DEA69AF27B206B6CADA418912567pDgFG" TargetMode="External"/><Relationship Id="rId442" Type="http://schemas.openxmlformats.org/officeDocument/2006/relationships/hyperlink" Target="consultantplus://offline/ref=8707542F1B31CBA9CCDAE2CC8971BC63004C3492E321915E9D6A280409D1B8DEA69AF27B206B6CADA418912567pDgFG" TargetMode="External"/><Relationship Id="rId484" Type="http://schemas.openxmlformats.org/officeDocument/2006/relationships/hyperlink" Target="consultantplus://offline/ref=8707542F1B31CBA9CCDAE2CC8971BC63004C3492E321915E9D6A280409D1B8DEA69AF27B206B6CADA418912567pDgFG" TargetMode="External"/><Relationship Id="rId137" Type="http://schemas.openxmlformats.org/officeDocument/2006/relationships/hyperlink" Target="consultantplus://offline/ref=8707542F1B31CBA9CCDAE2CC8971BC63004C3492E321915E9D6A280409D1B8DEA69AF27B206B6CADA418912567pDgFG" TargetMode="External"/><Relationship Id="rId302" Type="http://schemas.openxmlformats.org/officeDocument/2006/relationships/hyperlink" Target="consultantplus://offline/ref=8707542F1B31CBA9CCDAE2CC8971BC63004C3492E321915E9D6A280409D1B8DEA69AF27B206B6CADA418912567pDgFG" TargetMode="External"/><Relationship Id="rId344" Type="http://schemas.openxmlformats.org/officeDocument/2006/relationships/hyperlink" Target="consultantplus://offline/ref=8707542F1B31CBA9CCDAE2CC8971BC63004C3492E321915E9D6A280409D1B8DEA69AF27B206B6CADA418912567pDgFG" TargetMode="External"/><Relationship Id="rId41" Type="http://schemas.openxmlformats.org/officeDocument/2006/relationships/hyperlink" Target="consultantplus://offline/ref=8707542F1B31CBA9CCDAE2CC8971BC63004C3492E321915E9D6A280409D1B8DEA69AF27B206B6CADA418912567pDgFG" TargetMode="External"/><Relationship Id="rId83" Type="http://schemas.openxmlformats.org/officeDocument/2006/relationships/hyperlink" Target="consultantplus://offline/ref=8707542F1B31CBA9CCDAE2CC8971BC63004C3492E321915E9D6A280409D1B8DEA69AF27B206B6CADA418912567pDgFG" TargetMode="External"/><Relationship Id="rId179" Type="http://schemas.openxmlformats.org/officeDocument/2006/relationships/hyperlink" Target="consultantplus://offline/ref=8707542F1B31CBA9CCDAE2CC8971BC63004C3492E321915E9D6A280409D1B8DEA69AF27B206B6CADA418912567pDgFG" TargetMode="External"/><Relationship Id="rId386" Type="http://schemas.openxmlformats.org/officeDocument/2006/relationships/hyperlink" Target="consultantplus://offline/ref=8707542F1B31CBA9CCDAE2CC8971BC63004C3492E321915E9D6A280409D1B8DEA69AF27B206B6CADA418912567pDgFG" TargetMode="External"/><Relationship Id="rId190" Type="http://schemas.openxmlformats.org/officeDocument/2006/relationships/hyperlink" Target="consultantplus://offline/ref=8707542F1B31CBA9CCDAE2CC8971BC63004C3492E321915E9D6A280409D1B8DEA69AF27B206B6CADA418912567pDgFG" TargetMode="External"/><Relationship Id="rId204" Type="http://schemas.openxmlformats.org/officeDocument/2006/relationships/hyperlink" Target="consultantplus://offline/ref=8707542F1B31CBA9CCDAE2CC8971BC63004C3492E321915E9D6A280409D1B8DEA69AF27B206B6CADA418912567pDgFG" TargetMode="External"/><Relationship Id="rId246" Type="http://schemas.openxmlformats.org/officeDocument/2006/relationships/hyperlink" Target="consultantplus://offline/ref=8707542F1B31CBA9CCDAE2CC8971BC63004C3492E321915E9D6A280409D1B8DEA69AF27B206B6CADA418912567pDgFG" TargetMode="External"/><Relationship Id="rId288" Type="http://schemas.openxmlformats.org/officeDocument/2006/relationships/hyperlink" Target="consultantplus://offline/ref=8707542F1B31CBA9CCDAE2CC8971BC63004C3492E321915E9D6A280409D1B8DEA69AF27B206B6CADA418912567pDgFG" TargetMode="External"/><Relationship Id="rId411" Type="http://schemas.openxmlformats.org/officeDocument/2006/relationships/hyperlink" Target="consultantplus://offline/ref=8707542F1B31CBA9CCDAE2CC8971BC63004C3492E321915E9D6A280409D1B8DEA69AF27B206B6CADA418912567pDgFG" TargetMode="External"/><Relationship Id="rId453" Type="http://schemas.openxmlformats.org/officeDocument/2006/relationships/hyperlink" Target="consultantplus://offline/ref=8707542F1B31CBA9CCDAE2CC8971BC63004C3492E321915E9D6A280409D1B8DEA69AF27B206B6CADA418912567pDgFG" TargetMode="External"/><Relationship Id="rId509" Type="http://schemas.openxmlformats.org/officeDocument/2006/relationships/hyperlink" Target="consultantplus://offline/ref=8707542F1B31CBA9CCDAE2CC8971BC63004C3492E321915E9D6A280409D1B8DEA69AF27B206B6CADA418912567pDgFG" TargetMode="External"/><Relationship Id="rId106" Type="http://schemas.openxmlformats.org/officeDocument/2006/relationships/hyperlink" Target="consultantplus://offline/ref=8707542F1B31CBA9CCDAE2CC8971BC63004C3492E321915E9D6A280409D1B8DEA69AF27B206B6CADA418912567pDgFG" TargetMode="External"/><Relationship Id="rId313" Type="http://schemas.openxmlformats.org/officeDocument/2006/relationships/hyperlink" Target="consultantplus://offline/ref=8707542F1B31CBA9CCDAE2CC8971BC63004C3492E321915E9D6A280409D1B8DEA69AF27B206B6CADA418912567pDgFG" TargetMode="External"/><Relationship Id="rId495" Type="http://schemas.openxmlformats.org/officeDocument/2006/relationships/hyperlink" Target="consultantplus://offline/ref=8707542F1B31CBA9CCDAE2CC8971BC63004C3492E321915E9D6A280409D1B8DEA69AF27B206B6CADA418912567pDgFG" TargetMode="External"/><Relationship Id="rId10" Type="http://schemas.openxmlformats.org/officeDocument/2006/relationships/hyperlink" Target="http://ru.wikipedia.org/wiki/&#1055;&#1088;&#1080;&#1084;&#1086;&#1088;&#1089;&#1082;&#1080;&#1081;_&#1082;&#1088;&#1072;&#1081;" TargetMode="External"/><Relationship Id="rId52" Type="http://schemas.openxmlformats.org/officeDocument/2006/relationships/hyperlink" Target="consultantplus://offline/ref=8707542F1B31CBA9CCDAE2CC8971BC63004C3492E321915E9D6A280409D1B8DEA69AF27B206B6CADA418912567pDgFG" TargetMode="External"/><Relationship Id="rId94" Type="http://schemas.openxmlformats.org/officeDocument/2006/relationships/hyperlink" Target="consultantplus://offline/ref=8707542F1B31CBA9CCDAE2CC8971BC63004C3492E321915E9D6A280409D1B8DEA69AF27B206B6CADA418912567pDgFG" TargetMode="External"/><Relationship Id="rId148" Type="http://schemas.openxmlformats.org/officeDocument/2006/relationships/hyperlink" Target="consultantplus://offline/ref=8707542F1B31CBA9CCDAE2CC8971BC63004C3492E321915E9D6A280409D1B8DEA69AF27B206B6CADA418912567pDgFG" TargetMode="External"/><Relationship Id="rId355" Type="http://schemas.openxmlformats.org/officeDocument/2006/relationships/hyperlink" Target="consultantplus://offline/ref=8707542F1B31CBA9CCDAE2CC8971BC63004C3492E321915E9D6A280409D1B8DEA69AF27B206B6CADA418912567pDgFG" TargetMode="External"/><Relationship Id="rId397" Type="http://schemas.openxmlformats.org/officeDocument/2006/relationships/hyperlink" Target="consultantplus://offline/ref=8707542F1B31CBA9CCDAE2CC8971BC63004C3492E321915E9D6A280409D1B8DEA69AF27B206B6CADA418912567pDgFG" TargetMode="External"/><Relationship Id="rId520" Type="http://schemas.openxmlformats.org/officeDocument/2006/relationships/hyperlink" Target="consultantplus://offline/ref=8707542F1B31CBA9CCDAE2CC8971BC63004C3492E321915E9D6A280409D1B8DEA69AF27B206B6CADA418912567pDgFG" TargetMode="External"/><Relationship Id="rId215" Type="http://schemas.openxmlformats.org/officeDocument/2006/relationships/hyperlink" Target="consultantplus://offline/ref=8707542F1B31CBA9CCDAE2CC8971BC63004C3492E321915E9D6A280409D1B8DEA69AF27B206B6CADA418912567pDgFG" TargetMode="External"/><Relationship Id="rId257" Type="http://schemas.openxmlformats.org/officeDocument/2006/relationships/hyperlink" Target="consultantplus://offline/ref=8707542F1B31CBA9CCDAE2CC8971BC63004C3492E321915E9D6A280409D1B8DEA69AF27B206B6CADA418912567pDgFG" TargetMode="External"/><Relationship Id="rId422" Type="http://schemas.openxmlformats.org/officeDocument/2006/relationships/hyperlink" Target="consultantplus://offline/ref=8707542F1B31CBA9CCDAE2CC8971BC63004C3492E321915E9D6A280409D1B8DEA69AF27B206B6CADA418912567pDgFG" TargetMode="External"/><Relationship Id="rId464" Type="http://schemas.openxmlformats.org/officeDocument/2006/relationships/hyperlink" Target="consultantplus://offline/ref=8707542F1B31CBA9CCDAE2CC8971BC63004C3492E321915E9D6A280409D1B8DEA69AF27B206B6CADA418912567pDgFG" TargetMode="External"/><Relationship Id="rId299" Type="http://schemas.openxmlformats.org/officeDocument/2006/relationships/hyperlink" Target="consultantplus://offline/ref=8707542F1B31CBA9CCDAE2CC8971BC63004C3492E321915E9D6A280409D1B8DEA69AF27B206B6CADA418912567pDgFG" TargetMode="External"/><Relationship Id="rId63" Type="http://schemas.openxmlformats.org/officeDocument/2006/relationships/hyperlink" Target="consultantplus://offline/ref=8707542F1B31CBA9CCDAE2CC8971BC63004C3492E321915E9D6A280409D1B8DEA69AF27B206B6CADA418912567pDgFG" TargetMode="External"/><Relationship Id="rId159" Type="http://schemas.openxmlformats.org/officeDocument/2006/relationships/hyperlink" Target="consultantplus://offline/ref=8707542F1B31CBA9CCDAE2CC8971BC63004C3492E321915E9D6A280409D1B8DEA69AF27B206B6CADA418912567pDgFG" TargetMode="External"/><Relationship Id="rId366" Type="http://schemas.openxmlformats.org/officeDocument/2006/relationships/hyperlink" Target="consultantplus://offline/ref=8707542F1B31CBA9CCDAE2CC8971BC63004C3492E321915E9D6A280409D1B8DEA69AF27B206B6CADA418912567pDgFG" TargetMode="External"/><Relationship Id="rId226" Type="http://schemas.openxmlformats.org/officeDocument/2006/relationships/hyperlink" Target="consultantplus://offline/ref=8707542F1B31CBA9CCDAE2CC8971BC63004C3492E321915E9D6A280409D1B8DEA69AF27B206B6CADA418912567pDgFG" TargetMode="External"/><Relationship Id="rId433" Type="http://schemas.openxmlformats.org/officeDocument/2006/relationships/hyperlink" Target="consultantplus://offline/ref=8707542F1B31CBA9CCDAE2CC8971BC63004C3492E321915E9D6A280409D1B8DEA69AF27B206B6CADA418912567pDgFG" TargetMode="External"/><Relationship Id="rId74" Type="http://schemas.openxmlformats.org/officeDocument/2006/relationships/hyperlink" Target="consultantplus://offline/ref=8707542F1B31CBA9CCDAE2CC8971BC63004C3492E321915E9D6A280409D1B8DEA69AF27B206B6CADA418912567pDgFG" TargetMode="External"/><Relationship Id="rId377" Type="http://schemas.openxmlformats.org/officeDocument/2006/relationships/hyperlink" Target="consultantplus://offline/ref=8707542F1B31CBA9CCDAE2CC8971BC63004C3492E321915E9D6A280409D1B8DEA69AF27B206B6CADA418912567pDgFG" TargetMode="External"/><Relationship Id="rId500" Type="http://schemas.openxmlformats.org/officeDocument/2006/relationships/hyperlink" Target="consultantplus://offline/ref=8707542F1B31CBA9CCDAE2CC8971BC63004C3492E321915E9D6A280409D1B8DEA69AF27B206B6CADA418912567pDgFG" TargetMode="External"/><Relationship Id="rId5" Type="http://schemas.openxmlformats.org/officeDocument/2006/relationships/endnotes" Target="endnotes.xml"/><Relationship Id="rId237" Type="http://schemas.openxmlformats.org/officeDocument/2006/relationships/hyperlink" Target="consultantplus://offline/ref=8707542F1B31CBA9CCDAE2CC8971BC63004C3492E321915E9D6A280409D1B8DEA69AF27B206B6CADA418912567pDgFG" TargetMode="External"/><Relationship Id="rId444" Type="http://schemas.openxmlformats.org/officeDocument/2006/relationships/hyperlink" Target="consultantplus://offline/ref=8707542F1B31CBA9CCDAE2CC8971BC63004C3492E321915E9D6A280409D1B8DEA69AF27B206B6CADA418912567pDgFG" TargetMode="External"/><Relationship Id="rId290" Type="http://schemas.openxmlformats.org/officeDocument/2006/relationships/hyperlink" Target="consultantplus://offline/ref=8707542F1B31CBA9CCDAE2CC8971BC63004C3492E321915E9D6A280409D1B8DEA69AF27B206B6CADA418912567pDgFG" TargetMode="External"/><Relationship Id="rId304" Type="http://schemas.openxmlformats.org/officeDocument/2006/relationships/hyperlink" Target="consultantplus://offline/ref=8707542F1B31CBA9CCDAE2CC8971BC63004C3492E321915E9D6A280409D1B8DEA69AF27B206B6CADA418912567pDgFG" TargetMode="External"/><Relationship Id="rId388" Type="http://schemas.openxmlformats.org/officeDocument/2006/relationships/hyperlink" Target="consultantplus://offline/ref=8707542F1B31CBA9CCDAE2CC8971BC63004C3492E321915E9D6A280409D1B8DEA69AF27B206B6CADA418912567pDgFG" TargetMode="External"/><Relationship Id="rId511" Type="http://schemas.openxmlformats.org/officeDocument/2006/relationships/hyperlink" Target="consultantplus://offline/ref=8707542F1B31CBA9CCDAE2CC8971BC63004C3492E321915E9D6A280409D1B8DEA69AF27B206B6CADA418912567pDgFG" TargetMode="External"/><Relationship Id="rId85" Type="http://schemas.openxmlformats.org/officeDocument/2006/relationships/hyperlink" Target="consultantplus://offline/ref=8707542F1B31CBA9CCDAE2CC8971BC63004C3492E321915E9D6A280409D1B8DEA69AF27B206B6CADA418912567pDgFG" TargetMode="External"/><Relationship Id="rId150" Type="http://schemas.openxmlformats.org/officeDocument/2006/relationships/hyperlink" Target="consultantplus://offline/ref=8707542F1B31CBA9CCDAE2CC8971BC63004C3492E321915E9D6A280409D1B8DEA69AF27B206B6CADA418912567pDgFG" TargetMode="External"/><Relationship Id="rId248" Type="http://schemas.openxmlformats.org/officeDocument/2006/relationships/hyperlink" Target="consultantplus://offline/ref=8707542F1B31CBA9CCDAE2CC8971BC63004C3492E321915E9D6A280409D1B8DEA69AF27B206B6CADA418912567pDgFG" TargetMode="External"/><Relationship Id="rId455" Type="http://schemas.openxmlformats.org/officeDocument/2006/relationships/hyperlink" Target="consultantplus://offline/ref=8707542F1B31CBA9CCDAE2CC8971BC63004C3492E321915E9D6A280409D1B8DEA69AF27B206B6CADA418912567pDgF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6525</TotalTime>
  <Pages>32</Pages>
  <Words>18642</Words>
  <Characters>106260</Characters>
  <Application>Microsoft Office Word</Application>
  <DocSecurity>0</DocSecurity>
  <Lines>885</Lines>
  <Paragraphs>249</Paragraphs>
  <ScaleCrop>false</ScaleCrop>
  <Company>КонсультантПлюс Версия 4024.00.01</Company>
  <LinksUpToDate>false</LinksUpToDate>
  <CharactersWithSpaces>124653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07.05.2024 N 309"О национальных целях развития Российской Федерации на период до 2030 года и на перспективу до 2036 года"</dc:title>
  <dc:subject/>
  <dc:creator/>
  <dc:description/>
  <cp:lastModifiedBy>Герасимова Зоя Николаевна</cp:lastModifiedBy>
  <cp:revision>253</cp:revision>
  <cp:lastPrinted>2025-06-20T10:58:00Z</cp:lastPrinted>
  <dcterms:created xsi:type="dcterms:W3CDTF">2024-06-26T15:06:00Z</dcterms:created>
  <dcterms:modified xsi:type="dcterms:W3CDTF">2025-06-25T22:52:00Z</dcterms:modified>
  <dc:language>ru-RU</dc:language>
</cp:coreProperties>
</file>