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24"/>
          <w:szCs w:val="26"/>
          <w:lang w:eastAsia="ru-RU"/>
        </w:rPr>
      </w:pPr>
      <w:r w:rsidRPr="00EA381F">
        <w:rPr>
          <w:rFonts w:ascii="Times New Roman" w:eastAsia="Times New Roman" w:hAnsi="Times New Roman" w:cs="Times New Roman"/>
          <w:noProof/>
          <w:sz w:val="24"/>
          <w:szCs w:val="26"/>
          <w:lang w:eastAsia="ru-RU"/>
        </w:rPr>
        <w:drawing>
          <wp:inline distT="0" distB="0" distL="0" distR="0">
            <wp:extent cx="590550" cy="752475"/>
            <wp:effectExtent l="0" t="0" r="0" b="9525"/>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p>
    <w:p w:rsidR="00EA381F" w:rsidRPr="00EA381F" w:rsidRDefault="00EA381F" w:rsidP="00EA381F">
      <w:pPr>
        <w:shd w:val="clear" w:color="auto" w:fill="FFFFFF"/>
        <w:spacing w:after="0" w:line="240" w:lineRule="auto"/>
        <w:jc w:val="center"/>
        <w:rPr>
          <w:rFonts w:ascii="Times New Roman" w:eastAsia="Times New Roman" w:hAnsi="Times New Roman" w:cs="Times New Roman"/>
          <w:b/>
          <w:spacing w:val="20"/>
          <w:sz w:val="32"/>
          <w:szCs w:val="24"/>
          <w:lang w:eastAsia="ru-RU"/>
        </w:rPr>
      </w:pPr>
      <w:r w:rsidRPr="00EA381F">
        <w:rPr>
          <w:rFonts w:ascii="Times New Roman" w:eastAsia="Times New Roman" w:hAnsi="Times New Roman" w:cs="Times New Roman"/>
          <w:b/>
          <w:spacing w:val="20"/>
          <w:sz w:val="32"/>
          <w:szCs w:val="24"/>
          <w:lang w:eastAsia="ru-RU"/>
        </w:rPr>
        <w:t xml:space="preserve">АДМИНИСТРАЦИЯ </w:t>
      </w:r>
    </w:p>
    <w:p w:rsidR="00EA381F" w:rsidRPr="00EA381F" w:rsidRDefault="00EA381F" w:rsidP="00EA381F">
      <w:pPr>
        <w:shd w:val="clear" w:color="auto" w:fill="FFFFFF"/>
        <w:spacing w:after="0" w:line="240" w:lineRule="auto"/>
        <w:jc w:val="center"/>
        <w:rPr>
          <w:rFonts w:ascii="Times New Roman" w:eastAsia="Times New Roman" w:hAnsi="Times New Roman" w:cs="Times New Roman"/>
          <w:b/>
          <w:spacing w:val="20"/>
          <w:sz w:val="32"/>
          <w:szCs w:val="24"/>
          <w:lang w:eastAsia="ru-RU"/>
        </w:rPr>
      </w:pPr>
      <w:r w:rsidRPr="00EA381F">
        <w:rPr>
          <w:rFonts w:ascii="Times New Roman" w:eastAsia="Times New Roman" w:hAnsi="Times New Roman" w:cs="Times New Roman"/>
          <w:b/>
          <w:spacing w:val="20"/>
          <w:sz w:val="32"/>
          <w:szCs w:val="24"/>
          <w:lang w:eastAsia="ru-RU"/>
        </w:rPr>
        <w:t xml:space="preserve">АРСЕНЬЕВСКОГО ГОРОДСКОГО ОКРУГА </w:t>
      </w: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16"/>
          <w:lang w:eastAsia="ru-RU"/>
        </w:rPr>
      </w:pP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16"/>
          <w:lang w:eastAsia="ru-RU"/>
        </w:rPr>
      </w:pP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28"/>
          <w:szCs w:val="24"/>
          <w:lang w:eastAsia="ru-RU"/>
        </w:rPr>
      </w:pPr>
      <w:r w:rsidRPr="00EA381F">
        <w:rPr>
          <w:rFonts w:ascii="Times New Roman" w:eastAsia="Times New Roman" w:hAnsi="Times New Roman" w:cs="Times New Roman"/>
          <w:sz w:val="28"/>
          <w:szCs w:val="24"/>
          <w:lang w:eastAsia="ru-RU"/>
        </w:rPr>
        <w:t>П О С Т А Н О В Л Е Н И Е</w:t>
      </w: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24"/>
          <w:lang w:eastAsia="ru-RU"/>
        </w:rPr>
      </w:pP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24"/>
          <w:lang w:eastAsia="ru-RU"/>
        </w:rPr>
      </w:pPr>
    </w:p>
    <w:tbl>
      <w:tblPr>
        <w:tblW w:w="10102" w:type="dxa"/>
        <w:jc w:val="center"/>
        <w:tblLayout w:type="fixed"/>
        <w:tblLook w:val="0000" w:firstRow="0" w:lastRow="0" w:firstColumn="0" w:lastColumn="0" w:noHBand="0" w:noVBand="0"/>
      </w:tblPr>
      <w:tblGrid>
        <w:gridCol w:w="295"/>
        <w:gridCol w:w="2327"/>
        <w:gridCol w:w="374"/>
        <w:gridCol w:w="5236"/>
        <w:gridCol w:w="561"/>
        <w:gridCol w:w="1309"/>
      </w:tblGrid>
      <w:tr w:rsidR="00EA381F" w:rsidRPr="00EA381F" w:rsidTr="00EA381F">
        <w:trPr>
          <w:jc w:val="center"/>
        </w:trPr>
        <w:tc>
          <w:tcPr>
            <w:tcW w:w="295" w:type="dxa"/>
            <w:tcBorders>
              <w:top w:val="nil"/>
              <w:left w:val="nil"/>
              <w:bottom w:val="nil"/>
              <w:right w:val="nil"/>
            </w:tcBorders>
          </w:tcPr>
          <w:p w:rsidR="00EA381F" w:rsidRPr="00EA381F" w:rsidRDefault="00EA381F" w:rsidP="00EA381F">
            <w:pPr>
              <w:spacing w:after="0" w:line="240" w:lineRule="auto"/>
              <w:rPr>
                <w:rFonts w:ascii="Times New Roman" w:eastAsia="Times New Roman" w:hAnsi="Times New Roman" w:cs="Times New Roman"/>
                <w:sz w:val="24"/>
                <w:szCs w:val="24"/>
                <w:u w:val="single"/>
                <w:lang w:eastAsia="ru-RU"/>
              </w:rPr>
            </w:pPr>
          </w:p>
        </w:tc>
        <w:tc>
          <w:tcPr>
            <w:tcW w:w="2327" w:type="dxa"/>
            <w:tcBorders>
              <w:top w:val="nil"/>
              <w:left w:val="nil"/>
              <w:bottom w:val="single" w:sz="6" w:space="0" w:color="auto"/>
              <w:right w:val="nil"/>
            </w:tcBorders>
          </w:tcPr>
          <w:p w:rsidR="00EA381F" w:rsidRPr="00EA381F" w:rsidRDefault="00E16B84" w:rsidP="00EA381F">
            <w:pPr>
              <w:spacing w:after="0" w:line="240" w:lineRule="auto"/>
              <w:ind w:right="-119"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ноября 2023 г.</w:t>
            </w:r>
          </w:p>
        </w:tc>
        <w:tc>
          <w:tcPr>
            <w:tcW w:w="374" w:type="dxa"/>
            <w:tcBorders>
              <w:top w:val="nil"/>
              <w:left w:val="nil"/>
              <w:bottom w:val="nil"/>
              <w:right w:val="nil"/>
            </w:tcBorders>
          </w:tcPr>
          <w:p w:rsidR="00EA381F" w:rsidRPr="00EA381F" w:rsidRDefault="00EA381F" w:rsidP="00EA381F">
            <w:pPr>
              <w:spacing w:after="0" w:line="240" w:lineRule="auto"/>
              <w:ind w:right="-119" w:hanging="19"/>
              <w:rPr>
                <w:rFonts w:ascii="Times New Roman" w:eastAsia="Times New Roman" w:hAnsi="Times New Roman" w:cs="Times New Roman"/>
                <w:sz w:val="24"/>
                <w:szCs w:val="24"/>
                <w:u w:val="single"/>
                <w:lang w:eastAsia="ru-RU"/>
              </w:rPr>
            </w:pPr>
          </w:p>
        </w:tc>
        <w:tc>
          <w:tcPr>
            <w:tcW w:w="5236" w:type="dxa"/>
            <w:tcBorders>
              <w:top w:val="nil"/>
              <w:left w:val="nil"/>
              <w:bottom w:val="nil"/>
              <w:right w:val="nil"/>
            </w:tcBorders>
          </w:tcPr>
          <w:p w:rsidR="00EA381F" w:rsidRPr="00EA381F" w:rsidRDefault="00EA381F" w:rsidP="00EA381F">
            <w:pPr>
              <w:spacing w:after="0" w:line="240" w:lineRule="auto"/>
              <w:ind w:left="-416" w:right="-119" w:hanging="560"/>
              <w:jc w:val="center"/>
              <w:rPr>
                <w:rFonts w:ascii="Times New Roman" w:eastAsia="Times New Roman" w:hAnsi="Times New Roman" w:cs="Times New Roman"/>
                <w:sz w:val="24"/>
                <w:szCs w:val="24"/>
                <w:lang w:eastAsia="ru-RU"/>
              </w:rPr>
            </w:pPr>
            <w:r w:rsidRPr="00EA381F">
              <w:rPr>
                <w:rFonts w:ascii="Times New Roman" w:eastAsia="Times New Roman" w:hAnsi="Times New Roman" w:cs="Times New Roman"/>
                <w:sz w:val="24"/>
                <w:szCs w:val="24"/>
                <w:lang w:eastAsia="ru-RU"/>
              </w:rPr>
              <w:t>г</w:t>
            </w:r>
            <w:r w:rsidRPr="00EA381F">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Pr="00EA381F">
              <w:rPr>
                <w:rFonts w:ascii="Times New Roman" w:eastAsia="Times New Roman" w:hAnsi="Times New Roman" w:cs="Times New Roman"/>
                <w:sz w:val="24"/>
                <w:szCs w:val="24"/>
                <w:lang w:eastAsia="ru-RU"/>
              </w:rPr>
              <w:t>Арсеньев</w:t>
            </w:r>
          </w:p>
        </w:tc>
        <w:tc>
          <w:tcPr>
            <w:tcW w:w="561" w:type="dxa"/>
            <w:tcBorders>
              <w:top w:val="nil"/>
              <w:left w:val="nil"/>
              <w:bottom w:val="nil"/>
              <w:right w:val="nil"/>
            </w:tcBorders>
          </w:tcPr>
          <w:p w:rsidR="00EA381F" w:rsidRPr="00EA381F" w:rsidRDefault="00EA381F" w:rsidP="00EA381F">
            <w:pPr>
              <w:spacing w:after="0" w:line="240" w:lineRule="auto"/>
              <w:ind w:right="-119" w:hanging="19"/>
              <w:rPr>
                <w:rFonts w:ascii="Times New Roman" w:eastAsia="Times New Roman" w:hAnsi="Times New Roman" w:cs="Times New Roman"/>
                <w:sz w:val="24"/>
                <w:szCs w:val="24"/>
                <w:lang w:eastAsia="ru-RU"/>
              </w:rPr>
            </w:pPr>
            <w:r w:rsidRPr="00EA381F">
              <w:rPr>
                <w:rFonts w:ascii="Times New Roman" w:eastAsia="Times New Roman" w:hAnsi="Times New Roman" w:cs="Times New Roman"/>
                <w:sz w:val="24"/>
                <w:szCs w:val="24"/>
                <w:lang w:eastAsia="ru-RU"/>
              </w:rPr>
              <w:t xml:space="preserve"> №</w:t>
            </w:r>
          </w:p>
        </w:tc>
        <w:tc>
          <w:tcPr>
            <w:tcW w:w="1309" w:type="dxa"/>
            <w:tcBorders>
              <w:top w:val="nil"/>
              <w:left w:val="nil"/>
              <w:bottom w:val="single" w:sz="6" w:space="0" w:color="auto"/>
              <w:right w:val="nil"/>
            </w:tcBorders>
          </w:tcPr>
          <w:p w:rsidR="00EA381F" w:rsidRPr="00EA381F" w:rsidRDefault="00E16B84" w:rsidP="00EA381F">
            <w:pPr>
              <w:spacing w:after="0" w:line="240" w:lineRule="auto"/>
              <w:ind w:right="-119"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724-па</w:t>
            </w:r>
          </w:p>
        </w:tc>
      </w:tr>
    </w:tbl>
    <w:p w:rsidR="00EA381F" w:rsidRPr="00EA381F" w:rsidRDefault="00EA381F" w:rsidP="00EA381F">
      <w:pPr>
        <w:spacing w:after="0" w:line="240" w:lineRule="auto"/>
        <w:rPr>
          <w:rFonts w:ascii="Times New Roman" w:eastAsia="Times New Roman" w:hAnsi="Times New Roman" w:cs="Times New Roman"/>
          <w:sz w:val="24"/>
          <w:szCs w:val="24"/>
          <w:lang w:eastAsia="ru-RU"/>
        </w:rPr>
      </w:pPr>
    </w:p>
    <w:p w:rsidR="00EA381F" w:rsidRDefault="00EA381F" w:rsidP="00EA381F">
      <w:pPr>
        <w:spacing w:after="0" w:line="240" w:lineRule="auto"/>
        <w:jc w:val="center"/>
        <w:rPr>
          <w:rFonts w:ascii="Times New Roman" w:eastAsia="Times New Roman" w:hAnsi="Times New Roman" w:cs="Times New Roman"/>
          <w:b/>
          <w:sz w:val="28"/>
          <w:szCs w:val="28"/>
          <w:lang w:eastAsia="ru-RU"/>
        </w:rPr>
      </w:pPr>
    </w:p>
    <w:p w:rsidR="00E16B84" w:rsidRPr="00EA381F" w:rsidRDefault="00E16B84" w:rsidP="00EA381F">
      <w:pPr>
        <w:spacing w:after="0" w:line="240" w:lineRule="auto"/>
        <w:jc w:val="center"/>
        <w:rPr>
          <w:rFonts w:ascii="Times New Roman" w:eastAsia="Times New Roman" w:hAnsi="Times New Roman" w:cs="Times New Roman"/>
          <w:b/>
          <w:sz w:val="28"/>
          <w:szCs w:val="28"/>
          <w:lang w:eastAsia="ru-RU"/>
        </w:rPr>
      </w:pP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r w:rsidRPr="00EA381F">
        <w:rPr>
          <w:rFonts w:ascii="Times New Roman" w:eastAsia="Times New Roman" w:hAnsi="Times New Roman" w:cs="Times New Roman"/>
          <w:b/>
          <w:bCs/>
          <w:sz w:val="26"/>
          <w:szCs w:val="26"/>
        </w:rPr>
        <w:t xml:space="preserve"> О внесении изменений в постановление администрации </w:t>
      </w: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r w:rsidRPr="00EA381F">
        <w:rPr>
          <w:rFonts w:ascii="Times New Roman" w:eastAsia="Times New Roman" w:hAnsi="Times New Roman" w:cs="Times New Roman"/>
          <w:b/>
          <w:bCs/>
          <w:sz w:val="26"/>
          <w:szCs w:val="26"/>
        </w:rPr>
        <w:t>Арсеньевского городского округа от 13 апреля 2016 года № 276-па «Об утверждении</w:t>
      </w:r>
      <w:r>
        <w:rPr>
          <w:rFonts w:ascii="Times New Roman" w:eastAsia="Times New Roman" w:hAnsi="Times New Roman" w:cs="Times New Roman"/>
          <w:b/>
          <w:bCs/>
          <w:sz w:val="26"/>
          <w:szCs w:val="26"/>
        </w:rPr>
        <w:t xml:space="preserve"> </w:t>
      </w:r>
      <w:r w:rsidRPr="00EA381F">
        <w:rPr>
          <w:rFonts w:ascii="Times New Roman" w:eastAsia="Times New Roman" w:hAnsi="Times New Roman" w:cs="Times New Roman"/>
          <w:b/>
          <w:bCs/>
          <w:sz w:val="26"/>
          <w:szCs w:val="26"/>
        </w:rPr>
        <w:t>Порядк</w:t>
      </w:r>
      <w:r>
        <w:rPr>
          <w:rFonts w:ascii="Times New Roman" w:eastAsia="Times New Roman" w:hAnsi="Times New Roman" w:cs="Times New Roman"/>
          <w:b/>
          <w:bCs/>
          <w:sz w:val="26"/>
          <w:szCs w:val="26"/>
        </w:rPr>
        <w:t>а</w:t>
      </w:r>
      <w:r w:rsidR="00071222" w:rsidRPr="00071222">
        <w:t xml:space="preserve"> </w:t>
      </w:r>
      <w:r w:rsidR="00071222" w:rsidRPr="00071222">
        <w:rPr>
          <w:rFonts w:ascii="Times New Roman" w:eastAsia="Times New Roman" w:hAnsi="Times New Roman" w:cs="Times New Roman"/>
          <w:b/>
          <w:bCs/>
          <w:sz w:val="26"/>
          <w:szCs w:val="26"/>
        </w:rPr>
        <w:t>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p>
    <w:p w:rsidR="00EA381F" w:rsidRDefault="00EA381F" w:rsidP="00EA381F">
      <w:pPr>
        <w:spacing w:after="0" w:line="240" w:lineRule="auto"/>
        <w:rPr>
          <w:rFonts w:ascii="Times New Roman" w:eastAsia="Times New Roman" w:hAnsi="Times New Roman" w:cs="Times New Roman"/>
          <w:sz w:val="26"/>
          <w:szCs w:val="26"/>
          <w:lang w:eastAsia="ru-RU"/>
        </w:rPr>
      </w:pPr>
    </w:p>
    <w:p w:rsidR="00E16B84" w:rsidRPr="00EA381F" w:rsidRDefault="00E16B84"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921CBB">
      <w:pPr>
        <w:spacing w:after="0" w:line="276" w:lineRule="auto"/>
        <w:ind w:firstLine="720"/>
        <w:jc w:val="both"/>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В целях реализации муниципальной программы  «Экономическое развитие и инновационная экономика  Арсеньевского городского округа» на 2020 – 202</w:t>
      </w:r>
      <w:r>
        <w:rPr>
          <w:rFonts w:ascii="Times New Roman" w:eastAsia="Times New Roman" w:hAnsi="Times New Roman" w:cs="Times New Roman"/>
          <w:sz w:val="26"/>
          <w:szCs w:val="26"/>
          <w:lang w:eastAsia="ru-RU"/>
        </w:rPr>
        <w:t>7</w:t>
      </w:r>
      <w:r w:rsidRPr="00EA381F">
        <w:rPr>
          <w:rFonts w:ascii="Times New Roman" w:eastAsia="Times New Roman" w:hAnsi="Times New Roman" w:cs="Times New Roman"/>
          <w:sz w:val="26"/>
          <w:szCs w:val="26"/>
          <w:lang w:eastAsia="ru-RU"/>
        </w:rPr>
        <w:t xml:space="preserve"> годы, утвержденной постановлением администрации Арсеньевского городского округа от 29 октября 2019 года № 776-па, в соответствии с государственной программой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 руководствуясь Уставом Арсеньевского городского округа, администрация Арсеньевского городского округа</w:t>
      </w: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ПОСТАНОВЛЯЕТ:</w:t>
      </w: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921CBB">
      <w:pPr>
        <w:spacing w:after="0" w:line="276" w:lineRule="auto"/>
        <w:rPr>
          <w:rFonts w:ascii="Times New Roman" w:eastAsia="Times New Roman" w:hAnsi="Times New Roman" w:cs="Times New Roman"/>
          <w:sz w:val="26"/>
          <w:szCs w:val="26"/>
          <w:lang w:eastAsia="ru-RU"/>
        </w:rPr>
      </w:pPr>
    </w:p>
    <w:p w:rsidR="00EA381F" w:rsidRDefault="00EA381F"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sidRPr="00EA381F">
        <w:rPr>
          <w:rFonts w:ascii="Times New Roman" w:eastAsia="Times New Roman" w:hAnsi="Times New Roman" w:cs="Times New Roman"/>
          <w:bCs/>
          <w:sz w:val="26"/>
          <w:szCs w:val="26"/>
        </w:rPr>
        <w:t>1.</w:t>
      </w:r>
      <w:r w:rsidRPr="00EA381F">
        <w:rPr>
          <w:rFonts w:ascii="Times New Roman" w:eastAsia="Times New Roman" w:hAnsi="Times New Roman" w:cs="Times New Roman"/>
          <w:b/>
          <w:bCs/>
          <w:sz w:val="26"/>
          <w:szCs w:val="26"/>
        </w:rPr>
        <w:t xml:space="preserve"> </w:t>
      </w:r>
      <w:r w:rsidRPr="00EA381F">
        <w:rPr>
          <w:rFonts w:ascii="Times New Roman" w:eastAsia="Times New Roman" w:hAnsi="Times New Roman" w:cs="Times New Roman"/>
          <w:bCs/>
          <w:sz w:val="26"/>
          <w:szCs w:val="26"/>
        </w:rPr>
        <w:t>Внести в Порядок</w:t>
      </w:r>
      <w:r w:rsidR="00071222">
        <w:rPr>
          <w:rFonts w:ascii="Times New Roman" w:eastAsia="Times New Roman" w:hAnsi="Times New Roman" w:cs="Times New Roman"/>
          <w:bCs/>
          <w:sz w:val="26"/>
          <w:szCs w:val="26"/>
        </w:rPr>
        <w:t xml:space="preserve"> </w:t>
      </w:r>
      <w:r w:rsidR="00071222" w:rsidRPr="00071222">
        <w:rPr>
          <w:rFonts w:ascii="Times New Roman" w:eastAsia="Times New Roman" w:hAnsi="Times New Roman" w:cs="Times New Roman"/>
          <w:bCs/>
          <w:sz w:val="26"/>
          <w:szCs w:val="26"/>
        </w:rPr>
        <w:t>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EB17C7">
        <w:rPr>
          <w:rFonts w:ascii="Times New Roman" w:eastAsia="Times New Roman" w:hAnsi="Times New Roman" w:cs="Times New Roman"/>
          <w:bCs/>
          <w:sz w:val="26"/>
          <w:szCs w:val="26"/>
        </w:rPr>
        <w:t xml:space="preserve"> (далее Порядок)</w:t>
      </w:r>
      <w:r w:rsidRPr="00EA381F">
        <w:rPr>
          <w:rFonts w:ascii="Times New Roman" w:eastAsia="Times New Roman" w:hAnsi="Times New Roman" w:cs="Times New Roman"/>
          <w:bCs/>
          <w:sz w:val="26"/>
          <w:szCs w:val="26"/>
        </w:rPr>
        <w:t>, утвержденный постановлением администрации Арсеньевского городского  округа от 13 апреля 2016 года № 276-па (</w:t>
      </w:r>
      <w:r w:rsidR="00340156" w:rsidRPr="00340156">
        <w:rPr>
          <w:rFonts w:ascii="Times New Roman" w:eastAsia="Times New Roman" w:hAnsi="Times New Roman" w:cs="Times New Roman"/>
          <w:bCs/>
          <w:sz w:val="26"/>
          <w:szCs w:val="26"/>
        </w:rPr>
        <w:t>в редакции постановления администрации городского округа от 06 октября 2016 года  № 799-па, от 29 мая 2017 года № 319-па, от 24</w:t>
      </w:r>
      <w:r w:rsidR="00C452C7">
        <w:rPr>
          <w:rFonts w:ascii="Times New Roman" w:eastAsia="Times New Roman" w:hAnsi="Times New Roman" w:cs="Times New Roman"/>
          <w:bCs/>
          <w:sz w:val="26"/>
          <w:szCs w:val="26"/>
        </w:rPr>
        <w:t xml:space="preserve"> </w:t>
      </w:r>
      <w:r w:rsidR="00340156" w:rsidRPr="00340156">
        <w:rPr>
          <w:rFonts w:ascii="Times New Roman" w:eastAsia="Times New Roman" w:hAnsi="Times New Roman" w:cs="Times New Roman"/>
          <w:bCs/>
          <w:sz w:val="26"/>
          <w:szCs w:val="26"/>
        </w:rPr>
        <w:t>октября 2017</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w:t>
      </w:r>
      <w:r w:rsidR="00340156" w:rsidRPr="00340156">
        <w:rPr>
          <w:rFonts w:ascii="Times New Roman" w:eastAsia="Times New Roman" w:hAnsi="Times New Roman" w:cs="Times New Roman"/>
          <w:bCs/>
          <w:sz w:val="26"/>
          <w:szCs w:val="26"/>
        </w:rPr>
        <w:lastRenderedPageBreak/>
        <w:t>666-па, от 12 января 2018 года  №</w:t>
      </w:r>
      <w:r w:rsidR="00C452C7">
        <w:rPr>
          <w:rFonts w:ascii="Times New Roman" w:eastAsia="Times New Roman" w:hAnsi="Times New Roman" w:cs="Times New Roman"/>
          <w:bCs/>
          <w:sz w:val="26"/>
          <w:szCs w:val="26"/>
        </w:rPr>
        <w:t xml:space="preserve"> </w:t>
      </w:r>
      <w:r w:rsidR="00340156" w:rsidRPr="00340156">
        <w:rPr>
          <w:rFonts w:ascii="Times New Roman" w:eastAsia="Times New Roman" w:hAnsi="Times New Roman" w:cs="Times New Roman"/>
          <w:bCs/>
          <w:sz w:val="26"/>
          <w:szCs w:val="26"/>
        </w:rPr>
        <w:t>16-па, от 07 июня 2018</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356-па, от 06 августа 2019</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566-па, от 12 сентября 2019</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668-па, от 12 декабря 2019</w:t>
      </w:r>
      <w:r w:rsidR="00C452C7">
        <w:rPr>
          <w:rFonts w:ascii="Times New Roman" w:eastAsia="Times New Roman" w:hAnsi="Times New Roman" w:cs="Times New Roman"/>
          <w:bCs/>
          <w:sz w:val="26"/>
          <w:szCs w:val="26"/>
        </w:rPr>
        <w:t xml:space="preserve"> года </w:t>
      </w:r>
      <w:r w:rsidR="00340156" w:rsidRPr="00340156">
        <w:rPr>
          <w:rFonts w:ascii="Times New Roman" w:eastAsia="Times New Roman" w:hAnsi="Times New Roman" w:cs="Times New Roman"/>
          <w:bCs/>
          <w:sz w:val="26"/>
          <w:szCs w:val="26"/>
        </w:rPr>
        <w:t>№ 915-па, от 29 июня 2020 года № 375-па, от 15 января 2021 года № 05- па</w:t>
      </w:r>
      <w:r w:rsidR="00921CBB">
        <w:rPr>
          <w:rFonts w:ascii="Times New Roman" w:eastAsia="Times New Roman" w:hAnsi="Times New Roman" w:cs="Times New Roman"/>
          <w:bCs/>
          <w:sz w:val="26"/>
          <w:szCs w:val="26"/>
        </w:rPr>
        <w:t>, от 29 декабря 2022 год</w:t>
      </w:r>
      <w:r w:rsidR="00071222">
        <w:rPr>
          <w:rFonts w:ascii="Times New Roman" w:eastAsia="Times New Roman" w:hAnsi="Times New Roman" w:cs="Times New Roman"/>
          <w:bCs/>
          <w:sz w:val="26"/>
          <w:szCs w:val="26"/>
        </w:rPr>
        <w:t>а № 759-па</w:t>
      </w:r>
      <w:r w:rsidR="00340156" w:rsidRPr="00340156">
        <w:rPr>
          <w:rFonts w:ascii="Times New Roman" w:eastAsia="Times New Roman" w:hAnsi="Times New Roman" w:cs="Times New Roman"/>
          <w:bCs/>
          <w:sz w:val="26"/>
          <w:szCs w:val="26"/>
        </w:rPr>
        <w:t>)  (далее-Постановление)</w:t>
      </w:r>
      <w:r w:rsidRPr="00EA381F">
        <w:rPr>
          <w:rFonts w:ascii="Times New Roman" w:eastAsia="Times New Roman" w:hAnsi="Times New Roman" w:cs="Times New Roman"/>
          <w:bCs/>
          <w:sz w:val="26"/>
          <w:szCs w:val="26"/>
        </w:rPr>
        <w:t xml:space="preserve">,  </w:t>
      </w:r>
      <w:r w:rsidR="00340156">
        <w:rPr>
          <w:rFonts w:ascii="Times New Roman" w:eastAsia="Times New Roman" w:hAnsi="Times New Roman" w:cs="Times New Roman"/>
          <w:bCs/>
          <w:sz w:val="26"/>
          <w:szCs w:val="26"/>
        </w:rPr>
        <w:t>следующие изменения</w:t>
      </w:r>
      <w:r w:rsidR="00C452C7">
        <w:rPr>
          <w:rFonts w:ascii="Times New Roman" w:eastAsia="Times New Roman" w:hAnsi="Times New Roman" w:cs="Times New Roman"/>
          <w:bCs/>
          <w:sz w:val="26"/>
          <w:szCs w:val="26"/>
        </w:rPr>
        <w:t>:</w:t>
      </w:r>
    </w:p>
    <w:p w:rsidR="00D2389D" w:rsidRPr="0071577B" w:rsidRDefault="00D2389D" w:rsidP="00D2389D">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sidRPr="0071577B">
        <w:rPr>
          <w:rFonts w:ascii="Times New Roman" w:eastAsia="Times New Roman" w:hAnsi="Times New Roman" w:cs="Times New Roman"/>
          <w:bCs/>
          <w:sz w:val="26"/>
          <w:szCs w:val="26"/>
        </w:rPr>
        <w:t>1.1.</w:t>
      </w:r>
      <w:r w:rsidR="0071577B">
        <w:rPr>
          <w:rFonts w:ascii="Times New Roman" w:eastAsia="Times New Roman" w:hAnsi="Times New Roman" w:cs="Times New Roman"/>
          <w:bCs/>
          <w:sz w:val="26"/>
          <w:szCs w:val="26"/>
        </w:rPr>
        <w:t xml:space="preserve"> </w:t>
      </w:r>
      <w:r w:rsidRPr="0071577B">
        <w:rPr>
          <w:rFonts w:ascii="Times New Roman" w:eastAsia="Times New Roman" w:hAnsi="Times New Roman" w:cs="Times New Roman"/>
          <w:bCs/>
          <w:sz w:val="26"/>
          <w:szCs w:val="26"/>
        </w:rPr>
        <w:t xml:space="preserve"> </w:t>
      </w:r>
      <w:r w:rsidR="0071577B" w:rsidRPr="0071577B">
        <w:rPr>
          <w:rFonts w:ascii="Times New Roman" w:eastAsia="Times New Roman" w:hAnsi="Times New Roman" w:cs="Times New Roman"/>
          <w:bCs/>
          <w:sz w:val="26"/>
          <w:szCs w:val="26"/>
        </w:rPr>
        <w:t>Изложить</w:t>
      </w:r>
      <w:r w:rsidRPr="0071577B">
        <w:rPr>
          <w:rFonts w:ascii="Times New Roman" w:hAnsi="Times New Roman" w:cs="Times New Roman"/>
          <w:sz w:val="26"/>
          <w:szCs w:val="26"/>
        </w:rPr>
        <w:t xml:space="preserve"> </w:t>
      </w:r>
      <w:r w:rsidR="0071577B" w:rsidRPr="0071577B">
        <w:rPr>
          <w:rFonts w:ascii="Times New Roman" w:hAnsi="Times New Roman" w:cs="Times New Roman"/>
          <w:sz w:val="26"/>
          <w:szCs w:val="26"/>
        </w:rPr>
        <w:t>п</w:t>
      </w:r>
      <w:r w:rsidRPr="0071577B">
        <w:rPr>
          <w:rFonts w:ascii="Times New Roman" w:eastAsia="Times New Roman" w:hAnsi="Times New Roman" w:cs="Times New Roman"/>
          <w:bCs/>
          <w:sz w:val="26"/>
          <w:szCs w:val="26"/>
        </w:rPr>
        <w:t>ункт 2.15 раздела II</w:t>
      </w:r>
      <w:r w:rsidR="00EB17C7" w:rsidRPr="0071577B">
        <w:rPr>
          <w:rFonts w:ascii="Times New Roman" w:eastAsia="Times New Roman" w:hAnsi="Times New Roman" w:cs="Times New Roman"/>
          <w:bCs/>
          <w:sz w:val="26"/>
          <w:szCs w:val="26"/>
        </w:rPr>
        <w:t xml:space="preserve"> Порядка</w:t>
      </w:r>
      <w:r w:rsidRPr="0071577B">
        <w:rPr>
          <w:rFonts w:ascii="Times New Roman" w:eastAsia="Times New Roman" w:hAnsi="Times New Roman" w:cs="Times New Roman"/>
          <w:bCs/>
          <w:sz w:val="26"/>
          <w:szCs w:val="26"/>
        </w:rPr>
        <w:t xml:space="preserve"> в </w:t>
      </w:r>
      <w:r w:rsidR="0071577B">
        <w:rPr>
          <w:rFonts w:ascii="Times New Roman" w:eastAsia="Times New Roman" w:hAnsi="Times New Roman" w:cs="Times New Roman"/>
          <w:bCs/>
          <w:sz w:val="26"/>
          <w:szCs w:val="26"/>
        </w:rPr>
        <w:t xml:space="preserve">следующей </w:t>
      </w:r>
      <w:r w:rsidRPr="0071577B">
        <w:rPr>
          <w:rFonts w:ascii="Times New Roman" w:eastAsia="Times New Roman" w:hAnsi="Times New Roman" w:cs="Times New Roman"/>
          <w:bCs/>
          <w:sz w:val="26"/>
          <w:szCs w:val="26"/>
        </w:rPr>
        <w:t>редакции:</w:t>
      </w:r>
    </w:p>
    <w:p w:rsidR="00D2389D" w:rsidRPr="00D2389D" w:rsidRDefault="00D2389D" w:rsidP="00D2389D">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hAnsi="Times New Roman" w:cs="Times New Roman"/>
          <w:sz w:val="26"/>
          <w:szCs w:val="26"/>
        </w:rPr>
        <w:t xml:space="preserve"> «</w:t>
      </w:r>
      <w:r w:rsidRPr="004C0E2A">
        <w:rPr>
          <w:rFonts w:ascii="Times New Roman" w:hAnsi="Times New Roman" w:cs="Times New Roman"/>
          <w:sz w:val="26"/>
          <w:szCs w:val="26"/>
        </w:rPr>
        <w:t xml:space="preserve">Подтверждающие документы - документы, содержащие необходимую информацию и предоставленные субъектом </w:t>
      </w:r>
      <w:proofErr w:type="spellStart"/>
      <w:r w:rsidRPr="004C0E2A">
        <w:rPr>
          <w:rFonts w:ascii="Times New Roman" w:hAnsi="Times New Roman" w:cs="Times New Roman"/>
          <w:sz w:val="26"/>
          <w:szCs w:val="26"/>
        </w:rPr>
        <w:t>МиСП</w:t>
      </w:r>
      <w:proofErr w:type="spellEnd"/>
      <w:r w:rsidRPr="004C0E2A">
        <w:rPr>
          <w:rFonts w:ascii="Times New Roman" w:hAnsi="Times New Roman" w:cs="Times New Roman"/>
          <w:sz w:val="26"/>
          <w:szCs w:val="26"/>
        </w:rPr>
        <w:t xml:space="preserve"> в Государственные учреждения в порядке отчетности (в том числе форма </w:t>
      </w:r>
      <w:r>
        <w:rPr>
          <w:rFonts w:ascii="Times New Roman" w:hAnsi="Times New Roman" w:cs="Times New Roman"/>
          <w:sz w:val="26"/>
          <w:szCs w:val="26"/>
        </w:rPr>
        <w:t>4-ФСС</w:t>
      </w:r>
      <w:r w:rsidRPr="004C0E2A">
        <w:rPr>
          <w:rFonts w:ascii="Times New Roman" w:hAnsi="Times New Roman" w:cs="Times New Roman"/>
          <w:sz w:val="26"/>
          <w:szCs w:val="26"/>
        </w:rPr>
        <w:t xml:space="preserve"> «</w:t>
      </w:r>
      <w:r>
        <w:rPr>
          <w:rFonts w:ascii="Times New Roman" w:hAnsi="Times New Roman" w:cs="Times New Roman"/>
          <w:sz w:val="26"/>
          <w:szCs w:val="26"/>
        </w:rPr>
        <w:t>Расчет</w:t>
      </w:r>
      <w:r w:rsidRPr="00D2389D">
        <w:rPr>
          <w:rFonts w:ascii="Times New Roman" w:hAnsi="Times New Roman" w:cs="Times New Roman"/>
          <w:sz w:val="26"/>
          <w:szCs w:val="26"/>
        </w:rPr>
        <w:t xml:space="preserve">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w:t>
      </w:r>
      <w:r w:rsidRPr="004C0E2A">
        <w:rPr>
          <w:rFonts w:ascii="Times New Roman" w:hAnsi="Times New Roman" w:cs="Times New Roman"/>
          <w:sz w:val="26"/>
          <w:szCs w:val="26"/>
        </w:rPr>
        <w:t>; формы КНД 1110018, КНД 1152017, форма по ОКУД 0710002 «Отчет о финансовых результатах», форма по ОКУД 0710001 «Бухгалтерский баланс»</w:t>
      </w:r>
      <w:r w:rsidR="00567056">
        <w:rPr>
          <w:rFonts w:ascii="Times New Roman" w:hAnsi="Times New Roman" w:cs="Times New Roman"/>
          <w:sz w:val="26"/>
          <w:szCs w:val="26"/>
        </w:rPr>
        <w:t>)»</w:t>
      </w:r>
    </w:p>
    <w:p w:rsidR="004554EE" w:rsidRDefault="00AF6C24"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w:t>
      </w:r>
      <w:r w:rsidR="004554EE">
        <w:rPr>
          <w:rFonts w:ascii="Times New Roman" w:eastAsia="Times New Roman" w:hAnsi="Times New Roman" w:cs="Times New Roman"/>
          <w:bCs/>
          <w:sz w:val="26"/>
          <w:szCs w:val="26"/>
        </w:rPr>
        <w:t xml:space="preserve">. </w:t>
      </w:r>
      <w:r w:rsidR="0071577B">
        <w:rPr>
          <w:rFonts w:ascii="Times New Roman" w:eastAsia="Times New Roman" w:hAnsi="Times New Roman" w:cs="Times New Roman"/>
          <w:bCs/>
          <w:sz w:val="26"/>
          <w:szCs w:val="26"/>
        </w:rPr>
        <w:t>Изложить а</w:t>
      </w:r>
      <w:r w:rsidR="004554EE">
        <w:rPr>
          <w:rFonts w:ascii="Times New Roman" w:eastAsia="Times New Roman" w:hAnsi="Times New Roman" w:cs="Times New Roman"/>
          <w:bCs/>
          <w:sz w:val="26"/>
          <w:szCs w:val="26"/>
        </w:rPr>
        <w:t xml:space="preserve">бзац </w:t>
      </w:r>
      <w:r w:rsidR="0071577B">
        <w:rPr>
          <w:rFonts w:ascii="Times New Roman" w:eastAsia="Times New Roman" w:hAnsi="Times New Roman" w:cs="Times New Roman"/>
          <w:bCs/>
          <w:sz w:val="26"/>
          <w:szCs w:val="26"/>
        </w:rPr>
        <w:t>втор</w:t>
      </w:r>
      <w:r w:rsidR="00616EF4">
        <w:rPr>
          <w:rFonts w:ascii="Times New Roman" w:eastAsia="Times New Roman" w:hAnsi="Times New Roman" w:cs="Times New Roman"/>
          <w:bCs/>
          <w:sz w:val="26"/>
          <w:szCs w:val="26"/>
        </w:rPr>
        <w:t>ой</w:t>
      </w:r>
      <w:r w:rsidR="0071577B">
        <w:rPr>
          <w:rFonts w:ascii="Times New Roman" w:eastAsia="Times New Roman" w:hAnsi="Times New Roman" w:cs="Times New Roman"/>
          <w:bCs/>
          <w:sz w:val="26"/>
          <w:szCs w:val="26"/>
        </w:rPr>
        <w:t xml:space="preserve"> подпункта</w:t>
      </w:r>
      <w:r w:rsidR="004554EE">
        <w:rPr>
          <w:rFonts w:ascii="Times New Roman" w:eastAsia="Times New Roman" w:hAnsi="Times New Roman" w:cs="Times New Roman"/>
          <w:bCs/>
          <w:sz w:val="26"/>
          <w:szCs w:val="26"/>
        </w:rPr>
        <w:t xml:space="preserve"> 2 пункта 3.4.</w:t>
      </w:r>
      <w:r w:rsidR="00EB17C7">
        <w:rPr>
          <w:rFonts w:ascii="Times New Roman" w:eastAsia="Times New Roman" w:hAnsi="Times New Roman" w:cs="Times New Roman"/>
          <w:bCs/>
          <w:sz w:val="26"/>
          <w:szCs w:val="26"/>
        </w:rPr>
        <w:t xml:space="preserve"> раздела </w:t>
      </w:r>
      <w:r w:rsidR="00EB17C7">
        <w:rPr>
          <w:rFonts w:ascii="Times New Roman" w:eastAsia="Times New Roman" w:hAnsi="Times New Roman" w:cs="Times New Roman"/>
          <w:bCs/>
          <w:sz w:val="26"/>
          <w:szCs w:val="26"/>
          <w:lang w:val="en-US"/>
        </w:rPr>
        <w:t>III</w:t>
      </w:r>
      <w:r w:rsidR="00EB17C7" w:rsidRPr="00EB17C7">
        <w:rPr>
          <w:rFonts w:ascii="Times New Roman" w:eastAsia="Times New Roman" w:hAnsi="Times New Roman" w:cs="Times New Roman"/>
          <w:bCs/>
          <w:sz w:val="26"/>
          <w:szCs w:val="26"/>
        </w:rPr>
        <w:t xml:space="preserve"> </w:t>
      </w:r>
      <w:r w:rsidR="00EB17C7">
        <w:rPr>
          <w:rFonts w:ascii="Times New Roman" w:eastAsia="Times New Roman" w:hAnsi="Times New Roman" w:cs="Times New Roman"/>
          <w:bCs/>
          <w:sz w:val="26"/>
          <w:szCs w:val="26"/>
        </w:rPr>
        <w:t>Порядка</w:t>
      </w:r>
      <w:r w:rsidR="004554EE">
        <w:rPr>
          <w:rFonts w:ascii="Times New Roman" w:eastAsia="Times New Roman" w:hAnsi="Times New Roman" w:cs="Times New Roman"/>
          <w:bCs/>
          <w:sz w:val="26"/>
          <w:szCs w:val="26"/>
        </w:rPr>
        <w:t xml:space="preserve"> в </w:t>
      </w:r>
      <w:r w:rsidR="0071577B">
        <w:rPr>
          <w:rFonts w:ascii="Times New Roman" w:eastAsia="Times New Roman" w:hAnsi="Times New Roman" w:cs="Times New Roman"/>
          <w:bCs/>
          <w:sz w:val="26"/>
          <w:szCs w:val="26"/>
        </w:rPr>
        <w:t>следующей</w:t>
      </w:r>
      <w:r w:rsidR="004554EE">
        <w:rPr>
          <w:rFonts w:ascii="Times New Roman" w:eastAsia="Times New Roman" w:hAnsi="Times New Roman" w:cs="Times New Roman"/>
          <w:bCs/>
          <w:sz w:val="26"/>
          <w:szCs w:val="26"/>
        </w:rPr>
        <w:t xml:space="preserve"> редакции:</w:t>
      </w:r>
    </w:p>
    <w:p w:rsidR="004554EE" w:rsidRDefault="00921CBB"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921CBB">
        <w:rPr>
          <w:rFonts w:ascii="Times New Roman" w:eastAsia="Times New Roman" w:hAnsi="Times New Roman" w:cs="Times New Roman"/>
          <w:bCs/>
          <w:sz w:val="26"/>
          <w:szCs w:val="26"/>
        </w:rPr>
        <w:t>явля</w:t>
      </w:r>
      <w:r>
        <w:rPr>
          <w:rFonts w:ascii="Times New Roman" w:eastAsia="Times New Roman" w:hAnsi="Times New Roman" w:cs="Times New Roman"/>
          <w:bCs/>
          <w:sz w:val="26"/>
          <w:szCs w:val="26"/>
        </w:rPr>
        <w:t>ющиеся</w:t>
      </w:r>
      <w:r w:rsidRPr="00921CBB">
        <w:rPr>
          <w:rFonts w:ascii="Times New Roman" w:eastAsia="Times New Roman" w:hAnsi="Times New Roman" w:cs="Times New Roman"/>
          <w:bCs/>
          <w:sz w:val="26"/>
          <w:szCs w:val="26"/>
        </w:rPr>
        <w:t xml:space="preserve">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eastAsia="Times New Roman" w:hAnsi="Times New Roman" w:cs="Times New Roman"/>
          <w:bCs/>
          <w:sz w:val="26"/>
          <w:szCs w:val="26"/>
        </w:rPr>
        <w:t>».</w:t>
      </w:r>
    </w:p>
    <w:p w:rsidR="00CC3B69" w:rsidRDefault="00CC3B69"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sidRPr="00CC3B69">
        <w:rPr>
          <w:rFonts w:ascii="Times New Roman" w:eastAsia="Times New Roman" w:hAnsi="Times New Roman" w:cs="Times New Roman"/>
          <w:bCs/>
          <w:sz w:val="26"/>
          <w:szCs w:val="26"/>
        </w:rPr>
        <w:t>1.</w:t>
      </w:r>
      <w:r w:rsidR="0031096D">
        <w:rPr>
          <w:rFonts w:ascii="Times New Roman" w:eastAsia="Times New Roman" w:hAnsi="Times New Roman" w:cs="Times New Roman"/>
          <w:bCs/>
          <w:sz w:val="26"/>
          <w:szCs w:val="26"/>
        </w:rPr>
        <w:t>3</w:t>
      </w:r>
      <w:r w:rsidRPr="00CC3B6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0071577B">
        <w:rPr>
          <w:rFonts w:ascii="Times New Roman" w:eastAsia="Times New Roman" w:hAnsi="Times New Roman" w:cs="Times New Roman"/>
          <w:bCs/>
          <w:sz w:val="26"/>
          <w:szCs w:val="26"/>
        </w:rPr>
        <w:t xml:space="preserve">Изложить </w:t>
      </w:r>
      <w:r w:rsidR="0071577B" w:rsidRPr="0071577B">
        <w:rPr>
          <w:rFonts w:ascii="Times New Roman" w:eastAsia="Times New Roman" w:hAnsi="Times New Roman" w:cs="Times New Roman"/>
          <w:bCs/>
          <w:sz w:val="26"/>
          <w:szCs w:val="26"/>
        </w:rPr>
        <w:t xml:space="preserve">абзац </w:t>
      </w:r>
      <w:r w:rsidR="0071577B">
        <w:rPr>
          <w:rFonts w:ascii="Times New Roman" w:eastAsia="Times New Roman" w:hAnsi="Times New Roman" w:cs="Times New Roman"/>
          <w:bCs/>
          <w:sz w:val="26"/>
          <w:szCs w:val="26"/>
        </w:rPr>
        <w:t>п</w:t>
      </w:r>
      <w:r w:rsidR="00F6220E">
        <w:rPr>
          <w:rFonts w:ascii="Times New Roman" w:eastAsia="Times New Roman" w:hAnsi="Times New Roman" w:cs="Times New Roman"/>
          <w:bCs/>
          <w:sz w:val="26"/>
          <w:szCs w:val="26"/>
        </w:rPr>
        <w:t xml:space="preserve">ятый </w:t>
      </w:r>
      <w:r>
        <w:rPr>
          <w:rFonts w:ascii="Times New Roman" w:eastAsia="Times New Roman" w:hAnsi="Times New Roman" w:cs="Times New Roman"/>
          <w:bCs/>
          <w:sz w:val="26"/>
          <w:szCs w:val="26"/>
        </w:rPr>
        <w:t>п</w:t>
      </w:r>
      <w:r w:rsidR="0071577B">
        <w:rPr>
          <w:rFonts w:ascii="Times New Roman" w:eastAsia="Times New Roman" w:hAnsi="Times New Roman" w:cs="Times New Roman"/>
          <w:bCs/>
          <w:sz w:val="26"/>
          <w:szCs w:val="26"/>
        </w:rPr>
        <w:t>одпункта 3</w:t>
      </w:r>
      <w:r>
        <w:rPr>
          <w:rFonts w:ascii="Times New Roman" w:eastAsia="Times New Roman" w:hAnsi="Times New Roman" w:cs="Times New Roman"/>
          <w:bCs/>
          <w:sz w:val="26"/>
          <w:szCs w:val="26"/>
        </w:rPr>
        <w:t xml:space="preserve"> пункта 3.4</w:t>
      </w:r>
      <w:r w:rsidR="00EB17C7">
        <w:rPr>
          <w:rFonts w:ascii="Times New Roman" w:eastAsia="Times New Roman" w:hAnsi="Times New Roman" w:cs="Times New Roman"/>
          <w:bCs/>
          <w:sz w:val="26"/>
          <w:szCs w:val="26"/>
        </w:rPr>
        <w:t xml:space="preserve"> Порядка</w:t>
      </w:r>
      <w:r w:rsidR="00D03860">
        <w:rPr>
          <w:rFonts w:ascii="Times New Roman" w:eastAsia="Times New Roman" w:hAnsi="Times New Roman" w:cs="Times New Roman"/>
          <w:bCs/>
          <w:sz w:val="26"/>
          <w:szCs w:val="26"/>
        </w:rPr>
        <w:t xml:space="preserve"> </w:t>
      </w:r>
      <w:r w:rsidR="00F6220E">
        <w:rPr>
          <w:rFonts w:ascii="Times New Roman" w:eastAsia="Times New Roman" w:hAnsi="Times New Roman" w:cs="Times New Roman"/>
          <w:bCs/>
          <w:sz w:val="26"/>
          <w:szCs w:val="26"/>
        </w:rPr>
        <w:t xml:space="preserve">в </w:t>
      </w:r>
      <w:r w:rsidR="0071577B">
        <w:rPr>
          <w:rFonts w:ascii="Times New Roman" w:eastAsia="Times New Roman" w:hAnsi="Times New Roman" w:cs="Times New Roman"/>
          <w:bCs/>
          <w:sz w:val="26"/>
          <w:szCs w:val="26"/>
        </w:rPr>
        <w:t>следующей</w:t>
      </w:r>
      <w:r w:rsidR="00F6220E">
        <w:rPr>
          <w:rFonts w:ascii="Times New Roman" w:eastAsia="Times New Roman" w:hAnsi="Times New Roman" w:cs="Times New Roman"/>
          <w:bCs/>
          <w:sz w:val="26"/>
          <w:szCs w:val="26"/>
        </w:rPr>
        <w:t xml:space="preserve"> редакции</w:t>
      </w:r>
      <w:r>
        <w:rPr>
          <w:rFonts w:ascii="Times New Roman" w:eastAsia="Times New Roman" w:hAnsi="Times New Roman" w:cs="Times New Roman"/>
          <w:bCs/>
          <w:sz w:val="26"/>
          <w:szCs w:val="26"/>
        </w:rPr>
        <w:t>:</w:t>
      </w:r>
    </w:p>
    <w:p w:rsidR="007934DA" w:rsidRDefault="00CC3B69"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F6220E" w:rsidRPr="00F6220E">
        <w:rPr>
          <w:rFonts w:ascii="Times New Roman" w:eastAsia="Times New Roman" w:hAnsi="Times New Roman" w:cs="Times New Roman"/>
          <w:bCs/>
          <w:sz w:val="26"/>
          <w:szCs w:val="26"/>
        </w:rPr>
        <w:t>не выполнены условия оказания поддержки, предоставленной ранее</w:t>
      </w:r>
      <w:r w:rsidR="007934DA">
        <w:rPr>
          <w:rFonts w:ascii="Times New Roman" w:eastAsia="Times New Roman" w:hAnsi="Times New Roman" w:cs="Times New Roman"/>
          <w:bCs/>
          <w:sz w:val="26"/>
          <w:szCs w:val="26"/>
        </w:rPr>
        <w:t>:</w:t>
      </w:r>
    </w:p>
    <w:p w:rsidR="00AE33D4" w:rsidRDefault="00F6220E"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D03860" w:rsidRPr="00D03860">
        <w:rPr>
          <w:rFonts w:ascii="Times New Roman" w:eastAsia="Times New Roman" w:hAnsi="Times New Roman" w:cs="Times New Roman"/>
          <w:bCs/>
          <w:sz w:val="26"/>
          <w:szCs w:val="26"/>
        </w:rPr>
        <w:t>если</w:t>
      </w:r>
      <w:r w:rsidR="00662847" w:rsidRPr="00662847">
        <w:t xml:space="preserve"> </w:t>
      </w:r>
      <w:r w:rsidR="00CC3B69" w:rsidRPr="00CC3B69">
        <w:rPr>
          <w:rFonts w:ascii="Times New Roman" w:eastAsia="Times New Roman" w:hAnsi="Times New Roman" w:cs="Times New Roman"/>
          <w:bCs/>
          <w:sz w:val="26"/>
          <w:szCs w:val="26"/>
        </w:rPr>
        <w:t xml:space="preserve">с даты признания </w:t>
      </w:r>
      <w:r w:rsidR="009F4461">
        <w:rPr>
          <w:rFonts w:ascii="Times New Roman" w:eastAsia="Times New Roman" w:hAnsi="Times New Roman" w:cs="Times New Roman"/>
          <w:bCs/>
          <w:sz w:val="26"/>
          <w:szCs w:val="26"/>
        </w:rPr>
        <w:t xml:space="preserve">претендента, </w:t>
      </w:r>
      <w:r w:rsidR="00CC3B69" w:rsidRPr="00CC3B69">
        <w:rPr>
          <w:rFonts w:ascii="Times New Roman" w:eastAsia="Times New Roman" w:hAnsi="Times New Roman" w:cs="Times New Roman"/>
          <w:bCs/>
          <w:sz w:val="26"/>
          <w:szCs w:val="26"/>
        </w:rPr>
        <w:t>совершившим нарушение</w:t>
      </w:r>
      <w:r w:rsidR="009F4461">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условия оказания поддержки</w:t>
      </w:r>
      <w:r w:rsidR="007934DA">
        <w:rPr>
          <w:rFonts w:ascii="Times New Roman" w:eastAsia="Times New Roman" w:hAnsi="Times New Roman" w:cs="Times New Roman"/>
          <w:bCs/>
          <w:sz w:val="26"/>
          <w:szCs w:val="26"/>
        </w:rPr>
        <w:t xml:space="preserve">, </w:t>
      </w:r>
      <w:r w:rsidR="007934DA" w:rsidRPr="007934DA">
        <w:rPr>
          <w:rFonts w:ascii="Times New Roman" w:eastAsia="Times New Roman" w:hAnsi="Times New Roman" w:cs="Times New Roman"/>
          <w:bCs/>
          <w:sz w:val="26"/>
          <w:szCs w:val="26"/>
        </w:rPr>
        <w:t xml:space="preserve">определенные подпунктами 1,7,8 </w:t>
      </w:r>
      <w:r w:rsidR="007934DA">
        <w:rPr>
          <w:rFonts w:ascii="Times New Roman" w:eastAsia="Times New Roman" w:hAnsi="Times New Roman" w:cs="Times New Roman"/>
          <w:bCs/>
          <w:sz w:val="26"/>
          <w:szCs w:val="26"/>
        </w:rPr>
        <w:t xml:space="preserve">пункта 3.4 настоящего Порядка, </w:t>
      </w:r>
      <w:r w:rsidR="00CC3B69" w:rsidRPr="00CC3B69">
        <w:rPr>
          <w:rFonts w:ascii="Times New Roman" w:eastAsia="Times New Roman" w:hAnsi="Times New Roman" w:cs="Times New Roman"/>
          <w:bCs/>
          <w:sz w:val="26"/>
          <w:szCs w:val="26"/>
        </w:rPr>
        <w:t>прошло менее одного года, за исключением случая более раннего устранения такого нарушения при условии соблюдения им сро</w:t>
      </w:r>
      <w:r w:rsidR="00D27455">
        <w:rPr>
          <w:rFonts w:ascii="Times New Roman" w:eastAsia="Times New Roman" w:hAnsi="Times New Roman" w:cs="Times New Roman"/>
          <w:bCs/>
          <w:sz w:val="26"/>
          <w:szCs w:val="26"/>
        </w:rPr>
        <w:t>ка устранения такого</w:t>
      </w:r>
      <w:r w:rsidR="00C53C62">
        <w:rPr>
          <w:rFonts w:ascii="Times New Roman" w:eastAsia="Times New Roman" w:hAnsi="Times New Roman" w:cs="Times New Roman"/>
          <w:bCs/>
          <w:sz w:val="26"/>
          <w:szCs w:val="26"/>
        </w:rPr>
        <w:t xml:space="preserve"> </w:t>
      </w:r>
      <w:r w:rsidR="00D27455">
        <w:rPr>
          <w:rFonts w:ascii="Times New Roman" w:eastAsia="Times New Roman" w:hAnsi="Times New Roman" w:cs="Times New Roman"/>
          <w:bCs/>
          <w:sz w:val="26"/>
          <w:szCs w:val="26"/>
        </w:rPr>
        <w:t>нарушения</w:t>
      </w:r>
      <w:r w:rsidR="00C53C62">
        <w:rPr>
          <w:rFonts w:ascii="Times New Roman" w:eastAsia="Times New Roman" w:hAnsi="Times New Roman" w:cs="Times New Roman"/>
          <w:bCs/>
          <w:sz w:val="26"/>
          <w:szCs w:val="26"/>
        </w:rPr>
        <w:t>, определенного решением комиссии МВК</w:t>
      </w:r>
      <w:r w:rsidR="00AE33D4">
        <w:rPr>
          <w:rFonts w:ascii="Times New Roman" w:eastAsia="Times New Roman" w:hAnsi="Times New Roman" w:cs="Times New Roman"/>
          <w:bCs/>
          <w:sz w:val="26"/>
          <w:szCs w:val="26"/>
        </w:rPr>
        <w:t>;</w:t>
      </w:r>
    </w:p>
    <w:p w:rsidR="00CC3B69" w:rsidRDefault="00AE33D4"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CC3B69" w:rsidRPr="00CC3B69">
        <w:rPr>
          <w:rFonts w:ascii="Times New Roman" w:eastAsia="Times New Roman" w:hAnsi="Times New Roman" w:cs="Times New Roman"/>
          <w:bCs/>
          <w:sz w:val="26"/>
          <w:szCs w:val="26"/>
        </w:rPr>
        <w:t xml:space="preserve">если нарушение порядка и условий оказания </w:t>
      </w:r>
      <w:r>
        <w:rPr>
          <w:rFonts w:ascii="Times New Roman" w:eastAsia="Times New Roman" w:hAnsi="Times New Roman" w:cs="Times New Roman"/>
          <w:bCs/>
          <w:sz w:val="26"/>
          <w:szCs w:val="26"/>
        </w:rPr>
        <w:t xml:space="preserve">финансовой </w:t>
      </w:r>
      <w:r w:rsidR="00CC3B69" w:rsidRPr="00CC3B69">
        <w:rPr>
          <w:rFonts w:ascii="Times New Roman" w:eastAsia="Times New Roman" w:hAnsi="Times New Roman" w:cs="Times New Roman"/>
          <w:bCs/>
          <w:sz w:val="26"/>
          <w:szCs w:val="26"/>
        </w:rPr>
        <w:t xml:space="preserve">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w:t>
      </w:r>
      <w:r>
        <w:rPr>
          <w:rFonts w:ascii="Times New Roman" w:eastAsia="Times New Roman" w:hAnsi="Times New Roman" w:cs="Times New Roman"/>
          <w:bCs/>
          <w:sz w:val="26"/>
          <w:szCs w:val="26"/>
        </w:rPr>
        <w:t>нарушение прошло менее трех лет</w:t>
      </w:r>
      <w:r w:rsidR="00CC3B69">
        <w:rPr>
          <w:rFonts w:ascii="Times New Roman" w:eastAsia="Times New Roman" w:hAnsi="Times New Roman" w:cs="Times New Roman"/>
          <w:bCs/>
          <w:sz w:val="26"/>
          <w:szCs w:val="26"/>
        </w:rPr>
        <w:t>»</w:t>
      </w:r>
      <w:r w:rsidR="00C53C62">
        <w:rPr>
          <w:rFonts w:ascii="Times New Roman" w:eastAsia="Times New Roman" w:hAnsi="Times New Roman" w:cs="Times New Roman"/>
          <w:bCs/>
          <w:sz w:val="26"/>
          <w:szCs w:val="26"/>
        </w:rPr>
        <w:t>.</w:t>
      </w:r>
    </w:p>
    <w:p w:rsidR="00567056" w:rsidRDefault="00567056"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31096D">
        <w:rPr>
          <w:rFonts w:ascii="Times New Roman" w:eastAsia="Times New Roman" w:hAnsi="Times New Roman" w:cs="Times New Roman"/>
          <w:bCs/>
          <w:sz w:val="26"/>
          <w:szCs w:val="26"/>
        </w:rPr>
        <w:t>4</w:t>
      </w:r>
      <w:r>
        <w:rPr>
          <w:rFonts w:ascii="Times New Roman" w:eastAsia="Times New Roman" w:hAnsi="Times New Roman" w:cs="Times New Roman"/>
          <w:bCs/>
          <w:sz w:val="26"/>
          <w:szCs w:val="26"/>
        </w:rPr>
        <w:t xml:space="preserve">. </w:t>
      </w:r>
      <w:r w:rsidR="0071577B">
        <w:rPr>
          <w:rFonts w:ascii="Times New Roman" w:eastAsia="Times New Roman" w:hAnsi="Times New Roman" w:cs="Times New Roman"/>
          <w:bCs/>
          <w:sz w:val="26"/>
          <w:szCs w:val="26"/>
        </w:rPr>
        <w:t>И</w:t>
      </w:r>
      <w:r w:rsidR="0071577B" w:rsidRPr="0071577B">
        <w:rPr>
          <w:rFonts w:ascii="Times New Roman" w:eastAsia="Times New Roman" w:hAnsi="Times New Roman" w:cs="Times New Roman"/>
          <w:bCs/>
          <w:sz w:val="26"/>
          <w:szCs w:val="26"/>
        </w:rPr>
        <w:t xml:space="preserve">зложить абзац </w:t>
      </w:r>
      <w:r w:rsidR="0071577B">
        <w:rPr>
          <w:rFonts w:ascii="Times New Roman" w:eastAsia="Times New Roman" w:hAnsi="Times New Roman" w:cs="Times New Roman"/>
          <w:bCs/>
          <w:sz w:val="26"/>
          <w:szCs w:val="26"/>
        </w:rPr>
        <w:t>ч</w:t>
      </w:r>
      <w:r>
        <w:rPr>
          <w:rFonts w:ascii="Times New Roman" w:eastAsia="Times New Roman" w:hAnsi="Times New Roman" w:cs="Times New Roman"/>
          <w:bCs/>
          <w:sz w:val="26"/>
          <w:szCs w:val="26"/>
        </w:rPr>
        <w:t>етвертый п</w:t>
      </w:r>
      <w:r w:rsidR="0071577B">
        <w:rPr>
          <w:rFonts w:ascii="Times New Roman" w:eastAsia="Times New Roman" w:hAnsi="Times New Roman" w:cs="Times New Roman"/>
          <w:bCs/>
          <w:sz w:val="26"/>
          <w:szCs w:val="26"/>
        </w:rPr>
        <w:t xml:space="preserve">ункта </w:t>
      </w:r>
      <w:r>
        <w:rPr>
          <w:rFonts w:ascii="Times New Roman" w:eastAsia="Times New Roman" w:hAnsi="Times New Roman" w:cs="Times New Roman"/>
          <w:bCs/>
          <w:sz w:val="26"/>
          <w:szCs w:val="26"/>
        </w:rPr>
        <w:t xml:space="preserve">4.3 раздела </w:t>
      </w:r>
      <w:r>
        <w:rPr>
          <w:rFonts w:ascii="Times New Roman" w:eastAsia="Times New Roman" w:hAnsi="Times New Roman" w:cs="Times New Roman"/>
          <w:bCs/>
          <w:sz w:val="26"/>
          <w:szCs w:val="26"/>
          <w:lang w:val="en-US"/>
        </w:rPr>
        <w:t>IV</w:t>
      </w:r>
      <w:r>
        <w:rPr>
          <w:rFonts w:ascii="Times New Roman" w:eastAsia="Times New Roman" w:hAnsi="Times New Roman" w:cs="Times New Roman"/>
          <w:bCs/>
          <w:sz w:val="26"/>
          <w:szCs w:val="26"/>
        </w:rPr>
        <w:t xml:space="preserve"> Порядка в </w:t>
      </w:r>
      <w:r w:rsidR="0071577B">
        <w:rPr>
          <w:rFonts w:ascii="Times New Roman" w:eastAsia="Times New Roman" w:hAnsi="Times New Roman" w:cs="Times New Roman"/>
          <w:bCs/>
          <w:sz w:val="26"/>
          <w:szCs w:val="26"/>
        </w:rPr>
        <w:t>следующей</w:t>
      </w:r>
      <w:r>
        <w:rPr>
          <w:rFonts w:ascii="Times New Roman" w:eastAsia="Times New Roman" w:hAnsi="Times New Roman" w:cs="Times New Roman"/>
          <w:bCs/>
          <w:sz w:val="26"/>
          <w:szCs w:val="26"/>
        </w:rPr>
        <w:t xml:space="preserve"> редакции:</w:t>
      </w:r>
    </w:p>
    <w:p w:rsidR="00567056" w:rsidRPr="00567056" w:rsidRDefault="00567056" w:rsidP="00567056">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567056">
        <w:rPr>
          <w:rFonts w:ascii="Times New Roman" w:eastAsia="Times New Roman" w:hAnsi="Times New Roman" w:cs="Times New Roman"/>
          <w:bCs/>
          <w:sz w:val="26"/>
          <w:szCs w:val="26"/>
        </w:rPr>
        <w:t>не выполнены условия оказания поддержки, предоставленной ранее:</w:t>
      </w:r>
    </w:p>
    <w:p w:rsidR="00567056" w:rsidRPr="00567056" w:rsidRDefault="00567056" w:rsidP="00567056">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sidRPr="00567056">
        <w:rPr>
          <w:rFonts w:ascii="Times New Roman" w:eastAsia="Times New Roman" w:hAnsi="Times New Roman" w:cs="Times New Roman"/>
          <w:bCs/>
          <w:sz w:val="26"/>
          <w:szCs w:val="26"/>
        </w:rPr>
        <w:lastRenderedPageBreak/>
        <w:t xml:space="preserve"> </w:t>
      </w:r>
      <w:r w:rsidR="0031096D">
        <w:rPr>
          <w:rFonts w:ascii="Times New Roman" w:eastAsia="Times New Roman" w:hAnsi="Times New Roman" w:cs="Times New Roman"/>
          <w:bCs/>
          <w:sz w:val="26"/>
          <w:szCs w:val="26"/>
        </w:rPr>
        <w:t xml:space="preserve">- </w:t>
      </w:r>
      <w:r w:rsidRPr="00567056">
        <w:rPr>
          <w:rFonts w:ascii="Times New Roman" w:eastAsia="Times New Roman" w:hAnsi="Times New Roman" w:cs="Times New Roman"/>
          <w:bCs/>
          <w:sz w:val="26"/>
          <w:szCs w:val="26"/>
        </w:rPr>
        <w:t>если с даты признания претендента, совершившим нарушение условия оказания поддержки, определенные подпунктами 1,7,8 пункта 3.4 настоящего Порядка, прошло менее одного года, за исключением случая более раннего устранения такого нарушения при условии соблюдения им срока устранения такого нарушения, определенного решением комиссии МВК;</w:t>
      </w:r>
    </w:p>
    <w:p w:rsidR="00567056" w:rsidRDefault="00567056" w:rsidP="00567056">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sidRPr="00567056">
        <w:rPr>
          <w:rFonts w:ascii="Times New Roman" w:eastAsia="Times New Roman" w:hAnsi="Times New Roman" w:cs="Times New Roman"/>
          <w:bCs/>
          <w:sz w:val="26"/>
          <w:szCs w:val="26"/>
        </w:rPr>
        <w:t xml:space="preserve">  </w:t>
      </w:r>
      <w:r w:rsidR="00FC3AF2">
        <w:rPr>
          <w:rFonts w:ascii="Times New Roman" w:eastAsia="Times New Roman" w:hAnsi="Times New Roman" w:cs="Times New Roman"/>
          <w:bCs/>
          <w:sz w:val="26"/>
          <w:szCs w:val="26"/>
        </w:rPr>
        <w:t xml:space="preserve">- </w:t>
      </w:r>
      <w:r w:rsidRPr="00567056">
        <w:rPr>
          <w:rFonts w:ascii="Times New Roman" w:eastAsia="Times New Roman" w:hAnsi="Times New Roman" w:cs="Times New Roman"/>
          <w:bCs/>
          <w:sz w:val="26"/>
          <w:szCs w:val="26"/>
        </w:rPr>
        <w:t>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r>
        <w:rPr>
          <w:rFonts w:ascii="Times New Roman" w:eastAsia="Times New Roman" w:hAnsi="Times New Roman" w:cs="Times New Roman"/>
          <w:bCs/>
          <w:sz w:val="26"/>
          <w:szCs w:val="26"/>
        </w:rPr>
        <w:t>»</w:t>
      </w:r>
    </w:p>
    <w:p w:rsidR="0031096D" w:rsidRPr="0031096D" w:rsidRDefault="00FC3AF2" w:rsidP="0031096D">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31096D" w:rsidRPr="0031096D">
        <w:rPr>
          <w:rFonts w:ascii="Times New Roman" w:eastAsia="Times New Roman" w:hAnsi="Times New Roman" w:cs="Times New Roman"/>
          <w:bCs/>
          <w:sz w:val="26"/>
          <w:szCs w:val="26"/>
        </w:rPr>
        <w:t>1.</w:t>
      </w:r>
      <w:r w:rsidR="0031096D">
        <w:rPr>
          <w:rFonts w:ascii="Times New Roman" w:eastAsia="Times New Roman" w:hAnsi="Times New Roman" w:cs="Times New Roman"/>
          <w:bCs/>
          <w:sz w:val="26"/>
          <w:szCs w:val="26"/>
        </w:rPr>
        <w:t>5</w:t>
      </w:r>
      <w:r w:rsidR="0071577B">
        <w:rPr>
          <w:rFonts w:ascii="Times New Roman" w:eastAsia="Times New Roman" w:hAnsi="Times New Roman" w:cs="Times New Roman"/>
          <w:bCs/>
          <w:sz w:val="26"/>
          <w:szCs w:val="26"/>
        </w:rPr>
        <w:t>. Дополнить р</w:t>
      </w:r>
      <w:r w:rsidR="0031096D" w:rsidRPr="0031096D">
        <w:rPr>
          <w:rFonts w:ascii="Times New Roman" w:eastAsia="Times New Roman" w:hAnsi="Times New Roman" w:cs="Times New Roman"/>
          <w:bCs/>
          <w:sz w:val="26"/>
          <w:szCs w:val="26"/>
        </w:rPr>
        <w:t xml:space="preserve">аздел </w:t>
      </w:r>
      <w:r w:rsidR="0031096D">
        <w:rPr>
          <w:rFonts w:ascii="Times New Roman" w:eastAsia="Times New Roman" w:hAnsi="Times New Roman" w:cs="Times New Roman"/>
          <w:bCs/>
          <w:sz w:val="26"/>
          <w:szCs w:val="26"/>
          <w:lang w:val="en-US"/>
        </w:rPr>
        <w:t>IV</w:t>
      </w:r>
      <w:r w:rsidR="0031096D" w:rsidRPr="0031096D">
        <w:rPr>
          <w:rFonts w:ascii="Times New Roman" w:eastAsia="Times New Roman" w:hAnsi="Times New Roman" w:cs="Times New Roman"/>
          <w:bCs/>
          <w:sz w:val="26"/>
          <w:szCs w:val="26"/>
        </w:rPr>
        <w:t xml:space="preserve"> Порядка</w:t>
      </w:r>
      <w:r w:rsidR="0031096D">
        <w:rPr>
          <w:rFonts w:ascii="Times New Roman" w:eastAsia="Times New Roman" w:hAnsi="Times New Roman" w:cs="Times New Roman"/>
          <w:bCs/>
          <w:sz w:val="26"/>
          <w:szCs w:val="26"/>
        </w:rPr>
        <w:t xml:space="preserve"> дополнить</w:t>
      </w:r>
      <w:r w:rsidR="0031096D" w:rsidRPr="0031096D">
        <w:rPr>
          <w:rFonts w:ascii="Times New Roman" w:eastAsia="Times New Roman" w:hAnsi="Times New Roman" w:cs="Times New Roman"/>
          <w:bCs/>
          <w:sz w:val="26"/>
          <w:szCs w:val="26"/>
        </w:rPr>
        <w:t xml:space="preserve"> </w:t>
      </w:r>
      <w:r w:rsidR="0031096D">
        <w:rPr>
          <w:rFonts w:ascii="Times New Roman" w:eastAsia="Times New Roman" w:hAnsi="Times New Roman" w:cs="Times New Roman"/>
          <w:bCs/>
          <w:sz w:val="26"/>
          <w:szCs w:val="26"/>
        </w:rPr>
        <w:t>п</w:t>
      </w:r>
      <w:r w:rsidR="0071577B">
        <w:rPr>
          <w:rFonts w:ascii="Times New Roman" w:eastAsia="Times New Roman" w:hAnsi="Times New Roman" w:cs="Times New Roman"/>
          <w:bCs/>
          <w:sz w:val="26"/>
          <w:szCs w:val="26"/>
        </w:rPr>
        <w:t>унктом</w:t>
      </w:r>
      <w:r w:rsidR="0031096D">
        <w:rPr>
          <w:rFonts w:ascii="Times New Roman" w:eastAsia="Times New Roman" w:hAnsi="Times New Roman" w:cs="Times New Roman"/>
          <w:bCs/>
          <w:sz w:val="26"/>
          <w:szCs w:val="26"/>
        </w:rPr>
        <w:t xml:space="preserve"> 4.5.</w:t>
      </w:r>
      <w:r w:rsidR="0071577B">
        <w:rPr>
          <w:rFonts w:ascii="Times New Roman" w:eastAsia="Times New Roman" w:hAnsi="Times New Roman" w:cs="Times New Roman"/>
          <w:bCs/>
          <w:sz w:val="26"/>
          <w:szCs w:val="26"/>
        </w:rPr>
        <w:t xml:space="preserve"> следующего содержания</w:t>
      </w:r>
      <w:r w:rsidR="0031096D" w:rsidRPr="0031096D">
        <w:rPr>
          <w:rFonts w:ascii="Times New Roman" w:eastAsia="Times New Roman" w:hAnsi="Times New Roman" w:cs="Times New Roman"/>
          <w:bCs/>
          <w:sz w:val="26"/>
          <w:szCs w:val="26"/>
        </w:rPr>
        <w:t xml:space="preserve">: </w:t>
      </w:r>
    </w:p>
    <w:p w:rsidR="0031096D" w:rsidRPr="00567056" w:rsidRDefault="0031096D" w:rsidP="0031096D">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sidRPr="0031096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4.5. Участник конкурсного отбора </w:t>
      </w:r>
      <w:r w:rsidRPr="0031096D">
        <w:rPr>
          <w:rFonts w:ascii="Times New Roman" w:eastAsia="Times New Roman" w:hAnsi="Times New Roman" w:cs="Times New Roman"/>
          <w:bCs/>
          <w:sz w:val="26"/>
          <w:szCs w:val="26"/>
        </w:rPr>
        <w:t xml:space="preserve">не </w:t>
      </w:r>
      <w:r>
        <w:rPr>
          <w:rFonts w:ascii="Times New Roman" w:eastAsia="Times New Roman" w:hAnsi="Times New Roman" w:cs="Times New Roman"/>
          <w:bCs/>
          <w:sz w:val="26"/>
          <w:szCs w:val="26"/>
        </w:rPr>
        <w:t>должен</w:t>
      </w:r>
      <w:r w:rsidRPr="0031096D">
        <w:rPr>
          <w:rFonts w:ascii="Times New Roman" w:eastAsia="Times New Roman" w:hAnsi="Times New Roman" w:cs="Times New Roman"/>
          <w:bCs/>
          <w:sz w:val="26"/>
          <w:szCs w:val="26"/>
        </w:rPr>
        <w:t xml:space="preserve"> получать средства из бюджета Арсеньевского городского округа, из которого планируется предоставление субсидии</w:t>
      </w:r>
      <w:r>
        <w:rPr>
          <w:rFonts w:ascii="Times New Roman" w:eastAsia="Times New Roman" w:hAnsi="Times New Roman" w:cs="Times New Roman"/>
          <w:bCs/>
          <w:sz w:val="26"/>
          <w:szCs w:val="26"/>
        </w:rPr>
        <w:t xml:space="preserve"> </w:t>
      </w:r>
      <w:r w:rsidRPr="0031096D">
        <w:rPr>
          <w:rFonts w:ascii="Times New Roman" w:eastAsia="Times New Roman" w:hAnsi="Times New Roman" w:cs="Times New Roman"/>
          <w:bCs/>
          <w:sz w:val="26"/>
          <w:szCs w:val="26"/>
        </w:rPr>
        <w:t>на цели, установленные настоящим Порядком, на основании иных нормативных правовых актов Российской Федерации, нормативных правовых субъектов Российской Федерации, правовых актов Арсеньевского городского округа</w:t>
      </w:r>
      <w:r>
        <w:rPr>
          <w:rFonts w:ascii="Times New Roman" w:eastAsia="Times New Roman" w:hAnsi="Times New Roman" w:cs="Times New Roman"/>
          <w:bCs/>
          <w:sz w:val="26"/>
          <w:szCs w:val="26"/>
        </w:rPr>
        <w:t>.</w:t>
      </w:r>
      <w:r w:rsidRPr="0031096D">
        <w:rPr>
          <w:rFonts w:ascii="Times New Roman" w:eastAsia="Times New Roman" w:hAnsi="Times New Roman" w:cs="Times New Roman"/>
          <w:bCs/>
          <w:sz w:val="26"/>
          <w:szCs w:val="26"/>
        </w:rPr>
        <w:t>»</w:t>
      </w:r>
    </w:p>
    <w:p w:rsidR="00613CFA" w:rsidRDefault="00FC3AF2"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613CFA">
        <w:rPr>
          <w:rFonts w:ascii="Times New Roman" w:eastAsia="Times New Roman" w:hAnsi="Times New Roman" w:cs="Times New Roman"/>
          <w:bCs/>
          <w:sz w:val="26"/>
          <w:szCs w:val="26"/>
        </w:rPr>
        <w:t>1.</w:t>
      </w:r>
      <w:r w:rsidR="00567056">
        <w:rPr>
          <w:rFonts w:ascii="Times New Roman" w:eastAsia="Times New Roman" w:hAnsi="Times New Roman" w:cs="Times New Roman"/>
          <w:bCs/>
          <w:sz w:val="26"/>
          <w:szCs w:val="26"/>
        </w:rPr>
        <w:t>6</w:t>
      </w:r>
      <w:r w:rsidR="00613CFA">
        <w:rPr>
          <w:rFonts w:ascii="Times New Roman" w:eastAsia="Times New Roman" w:hAnsi="Times New Roman" w:cs="Times New Roman"/>
          <w:bCs/>
          <w:sz w:val="26"/>
          <w:szCs w:val="26"/>
        </w:rPr>
        <w:t xml:space="preserve">. </w:t>
      </w:r>
      <w:r w:rsidR="0071577B">
        <w:rPr>
          <w:rFonts w:ascii="Times New Roman" w:eastAsia="Times New Roman" w:hAnsi="Times New Roman" w:cs="Times New Roman"/>
          <w:bCs/>
          <w:sz w:val="26"/>
          <w:szCs w:val="26"/>
        </w:rPr>
        <w:t xml:space="preserve"> </w:t>
      </w:r>
      <w:r w:rsidR="00613CFA">
        <w:rPr>
          <w:rFonts w:ascii="Times New Roman" w:eastAsia="Times New Roman" w:hAnsi="Times New Roman" w:cs="Times New Roman"/>
          <w:bCs/>
          <w:sz w:val="26"/>
          <w:szCs w:val="26"/>
        </w:rPr>
        <w:t>Дополнить п</w:t>
      </w:r>
      <w:r w:rsidR="0071577B">
        <w:rPr>
          <w:rFonts w:ascii="Times New Roman" w:eastAsia="Times New Roman" w:hAnsi="Times New Roman" w:cs="Times New Roman"/>
          <w:bCs/>
          <w:sz w:val="26"/>
          <w:szCs w:val="26"/>
        </w:rPr>
        <w:t xml:space="preserve">ункт </w:t>
      </w:r>
      <w:r w:rsidR="00613CFA">
        <w:rPr>
          <w:rFonts w:ascii="Times New Roman" w:eastAsia="Times New Roman" w:hAnsi="Times New Roman" w:cs="Times New Roman"/>
          <w:bCs/>
          <w:sz w:val="26"/>
          <w:szCs w:val="26"/>
        </w:rPr>
        <w:t xml:space="preserve">6.6 раздела </w:t>
      </w:r>
      <w:r w:rsidR="00613CFA" w:rsidRPr="00613CFA">
        <w:rPr>
          <w:rFonts w:ascii="Times New Roman" w:eastAsia="Times New Roman" w:hAnsi="Times New Roman" w:cs="Times New Roman"/>
          <w:bCs/>
          <w:sz w:val="26"/>
          <w:szCs w:val="26"/>
        </w:rPr>
        <w:t xml:space="preserve">VI </w:t>
      </w:r>
      <w:r w:rsidR="00613CFA">
        <w:rPr>
          <w:rFonts w:ascii="Times New Roman" w:eastAsia="Times New Roman" w:hAnsi="Times New Roman" w:cs="Times New Roman"/>
          <w:bCs/>
          <w:sz w:val="26"/>
          <w:szCs w:val="26"/>
        </w:rPr>
        <w:t>Порядка абзацем</w:t>
      </w:r>
      <w:r w:rsidR="0071577B">
        <w:rPr>
          <w:rFonts w:ascii="Times New Roman" w:eastAsia="Times New Roman" w:hAnsi="Times New Roman" w:cs="Times New Roman"/>
          <w:bCs/>
          <w:sz w:val="26"/>
          <w:szCs w:val="26"/>
        </w:rPr>
        <w:t xml:space="preserve"> последним</w:t>
      </w:r>
      <w:r w:rsidR="0071577B" w:rsidRPr="0071577B">
        <w:rPr>
          <w:rFonts w:ascii="Times New Roman" w:eastAsia="Times New Roman" w:hAnsi="Times New Roman" w:cs="Times New Roman"/>
          <w:bCs/>
          <w:sz w:val="26"/>
          <w:szCs w:val="26"/>
        </w:rPr>
        <w:t xml:space="preserve"> </w:t>
      </w:r>
      <w:r w:rsidR="0071577B">
        <w:rPr>
          <w:rFonts w:ascii="Times New Roman" w:eastAsia="Times New Roman" w:hAnsi="Times New Roman" w:cs="Times New Roman"/>
          <w:bCs/>
          <w:sz w:val="26"/>
          <w:szCs w:val="26"/>
        </w:rPr>
        <w:t>следующего содержания</w:t>
      </w:r>
      <w:r w:rsidR="00613CFA">
        <w:rPr>
          <w:rFonts w:ascii="Times New Roman" w:eastAsia="Times New Roman" w:hAnsi="Times New Roman" w:cs="Times New Roman"/>
          <w:bCs/>
          <w:sz w:val="26"/>
          <w:szCs w:val="26"/>
        </w:rPr>
        <w:t>:</w:t>
      </w:r>
    </w:p>
    <w:p w:rsidR="00613CFA" w:rsidRPr="00CC3B69" w:rsidRDefault="00613CFA" w:rsidP="00921CBB">
      <w:pPr>
        <w:autoSpaceDE w:val="0"/>
        <w:autoSpaceDN w:val="0"/>
        <w:adjustRightInd w:val="0"/>
        <w:spacing w:after="0" w:line="276" w:lineRule="auto"/>
        <w:ind w:firstLine="709"/>
        <w:jc w:val="both"/>
        <w:rPr>
          <w:rFonts w:ascii="Times New Roman" w:eastAsia="Times New Roman" w:hAnsi="Times New Roman" w:cs="Times New Roman"/>
          <w:bCs/>
          <w:sz w:val="26"/>
          <w:szCs w:val="26"/>
        </w:rPr>
      </w:pPr>
      <w:proofErr w:type="gramStart"/>
      <w:r>
        <w:rPr>
          <w:rFonts w:ascii="Times New Roman" w:eastAsia="Times New Roman" w:hAnsi="Times New Roman" w:cs="Times New Roman"/>
          <w:bCs/>
          <w:sz w:val="26"/>
          <w:szCs w:val="26"/>
        </w:rPr>
        <w:t>« -</w:t>
      </w:r>
      <w:proofErr w:type="gramEnd"/>
      <w:r>
        <w:rPr>
          <w:rFonts w:ascii="Times New Roman" w:eastAsia="Times New Roman" w:hAnsi="Times New Roman" w:cs="Times New Roman"/>
          <w:bCs/>
          <w:sz w:val="26"/>
          <w:szCs w:val="26"/>
        </w:rPr>
        <w:t xml:space="preserve"> принимают решение об установлении сроков устранения нарушений условий оказания </w:t>
      </w:r>
      <w:r w:rsidR="00153D57">
        <w:rPr>
          <w:rFonts w:ascii="Times New Roman" w:eastAsia="Times New Roman" w:hAnsi="Times New Roman" w:cs="Times New Roman"/>
          <w:bCs/>
          <w:sz w:val="26"/>
          <w:szCs w:val="26"/>
        </w:rPr>
        <w:t>поддержки, определенные п</w:t>
      </w:r>
      <w:r w:rsidR="0071577B">
        <w:rPr>
          <w:rFonts w:ascii="Times New Roman" w:eastAsia="Times New Roman" w:hAnsi="Times New Roman" w:cs="Times New Roman"/>
          <w:bCs/>
          <w:sz w:val="26"/>
          <w:szCs w:val="26"/>
        </w:rPr>
        <w:t>одпунктами</w:t>
      </w:r>
      <w:r w:rsidR="00153D57">
        <w:rPr>
          <w:rFonts w:ascii="Times New Roman" w:eastAsia="Times New Roman" w:hAnsi="Times New Roman" w:cs="Times New Roman"/>
          <w:bCs/>
          <w:sz w:val="26"/>
          <w:szCs w:val="26"/>
        </w:rPr>
        <w:t xml:space="preserve"> 1,7,8 пункта 3.4 Порядка»</w:t>
      </w:r>
      <w:r w:rsidR="0071577B">
        <w:rPr>
          <w:rFonts w:ascii="Times New Roman" w:eastAsia="Times New Roman" w:hAnsi="Times New Roman" w:cs="Times New Roman"/>
          <w:bCs/>
          <w:sz w:val="26"/>
          <w:szCs w:val="26"/>
        </w:rPr>
        <w:t>.</w:t>
      </w:r>
    </w:p>
    <w:p w:rsidR="00EA381F" w:rsidRPr="00EA381F" w:rsidRDefault="00EA381F" w:rsidP="00921CBB">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EA381F" w:rsidRPr="00EA381F" w:rsidRDefault="00EA381F" w:rsidP="00921CBB">
      <w:pPr>
        <w:spacing w:after="0" w:line="276" w:lineRule="auto"/>
        <w:ind w:firstLine="720"/>
        <w:jc w:val="both"/>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3. Настоящее постановление вступает в силу после его официального опубликования.</w:t>
      </w:r>
      <w:r w:rsidRPr="00EA381F">
        <w:rPr>
          <w:rFonts w:ascii="Times New Roman" w:eastAsia="Times New Roman" w:hAnsi="Times New Roman" w:cs="Times New Roman"/>
          <w:sz w:val="26"/>
          <w:szCs w:val="26"/>
          <w:u w:val="single"/>
          <w:lang w:eastAsia="ru-RU"/>
        </w:rPr>
        <w:t xml:space="preserve"> </w:t>
      </w:r>
    </w:p>
    <w:p w:rsidR="00EA381F" w:rsidRDefault="00EA381F" w:rsidP="00EA381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1CBB" w:rsidRDefault="00921CBB" w:rsidP="00EA381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p>
    <w:p w:rsidR="00921CBB" w:rsidRPr="00EA381F" w:rsidRDefault="00921CBB" w:rsidP="00EA381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 xml:space="preserve"> </w:t>
      </w:r>
    </w:p>
    <w:p w:rsidR="008C6BAB" w:rsidRPr="004C0E2A" w:rsidRDefault="00EA381F" w:rsidP="00921CBB">
      <w:pPr>
        <w:spacing w:after="0" w:line="360" w:lineRule="auto"/>
        <w:rPr>
          <w:rFonts w:ascii="Times New Roman" w:hAnsi="Times New Roman" w:cs="Times New Roman"/>
        </w:rPr>
      </w:pPr>
      <w:r w:rsidRPr="00EA381F">
        <w:rPr>
          <w:rFonts w:ascii="Times New Roman" w:eastAsia="Times New Roman" w:hAnsi="Times New Roman" w:cs="Times New Roman"/>
          <w:sz w:val="26"/>
          <w:szCs w:val="26"/>
          <w:lang w:eastAsia="ru-RU"/>
        </w:rPr>
        <w:t xml:space="preserve">Глава городского округа                                     </w:t>
      </w:r>
      <w:r w:rsidR="00FC3AF2">
        <w:rPr>
          <w:rFonts w:ascii="Times New Roman" w:eastAsia="Times New Roman" w:hAnsi="Times New Roman" w:cs="Times New Roman"/>
          <w:sz w:val="26"/>
          <w:szCs w:val="26"/>
          <w:lang w:eastAsia="ru-RU"/>
        </w:rPr>
        <w:t xml:space="preserve">  </w:t>
      </w:r>
      <w:r w:rsidRPr="00EA381F">
        <w:rPr>
          <w:rFonts w:ascii="Times New Roman" w:eastAsia="Times New Roman" w:hAnsi="Times New Roman" w:cs="Times New Roman"/>
          <w:sz w:val="26"/>
          <w:szCs w:val="26"/>
          <w:lang w:eastAsia="ru-RU"/>
        </w:rPr>
        <w:t xml:space="preserve">                                           В.С. Пивень</w:t>
      </w:r>
    </w:p>
    <w:sectPr w:rsidR="008C6BAB" w:rsidRPr="004C0E2A" w:rsidSect="00E16B84">
      <w:headerReference w:type="even" r:id="rId9"/>
      <w:headerReference w:type="default" r:id="rId10"/>
      <w:pgSz w:w="11906" w:h="16838" w:code="9"/>
      <w:pgMar w:top="709" w:right="992" w:bottom="993" w:left="1418"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36" w:rsidRDefault="00552736" w:rsidP="00EA381F">
      <w:pPr>
        <w:spacing w:after="0" w:line="240" w:lineRule="auto"/>
      </w:pPr>
      <w:r>
        <w:separator/>
      </w:r>
    </w:p>
  </w:endnote>
  <w:endnote w:type="continuationSeparator" w:id="0">
    <w:p w:rsidR="00552736" w:rsidRDefault="00552736" w:rsidP="00EA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36" w:rsidRDefault="00552736" w:rsidP="00EA381F">
      <w:pPr>
        <w:spacing w:after="0" w:line="240" w:lineRule="auto"/>
      </w:pPr>
      <w:r>
        <w:separator/>
      </w:r>
    </w:p>
  </w:footnote>
  <w:footnote w:type="continuationSeparator" w:id="0">
    <w:p w:rsidR="00552736" w:rsidRDefault="00552736" w:rsidP="00EA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22" w:rsidRDefault="00071222" w:rsidP="00EA381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1222" w:rsidRDefault="0007122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22" w:rsidRDefault="00071222" w:rsidP="00EA381F">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515FC0">
      <w:rPr>
        <w:rStyle w:val="a9"/>
        <w:noProof/>
      </w:rPr>
      <w:t>2</w:t>
    </w:r>
    <w:r>
      <w:rPr>
        <w:rStyle w:val="a9"/>
      </w:rPr>
      <w:fldChar w:fldCharType="end"/>
    </w:r>
  </w:p>
  <w:p w:rsidR="00071222" w:rsidRDefault="00071222" w:rsidP="00EA381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12EB"/>
    <w:multiLevelType w:val="hybridMultilevel"/>
    <w:tmpl w:val="0B1CA2EC"/>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5A0498"/>
    <w:multiLevelType w:val="hybridMultilevel"/>
    <w:tmpl w:val="DC6843C0"/>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0D14425"/>
    <w:multiLevelType w:val="hybridMultilevel"/>
    <w:tmpl w:val="085279EA"/>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27705E1"/>
    <w:multiLevelType w:val="hybridMultilevel"/>
    <w:tmpl w:val="6E90F66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606288B"/>
    <w:multiLevelType w:val="hybridMultilevel"/>
    <w:tmpl w:val="3FA63C56"/>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4D128D5"/>
    <w:multiLevelType w:val="hybridMultilevel"/>
    <w:tmpl w:val="44A25DEA"/>
    <w:lvl w:ilvl="0" w:tplc="A650B704">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15:restartNumberingAfterBreak="0">
    <w:nsid w:val="61375634"/>
    <w:multiLevelType w:val="hybridMultilevel"/>
    <w:tmpl w:val="B7F6E034"/>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64F0549"/>
    <w:multiLevelType w:val="hybridMultilevel"/>
    <w:tmpl w:val="0128A310"/>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83146C2"/>
    <w:multiLevelType w:val="hybridMultilevel"/>
    <w:tmpl w:val="70EA362C"/>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F88478F"/>
    <w:multiLevelType w:val="hybridMultilevel"/>
    <w:tmpl w:val="0E5E7E74"/>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AB"/>
    <w:rsid w:val="00011E57"/>
    <w:rsid w:val="00035F3C"/>
    <w:rsid w:val="00056F8D"/>
    <w:rsid w:val="00066058"/>
    <w:rsid w:val="00071222"/>
    <w:rsid w:val="000A1D03"/>
    <w:rsid w:val="000A69F4"/>
    <w:rsid w:val="000C6BFF"/>
    <w:rsid w:val="000D0477"/>
    <w:rsid w:val="000D47F6"/>
    <w:rsid w:val="001276E6"/>
    <w:rsid w:val="00134147"/>
    <w:rsid w:val="00153D57"/>
    <w:rsid w:val="00164ED3"/>
    <w:rsid w:val="00191474"/>
    <w:rsid w:val="001A7DE0"/>
    <w:rsid w:val="001B1054"/>
    <w:rsid w:val="001B5BC7"/>
    <w:rsid w:val="0021120C"/>
    <w:rsid w:val="00232BAE"/>
    <w:rsid w:val="002345F5"/>
    <w:rsid w:val="00273972"/>
    <w:rsid w:val="00274566"/>
    <w:rsid w:val="00276266"/>
    <w:rsid w:val="00284754"/>
    <w:rsid w:val="002B1120"/>
    <w:rsid w:val="002D30CB"/>
    <w:rsid w:val="00307185"/>
    <w:rsid w:val="0031096D"/>
    <w:rsid w:val="00316847"/>
    <w:rsid w:val="00334D68"/>
    <w:rsid w:val="00340156"/>
    <w:rsid w:val="003731BA"/>
    <w:rsid w:val="00395952"/>
    <w:rsid w:val="003A1F71"/>
    <w:rsid w:val="003E2C94"/>
    <w:rsid w:val="00402CAC"/>
    <w:rsid w:val="004554EE"/>
    <w:rsid w:val="00457C52"/>
    <w:rsid w:val="00475D66"/>
    <w:rsid w:val="004C0E2A"/>
    <w:rsid w:val="004C0ED3"/>
    <w:rsid w:val="004E3FC0"/>
    <w:rsid w:val="004F36ED"/>
    <w:rsid w:val="004F587E"/>
    <w:rsid w:val="004F7508"/>
    <w:rsid w:val="004F7B38"/>
    <w:rsid w:val="00515FC0"/>
    <w:rsid w:val="00517AB6"/>
    <w:rsid w:val="00536E30"/>
    <w:rsid w:val="00542920"/>
    <w:rsid w:val="00552736"/>
    <w:rsid w:val="00554732"/>
    <w:rsid w:val="00556829"/>
    <w:rsid w:val="00567056"/>
    <w:rsid w:val="005F2659"/>
    <w:rsid w:val="006056B2"/>
    <w:rsid w:val="00613CFA"/>
    <w:rsid w:val="00615A12"/>
    <w:rsid w:val="0061680E"/>
    <w:rsid w:val="00616EF4"/>
    <w:rsid w:val="00626D3A"/>
    <w:rsid w:val="00650D8D"/>
    <w:rsid w:val="00662847"/>
    <w:rsid w:val="00685338"/>
    <w:rsid w:val="006A2D46"/>
    <w:rsid w:val="006D2720"/>
    <w:rsid w:val="00703785"/>
    <w:rsid w:val="0071577B"/>
    <w:rsid w:val="00732825"/>
    <w:rsid w:val="00742D01"/>
    <w:rsid w:val="00764715"/>
    <w:rsid w:val="007934DA"/>
    <w:rsid w:val="007B6D0C"/>
    <w:rsid w:val="007F07CA"/>
    <w:rsid w:val="007F61F1"/>
    <w:rsid w:val="008966A2"/>
    <w:rsid w:val="008C6BAB"/>
    <w:rsid w:val="008F7CF9"/>
    <w:rsid w:val="0091488A"/>
    <w:rsid w:val="00921CBB"/>
    <w:rsid w:val="00930545"/>
    <w:rsid w:val="00930F52"/>
    <w:rsid w:val="00954CBB"/>
    <w:rsid w:val="00962224"/>
    <w:rsid w:val="00996762"/>
    <w:rsid w:val="009A4117"/>
    <w:rsid w:val="009B1165"/>
    <w:rsid w:val="009C7F5B"/>
    <w:rsid w:val="009D6DE3"/>
    <w:rsid w:val="009F4461"/>
    <w:rsid w:val="00A06DB7"/>
    <w:rsid w:val="00A154E3"/>
    <w:rsid w:val="00A67CA3"/>
    <w:rsid w:val="00A91E8B"/>
    <w:rsid w:val="00AB7A5C"/>
    <w:rsid w:val="00AC4DB4"/>
    <w:rsid w:val="00AE33D4"/>
    <w:rsid w:val="00AF1B10"/>
    <w:rsid w:val="00AF6C24"/>
    <w:rsid w:val="00B07DDA"/>
    <w:rsid w:val="00B24A53"/>
    <w:rsid w:val="00B27A43"/>
    <w:rsid w:val="00B31783"/>
    <w:rsid w:val="00B5488D"/>
    <w:rsid w:val="00B5770F"/>
    <w:rsid w:val="00B71146"/>
    <w:rsid w:val="00BA4491"/>
    <w:rsid w:val="00BB7DB7"/>
    <w:rsid w:val="00BD707F"/>
    <w:rsid w:val="00C033E9"/>
    <w:rsid w:val="00C452C7"/>
    <w:rsid w:val="00C53C62"/>
    <w:rsid w:val="00C61CAD"/>
    <w:rsid w:val="00C62786"/>
    <w:rsid w:val="00C926CB"/>
    <w:rsid w:val="00CC2B3E"/>
    <w:rsid w:val="00CC3B69"/>
    <w:rsid w:val="00CC59FA"/>
    <w:rsid w:val="00CF4F17"/>
    <w:rsid w:val="00D03860"/>
    <w:rsid w:val="00D2389D"/>
    <w:rsid w:val="00D27455"/>
    <w:rsid w:val="00D76B72"/>
    <w:rsid w:val="00D8013E"/>
    <w:rsid w:val="00DB08B4"/>
    <w:rsid w:val="00DD7EF9"/>
    <w:rsid w:val="00DE182D"/>
    <w:rsid w:val="00DF23DF"/>
    <w:rsid w:val="00E05E3A"/>
    <w:rsid w:val="00E16B84"/>
    <w:rsid w:val="00EA381F"/>
    <w:rsid w:val="00EB17C7"/>
    <w:rsid w:val="00ED52B3"/>
    <w:rsid w:val="00F6220E"/>
    <w:rsid w:val="00F6392A"/>
    <w:rsid w:val="00F8720E"/>
    <w:rsid w:val="00FB1D42"/>
    <w:rsid w:val="00FB1E20"/>
    <w:rsid w:val="00FC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DC91"/>
  <w15:chartTrackingRefBased/>
  <w15:docId w15:val="{A713D77A-2E0C-49FD-96FE-D5436317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B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6B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6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6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6BA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C6B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6BAB"/>
    <w:rPr>
      <w:rFonts w:ascii="Segoe UI" w:hAnsi="Segoe UI" w:cs="Segoe UI"/>
      <w:sz w:val="18"/>
      <w:szCs w:val="18"/>
    </w:rPr>
  </w:style>
  <w:style w:type="character" w:styleId="a5">
    <w:name w:val="Placeholder Text"/>
    <w:basedOn w:val="a0"/>
    <w:uiPriority w:val="99"/>
    <w:semiHidden/>
    <w:rsid w:val="008C6BAB"/>
    <w:rPr>
      <w:color w:val="808080"/>
    </w:rPr>
  </w:style>
  <w:style w:type="table" w:styleId="a6">
    <w:name w:val="Table Grid"/>
    <w:basedOn w:val="a1"/>
    <w:uiPriority w:val="39"/>
    <w:rsid w:val="008C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EA38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A381F"/>
    <w:rPr>
      <w:rFonts w:ascii="Times New Roman" w:eastAsia="Times New Roman" w:hAnsi="Times New Roman" w:cs="Times New Roman"/>
      <w:sz w:val="24"/>
      <w:szCs w:val="24"/>
      <w:lang w:eastAsia="ru-RU"/>
    </w:rPr>
  </w:style>
  <w:style w:type="character" w:styleId="a9">
    <w:name w:val="page number"/>
    <w:basedOn w:val="a0"/>
    <w:rsid w:val="00EA381F"/>
  </w:style>
  <w:style w:type="paragraph" w:styleId="aa">
    <w:name w:val="footer"/>
    <w:basedOn w:val="a"/>
    <w:link w:val="ab"/>
    <w:uiPriority w:val="99"/>
    <w:unhideWhenUsed/>
    <w:rsid w:val="00EA38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381F"/>
  </w:style>
  <w:style w:type="character" w:styleId="ac">
    <w:name w:val="Hyperlink"/>
    <w:basedOn w:val="a0"/>
    <w:uiPriority w:val="99"/>
    <w:unhideWhenUsed/>
    <w:rsid w:val="00CC59FA"/>
    <w:rPr>
      <w:color w:val="0563C1" w:themeColor="hyperlink"/>
      <w:u w:val="single"/>
    </w:rPr>
  </w:style>
  <w:style w:type="paragraph" w:styleId="ad">
    <w:name w:val="List Paragraph"/>
    <w:basedOn w:val="a"/>
    <w:uiPriority w:val="34"/>
    <w:qFormat/>
    <w:rsid w:val="00D2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A043-0B62-474E-9015-07F8A773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Криволапова Ирина Николаевна</dc:creator>
  <cp:keywords/>
  <dc:description/>
  <cp:lastModifiedBy>Герасимова Зоя Николаевна</cp:lastModifiedBy>
  <cp:revision>15</cp:revision>
  <cp:lastPrinted>2023-11-28T01:56:00Z</cp:lastPrinted>
  <dcterms:created xsi:type="dcterms:W3CDTF">2023-11-14T02:23:00Z</dcterms:created>
  <dcterms:modified xsi:type="dcterms:W3CDTF">2023-11-28T01:59:00Z</dcterms:modified>
</cp:coreProperties>
</file>