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F8CCB" w14:textId="55A4DE14" w:rsidR="006E5E99" w:rsidRPr="0043027D" w:rsidRDefault="006E5E99" w:rsidP="006E5E99">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themeColor="text1"/>
          <w:spacing w:val="20"/>
          <w:sz w:val="32"/>
          <w:szCs w:val="32"/>
          <w:lang w:eastAsia="ru-RU"/>
        </w:rPr>
      </w:pPr>
      <w:r w:rsidRPr="0043027D">
        <w:rPr>
          <w:rFonts w:ascii="Times New Roman" w:eastAsia="Times New Roman" w:hAnsi="Times New Roman" w:cs="Times New Roman"/>
          <w:noProof/>
          <w:color w:val="000000" w:themeColor="text1"/>
          <w:sz w:val="26"/>
          <w:szCs w:val="20"/>
          <w:lang w:eastAsia="ru-RU"/>
        </w:rPr>
        <mc:AlternateContent>
          <mc:Choice Requires="wps">
            <w:drawing>
              <wp:anchor distT="0" distB="0" distL="114300" distR="114300" simplePos="0" relativeHeight="251659264" behindDoc="0" locked="0" layoutInCell="1" allowOverlap="1" wp14:anchorId="5D6624D3" wp14:editId="457286A9">
                <wp:simplePos x="0" y="0"/>
                <wp:positionH relativeFrom="column">
                  <wp:posOffset>2985770</wp:posOffset>
                </wp:positionH>
                <wp:positionV relativeFrom="paragraph">
                  <wp:posOffset>-2630805</wp:posOffset>
                </wp:positionV>
                <wp:extent cx="299720" cy="210185"/>
                <wp:effectExtent l="0" t="0" r="24130" b="18415"/>
                <wp:wrapNone/>
                <wp:docPr id="76" name="Полилиния: фигура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D6FFD3" id="Полилиния: фигура 76"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Pr="0043027D">
        <w:rPr>
          <w:rFonts w:ascii="Times New Roman" w:eastAsia="Times New Roman" w:hAnsi="Times New Roman" w:cs="Times New Roman"/>
          <w:b/>
          <w:bCs/>
          <w:color w:val="000000" w:themeColor="text1"/>
          <w:spacing w:val="20"/>
          <w:sz w:val="32"/>
          <w:szCs w:val="32"/>
          <w:lang w:eastAsia="ru-RU"/>
        </w:rPr>
        <w:t xml:space="preserve">АДМИНИСТРАЦИЯ </w:t>
      </w:r>
    </w:p>
    <w:p w14:paraId="2DE90EEE" w14:textId="77777777" w:rsidR="006E5E99" w:rsidRPr="0043027D" w:rsidRDefault="006E5E99" w:rsidP="006E5E99">
      <w:pPr>
        <w:widowControl w:val="0"/>
        <w:tabs>
          <w:tab w:val="left" w:pos="8041"/>
        </w:tabs>
        <w:autoSpaceDE w:val="0"/>
        <w:autoSpaceDN w:val="0"/>
        <w:adjustRightInd w:val="0"/>
        <w:spacing w:after="0" w:line="240" w:lineRule="auto"/>
        <w:jc w:val="center"/>
        <w:rPr>
          <w:rFonts w:ascii="Times New Roman" w:eastAsia="Times New Roman" w:hAnsi="Times New Roman" w:cs="Times New Roman"/>
          <w:b/>
          <w:bCs/>
          <w:color w:val="000000" w:themeColor="text1"/>
          <w:spacing w:val="20"/>
          <w:sz w:val="32"/>
          <w:szCs w:val="32"/>
          <w:lang w:eastAsia="ru-RU"/>
        </w:rPr>
      </w:pPr>
      <w:r w:rsidRPr="0043027D">
        <w:rPr>
          <w:rFonts w:ascii="Times New Roman" w:eastAsia="Times New Roman" w:hAnsi="Times New Roman" w:cs="Times New Roman"/>
          <w:b/>
          <w:bCs/>
          <w:color w:val="000000" w:themeColor="text1"/>
          <w:spacing w:val="20"/>
          <w:sz w:val="32"/>
          <w:szCs w:val="32"/>
          <w:lang w:eastAsia="ru-RU"/>
        </w:rPr>
        <w:t xml:space="preserve">АРСЕНЬЕВСКОГО ГОРОДСКОГО ОКРУГА </w:t>
      </w:r>
    </w:p>
    <w:p w14:paraId="60EE895D" w14:textId="77777777" w:rsidR="006E5E99" w:rsidRPr="0043027D" w:rsidRDefault="006E5E99" w:rsidP="006E5E99">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color w:val="000000" w:themeColor="text1"/>
          <w:sz w:val="16"/>
          <w:szCs w:val="16"/>
          <w:lang w:eastAsia="ru-RU"/>
        </w:rPr>
      </w:pPr>
    </w:p>
    <w:p w14:paraId="3A18AADF" w14:textId="77777777" w:rsidR="006E5E99" w:rsidRPr="0043027D" w:rsidRDefault="006E5E99" w:rsidP="006E5E99">
      <w:pPr>
        <w:widowControl w:val="0"/>
        <w:shd w:val="clear" w:color="auto" w:fill="FFFFFF"/>
        <w:tabs>
          <w:tab w:val="left" w:pos="5050"/>
        </w:tabs>
        <w:autoSpaceDE w:val="0"/>
        <w:autoSpaceDN w:val="0"/>
        <w:adjustRightInd w:val="0"/>
        <w:spacing w:after="0" w:line="240" w:lineRule="auto"/>
        <w:jc w:val="center"/>
        <w:rPr>
          <w:rFonts w:ascii="Arial" w:eastAsia="Times New Roman" w:hAnsi="Arial" w:cs="Times New Roman"/>
          <w:color w:val="000000" w:themeColor="text1"/>
          <w:sz w:val="16"/>
          <w:szCs w:val="16"/>
          <w:lang w:eastAsia="ru-RU"/>
        </w:rPr>
      </w:pPr>
    </w:p>
    <w:p w14:paraId="5F60110A" w14:textId="77777777" w:rsidR="006E5E99" w:rsidRPr="0043027D" w:rsidRDefault="006E5E99" w:rsidP="006E5E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3027D">
        <w:rPr>
          <w:rFonts w:ascii="Times New Roman" w:eastAsia="Times New Roman" w:hAnsi="Times New Roman" w:cs="Times New Roman"/>
          <w:color w:val="000000" w:themeColor="text1"/>
          <w:sz w:val="28"/>
          <w:szCs w:val="28"/>
          <w:lang w:eastAsia="ru-RU"/>
        </w:rPr>
        <w:t>П О С Т А Н О В Л Е Н И Е</w:t>
      </w:r>
    </w:p>
    <w:p w14:paraId="037A9948" w14:textId="77777777" w:rsidR="006E5E99" w:rsidRPr="0043027D" w:rsidRDefault="006E5E99" w:rsidP="006E5E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p>
    <w:p w14:paraId="1157212C" w14:textId="77777777" w:rsidR="006E5E99" w:rsidRPr="0043027D" w:rsidRDefault="006E5E99" w:rsidP="006E5E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p>
    <w:p w14:paraId="56A0496F" w14:textId="77777777" w:rsidR="006E5E99" w:rsidRPr="0043027D" w:rsidRDefault="006E5E99" w:rsidP="006E5E9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sectPr w:rsidR="006E5E99" w:rsidRPr="0043027D" w:rsidSect="008A3194">
          <w:headerReference w:type="first" r:id="rId8"/>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6E5E99" w:rsidRPr="0043027D" w14:paraId="285B1808" w14:textId="77777777" w:rsidTr="008A3194">
        <w:trPr>
          <w:jc w:val="center"/>
        </w:trPr>
        <w:tc>
          <w:tcPr>
            <w:tcW w:w="2009" w:type="dxa"/>
            <w:tcBorders>
              <w:bottom w:val="single" w:sz="4" w:space="0" w:color="auto"/>
            </w:tcBorders>
          </w:tcPr>
          <w:p w14:paraId="5E2E06DB" w14:textId="6ED24543" w:rsidR="006E5E99" w:rsidRPr="0043027D" w:rsidRDefault="004B417C" w:rsidP="008A3194">
            <w:pPr>
              <w:widowControl w:val="0"/>
              <w:autoSpaceDE w:val="0"/>
              <w:autoSpaceDN w:val="0"/>
              <w:adjustRightInd w:val="0"/>
              <w:spacing w:after="0" w:line="240" w:lineRule="auto"/>
              <w:ind w:left="-124" w:right="-108"/>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 июня 2019 г.</w:t>
            </w:r>
          </w:p>
        </w:tc>
        <w:tc>
          <w:tcPr>
            <w:tcW w:w="5101" w:type="dxa"/>
          </w:tcPr>
          <w:p w14:paraId="26C9F01A" w14:textId="77777777" w:rsidR="006E5E99" w:rsidRPr="0043027D" w:rsidRDefault="006E5E99" w:rsidP="008A3194">
            <w:pPr>
              <w:widowControl w:val="0"/>
              <w:autoSpaceDE w:val="0"/>
              <w:autoSpaceDN w:val="0"/>
              <w:adjustRightInd w:val="0"/>
              <w:spacing w:after="0" w:line="240" w:lineRule="auto"/>
              <w:ind w:left="-295"/>
              <w:jc w:val="center"/>
              <w:rPr>
                <w:rFonts w:ascii="Arial" w:eastAsia="Times New Roman" w:hAnsi="Times New Roman" w:cs="Arial"/>
                <w:color w:val="000000" w:themeColor="text1"/>
                <w:sz w:val="24"/>
                <w:szCs w:val="24"/>
                <w:lang w:eastAsia="ru-RU"/>
              </w:rPr>
            </w:pPr>
            <w:proofErr w:type="spellStart"/>
            <w:r w:rsidRPr="0043027D">
              <w:rPr>
                <w:rFonts w:ascii="Arial" w:eastAsia="Times New Roman" w:hAnsi="Times New Roman" w:cs="Arial"/>
                <w:color w:val="000000" w:themeColor="text1"/>
                <w:sz w:val="24"/>
                <w:szCs w:val="24"/>
                <w:lang w:eastAsia="ru-RU"/>
              </w:rPr>
              <w:t>г</w:t>
            </w:r>
            <w:r w:rsidRPr="0043027D">
              <w:rPr>
                <w:rFonts w:ascii="Arial" w:eastAsia="Times New Roman" w:hAnsi="Times New Roman" w:cs="Arial"/>
                <w:color w:val="000000" w:themeColor="text1"/>
                <w:sz w:val="24"/>
                <w:szCs w:val="24"/>
                <w:lang w:eastAsia="ru-RU"/>
              </w:rPr>
              <w:t>.</w:t>
            </w:r>
            <w:r w:rsidRPr="0043027D">
              <w:rPr>
                <w:rFonts w:ascii="Arial" w:eastAsia="Times New Roman" w:hAnsi="Times New Roman" w:cs="Arial"/>
                <w:color w:val="000000" w:themeColor="text1"/>
                <w:sz w:val="24"/>
                <w:szCs w:val="24"/>
                <w:lang w:eastAsia="ru-RU"/>
              </w:rPr>
              <w:t>Арсеньев</w:t>
            </w:r>
            <w:proofErr w:type="spellEnd"/>
          </w:p>
        </w:tc>
        <w:tc>
          <w:tcPr>
            <w:tcW w:w="509" w:type="dxa"/>
          </w:tcPr>
          <w:p w14:paraId="2C0CE88B" w14:textId="77777777" w:rsidR="006E5E99" w:rsidRPr="0043027D" w:rsidRDefault="006E5E99" w:rsidP="008A319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3027D">
              <w:rPr>
                <w:rFonts w:ascii="Times New Roman" w:eastAsia="Times New Roman" w:hAnsi="Times New Roman" w:cs="Times New Roman"/>
                <w:color w:val="000000" w:themeColor="text1"/>
                <w:sz w:val="24"/>
                <w:szCs w:val="24"/>
                <w:lang w:eastAsia="ru-RU"/>
              </w:rPr>
              <w:t>№</w:t>
            </w:r>
          </w:p>
        </w:tc>
        <w:tc>
          <w:tcPr>
            <w:tcW w:w="1174" w:type="dxa"/>
            <w:tcBorders>
              <w:bottom w:val="single" w:sz="4" w:space="0" w:color="auto"/>
            </w:tcBorders>
          </w:tcPr>
          <w:p w14:paraId="0641E0D6" w14:textId="5899CC0F" w:rsidR="006E5E99" w:rsidRPr="0043027D" w:rsidRDefault="004B417C" w:rsidP="008A3194">
            <w:pPr>
              <w:widowControl w:val="0"/>
              <w:autoSpaceDE w:val="0"/>
              <w:autoSpaceDN w:val="0"/>
              <w:adjustRightInd w:val="0"/>
              <w:spacing w:after="0" w:line="240" w:lineRule="auto"/>
              <w:ind w:left="-108" w:right="-13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460-па</w:t>
            </w:r>
          </w:p>
        </w:tc>
      </w:tr>
    </w:tbl>
    <w:p w14:paraId="601BE48E" w14:textId="77777777" w:rsidR="006E5E99" w:rsidRPr="0043027D" w:rsidRDefault="006E5E99" w:rsidP="006E5E99">
      <w:pPr>
        <w:pStyle w:val="ConsPlusTitle"/>
        <w:widowControl/>
        <w:jc w:val="center"/>
        <w:rPr>
          <w:rFonts w:ascii="Times New Roman" w:hAnsi="Times New Roman" w:cs="Times New Roman"/>
          <w:color w:val="000000" w:themeColor="text1"/>
          <w:sz w:val="25"/>
          <w:szCs w:val="25"/>
        </w:rPr>
      </w:pPr>
    </w:p>
    <w:p w14:paraId="764DB6F9" w14:textId="0F69923D" w:rsidR="006E5E99" w:rsidRPr="0043027D" w:rsidRDefault="006E5E99" w:rsidP="006E5E99">
      <w:pPr>
        <w:pStyle w:val="ConsPlusTitle"/>
        <w:widowControl/>
        <w:jc w:val="center"/>
        <w:rPr>
          <w:rFonts w:ascii="Times New Roman" w:hAnsi="Times New Roman" w:cs="Times New Roman"/>
          <w:color w:val="000000" w:themeColor="text1"/>
          <w:sz w:val="25"/>
          <w:szCs w:val="25"/>
        </w:rPr>
      </w:pPr>
      <w:r w:rsidRPr="0043027D">
        <w:rPr>
          <w:rFonts w:ascii="Times New Roman" w:hAnsi="Times New Roman" w:cs="Times New Roman"/>
          <w:color w:val="000000" w:themeColor="text1"/>
          <w:sz w:val="25"/>
          <w:szCs w:val="25"/>
        </w:rPr>
        <w:t xml:space="preserve">Об утверждении административного регламента  </w:t>
      </w:r>
    </w:p>
    <w:p w14:paraId="38DA72CA" w14:textId="77777777" w:rsidR="00920722" w:rsidRPr="0043027D" w:rsidRDefault="006E5E99" w:rsidP="006E5E99">
      <w:pPr>
        <w:pStyle w:val="ConsPlusTitle"/>
        <w:widowControl/>
        <w:jc w:val="center"/>
        <w:rPr>
          <w:rFonts w:ascii="Times New Roman" w:hAnsi="Times New Roman" w:cs="Times New Roman"/>
          <w:color w:val="000000" w:themeColor="text1"/>
          <w:sz w:val="25"/>
          <w:szCs w:val="25"/>
        </w:rPr>
      </w:pPr>
      <w:r w:rsidRPr="0043027D">
        <w:rPr>
          <w:rFonts w:ascii="Times New Roman" w:hAnsi="Times New Roman" w:cs="Times New Roman"/>
          <w:color w:val="000000" w:themeColor="text1"/>
          <w:sz w:val="25"/>
          <w:szCs w:val="25"/>
        </w:rPr>
        <w:t xml:space="preserve">предоставления муниципальной услуги </w:t>
      </w:r>
      <w:bookmarkStart w:id="0" w:name="_Hlk6488405"/>
      <w:r w:rsidRPr="0043027D">
        <w:rPr>
          <w:rFonts w:ascii="Times New Roman" w:hAnsi="Times New Roman" w:cs="Times New Roman"/>
          <w:color w:val="000000" w:themeColor="text1"/>
          <w:sz w:val="25"/>
          <w:szCs w:val="25"/>
        </w:rPr>
        <w:t>«</w:t>
      </w:r>
      <w:r w:rsidR="008A3194" w:rsidRPr="0043027D">
        <w:rPr>
          <w:rFonts w:ascii="Times New Roman" w:hAnsi="Times New Roman" w:cs="Times New Roman"/>
          <w:color w:val="000000" w:themeColor="text1"/>
          <w:sz w:val="25"/>
          <w:szCs w:val="25"/>
        </w:rPr>
        <w:t xml:space="preserve">Принятие решения </w:t>
      </w:r>
    </w:p>
    <w:p w14:paraId="7F112DC3" w14:textId="5AA9B915" w:rsidR="006E5E99" w:rsidRPr="0043027D" w:rsidRDefault="008A3194" w:rsidP="006E5E99">
      <w:pPr>
        <w:pStyle w:val="ConsPlusTitle"/>
        <w:widowControl/>
        <w:jc w:val="center"/>
        <w:rPr>
          <w:rFonts w:ascii="Times New Roman" w:hAnsi="Times New Roman" w:cs="Times New Roman"/>
          <w:color w:val="000000" w:themeColor="text1"/>
          <w:sz w:val="25"/>
          <w:szCs w:val="25"/>
        </w:rPr>
      </w:pPr>
      <w:r w:rsidRPr="0043027D">
        <w:rPr>
          <w:rFonts w:ascii="Times New Roman" w:hAnsi="Times New Roman" w:cs="Times New Roman"/>
          <w:color w:val="000000" w:themeColor="text1"/>
          <w:sz w:val="25"/>
          <w:szCs w:val="25"/>
        </w:rPr>
        <w:t>об утверждении документации по планировке территории (проекта планировки территории и (или) проекта межевания территории»</w:t>
      </w:r>
      <w:r w:rsidR="006E5E99" w:rsidRPr="0043027D">
        <w:rPr>
          <w:rFonts w:ascii="Times New Roman" w:hAnsi="Times New Roman" w:cs="Times New Roman"/>
          <w:color w:val="000000" w:themeColor="text1"/>
          <w:sz w:val="25"/>
          <w:szCs w:val="25"/>
        </w:rPr>
        <w:t xml:space="preserve"> </w:t>
      </w:r>
      <w:bookmarkEnd w:id="0"/>
    </w:p>
    <w:p w14:paraId="2DC8AE6E" w14:textId="6773FD7B" w:rsidR="00920722" w:rsidRPr="0043027D" w:rsidRDefault="00920722" w:rsidP="008A3194">
      <w:pPr>
        <w:autoSpaceDE w:val="0"/>
        <w:autoSpaceDN w:val="0"/>
        <w:adjustRightInd w:val="0"/>
        <w:spacing w:after="0" w:line="240" w:lineRule="auto"/>
        <w:jc w:val="both"/>
        <w:rPr>
          <w:rFonts w:ascii="Times New Roman" w:hAnsi="Times New Roman" w:cs="Times New Roman"/>
          <w:color w:val="000000" w:themeColor="text1"/>
          <w:sz w:val="25"/>
          <w:szCs w:val="25"/>
        </w:rPr>
      </w:pPr>
    </w:p>
    <w:p w14:paraId="67D058A2" w14:textId="77777777" w:rsidR="00FF1E9B" w:rsidRPr="0043027D" w:rsidRDefault="00FF1E9B" w:rsidP="008A3194">
      <w:pPr>
        <w:autoSpaceDE w:val="0"/>
        <w:autoSpaceDN w:val="0"/>
        <w:adjustRightInd w:val="0"/>
        <w:spacing w:after="0" w:line="240" w:lineRule="auto"/>
        <w:jc w:val="both"/>
        <w:rPr>
          <w:rFonts w:ascii="Times New Roman" w:hAnsi="Times New Roman" w:cs="Times New Roman"/>
          <w:color w:val="000000" w:themeColor="text1"/>
          <w:sz w:val="25"/>
          <w:szCs w:val="25"/>
        </w:rPr>
      </w:pPr>
    </w:p>
    <w:p w14:paraId="13070D1C" w14:textId="4426F01A" w:rsidR="006E5E99" w:rsidRPr="0043027D" w:rsidRDefault="006E5E99" w:rsidP="00BC277D">
      <w:pPr>
        <w:spacing w:after="0" w:line="360" w:lineRule="auto"/>
        <w:ind w:firstLine="851"/>
        <w:jc w:val="both"/>
        <w:rPr>
          <w:rFonts w:ascii="Times New Roman" w:hAnsi="Times New Roman" w:cs="Times New Roman"/>
          <w:color w:val="000000" w:themeColor="text1"/>
          <w:sz w:val="25"/>
          <w:szCs w:val="25"/>
        </w:rPr>
      </w:pPr>
      <w:r w:rsidRPr="0043027D">
        <w:rPr>
          <w:rFonts w:ascii="Times New Roman" w:hAnsi="Times New Roman" w:cs="Times New Roman"/>
          <w:color w:val="000000" w:themeColor="text1"/>
          <w:sz w:val="25"/>
          <w:szCs w:val="25"/>
        </w:rPr>
        <w:t xml:space="preserve">В соответствии с Градостроительным кодексом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43027D">
          <w:rPr>
            <w:rStyle w:val="a3"/>
            <w:rFonts w:ascii="Times New Roman" w:hAnsi="Times New Roman" w:cs="Times New Roman"/>
            <w:color w:val="000000" w:themeColor="text1"/>
            <w:sz w:val="25"/>
            <w:szCs w:val="25"/>
            <w:u w:val="none"/>
          </w:rPr>
          <w:t>постановлением</w:t>
        </w:r>
      </w:hyperlink>
      <w:r w:rsidRPr="0043027D">
        <w:rPr>
          <w:rFonts w:ascii="Times New Roman" w:hAnsi="Times New Roman" w:cs="Times New Roman"/>
          <w:color w:val="000000" w:themeColor="text1"/>
          <w:sz w:val="25"/>
          <w:szCs w:val="25"/>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14:paraId="4E5FCA53" w14:textId="18A0CA79" w:rsidR="006E5E99" w:rsidRPr="0043027D" w:rsidRDefault="006E5E99" w:rsidP="00F877FB">
      <w:pPr>
        <w:spacing w:after="0" w:line="240" w:lineRule="auto"/>
        <w:jc w:val="both"/>
        <w:rPr>
          <w:rFonts w:ascii="Times New Roman" w:hAnsi="Times New Roman" w:cs="Times New Roman"/>
          <w:color w:val="000000" w:themeColor="text1"/>
        </w:rPr>
      </w:pPr>
    </w:p>
    <w:p w14:paraId="6B84455E" w14:textId="77777777" w:rsidR="00F877FB" w:rsidRPr="0043027D" w:rsidRDefault="00F877FB" w:rsidP="00F877FB">
      <w:pPr>
        <w:spacing w:after="0" w:line="240" w:lineRule="auto"/>
        <w:jc w:val="both"/>
        <w:rPr>
          <w:rFonts w:ascii="Times New Roman" w:hAnsi="Times New Roman" w:cs="Times New Roman"/>
          <w:color w:val="000000" w:themeColor="text1"/>
        </w:rPr>
      </w:pPr>
    </w:p>
    <w:p w14:paraId="20F7FB1F" w14:textId="7C51649D" w:rsidR="006E5E99" w:rsidRPr="0043027D" w:rsidRDefault="006E5E99" w:rsidP="00F877FB">
      <w:pPr>
        <w:spacing w:after="0" w:line="240" w:lineRule="auto"/>
        <w:rPr>
          <w:rFonts w:ascii="Times New Roman" w:hAnsi="Times New Roman" w:cs="Times New Roman"/>
          <w:color w:val="000000" w:themeColor="text1"/>
          <w:sz w:val="25"/>
          <w:szCs w:val="25"/>
        </w:rPr>
      </w:pPr>
      <w:r w:rsidRPr="0043027D">
        <w:rPr>
          <w:rFonts w:ascii="Times New Roman" w:hAnsi="Times New Roman" w:cs="Times New Roman"/>
          <w:color w:val="000000" w:themeColor="text1"/>
          <w:sz w:val="25"/>
          <w:szCs w:val="25"/>
        </w:rPr>
        <w:t>ПОСТАНОВЛЯЕТ:</w:t>
      </w:r>
    </w:p>
    <w:p w14:paraId="6469A3D5" w14:textId="00C79E4A" w:rsidR="006E5E99" w:rsidRPr="0043027D" w:rsidRDefault="006E5E99" w:rsidP="00F877FB">
      <w:pPr>
        <w:spacing w:after="0" w:line="240" w:lineRule="auto"/>
        <w:rPr>
          <w:rFonts w:ascii="Times New Roman" w:hAnsi="Times New Roman" w:cs="Times New Roman"/>
          <w:color w:val="000000" w:themeColor="text1"/>
        </w:rPr>
      </w:pPr>
    </w:p>
    <w:p w14:paraId="05101F81" w14:textId="77777777" w:rsidR="00F877FB" w:rsidRPr="0043027D" w:rsidRDefault="00F877FB" w:rsidP="00F877FB">
      <w:pPr>
        <w:spacing w:after="0" w:line="240" w:lineRule="auto"/>
        <w:rPr>
          <w:rFonts w:ascii="Times New Roman" w:hAnsi="Times New Roman" w:cs="Times New Roman"/>
          <w:color w:val="000000" w:themeColor="text1"/>
        </w:rPr>
      </w:pPr>
    </w:p>
    <w:p w14:paraId="43BF1ED6" w14:textId="5D4AA0EB" w:rsidR="006E5E99" w:rsidRPr="0043027D" w:rsidRDefault="006E5E99" w:rsidP="001F21D0">
      <w:pPr>
        <w:pStyle w:val="ConsPlusTitle"/>
        <w:widowControl/>
        <w:tabs>
          <w:tab w:val="left" w:pos="709"/>
        </w:tabs>
        <w:spacing w:line="360" w:lineRule="auto"/>
        <w:ind w:firstLine="709"/>
        <w:jc w:val="both"/>
        <w:rPr>
          <w:rFonts w:ascii="Times New Roman" w:hAnsi="Times New Roman" w:cs="Times New Roman"/>
          <w:b w:val="0"/>
          <w:color w:val="000000" w:themeColor="text1"/>
          <w:sz w:val="25"/>
          <w:szCs w:val="25"/>
        </w:rPr>
      </w:pPr>
      <w:r w:rsidRPr="0043027D">
        <w:rPr>
          <w:rFonts w:ascii="Times New Roman" w:hAnsi="Times New Roman" w:cs="Times New Roman"/>
          <w:b w:val="0"/>
          <w:color w:val="000000" w:themeColor="text1"/>
          <w:sz w:val="25"/>
          <w:szCs w:val="25"/>
        </w:rPr>
        <w:t xml:space="preserve">1. Утвердить </w:t>
      </w:r>
      <w:r w:rsidR="008E093D" w:rsidRPr="0043027D">
        <w:rPr>
          <w:rFonts w:ascii="Times New Roman" w:hAnsi="Times New Roman" w:cs="Times New Roman"/>
          <w:b w:val="0"/>
          <w:color w:val="000000" w:themeColor="text1"/>
          <w:sz w:val="25"/>
          <w:szCs w:val="25"/>
        </w:rPr>
        <w:t xml:space="preserve">прилагаемый </w:t>
      </w:r>
      <w:r w:rsidRPr="0043027D">
        <w:rPr>
          <w:rFonts w:ascii="Times New Roman" w:hAnsi="Times New Roman" w:cs="Times New Roman"/>
          <w:b w:val="0"/>
          <w:color w:val="000000" w:themeColor="text1"/>
          <w:sz w:val="25"/>
          <w:szCs w:val="25"/>
        </w:rPr>
        <w:t xml:space="preserve">административный </w:t>
      </w:r>
      <w:hyperlink r:id="rId10" w:history="1">
        <w:r w:rsidRPr="0043027D">
          <w:rPr>
            <w:rStyle w:val="a3"/>
            <w:rFonts w:ascii="Times New Roman" w:hAnsi="Times New Roman" w:cs="Times New Roman"/>
            <w:b w:val="0"/>
            <w:color w:val="000000" w:themeColor="text1"/>
            <w:sz w:val="25"/>
            <w:szCs w:val="25"/>
            <w:u w:val="none"/>
          </w:rPr>
          <w:t>регламент</w:t>
        </w:r>
      </w:hyperlink>
      <w:r w:rsidRPr="0043027D">
        <w:rPr>
          <w:rFonts w:ascii="Times New Roman" w:hAnsi="Times New Roman" w:cs="Times New Roman"/>
          <w:b w:val="0"/>
          <w:color w:val="000000" w:themeColor="text1"/>
          <w:sz w:val="25"/>
          <w:szCs w:val="25"/>
        </w:rPr>
        <w:t xml:space="preserve">  предоставления  муниципальной услуги </w:t>
      </w:r>
      <w:r w:rsidR="008E093D" w:rsidRPr="0043027D">
        <w:rPr>
          <w:rFonts w:ascii="Times New Roman" w:hAnsi="Times New Roman" w:cs="Times New Roman"/>
          <w:b w:val="0"/>
          <w:color w:val="000000" w:themeColor="text1"/>
          <w:sz w:val="25"/>
          <w:szCs w:val="25"/>
        </w:rPr>
        <w:t>«Принятие решения об утверждении докумен</w:t>
      </w:r>
      <w:r w:rsidR="000B1B44" w:rsidRPr="0043027D">
        <w:rPr>
          <w:rFonts w:ascii="Times New Roman" w:hAnsi="Times New Roman" w:cs="Times New Roman"/>
          <w:b w:val="0"/>
          <w:color w:val="000000" w:themeColor="text1"/>
          <w:sz w:val="25"/>
          <w:szCs w:val="25"/>
        </w:rPr>
        <w:t xml:space="preserve">тации по планировке территории </w:t>
      </w:r>
      <w:r w:rsidR="008E093D" w:rsidRPr="0043027D">
        <w:rPr>
          <w:rFonts w:ascii="Times New Roman" w:hAnsi="Times New Roman" w:cs="Times New Roman"/>
          <w:b w:val="0"/>
          <w:color w:val="000000" w:themeColor="text1"/>
          <w:sz w:val="25"/>
          <w:szCs w:val="25"/>
        </w:rPr>
        <w:t>(проекта планировки территории и (или) проекта межевания территории»</w:t>
      </w:r>
      <w:r w:rsidRPr="0043027D">
        <w:rPr>
          <w:rFonts w:ascii="Times New Roman" w:hAnsi="Times New Roman" w:cs="Times New Roman"/>
          <w:b w:val="0"/>
          <w:color w:val="000000" w:themeColor="text1"/>
          <w:sz w:val="25"/>
          <w:szCs w:val="25"/>
        </w:rPr>
        <w:t>.</w:t>
      </w:r>
    </w:p>
    <w:p w14:paraId="4FD90654" w14:textId="130C2F91" w:rsidR="006E5E99" w:rsidRPr="0043027D" w:rsidRDefault="006E5E99" w:rsidP="001F21D0">
      <w:pPr>
        <w:spacing w:after="0" w:line="360" w:lineRule="auto"/>
        <w:ind w:firstLine="709"/>
        <w:jc w:val="both"/>
        <w:rPr>
          <w:rFonts w:ascii="Times New Roman" w:hAnsi="Times New Roman" w:cs="Times New Roman"/>
          <w:color w:val="000000" w:themeColor="text1"/>
          <w:sz w:val="25"/>
          <w:szCs w:val="25"/>
        </w:rPr>
      </w:pPr>
      <w:r w:rsidRPr="0043027D">
        <w:rPr>
          <w:rFonts w:ascii="Times New Roman" w:hAnsi="Times New Roman" w:cs="Times New Roman"/>
          <w:color w:val="000000" w:themeColor="text1"/>
          <w:sz w:val="25"/>
          <w:szCs w:val="25"/>
        </w:rPr>
        <w:t>2. Организационному управлению администрации Арсеньевского городского округа (Аб</w:t>
      </w:r>
      <w:r w:rsidR="000B1B44" w:rsidRPr="0043027D">
        <w:rPr>
          <w:rFonts w:ascii="Times New Roman" w:hAnsi="Times New Roman" w:cs="Times New Roman"/>
          <w:color w:val="000000" w:themeColor="text1"/>
          <w:sz w:val="25"/>
          <w:szCs w:val="25"/>
        </w:rPr>
        <w:t>рамова) обеспечить официальное опубликование и размещение</w:t>
      </w:r>
      <w:r w:rsidRPr="0043027D">
        <w:rPr>
          <w:rFonts w:ascii="Times New Roman" w:hAnsi="Times New Roman" w:cs="Times New Roman"/>
          <w:color w:val="000000" w:themeColor="text1"/>
          <w:sz w:val="25"/>
          <w:szCs w:val="25"/>
        </w:rPr>
        <w:t xml:space="preserve"> на официальном сайте администрации Арсеньевского городского округа настоящего постановления.</w:t>
      </w:r>
    </w:p>
    <w:p w14:paraId="250153A0" w14:textId="55897922" w:rsidR="006E5E99" w:rsidRPr="0043027D" w:rsidRDefault="000B1B44" w:rsidP="001F21D0">
      <w:pPr>
        <w:tabs>
          <w:tab w:val="left" w:pos="709"/>
        </w:tabs>
        <w:spacing w:after="0" w:line="360" w:lineRule="auto"/>
        <w:ind w:firstLine="709"/>
        <w:jc w:val="both"/>
        <w:rPr>
          <w:rFonts w:ascii="Times New Roman" w:hAnsi="Times New Roman" w:cs="Times New Roman"/>
          <w:color w:val="000000" w:themeColor="text1"/>
          <w:sz w:val="25"/>
          <w:szCs w:val="25"/>
        </w:rPr>
      </w:pPr>
      <w:r w:rsidRPr="0043027D">
        <w:rPr>
          <w:rFonts w:ascii="Times New Roman" w:hAnsi="Times New Roman" w:cs="Times New Roman"/>
          <w:color w:val="000000" w:themeColor="text1"/>
          <w:sz w:val="25"/>
          <w:szCs w:val="25"/>
        </w:rPr>
        <w:t xml:space="preserve">3. Настоящее постановление вступает в силу </w:t>
      </w:r>
      <w:r w:rsidR="006E5E99" w:rsidRPr="0043027D">
        <w:rPr>
          <w:rFonts w:ascii="Times New Roman" w:hAnsi="Times New Roman" w:cs="Times New Roman"/>
          <w:color w:val="000000" w:themeColor="text1"/>
          <w:sz w:val="25"/>
          <w:szCs w:val="25"/>
        </w:rPr>
        <w:t>после его официального опубликования.</w:t>
      </w:r>
    </w:p>
    <w:p w14:paraId="0D35E95C" w14:textId="68462A36" w:rsidR="006E5E99" w:rsidRPr="0043027D" w:rsidRDefault="006E5E99" w:rsidP="006E5E99">
      <w:pPr>
        <w:tabs>
          <w:tab w:val="left" w:pos="709"/>
        </w:tabs>
        <w:spacing w:after="0" w:line="360" w:lineRule="auto"/>
        <w:jc w:val="both"/>
        <w:rPr>
          <w:rFonts w:ascii="Times New Roman" w:hAnsi="Times New Roman" w:cs="Times New Roman"/>
          <w:color w:val="000000" w:themeColor="text1"/>
        </w:rPr>
      </w:pPr>
    </w:p>
    <w:p w14:paraId="66CE57DF" w14:textId="77777777" w:rsidR="006E5E99" w:rsidRPr="0043027D" w:rsidRDefault="006E5E99" w:rsidP="006E5E99">
      <w:pPr>
        <w:tabs>
          <w:tab w:val="left" w:pos="709"/>
        </w:tabs>
        <w:spacing w:after="0" w:line="360" w:lineRule="auto"/>
        <w:jc w:val="both"/>
        <w:rPr>
          <w:rFonts w:ascii="Times New Roman" w:hAnsi="Times New Roman" w:cs="Times New Roman"/>
          <w:color w:val="000000" w:themeColor="text1"/>
        </w:rPr>
      </w:pPr>
    </w:p>
    <w:p w14:paraId="62BA3879" w14:textId="32A05C2B" w:rsidR="006E5E99" w:rsidRPr="0043027D" w:rsidRDefault="00D87784" w:rsidP="00D23226">
      <w:pPr>
        <w:tabs>
          <w:tab w:val="left" w:pos="709"/>
        </w:tabs>
        <w:spacing w:after="0" w:line="360" w:lineRule="auto"/>
        <w:jc w:val="both"/>
        <w:rPr>
          <w:rFonts w:ascii="Times New Roman" w:hAnsi="Times New Roman" w:cs="Times New Roman"/>
          <w:color w:val="000000" w:themeColor="text1"/>
          <w:sz w:val="26"/>
          <w:szCs w:val="26"/>
        </w:rPr>
      </w:pPr>
      <w:proofErr w:type="spellStart"/>
      <w:r w:rsidRPr="0043027D">
        <w:rPr>
          <w:rFonts w:ascii="Times New Roman" w:hAnsi="Times New Roman" w:cs="Times New Roman"/>
          <w:color w:val="000000" w:themeColor="text1"/>
          <w:sz w:val="25"/>
          <w:szCs w:val="25"/>
        </w:rPr>
        <w:t>Врио</w:t>
      </w:r>
      <w:proofErr w:type="spellEnd"/>
      <w:r w:rsidRPr="0043027D">
        <w:rPr>
          <w:rFonts w:ascii="Times New Roman" w:hAnsi="Times New Roman" w:cs="Times New Roman"/>
          <w:color w:val="000000" w:themeColor="text1"/>
          <w:sz w:val="25"/>
          <w:szCs w:val="25"/>
        </w:rPr>
        <w:t xml:space="preserve"> Главы</w:t>
      </w:r>
      <w:r w:rsidR="006E5E99" w:rsidRPr="0043027D">
        <w:rPr>
          <w:rFonts w:ascii="Times New Roman" w:hAnsi="Times New Roman" w:cs="Times New Roman"/>
          <w:color w:val="000000" w:themeColor="text1"/>
          <w:sz w:val="25"/>
          <w:szCs w:val="25"/>
        </w:rPr>
        <w:t xml:space="preserve"> городского округа                                                                         </w:t>
      </w:r>
      <w:r w:rsidR="00E870DB" w:rsidRPr="0043027D">
        <w:rPr>
          <w:rFonts w:ascii="Times New Roman" w:hAnsi="Times New Roman" w:cs="Times New Roman"/>
          <w:color w:val="000000" w:themeColor="text1"/>
          <w:sz w:val="25"/>
          <w:szCs w:val="25"/>
        </w:rPr>
        <w:t xml:space="preserve"> </w:t>
      </w:r>
      <w:r w:rsidR="00D23226" w:rsidRPr="0043027D">
        <w:rPr>
          <w:rFonts w:ascii="Times New Roman" w:hAnsi="Times New Roman" w:cs="Times New Roman"/>
          <w:color w:val="000000" w:themeColor="text1"/>
          <w:sz w:val="25"/>
          <w:szCs w:val="25"/>
        </w:rPr>
        <w:t xml:space="preserve">        </w:t>
      </w:r>
      <w:r w:rsidR="006E5E99" w:rsidRPr="0043027D">
        <w:rPr>
          <w:rFonts w:ascii="Times New Roman" w:hAnsi="Times New Roman" w:cs="Times New Roman"/>
          <w:color w:val="000000" w:themeColor="text1"/>
          <w:sz w:val="25"/>
          <w:szCs w:val="25"/>
        </w:rPr>
        <w:t xml:space="preserve"> В.С.</w:t>
      </w:r>
      <w:r w:rsidR="00E870DB" w:rsidRPr="0043027D">
        <w:rPr>
          <w:rFonts w:ascii="Times New Roman" w:hAnsi="Times New Roman" w:cs="Times New Roman"/>
          <w:color w:val="000000" w:themeColor="text1"/>
          <w:sz w:val="25"/>
          <w:szCs w:val="25"/>
        </w:rPr>
        <w:t xml:space="preserve"> </w:t>
      </w:r>
      <w:r w:rsidR="00D23226" w:rsidRPr="0043027D">
        <w:rPr>
          <w:rFonts w:ascii="Times New Roman" w:hAnsi="Times New Roman" w:cs="Times New Roman"/>
          <w:color w:val="000000" w:themeColor="text1"/>
          <w:sz w:val="25"/>
          <w:szCs w:val="25"/>
        </w:rPr>
        <w:t>Пивень</w:t>
      </w:r>
    </w:p>
    <w:p w14:paraId="49B5BDC7" w14:textId="4E425524" w:rsidR="006E5E99" w:rsidRPr="0043027D" w:rsidRDefault="006E5E99" w:rsidP="006E5E99">
      <w:pPr>
        <w:tabs>
          <w:tab w:val="left" w:pos="709"/>
        </w:tabs>
        <w:spacing w:line="360" w:lineRule="auto"/>
        <w:ind w:firstLine="540"/>
        <w:jc w:val="both"/>
        <w:rPr>
          <w:rFonts w:ascii="Times New Roman" w:hAnsi="Times New Roman" w:cs="Times New Roman"/>
          <w:color w:val="000000" w:themeColor="text1"/>
          <w:sz w:val="26"/>
          <w:szCs w:val="26"/>
        </w:rPr>
        <w:sectPr w:rsidR="006E5E99" w:rsidRPr="0043027D" w:rsidSect="006E5E99">
          <w:type w:val="continuous"/>
          <w:pgSz w:w="11906" w:h="16838" w:code="9"/>
          <w:pgMar w:top="1146" w:right="851" w:bottom="851" w:left="1418" w:header="397" w:footer="709" w:gutter="0"/>
          <w:cols w:space="708"/>
          <w:formProt w:val="0"/>
          <w:titlePg/>
          <w:docGrid w:linePitch="360"/>
        </w:sectPr>
      </w:pPr>
    </w:p>
    <w:p w14:paraId="064C2019" w14:textId="1BC457D1" w:rsidR="007D4C28" w:rsidRPr="0043027D" w:rsidRDefault="00E31A53" w:rsidP="004B417C">
      <w:pPr>
        <w:tabs>
          <w:tab w:val="left" w:pos="709"/>
        </w:tabs>
        <w:autoSpaceDE w:val="0"/>
        <w:autoSpaceDN w:val="0"/>
        <w:adjustRightInd w:val="0"/>
        <w:spacing w:after="0" w:line="360" w:lineRule="auto"/>
        <w:ind w:left="5103"/>
        <w:jc w:val="center"/>
        <w:outlineLvl w:val="0"/>
        <w:rPr>
          <w:rFonts w:ascii="Times New Roman" w:hAnsi="Times New Roman" w:cs="Times New Roman"/>
          <w:color w:val="000000" w:themeColor="text1"/>
          <w:sz w:val="24"/>
          <w:szCs w:val="24"/>
        </w:rPr>
      </w:pPr>
      <w:bookmarkStart w:id="1" w:name="_GoBack"/>
      <w:r>
        <w:rPr>
          <w:rFonts w:ascii="Times New Roman" w:hAnsi="Times New Roman" w:cs="Times New Roman"/>
          <w:color w:val="000000" w:themeColor="text1"/>
          <w:sz w:val="24"/>
          <w:szCs w:val="24"/>
        </w:rPr>
        <w:lastRenderedPageBreak/>
        <w:t>УТВЕРЖДЕН</w:t>
      </w:r>
    </w:p>
    <w:p w14:paraId="317821D8" w14:textId="3206C9DE" w:rsidR="007D4C28" w:rsidRPr="0043027D" w:rsidRDefault="007D4C28" w:rsidP="004B417C">
      <w:pPr>
        <w:autoSpaceDE w:val="0"/>
        <w:autoSpaceDN w:val="0"/>
        <w:adjustRightInd w:val="0"/>
        <w:spacing w:after="0" w:line="240" w:lineRule="auto"/>
        <w:ind w:left="5103"/>
        <w:jc w:val="center"/>
        <w:outlineLvl w:val="0"/>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постановлени</w:t>
      </w:r>
      <w:r w:rsidR="00E31A53">
        <w:rPr>
          <w:rFonts w:ascii="Times New Roman" w:hAnsi="Times New Roman" w:cs="Times New Roman"/>
          <w:color w:val="000000" w:themeColor="text1"/>
          <w:sz w:val="24"/>
          <w:szCs w:val="24"/>
        </w:rPr>
        <w:t>ем</w:t>
      </w:r>
      <w:r w:rsidRPr="0043027D">
        <w:rPr>
          <w:rFonts w:ascii="Times New Roman" w:hAnsi="Times New Roman" w:cs="Times New Roman"/>
          <w:color w:val="000000" w:themeColor="text1"/>
          <w:sz w:val="24"/>
          <w:szCs w:val="24"/>
        </w:rPr>
        <w:t xml:space="preserve"> администрации</w:t>
      </w:r>
    </w:p>
    <w:p w14:paraId="68B72F3D" w14:textId="497B280F" w:rsidR="007D4C28" w:rsidRPr="0043027D" w:rsidRDefault="007D4C28" w:rsidP="004B417C">
      <w:pPr>
        <w:tabs>
          <w:tab w:val="left" w:pos="709"/>
        </w:tabs>
        <w:autoSpaceDE w:val="0"/>
        <w:autoSpaceDN w:val="0"/>
        <w:adjustRightInd w:val="0"/>
        <w:spacing w:after="0" w:line="240" w:lineRule="auto"/>
        <w:ind w:left="5103"/>
        <w:jc w:val="center"/>
        <w:outlineLvl w:val="0"/>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Арсеньевского городского округа</w:t>
      </w:r>
    </w:p>
    <w:p w14:paraId="569C13D8" w14:textId="22C0EE5A" w:rsidR="007D4C28" w:rsidRPr="0043027D" w:rsidRDefault="007D4C28" w:rsidP="004B417C">
      <w:pPr>
        <w:autoSpaceDE w:val="0"/>
        <w:autoSpaceDN w:val="0"/>
        <w:adjustRightInd w:val="0"/>
        <w:spacing w:after="0" w:line="240" w:lineRule="auto"/>
        <w:ind w:left="5103"/>
        <w:jc w:val="center"/>
        <w:outlineLvl w:val="0"/>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от «</w:t>
      </w:r>
      <w:r w:rsidR="004B417C">
        <w:rPr>
          <w:rFonts w:ascii="Times New Roman" w:hAnsi="Times New Roman" w:cs="Times New Roman"/>
          <w:color w:val="000000" w:themeColor="text1"/>
          <w:sz w:val="24"/>
          <w:szCs w:val="24"/>
        </w:rPr>
        <w:t>28</w:t>
      </w:r>
      <w:r w:rsidRPr="0043027D">
        <w:rPr>
          <w:rFonts w:ascii="Times New Roman" w:hAnsi="Times New Roman" w:cs="Times New Roman"/>
          <w:color w:val="000000" w:themeColor="text1"/>
          <w:sz w:val="24"/>
          <w:szCs w:val="24"/>
        </w:rPr>
        <w:t xml:space="preserve">» </w:t>
      </w:r>
      <w:r w:rsidR="004B417C">
        <w:rPr>
          <w:rFonts w:ascii="Times New Roman" w:hAnsi="Times New Roman" w:cs="Times New Roman"/>
          <w:color w:val="000000" w:themeColor="text1"/>
          <w:sz w:val="24"/>
          <w:szCs w:val="24"/>
          <w:u w:val="single"/>
        </w:rPr>
        <w:t xml:space="preserve">июня </w:t>
      </w:r>
      <w:bookmarkEnd w:id="1"/>
      <w:r w:rsidR="004B417C">
        <w:rPr>
          <w:rFonts w:ascii="Times New Roman" w:hAnsi="Times New Roman" w:cs="Times New Roman"/>
          <w:color w:val="000000" w:themeColor="text1"/>
          <w:sz w:val="24"/>
          <w:szCs w:val="24"/>
          <w:u w:val="single"/>
        </w:rPr>
        <w:t>2019 г.</w:t>
      </w:r>
      <w:r w:rsidRPr="0043027D">
        <w:rPr>
          <w:rFonts w:ascii="Times New Roman" w:hAnsi="Times New Roman" w:cs="Times New Roman"/>
          <w:color w:val="000000" w:themeColor="text1"/>
          <w:sz w:val="24"/>
          <w:szCs w:val="24"/>
        </w:rPr>
        <w:t xml:space="preserve">  № </w:t>
      </w:r>
      <w:r w:rsidR="004B417C">
        <w:rPr>
          <w:rFonts w:ascii="Times New Roman" w:hAnsi="Times New Roman" w:cs="Times New Roman"/>
          <w:color w:val="000000" w:themeColor="text1"/>
          <w:sz w:val="24"/>
          <w:szCs w:val="24"/>
          <w:u w:val="single"/>
        </w:rPr>
        <w:t>460-па</w:t>
      </w:r>
    </w:p>
    <w:p w14:paraId="3CB239C2" w14:textId="77777777" w:rsidR="007D4C28" w:rsidRPr="0043027D" w:rsidRDefault="007D4C28" w:rsidP="007D4C28">
      <w:pPr>
        <w:autoSpaceDE w:val="0"/>
        <w:autoSpaceDN w:val="0"/>
        <w:adjustRightInd w:val="0"/>
        <w:spacing w:after="0" w:line="240" w:lineRule="auto"/>
        <w:outlineLvl w:val="0"/>
        <w:rPr>
          <w:rFonts w:ascii="Times New Roman" w:hAnsi="Times New Roman" w:cs="Times New Roman"/>
          <w:color w:val="000000" w:themeColor="text1"/>
          <w:sz w:val="24"/>
          <w:szCs w:val="24"/>
        </w:rPr>
      </w:pPr>
    </w:p>
    <w:p w14:paraId="1C5E9DB9" w14:textId="77777777" w:rsidR="007D4C28" w:rsidRPr="0043027D" w:rsidRDefault="007D4C28" w:rsidP="007D4C28">
      <w:pPr>
        <w:autoSpaceDE w:val="0"/>
        <w:autoSpaceDN w:val="0"/>
        <w:adjustRightInd w:val="0"/>
        <w:spacing w:after="0" w:line="240" w:lineRule="auto"/>
        <w:outlineLvl w:val="0"/>
        <w:rPr>
          <w:rFonts w:ascii="Times New Roman" w:hAnsi="Times New Roman" w:cs="Times New Roman"/>
          <w:color w:val="000000" w:themeColor="text1"/>
          <w:sz w:val="24"/>
          <w:szCs w:val="24"/>
        </w:rPr>
      </w:pPr>
    </w:p>
    <w:p w14:paraId="7581A085" w14:textId="3C885EF9" w:rsidR="007D4C28" w:rsidRPr="0043027D" w:rsidRDefault="007D4C28" w:rsidP="007D4C28">
      <w:pPr>
        <w:pStyle w:val="ConsPlusTitle"/>
        <w:widowControl/>
        <w:jc w:val="center"/>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Административный регламент</w:t>
      </w:r>
    </w:p>
    <w:p w14:paraId="32F19AAB" w14:textId="77777777" w:rsidR="007D4C28" w:rsidRPr="0043027D" w:rsidRDefault="007D4C28" w:rsidP="007D4C28">
      <w:pPr>
        <w:pStyle w:val="ConsPlusTitle"/>
        <w:widowControl/>
        <w:tabs>
          <w:tab w:val="left" w:pos="709"/>
        </w:tabs>
        <w:jc w:val="center"/>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предоставления муниципальной услуги «Принятие решения</w:t>
      </w:r>
    </w:p>
    <w:p w14:paraId="6E6F3D1C" w14:textId="56B03D6A" w:rsidR="007D4C28" w:rsidRPr="0043027D" w:rsidRDefault="007D4C28" w:rsidP="007D4C28">
      <w:pPr>
        <w:pStyle w:val="ConsPlusTitle"/>
        <w:widowControl/>
        <w:tabs>
          <w:tab w:val="left" w:pos="709"/>
        </w:tabs>
        <w:jc w:val="center"/>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об утверждении документации по планировке территории</w:t>
      </w:r>
    </w:p>
    <w:p w14:paraId="3B19CB11" w14:textId="035778C0" w:rsidR="008E093D" w:rsidRPr="0043027D" w:rsidRDefault="007D4C28" w:rsidP="007D4C28">
      <w:pPr>
        <w:pStyle w:val="ConsPlusTitle"/>
        <w:widowControl/>
        <w:tabs>
          <w:tab w:val="left" w:pos="709"/>
        </w:tabs>
        <w:jc w:val="center"/>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(проекта планировки территории и (или) проекта межевания территории»</w:t>
      </w:r>
    </w:p>
    <w:p w14:paraId="1361020C" w14:textId="77777777" w:rsidR="008E093D" w:rsidRPr="0043027D" w:rsidRDefault="008E093D" w:rsidP="00F15106">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p>
    <w:p w14:paraId="334E950F" w14:textId="77777777" w:rsidR="00F15106" w:rsidRPr="0043027D" w:rsidRDefault="00F15106" w:rsidP="00F15106">
      <w:pPr>
        <w:autoSpaceDE w:val="0"/>
        <w:autoSpaceDN w:val="0"/>
        <w:adjustRightInd w:val="0"/>
        <w:spacing w:after="240" w:line="360" w:lineRule="auto"/>
        <w:contextualSpacing/>
        <w:jc w:val="center"/>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I. ОБЩИЕ ПОЛОЖЕНИЯ</w:t>
      </w:r>
    </w:p>
    <w:p w14:paraId="68B9375D" w14:textId="77777777" w:rsidR="00F15106" w:rsidRPr="0043027D" w:rsidRDefault="00F15106" w:rsidP="00042FDB">
      <w:pPr>
        <w:pStyle w:val="a4"/>
        <w:numPr>
          <w:ilvl w:val="0"/>
          <w:numId w:val="1"/>
        </w:numPr>
        <w:autoSpaceDE w:val="0"/>
        <w:autoSpaceDN w:val="0"/>
        <w:adjustRightInd w:val="0"/>
        <w:spacing w:after="0" w:line="360" w:lineRule="auto"/>
        <w:ind w:left="0"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Предмет регулирования административного регламента</w:t>
      </w:r>
    </w:p>
    <w:p w14:paraId="01BFDBCD" w14:textId="28D976CF" w:rsidR="00F15106" w:rsidRPr="0043027D" w:rsidRDefault="00F15106" w:rsidP="00042FDB">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1.1. Настоящий административный регламент предоставления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w:t>
      </w:r>
      <w:r w:rsidR="007D4C28" w:rsidRPr="0043027D">
        <w:rPr>
          <w:rFonts w:ascii="Times New Roman" w:hAnsi="Times New Roman" w:cs="Times New Roman"/>
          <w:color w:val="000000" w:themeColor="text1"/>
          <w:sz w:val="24"/>
          <w:szCs w:val="24"/>
        </w:rPr>
        <w:t xml:space="preserve"> Арсеньевского городского округа</w:t>
      </w:r>
      <w:r w:rsidR="00884F3B" w:rsidRPr="0043027D">
        <w:rPr>
          <w:rFonts w:ascii="Times New Roman" w:hAnsi="Times New Roman" w:cs="Times New Roman"/>
          <w:color w:val="000000" w:themeColor="text1"/>
          <w:sz w:val="24"/>
          <w:szCs w:val="24"/>
        </w:rPr>
        <w:t xml:space="preserve"> (далее – Администрация), управления архитектуры и градостроительства Администрации, начальника управления архитектуры и градостроительства Администрации,</w:t>
      </w:r>
      <w:r w:rsidRPr="0043027D">
        <w:rPr>
          <w:rFonts w:ascii="Times New Roman" w:hAnsi="Times New Roman" w:cs="Times New Roman"/>
          <w:color w:val="000000" w:themeColor="text1"/>
          <w:sz w:val="24"/>
          <w:szCs w:val="24"/>
        </w:rPr>
        <w:t xml:space="preserve">  предоставляющего муниципальную услугу, либо муниципального служащего Администрации.</w:t>
      </w:r>
    </w:p>
    <w:p w14:paraId="385FF208" w14:textId="77777777" w:rsidR="00F15106" w:rsidRPr="0043027D" w:rsidRDefault="00F15106" w:rsidP="00042FDB">
      <w:pPr>
        <w:pStyle w:val="a4"/>
        <w:numPr>
          <w:ilvl w:val="0"/>
          <w:numId w:val="1"/>
        </w:numPr>
        <w:autoSpaceDE w:val="0"/>
        <w:autoSpaceDN w:val="0"/>
        <w:adjustRightInd w:val="0"/>
        <w:spacing w:after="0" w:line="360" w:lineRule="auto"/>
        <w:ind w:left="1134" w:hanging="425"/>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Круг заявителей</w:t>
      </w:r>
    </w:p>
    <w:p w14:paraId="0E34D39C" w14:textId="29A8C9A6" w:rsidR="00F15106" w:rsidRPr="0043027D" w:rsidRDefault="00F15106" w:rsidP="00042FDB">
      <w:pPr>
        <w:pStyle w:val="ConsPlusNormal0"/>
        <w:spacing w:line="360" w:lineRule="auto"/>
        <w:ind w:firstLine="709"/>
        <w:jc w:val="both"/>
        <w:rPr>
          <w:color w:val="000000" w:themeColor="text1"/>
          <w:lang w:val="ru-RU"/>
        </w:rPr>
      </w:pPr>
      <w:r w:rsidRPr="0043027D">
        <w:rPr>
          <w:color w:val="000000" w:themeColor="text1"/>
          <w:lang w:val="ru-RU"/>
        </w:rPr>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осуществившему подготовку документации по планировке территории (проекта планировки территории и (или) проекта межевания территории) </w:t>
      </w:r>
      <w:r w:rsidR="00594F78" w:rsidRPr="0043027D">
        <w:rPr>
          <w:color w:val="000000" w:themeColor="text1"/>
          <w:lang w:val="ru-RU"/>
        </w:rPr>
        <w:t>Арсеньевского городского округа</w:t>
      </w:r>
      <w:r w:rsidR="00212E43" w:rsidRPr="0043027D">
        <w:rPr>
          <w:color w:val="000000" w:themeColor="text1"/>
          <w:lang w:val="ru-RU"/>
        </w:rPr>
        <w:t xml:space="preserve"> (далее</w:t>
      </w:r>
      <w:r w:rsidR="007368BA" w:rsidRPr="0043027D">
        <w:rPr>
          <w:color w:val="000000" w:themeColor="text1"/>
          <w:lang w:val="ru-RU"/>
        </w:rPr>
        <w:t xml:space="preserve"> соответственно</w:t>
      </w:r>
      <w:r w:rsidR="00212E43" w:rsidRPr="0043027D">
        <w:rPr>
          <w:color w:val="000000" w:themeColor="text1"/>
          <w:lang w:val="ru-RU"/>
        </w:rPr>
        <w:t xml:space="preserve"> </w:t>
      </w:r>
      <w:r w:rsidR="007368BA" w:rsidRPr="0043027D">
        <w:rPr>
          <w:color w:val="000000" w:themeColor="text1"/>
          <w:lang w:val="ru-RU"/>
        </w:rPr>
        <w:t>–</w:t>
      </w:r>
      <w:r w:rsidR="00212E43" w:rsidRPr="0043027D">
        <w:rPr>
          <w:color w:val="000000" w:themeColor="text1"/>
          <w:lang w:val="ru-RU"/>
        </w:rPr>
        <w:t xml:space="preserve"> ДПТ</w:t>
      </w:r>
      <w:r w:rsidR="007368BA" w:rsidRPr="0043027D">
        <w:rPr>
          <w:color w:val="000000" w:themeColor="text1"/>
          <w:lang w:val="ru-RU"/>
        </w:rPr>
        <w:t>, заявитель</w:t>
      </w:r>
      <w:r w:rsidR="00212E43" w:rsidRPr="0043027D">
        <w:rPr>
          <w:color w:val="000000" w:themeColor="text1"/>
          <w:lang w:val="ru-RU"/>
        </w:rPr>
        <w:t xml:space="preserve">) </w:t>
      </w:r>
      <w:r w:rsidRPr="0043027D">
        <w:rPr>
          <w:color w:val="000000" w:themeColor="text1"/>
          <w:lang w:val="ru-RU"/>
        </w:rPr>
        <w:t xml:space="preserve">согласно решению о подготовке такой документации, принятому Администрацией на основании предложения такого физического/юридического лица о подготовке ДПТ согласно части 5 статьи 45 Градостроительного кодекса Российской Федерации либо принятому самостоятельно согласно части 1.1 статьи 45 Градостроительного кодекса Российской Федерации, в пределах полномочий, установленных Градостроительным </w:t>
      </w:r>
      <w:hyperlink r:id="rId11" w:history="1">
        <w:r w:rsidRPr="0043027D">
          <w:rPr>
            <w:rStyle w:val="a3"/>
            <w:color w:val="000000" w:themeColor="text1"/>
            <w:u w:val="none"/>
            <w:lang w:val="ru-RU"/>
          </w:rPr>
          <w:t>кодексом</w:t>
        </w:r>
      </w:hyperlink>
      <w:r w:rsidRPr="0043027D">
        <w:rPr>
          <w:color w:val="000000" w:themeColor="text1"/>
          <w:lang w:val="ru-RU"/>
        </w:rPr>
        <w:t xml:space="preserve"> Российской Федерации.</w:t>
      </w:r>
    </w:p>
    <w:p w14:paraId="4B4CAE36" w14:textId="57C41D57" w:rsidR="00527E8B" w:rsidRPr="0043027D" w:rsidRDefault="00527E8B" w:rsidP="00042FDB">
      <w:pPr>
        <w:pStyle w:val="ConsPlusNormal0"/>
        <w:spacing w:line="360" w:lineRule="auto"/>
        <w:ind w:firstLine="709"/>
        <w:jc w:val="both"/>
        <w:rPr>
          <w:color w:val="000000" w:themeColor="text1"/>
          <w:lang w:val="ru-RU"/>
        </w:rPr>
      </w:pPr>
    </w:p>
    <w:p w14:paraId="19A676A3" w14:textId="77777777" w:rsidR="00527E8B" w:rsidRPr="0043027D" w:rsidRDefault="00527E8B" w:rsidP="00042FDB">
      <w:pPr>
        <w:pStyle w:val="ConsPlusNormal0"/>
        <w:spacing w:line="360" w:lineRule="auto"/>
        <w:ind w:firstLine="709"/>
        <w:jc w:val="both"/>
        <w:rPr>
          <w:color w:val="000000" w:themeColor="text1"/>
          <w:lang w:val="ru-RU"/>
        </w:rPr>
      </w:pPr>
    </w:p>
    <w:p w14:paraId="1BA6D05B" w14:textId="77777777" w:rsidR="00F15106" w:rsidRPr="0043027D" w:rsidRDefault="00F15106" w:rsidP="00F15106">
      <w:pPr>
        <w:pStyle w:val="a4"/>
        <w:numPr>
          <w:ilvl w:val="0"/>
          <w:numId w:val="1"/>
        </w:numPr>
        <w:autoSpaceDE w:val="0"/>
        <w:autoSpaceDN w:val="0"/>
        <w:adjustRightInd w:val="0"/>
        <w:spacing w:after="0"/>
        <w:ind w:left="0" w:firstLine="710"/>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lastRenderedPageBreak/>
        <w:t>Требования к порядку информирования о предоставлении муниципальной услуги</w:t>
      </w:r>
    </w:p>
    <w:p w14:paraId="6993EDE0" w14:textId="77777777" w:rsidR="00F15106" w:rsidRPr="0043027D" w:rsidRDefault="00F15106" w:rsidP="00B17A40">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3.1. Порядок получения информации по вопросам предоставления муниципальной услуги</w:t>
      </w:r>
    </w:p>
    <w:p w14:paraId="6B199AC4"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Информирование о порядке предоставления муниципальной услуги осуществляется:</w:t>
      </w:r>
    </w:p>
    <w:p w14:paraId="50533CB9" w14:textId="77777777" w:rsidR="00F15106" w:rsidRPr="0043027D" w:rsidRDefault="00F15106" w:rsidP="00B17A40">
      <w:pPr>
        <w:pStyle w:val="a4"/>
        <w:numPr>
          <w:ilvl w:val="0"/>
          <w:numId w:val="2"/>
        </w:numPr>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при личном обращении заявителя непосредственно в Администрацию;</w:t>
      </w:r>
    </w:p>
    <w:p w14:paraId="244D7839" w14:textId="77777777" w:rsidR="00F15106" w:rsidRPr="0043027D" w:rsidRDefault="00F15106" w:rsidP="00B17A40">
      <w:pPr>
        <w:pStyle w:val="a4"/>
        <w:numPr>
          <w:ilvl w:val="0"/>
          <w:numId w:val="2"/>
        </w:numPr>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при личном обращении заявителя в многофункциональные центры, расположенные на территории Приморского края (далее –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4B09F594" w14:textId="77777777" w:rsidR="00F15106" w:rsidRPr="0043027D" w:rsidRDefault="00F15106" w:rsidP="00B17A40">
      <w:pPr>
        <w:pStyle w:val="a4"/>
        <w:numPr>
          <w:ilvl w:val="0"/>
          <w:numId w:val="2"/>
        </w:numPr>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с использованием средств телефонной, почтовой связи;</w:t>
      </w:r>
    </w:p>
    <w:p w14:paraId="581F048F" w14:textId="77777777" w:rsidR="00F15106" w:rsidRPr="0043027D" w:rsidRDefault="00F15106" w:rsidP="00B17A40">
      <w:pPr>
        <w:pStyle w:val="a4"/>
        <w:numPr>
          <w:ilvl w:val="0"/>
          <w:numId w:val="2"/>
        </w:numPr>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на сайте муниципального образования в информационно-телекоммуникационной сети «Интернет» (далее – официальный сайт Администрации);</w:t>
      </w:r>
    </w:p>
    <w:p w14:paraId="38FEBAF7" w14:textId="77777777" w:rsidR="00F15106" w:rsidRPr="0043027D" w:rsidRDefault="00F15106" w:rsidP="00B17A40">
      <w:pPr>
        <w:pStyle w:val="a4"/>
        <w:numPr>
          <w:ilvl w:val="0"/>
          <w:numId w:val="2"/>
        </w:numPr>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14:paraId="1F57677B"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3.2. Порядок, форма, место размещения и способы получения справочной информации</w:t>
      </w:r>
    </w:p>
    <w:p w14:paraId="772993AD"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11134451"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43027D">
          <w:rPr>
            <w:rStyle w:val="a3"/>
            <w:rFonts w:ascii="Times New Roman" w:hAnsi="Times New Roman" w:cs="Times New Roman"/>
            <w:color w:val="000000" w:themeColor="text1"/>
            <w:sz w:val="24"/>
            <w:szCs w:val="24"/>
            <w:u w:val="none"/>
          </w:rPr>
          <w:t>www.mfc-25.гu</w:t>
        </w:r>
      </w:hyperlink>
      <w:r w:rsidRPr="0043027D">
        <w:rPr>
          <w:rFonts w:ascii="Times New Roman" w:hAnsi="Times New Roman" w:cs="Times New Roman"/>
          <w:color w:val="000000" w:themeColor="text1"/>
          <w:sz w:val="24"/>
          <w:szCs w:val="24"/>
        </w:rPr>
        <w:t xml:space="preserve"> . </w:t>
      </w:r>
    </w:p>
    <w:p w14:paraId="2B30A3A1"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на информационных стендах Администрации размещается справочная информация (по форме согласно приложению № 1 к настоящему Регламенту):</w:t>
      </w:r>
    </w:p>
    <w:p w14:paraId="040226EB"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14:paraId="619BA729"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б) адрес электронной почты Администрации, структурных подразделений Администрации;</w:t>
      </w:r>
    </w:p>
    <w:p w14:paraId="2B68CD07"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E8E460E"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г) перечень документов, представляемых заявителем, а также требования, предъявляемые к этим документам;</w:t>
      </w:r>
    </w:p>
    <w:p w14:paraId="63226FFC"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д) образец (форма) заявления о предоставлении муниципальной услуги;</w:t>
      </w:r>
    </w:p>
    <w:p w14:paraId="3B2EFBC7"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е) основания для отказа в предоставлении муниципальной услуги;</w:t>
      </w:r>
    </w:p>
    <w:p w14:paraId="147DC3FB"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ж) порядок предоставления муниципальной услуги;</w:t>
      </w:r>
    </w:p>
    <w:p w14:paraId="37D440FC"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з) порядок подачи и рассмотрения жалобы.</w:t>
      </w:r>
    </w:p>
    <w:p w14:paraId="64CDE45A" w14:textId="77777777" w:rsidR="00F15106" w:rsidRPr="0043027D" w:rsidRDefault="00F15106" w:rsidP="00B17A40">
      <w:pPr>
        <w:autoSpaceDE w:val="0"/>
        <w:autoSpaceDN w:val="0"/>
        <w:adjustRightInd w:val="0"/>
        <w:spacing w:after="0" w:line="360" w:lineRule="auto"/>
        <w:ind w:firstLine="709"/>
        <w:contextualSpacing/>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14:paraId="49BE449C"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235AEE70" w14:textId="77777777" w:rsidR="00F15106" w:rsidRPr="0043027D" w:rsidRDefault="00F15106" w:rsidP="00F15106">
      <w:pPr>
        <w:autoSpaceDE w:val="0"/>
        <w:autoSpaceDN w:val="0"/>
        <w:adjustRightInd w:val="0"/>
        <w:spacing w:after="0"/>
        <w:ind w:firstLine="709"/>
        <w:jc w:val="center"/>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II. СТАНДАРТ ПРЕДОСТАВЛЕНИЯ МУНИЦИПАЛЬНОЙ УСЛУГИ</w:t>
      </w:r>
    </w:p>
    <w:p w14:paraId="727A0963" w14:textId="77777777" w:rsidR="00F15106" w:rsidRPr="0043027D" w:rsidRDefault="00F15106" w:rsidP="00F15106">
      <w:pPr>
        <w:autoSpaceDE w:val="0"/>
        <w:autoSpaceDN w:val="0"/>
        <w:adjustRightInd w:val="0"/>
        <w:spacing w:after="0"/>
        <w:ind w:firstLine="709"/>
        <w:jc w:val="center"/>
        <w:rPr>
          <w:rFonts w:ascii="Times New Roman" w:hAnsi="Times New Roman" w:cs="Times New Roman"/>
          <w:color w:val="000000" w:themeColor="text1"/>
          <w:sz w:val="24"/>
          <w:szCs w:val="24"/>
        </w:rPr>
      </w:pPr>
    </w:p>
    <w:p w14:paraId="4EC71ED7" w14:textId="77777777" w:rsidR="00F15106" w:rsidRPr="0043027D" w:rsidRDefault="00F15106" w:rsidP="00B17A40">
      <w:pPr>
        <w:pStyle w:val="a4"/>
        <w:numPr>
          <w:ilvl w:val="0"/>
          <w:numId w:val="1"/>
        </w:numPr>
        <w:autoSpaceDE w:val="0"/>
        <w:autoSpaceDN w:val="0"/>
        <w:adjustRightInd w:val="0"/>
        <w:spacing w:after="0" w:line="360" w:lineRule="auto"/>
        <w:ind w:left="1134" w:hanging="425"/>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Наименование муниципальной услуги</w:t>
      </w:r>
    </w:p>
    <w:p w14:paraId="66C6E547" w14:textId="2905E594"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4.1. Наименование муниципальной услуги: «Принятие решения об утверждении документации по планировке территории (проекта планировки территории и (или) проекта межевания территории».</w:t>
      </w:r>
    </w:p>
    <w:p w14:paraId="7756B55F" w14:textId="77777777" w:rsidR="00F15106" w:rsidRPr="0043027D" w:rsidRDefault="00F15106" w:rsidP="00B17A40">
      <w:pPr>
        <w:pStyle w:val="a4"/>
        <w:numPr>
          <w:ilvl w:val="0"/>
          <w:numId w:val="1"/>
        </w:numPr>
        <w:autoSpaceDE w:val="0"/>
        <w:autoSpaceDN w:val="0"/>
        <w:adjustRightInd w:val="0"/>
        <w:spacing w:after="0" w:line="360" w:lineRule="auto"/>
        <w:ind w:left="1134" w:hanging="425"/>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Наименование органа, предоставляющего муниципальную услугу</w:t>
      </w:r>
    </w:p>
    <w:p w14:paraId="547902E2" w14:textId="5BB6AFDD"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5.1. Предоставление муниципальной услуги осуществляется Администрацией</w:t>
      </w:r>
      <w:r w:rsidR="007368BA" w:rsidRPr="0043027D">
        <w:rPr>
          <w:rFonts w:ascii="Times New Roman" w:hAnsi="Times New Roman" w:cs="Times New Roman"/>
          <w:color w:val="000000" w:themeColor="text1"/>
          <w:sz w:val="24"/>
          <w:szCs w:val="24"/>
        </w:rPr>
        <w:t>, в лице управления архитектуры и градостроительства (далее -Управление).</w:t>
      </w:r>
    </w:p>
    <w:p w14:paraId="41707E3B"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5.2. Организация предоставления муниципальной услуги осуществляется, в том числе в электронном виде через Единый портал, а также через МФЦ в соответствии с соглашением о взаимодействии, заключенным между МФЦ и Администрацией.</w:t>
      </w:r>
    </w:p>
    <w:p w14:paraId="1827C62B" w14:textId="0A859F5C" w:rsidR="00F15106" w:rsidRPr="0043027D" w:rsidRDefault="00F15106" w:rsidP="00B17A40">
      <w:pPr>
        <w:autoSpaceDE w:val="0"/>
        <w:autoSpaceDN w:val="0"/>
        <w:adjustRightInd w:val="0"/>
        <w:spacing w:after="0" w:line="360" w:lineRule="auto"/>
        <w:ind w:firstLine="709"/>
        <w:jc w:val="both"/>
        <w:rPr>
          <w:color w:val="000000" w:themeColor="text1"/>
        </w:rPr>
      </w:pPr>
      <w:r w:rsidRPr="0043027D">
        <w:rPr>
          <w:rFonts w:ascii="Times New Roman" w:hAnsi="Times New Roman" w:cs="Times New Roman"/>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48EA1E90" w14:textId="77777777" w:rsidR="00F15106" w:rsidRPr="0043027D" w:rsidRDefault="00F15106" w:rsidP="00B17A40">
      <w:pPr>
        <w:pStyle w:val="a4"/>
        <w:numPr>
          <w:ilvl w:val="0"/>
          <w:numId w:val="1"/>
        </w:numPr>
        <w:autoSpaceDE w:val="0"/>
        <w:autoSpaceDN w:val="0"/>
        <w:adjustRightInd w:val="0"/>
        <w:spacing w:after="0" w:line="360" w:lineRule="auto"/>
        <w:ind w:left="1134" w:hanging="425"/>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Описание результатов предоставления муниципальной услуги</w:t>
      </w:r>
    </w:p>
    <w:p w14:paraId="58A343F7"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6.1. Результатом предоставления муниципальной услуги является:</w:t>
      </w:r>
    </w:p>
    <w:p w14:paraId="0A7349C7"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а) решение об утверждении ДПТ;</w:t>
      </w:r>
    </w:p>
    <w:p w14:paraId="03E2121E"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б) письмо об отказе в предоставлении муниципальной услуги либо отклонении от утверждения ДПТ и направлении ее на доработку (далее – письмо об отказе либо отклонении ДПТ).</w:t>
      </w:r>
    </w:p>
    <w:p w14:paraId="12DDAC91"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 xml:space="preserve">6.2. Результат предоставления муниципальной услуги изготавливается в двух экземплярах, один из которых выдается заявителю, второй хранится в Администрации. </w:t>
      </w:r>
    </w:p>
    <w:p w14:paraId="5D31FBD5"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61970D51"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выдается заявителю в форме документа на бумажном носителе;</w:t>
      </w:r>
    </w:p>
    <w:p w14:paraId="7AE6CEB0"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направляется заявителю в форме электронного документа на адрес электронной почты, указанной в заявлении;</w:t>
      </w:r>
    </w:p>
    <w:p w14:paraId="03943638"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 xml:space="preserve">выдается заявителю в форме электронного документа путем его записи на съемный носитель информации. </w:t>
      </w:r>
    </w:p>
    <w:p w14:paraId="184E0D08" w14:textId="433F3961"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При записи на съемный носитель информации или направлении экземпляра электронного документа на адрес электронной почты, электронный документ подписывается усиленной квалифицированной электронной подписью должностного лица, в порядке, определенном Постановлением Правительства Российской Федерации от 18 марта 2015 года № 250.</w:t>
      </w:r>
    </w:p>
    <w:p w14:paraId="0556BA83" w14:textId="77777777" w:rsidR="00F15106" w:rsidRPr="0043027D" w:rsidRDefault="00F15106" w:rsidP="00B17A40">
      <w:pPr>
        <w:pStyle w:val="ConsPlusNormal0"/>
        <w:numPr>
          <w:ilvl w:val="0"/>
          <w:numId w:val="1"/>
        </w:numPr>
        <w:spacing w:line="360" w:lineRule="auto"/>
        <w:ind w:left="0" w:firstLine="709"/>
        <w:jc w:val="both"/>
        <w:rPr>
          <w:b/>
          <w:color w:val="000000" w:themeColor="text1"/>
        </w:rPr>
      </w:pPr>
      <w:proofErr w:type="spellStart"/>
      <w:r w:rsidRPr="0043027D">
        <w:rPr>
          <w:b/>
          <w:color w:val="000000" w:themeColor="text1"/>
        </w:rPr>
        <w:t>Срок</w:t>
      </w:r>
      <w:proofErr w:type="spellEnd"/>
      <w:r w:rsidRPr="0043027D">
        <w:rPr>
          <w:b/>
          <w:color w:val="000000" w:themeColor="text1"/>
        </w:rPr>
        <w:t xml:space="preserve"> </w:t>
      </w:r>
      <w:proofErr w:type="spellStart"/>
      <w:r w:rsidRPr="0043027D">
        <w:rPr>
          <w:b/>
          <w:color w:val="000000" w:themeColor="text1"/>
        </w:rPr>
        <w:t>предоставления</w:t>
      </w:r>
      <w:proofErr w:type="spellEnd"/>
      <w:r w:rsidRPr="0043027D">
        <w:rPr>
          <w:b/>
          <w:color w:val="000000" w:themeColor="text1"/>
        </w:rPr>
        <w:t xml:space="preserve"> </w:t>
      </w:r>
      <w:proofErr w:type="spellStart"/>
      <w:r w:rsidRPr="0043027D">
        <w:rPr>
          <w:b/>
          <w:color w:val="000000" w:themeColor="text1"/>
        </w:rPr>
        <w:t>муниципальной</w:t>
      </w:r>
      <w:proofErr w:type="spellEnd"/>
      <w:r w:rsidRPr="0043027D">
        <w:rPr>
          <w:b/>
          <w:color w:val="000000" w:themeColor="text1"/>
        </w:rPr>
        <w:t xml:space="preserve"> </w:t>
      </w:r>
      <w:proofErr w:type="spellStart"/>
      <w:r w:rsidRPr="0043027D">
        <w:rPr>
          <w:b/>
          <w:color w:val="000000" w:themeColor="text1"/>
        </w:rPr>
        <w:t>услуги</w:t>
      </w:r>
      <w:proofErr w:type="spellEnd"/>
    </w:p>
    <w:p w14:paraId="6B3DD575" w14:textId="496B0160"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7.1. Муниципальная услуга предоставляется </w:t>
      </w:r>
      <w:r w:rsidR="00082447" w:rsidRPr="0043027D">
        <w:rPr>
          <w:rFonts w:ascii="Times New Roman" w:hAnsi="Times New Roman" w:cs="Times New Roman"/>
          <w:color w:val="000000" w:themeColor="text1"/>
          <w:sz w:val="24"/>
          <w:szCs w:val="24"/>
        </w:rPr>
        <w:t xml:space="preserve">в срок не более трех месяцев </w:t>
      </w:r>
      <w:r w:rsidRPr="0043027D">
        <w:rPr>
          <w:rFonts w:ascii="Times New Roman" w:hAnsi="Times New Roman" w:cs="Times New Roman"/>
          <w:color w:val="000000" w:themeColor="text1"/>
          <w:sz w:val="24"/>
          <w:szCs w:val="24"/>
        </w:rPr>
        <w:t xml:space="preserve">со дня регистрации в Администрации заявления об утверждении ДПТ. </w:t>
      </w:r>
    </w:p>
    <w:p w14:paraId="3D1251FE" w14:textId="07F22A5C"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 xml:space="preserve">Администрация </w:t>
      </w:r>
      <w:r w:rsidR="00CA03B4" w:rsidRPr="0043027D">
        <w:rPr>
          <w:color w:val="000000" w:themeColor="text1"/>
          <w:lang w:val="ru-RU"/>
        </w:rPr>
        <w:t xml:space="preserve">в срок </w:t>
      </w:r>
      <w:proofErr w:type="gramStart"/>
      <w:r w:rsidR="00CA03B4" w:rsidRPr="0043027D">
        <w:rPr>
          <w:color w:val="000000" w:themeColor="text1"/>
          <w:lang w:val="ru-RU"/>
        </w:rPr>
        <w:t>не  более</w:t>
      </w:r>
      <w:proofErr w:type="gramEnd"/>
      <w:r w:rsidR="00CA03B4" w:rsidRPr="0043027D">
        <w:rPr>
          <w:color w:val="000000" w:themeColor="text1"/>
          <w:lang w:val="ru-RU"/>
        </w:rPr>
        <w:t xml:space="preserve"> трех месяцев</w:t>
      </w:r>
      <w:r w:rsidRPr="0043027D">
        <w:rPr>
          <w:color w:val="000000" w:themeColor="text1"/>
          <w:lang w:val="ru-RU"/>
        </w:rPr>
        <w:t xml:space="preserve"> со дня регистрации в Администрации заявления об утверждении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02E04728" w14:textId="77777777" w:rsidR="00F15106" w:rsidRPr="0043027D" w:rsidRDefault="00F15106" w:rsidP="00B17A40">
      <w:pPr>
        <w:pStyle w:val="a4"/>
        <w:numPr>
          <w:ilvl w:val="0"/>
          <w:numId w:val="1"/>
        </w:numPr>
        <w:autoSpaceDE w:val="0"/>
        <w:autoSpaceDN w:val="0"/>
        <w:adjustRightInd w:val="0"/>
        <w:spacing w:after="0" w:line="360" w:lineRule="auto"/>
        <w:ind w:left="0"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Нормативные правовые акты, регулирующие предоставление муниципальной услуги</w:t>
      </w:r>
    </w:p>
    <w:p w14:paraId="075640F0" w14:textId="055689FA"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8.1. Перечень нормативных правовых актов, регулирующих предоставление муниципальной услуги, размещен на официальном сайте Администрации, в Федеральном реестре государственных и муниципальных услуг (функций) и на Едином портале.</w:t>
      </w:r>
    </w:p>
    <w:p w14:paraId="1305F30F" w14:textId="3444E81A" w:rsidR="00F15106" w:rsidRPr="0043027D" w:rsidRDefault="00F15106" w:rsidP="008E1563">
      <w:pPr>
        <w:pStyle w:val="a4"/>
        <w:numPr>
          <w:ilvl w:val="0"/>
          <w:numId w:val="1"/>
        </w:numPr>
        <w:tabs>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528908B5" w14:textId="77777777" w:rsidR="008E1563" w:rsidRPr="0043027D" w:rsidRDefault="008E1563" w:rsidP="008E1563">
      <w:pPr>
        <w:tabs>
          <w:tab w:val="left" w:pos="1134"/>
        </w:tabs>
        <w:autoSpaceDE w:val="0"/>
        <w:autoSpaceDN w:val="0"/>
        <w:adjustRightInd w:val="0"/>
        <w:spacing w:after="0" w:line="240" w:lineRule="auto"/>
        <w:jc w:val="both"/>
        <w:rPr>
          <w:rFonts w:ascii="Times New Roman" w:hAnsi="Times New Roman" w:cs="Times New Roman"/>
          <w:b/>
          <w:color w:val="000000" w:themeColor="text1"/>
          <w:sz w:val="24"/>
          <w:szCs w:val="24"/>
        </w:rPr>
      </w:pPr>
    </w:p>
    <w:p w14:paraId="664A3EF1"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9.1. Исчерпывающий перечень документов, необходимых в соответствии с законодательными или иными нормативными правовыми актами для</w:t>
      </w:r>
      <w:r w:rsidRPr="0043027D">
        <w:rPr>
          <w:b/>
          <w:color w:val="000000" w:themeColor="text1"/>
          <w:lang w:val="ru-RU"/>
        </w:rPr>
        <w:t xml:space="preserve"> </w:t>
      </w:r>
      <w:r w:rsidRPr="0043027D">
        <w:rPr>
          <w:color w:val="000000" w:themeColor="text1"/>
          <w:lang w:val="ru-RU"/>
        </w:rPr>
        <w:t>предоставления муниципальной услуги:</w:t>
      </w:r>
    </w:p>
    <w:p w14:paraId="495DA21B"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9.1.1 перечень документов, которые заявитель должен предоставить самостоятельно:</w:t>
      </w:r>
    </w:p>
    <w:p w14:paraId="2820B7A2"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 xml:space="preserve">а) обращение заявителя (приложение № 2 к настоящему Регламенту); </w:t>
      </w:r>
    </w:p>
    <w:p w14:paraId="0A3182D1"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 xml:space="preserve">б) документ, удостоверяющий личность заявителя; </w:t>
      </w:r>
    </w:p>
    <w:p w14:paraId="287451E9"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 xml:space="preserve">в) документ, подтверждающий полномочия представителя заявителя (в случае, если заявление направлено представителем заявителя); </w:t>
      </w:r>
    </w:p>
    <w:p w14:paraId="11772426"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2B28ABE"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д) материалы ДПТ;</w:t>
      </w:r>
    </w:p>
    <w:p w14:paraId="368152B2"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е) решение о подготовке ДПТ, принятое Администрацией на основании предложения такого физического/юридического лица о подготовке ДПТ согласно части 5 статьи 45 Градостроительного кодекса Российской Федерации либо принятое самостоятельно согласно части 1.1 статьи 45 Градостроительного кодекса Российской Федерации.</w:t>
      </w:r>
    </w:p>
    <w:p w14:paraId="1A4E4EEF"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9.1.2 перечень документов, которые заявитель вправе предоставить по собственной инициативе, так как их предоставление возможно в рамках межведомственного информационного взаимодействия:</w:t>
      </w:r>
    </w:p>
    <w:p w14:paraId="4936D940"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а) выписка из государственного кадастра недвижимости (кадастровый план территории, в отношении которой подготовлена ДПТ);</w:t>
      </w:r>
    </w:p>
    <w:p w14:paraId="58394F74"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б) задание на подготовку проекта планировки территории, подготовленного в составе ДПТ (по форме согласно приложению № 3 к настоящему Регламенту), согласованное Администрацией;</w:t>
      </w:r>
    </w:p>
    <w:p w14:paraId="29AA01DD"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 xml:space="preserve">в) задание на выполнение инженерных изысканий, необходимых для подготовки ДПТ, согласованное Администрацией; </w:t>
      </w:r>
    </w:p>
    <w:p w14:paraId="7A164443"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г) согласование с органами государственной власти, осуществляющими предоставление лесных участков в границах земель лесного фонда (в случае, если ДПТ подготовлена применительно к землям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4345BB65"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 согласование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(в случае, если ДПТ подготовлена применительно к особо охраняемой природной территории); </w:t>
      </w:r>
    </w:p>
    <w:p w14:paraId="6532F1AC"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е) согласование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(в случае, подготовленный проект планировки территории предусматривает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w:t>
      </w:r>
    </w:p>
    <w:p w14:paraId="6E6E477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ж) согласование с владельцем автомобильной дороги (если подготовленная ДПТ предусматривает размещение объекта капитального строительства в границах придорожной полосы автомобильной дороги).</w:t>
      </w:r>
    </w:p>
    <w:p w14:paraId="17B8CDB1"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9.2. Для предоставления муниципальной услуги запрещается требовать:</w:t>
      </w:r>
    </w:p>
    <w:p w14:paraId="27B7C5F6"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322CDB"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3" w:history="1">
        <w:r w:rsidRPr="0043027D">
          <w:rPr>
            <w:rStyle w:val="a3"/>
            <w:rFonts w:ascii="Times New Roman" w:hAnsi="Times New Roman" w:cs="Times New Roman"/>
            <w:color w:val="000000" w:themeColor="text1"/>
            <w:sz w:val="24"/>
            <w:szCs w:val="24"/>
            <w:u w:val="none"/>
          </w:rPr>
          <w:t>части 6 статьи 7</w:t>
        </w:r>
      </w:hyperlink>
      <w:r w:rsidRPr="0043027D">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14:paraId="2FEFBA22"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43027D">
          <w:rPr>
            <w:rStyle w:val="a3"/>
            <w:rFonts w:ascii="Times New Roman" w:hAnsi="Times New Roman" w:cs="Times New Roman"/>
            <w:color w:val="000000" w:themeColor="text1"/>
            <w:sz w:val="24"/>
            <w:szCs w:val="24"/>
            <w:u w:val="none"/>
          </w:rPr>
          <w:t>пунктом 4 части 1 статьи 7</w:t>
        </w:r>
      </w:hyperlink>
      <w:r w:rsidRPr="0043027D">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14:paraId="7B72B29F" w14:textId="372DFE8D"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9.3. Документы, предусмотренные пунктом 9.1 могут быть направлены</w:t>
      </w:r>
      <w:r w:rsidRPr="0043027D">
        <w:rPr>
          <w:rFonts w:ascii="Times New Roman" w:hAnsi="Times New Roman" w:cs="Times New Roman"/>
          <w:bCs/>
          <w:iCs/>
          <w:color w:val="000000" w:themeColor="text1"/>
          <w:sz w:val="24"/>
          <w:szCs w:val="24"/>
        </w:rPr>
        <w:t xml:space="preserve"> в электронной форме.</w:t>
      </w:r>
    </w:p>
    <w:p w14:paraId="7A3B8348" w14:textId="78095521" w:rsidR="00F15106" w:rsidRPr="0043027D" w:rsidRDefault="00F15106" w:rsidP="008E1563">
      <w:pPr>
        <w:pStyle w:val="ConsPlusNormal0"/>
        <w:ind w:firstLine="709"/>
        <w:jc w:val="both"/>
        <w:rPr>
          <w:b/>
          <w:color w:val="000000" w:themeColor="text1"/>
          <w:lang w:val="ru-RU"/>
        </w:rPr>
      </w:pPr>
      <w:r w:rsidRPr="0043027D">
        <w:rPr>
          <w:b/>
          <w:color w:val="000000" w:themeColor="text1"/>
          <w:lang w:val="ru-RU"/>
        </w:rPr>
        <w:t>10. Исчерпывающий перечень оснований для отказа в приеме документов, необходимых для предоставления муниципальной услуги:</w:t>
      </w:r>
    </w:p>
    <w:p w14:paraId="1913B991" w14:textId="77777777" w:rsidR="008E1563" w:rsidRPr="0043027D" w:rsidRDefault="008E1563" w:rsidP="008E1563">
      <w:pPr>
        <w:pStyle w:val="ConsPlusNormal0"/>
        <w:ind w:firstLine="709"/>
        <w:jc w:val="both"/>
        <w:rPr>
          <w:b/>
          <w:color w:val="000000" w:themeColor="text1"/>
          <w:lang w:val="ru-RU"/>
        </w:rPr>
      </w:pPr>
    </w:p>
    <w:p w14:paraId="5828555E"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Основаниями для отказа в приеме документов являются: </w:t>
      </w:r>
    </w:p>
    <w:p w14:paraId="1E5FECDD"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отсутствие документа, подтверждающего полномочия представителя заявителя (в случае обращения уполномоченного представителя заявителя);</w:t>
      </w:r>
    </w:p>
    <w:p w14:paraId="610E9B7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086F4BD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текст представленного заявления не поддается прочтению, исполнен карандашом, имеет подчистки и исправления, не заверенные в установленном порядке.</w:t>
      </w:r>
    </w:p>
    <w:p w14:paraId="30BD83F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5719746C" w14:textId="5765BAED" w:rsidR="00F15106" w:rsidRPr="0043027D" w:rsidRDefault="00F15106" w:rsidP="008E1563">
      <w:pPr>
        <w:pStyle w:val="a4"/>
        <w:numPr>
          <w:ilvl w:val="0"/>
          <w:numId w:val="3"/>
        </w:numPr>
        <w:autoSpaceDE w:val="0"/>
        <w:autoSpaceDN w:val="0"/>
        <w:adjustRightInd w:val="0"/>
        <w:spacing w:after="0" w:line="240" w:lineRule="auto"/>
        <w:ind w:left="0"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Исчерпывающий перечень оснований для приостановления, отказа в предоставлении муниципальной услуги, отклонения ДПТ от утверждения и направления ее на доработку</w:t>
      </w:r>
    </w:p>
    <w:p w14:paraId="74C0E7D7" w14:textId="77777777" w:rsidR="008E1563" w:rsidRPr="0043027D" w:rsidRDefault="008E1563" w:rsidP="008E1563">
      <w:pPr>
        <w:pStyle w:val="a4"/>
        <w:autoSpaceDE w:val="0"/>
        <w:autoSpaceDN w:val="0"/>
        <w:adjustRightInd w:val="0"/>
        <w:spacing w:after="0" w:line="240" w:lineRule="auto"/>
        <w:ind w:left="709"/>
        <w:jc w:val="both"/>
        <w:rPr>
          <w:rFonts w:ascii="Times New Roman" w:hAnsi="Times New Roman" w:cs="Times New Roman"/>
          <w:b/>
          <w:color w:val="000000" w:themeColor="text1"/>
          <w:sz w:val="24"/>
          <w:szCs w:val="24"/>
        </w:rPr>
      </w:pPr>
    </w:p>
    <w:p w14:paraId="06943A90" w14:textId="77777777" w:rsidR="00F15106" w:rsidRPr="0043027D" w:rsidRDefault="00F15106" w:rsidP="00B17A40">
      <w:pPr>
        <w:pStyle w:val="a4"/>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11.1. Оснований для приостановления в предоставления муниципальной услуги действующим законодательством не предусмотрено.</w:t>
      </w:r>
    </w:p>
    <w:p w14:paraId="7F976C4B"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11.2. Исчерпывающий перечень оснований для отказа в предоставлении муниципальной услуги либо отклонения ДПТ от утверждения и направления ее на доработку:</w:t>
      </w:r>
    </w:p>
    <w:p w14:paraId="6F226C1C" w14:textId="77777777" w:rsidR="00F15106" w:rsidRPr="0043027D" w:rsidRDefault="00F15106" w:rsidP="00B17A40">
      <w:pPr>
        <w:pStyle w:val="a4"/>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11.2.1. Исчерпывающий перечень оснований для отказа в предоставлении муниципальной услуги:</w:t>
      </w:r>
    </w:p>
    <w:p w14:paraId="169A598C" w14:textId="77777777" w:rsidR="00F15106" w:rsidRPr="0043027D" w:rsidRDefault="00F15106" w:rsidP="00B17A40">
      <w:pPr>
        <w:pStyle w:val="a4"/>
        <w:autoSpaceDE w:val="0"/>
        <w:autoSpaceDN w:val="0"/>
        <w:adjustRightInd w:val="0"/>
        <w:spacing w:after="0" w:line="360" w:lineRule="auto"/>
        <w:ind w:left="0"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на утверждение представлена ДПТ, решение о подготовке которой не принято Администрацией на основании предложения заявителя о подготовке ДПТ согласно части 5 статьи 45 Градостроительного кодекса Российской Федерации либо самостоятельно согласно части 1.1 статьи 45 Градостроительного кодекса Российской Федерации;</w:t>
      </w:r>
    </w:p>
    <w:p w14:paraId="3A6A0E93"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б) на утверждение представлена ДПТ,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принято уполномоченным федеральным органом исполнительной власти, органом исполнительной власти субъекта Российской Федерации;</w:t>
      </w:r>
    </w:p>
    <w:p w14:paraId="11BDF885"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в) на утверждение представлена ДПТ,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14:paraId="3FF3B4FF"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г) на утверждение представлена ДПТ,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14:paraId="52536796" w14:textId="1A19F672"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 xml:space="preserve">д) в случае, если представленная на утверждение ДПТ, предусматривает размещение объектов местного значения  городского округа в областях, указанных в </w:t>
      </w:r>
      <w:hyperlink r:id="rId15" w:history="1">
        <w:r w:rsidRPr="0043027D">
          <w:rPr>
            <w:rStyle w:val="a3"/>
            <w:color w:val="000000" w:themeColor="text1"/>
            <w:u w:val="none"/>
            <w:lang w:val="ru-RU"/>
          </w:rPr>
          <w:t>пункте 1 части 5 статьи 23</w:t>
        </w:r>
      </w:hyperlink>
      <w:r w:rsidRPr="0043027D">
        <w:rPr>
          <w:color w:val="000000" w:themeColor="text1"/>
          <w:lang w:val="ru-RU"/>
        </w:rPr>
        <w:t xml:space="preserve"> Градостроительного кодекса Российской Федерации, размещение которых не предусмотрено генеральным планом </w:t>
      </w:r>
      <w:r w:rsidR="00F336C5" w:rsidRPr="0043027D">
        <w:rPr>
          <w:color w:val="000000" w:themeColor="text1"/>
          <w:lang w:val="ru-RU"/>
        </w:rPr>
        <w:t xml:space="preserve">Арсеньевского городского округа </w:t>
      </w:r>
      <w:r w:rsidRPr="0043027D">
        <w:rPr>
          <w:color w:val="000000" w:themeColor="text1"/>
          <w:lang w:val="ru-RU"/>
        </w:rPr>
        <w:t xml:space="preserve">в областях, указанных в </w:t>
      </w:r>
      <w:hyperlink r:id="rId16" w:history="1">
        <w:r w:rsidRPr="0043027D">
          <w:rPr>
            <w:rStyle w:val="a3"/>
            <w:color w:val="000000" w:themeColor="text1"/>
            <w:u w:val="none"/>
            <w:lang w:val="ru-RU"/>
          </w:rPr>
          <w:t>пункте 1 части 5 статьи 23</w:t>
        </w:r>
      </w:hyperlink>
      <w:r w:rsidRPr="0043027D">
        <w:rPr>
          <w:color w:val="000000" w:themeColor="text1"/>
          <w:lang w:val="ru-RU"/>
        </w:rPr>
        <w:t xml:space="preserve"> Градостроительного кодекса Российской Федерации (за исключением случая, предусмотренного </w:t>
      </w:r>
      <w:hyperlink r:id="rId17" w:history="1">
        <w:r w:rsidRPr="0043027D">
          <w:rPr>
            <w:rStyle w:val="a3"/>
            <w:color w:val="000000" w:themeColor="text1"/>
            <w:u w:val="none"/>
            <w:lang w:val="ru-RU"/>
          </w:rPr>
          <w:t>частью 6 статьи 18</w:t>
        </w:r>
      </w:hyperlink>
      <w:r w:rsidRPr="0043027D">
        <w:rPr>
          <w:color w:val="000000" w:themeColor="text1"/>
          <w:lang w:val="ru-RU"/>
        </w:rPr>
        <w:t xml:space="preserve"> Градостроительного кодекса Российской Федерации);</w:t>
      </w:r>
    </w:p>
    <w:p w14:paraId="64B9D2D0"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 xml:space="preserve">е) полномочия Администрации по утверждению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8" w:history="1">
        <w:r w:rsidRPr="0043027D">
          <w:rPr>
            <w:rStyle w:val="a3"/>
            <w:color w:val="000000" w:themeColor="text1"/>
            <w:u w:val="none"/>
            <w:lang w:val="ru-RU"/>
          </w:rPr>
          <w:t>частью 1.2 статьи 17</w:t>
        </w:r>
      </w:hyperlink>
      <w:r w:rsidRPr="0043027D">
        <w:rPr>
          <w:color w:val="000000" w:themeColor="text1"/>
          <w:lang w:val="ru-RU"/>
        </w:rPr>
        <w:t xml:space="preserve"> Федерального закона от 06.10.2013 № 131-ФЗ «Об общих принципах организации местного самоуправления в Российской Федерации».</w:t>
      </w:r>
    </w:p>
    <w:p w14:paraId="47D95E50"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11.2.2. Исчерпывающий перечень оснований для отклонения ДПТ от утверждения и направления ее на доработку:</w:t>
      </w:r>
    </w:p>
    <w:p w14:paraId="7903FA5A" w14:textId="77777777" w:rsidR="00F15106" w:rsidRPr="0043027D" w:rsidRDefault="00F15106" w:rsidP="00B17A40">
      <w:pPr>
        <w:pStyle w:val="ConsPlusNormal0"/>
        <w:spacing w:line="360" w:lineRule="auto"/>
        <w:ind w:firstLine="709"/>
        <w:jc w:val="both"/>
        <w:rPr>
          <w:bCs/>
          <w:color w:val="000000" w:themeColor="text1"/>
          <w:lang w:val="ru-RU"/>
        </w:rPr>
      </w:pPr>
      <w:r w:rsidRPr="0043027D">
        <w:rPr>
          <w:color w:val="000000" w:themeColor="text1"/>
          <w:lang w:val="ru-RU"/>
        </w:rPr>
        <w:t xml:space="preserve">а) </w:t>
      </w:r>
      <w:r w:rsidRPr="0043027D">
        <w:rPr>
          <w:bCs/>
          <w:color w:val="000000" w:themeColor="text1"/>
          <w:lang w:val="ru-RU"/>
        </w:rPr>
        <w:t xml:space="preserve">отсутствуют или представлены не в полном объеме материалы и документы, необходимые для </w:t>
      </w:r>
      <w:r w:rsidRPr="0043027D">
        <w:rPr>
          <w:color w:val="000000" w:themeColor="text1"/>
          <w:lang w:val="ru-RU"/>
        </w:rPr>
        <w:t>предоставления муниципальной услуги</w:t>
      </w:r>
      <w:r w:rsidRPr="0043027D">
        <w:rPr>
          <w:bCs/>
          <w:color w:val="000000" w:themeColor="text1"/>
          <w:lang w:val="ru-RU"/>
        </w:rPr>
        <w:t xml:space="preserve"> в соответствии с пунктом 9.1 настоящего Регламента;</w:t>
      </w:r>
    </w:p>
    <w:p w14:paraId="28A83FFD" w14:textId="77777777" w:rsidR="00F15106" w:rsidRPr="0043027D" w:rsidRDefault="00F15106" w:rsidP="00B17A40">
      <w:pPr>
        <w:pStyle w:val="ConsPlusNormal0"/>
        <w:spacing w:line="360" w:lineRule="auto"/>
        <w:ind w:firstLine="709"/>
        <w:jc w:val="both"/>
        <w:rPr>
          <w:bCs/>
          <w:color w:val="000000" w:themeColor="text1"/>
          <w:lang w:val="ru-RU"/>
        </w:rPr>
      </w:pPr>
      <w:r w:rsidRPr="0043027D">
        <w:rPr>
          <w:bCs/>
          <w:color w:val="000000" w:themeColor="text1"/>
          <w:lang w:val="ru-RU"/>
        </w:rPr>
        <w:t>б) состав материалов ДПТ не соответствует:</w:t>
      </w:r>
    </w:p>
    <w:p w14:paraId="59AB98F6" w14:textId="77777777" w:rsidR="00F15106" w:rsidRPr="0043027D" w:rsidRDefault="00F15106" w:rsidP="00B17A40">
      <w:pPr>
        <w:pStyle w:val="ConsPlusNormal0"/>
        <w:spacing w:line="360" w:lineRule="auto"/>
        <w:ind w:firstLine="709"/>
        <w:jc w:val="both"/>
        <w:rPr>
          <w:bCs/>
          <w:color w:val="000000" w:themeColor="text1"/>
          <w:lang w:val="ru-RU"/>
        </w:rPr>
      </w:pPr>
      <w:r w:rsidRPr="0043027D">
        <w:rPr>
          <w:bCs/>
          <w:color w:val="000000" w:themeColor="text1"/>
          <w:lang w:val="ru-RU"/>
        </w:rPr>
        <w:t>требованиям к составу проекта планировки территории и (или) проекта межевания территории, определенным соответственно статьей 42 и статьей 43 Градостроительного кодекса Российской Федерации;</w:t>
      </w:r>
    </w:p>
    <w:p w14:paraId="2717FD38" w14:textId="4AA57DCF" w:rsidR="00F15106" w:rsidRPr="0043027D" w:rsidRDefault="00F15106" w:rsidP="00B17A40">
      <w:pPr>
        <w:pStyle w:val="ConsPlusNormal0"/>
        <w:spacing w:line="360" w:lineRule="auto"/>
        <w:ind w:firstLine="709"/>
        <w:jc w:val="both"/>
        <w:rPr>
          <w:bCs/>
          <w:color w:val="000000" w:themeColor="text1"/>
          <w:lang w:val="ru-RU"/>
        </w:rPr>
      </w:pPr>
      <w:r w:rsidRPr="0043027D">
        <w:rPr>
          <w:bCs/>
          <w:color w:val="000000" w:themeColor="text1"/>
          <w:lang w:val="ru-RU"/>
        </w:rPr>
        <w:t xml:space="preserve">требованиям согласованного Администрацией задания на подготовку </w:t>
      </w:r>
      <w:r w:rsidR="00602E85" w:rsidRPr="0043027D">
        <w:rPr>
          <w:bCs/>
          <w:color w:val="000000" w:themeColor="text1"/>
          <w:lang w:val="ru-RU"/>
        </w:rPr>
        <w:t>проекта планировки территории</w:t>
      </w:r>
      <w:r w:rsidRPr="0043027D">
        <w:rPr>
          <w:bCs/>
          <w:color w:val="000000" w:themeColor="text1"/>
          <w:lang w:val="ru-RU"/>
        </w:rPr>
        <w:t>;</w:t>
      </w:r>
    </w:p>
    <w:p w14:paraId="5E5A1DBE" w14:textId="77777777" w:rsidR="00F15106" w:rsidRPr="0043027D" w:rsidRDefault="00F15106" w:rsidP="00B17A40">
      <w:pPr>
        <w:pStyle w:val="ConsPlusNormal0"/>
        <w:spacing w:line="360" w:lineRule="auto"/>
        <w:ind w:firstLine="709"/>
        <w:jc w:val="both"/>
        <w:rPr>
          <w:bCs/>
          <w:color w:val="000000" w:themeColor="text1"/>
          <w:lang w:val="ru-RU"/>
        </w:rPr>
      </w:pPr>
      <w:r w:rsidRPr="0043027D">
        <w:rPr>
          <w:bCs/>
          <w:color w:val="000000" w:themeColor="text1"/>
          <w:lang w:val="ru-RU"/>
        </w:rPr>
        <w:t>требованиям согласованного Администрацией задания на выполнение инженерных изысканий;</w:t>
      </w:r>
    </w:p>
    <w:p w14:paraId="4233D80B"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 xml:space="preserve">в) несоответствие ДПТ требованиям, указанным в </w:t>
      </w:r>
      <w:hyperlink r:id="rId19" w:history="1">
        <w:r w:rsidRPr="0043027D">
          <w:rPr>
            <w:rStyle w:val="a3"/>
            <w:color w:val="000000" w:themeColor="text1"/>
            <w:u w:val="none"/>
            <w:lang w:val="ru-RU"/>
          </w:rPr>
          <w:t>части 10 статьи 45</w:t>
        </w:r>
      </w:hyperlink>
      <w:r w:rsidRPr="0043027D">
        <w:rPr>
          <w:color w:val="000000" w:themeColor="text1"/>
          <w:lang w:val="ru-RU"/>
        </w:rPr>
        <w:t xml:space="preserve"> Градостроительного кодекса Российской Федерации.</w:t>
      </w:r>
    </w:p>
    <w:p w14:paraId="7CBA3DF7" w14:textId="013CA364"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В иных случаях отклонение представленной ДПТ не допускается.</w:t>
      </w:r>
    </w:p>
    <w:p w14:paraId="0FE83494"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12.</w:t>
      </w:r>
      <w:r w:rsidRPr="0043027D">
        <w:rPr>
          <w:rFonts w:ascii="Times New Roman" w:hAnsi="Times New Roman" w:cs="Times New Roman"/>
          <w:i/>
          <w:color w:val="000000" w:themeColor="text1"/>
          <w:sz w:val="24"/>
          <w:szCs w:val="24"/>
        </w:rPr>
        <w:t xml:space="preserve"> </w:t>
      </w:r>
      <w:r w:rsidRPr="0043027D">
        <w:rPr>
          <w:rFonts w:ascii="Times New Roman" w:hAnsi="Times New Roman" w:cs="Times New Roman"/>
          <w:b/>
          <w:color w:val="000000" w:themeColor="text1"/>
          <w:sz w:val="24"/>
          <w:szCs w:val="24"/>
        </w:rPr>
        <w:t>Размер платы, взимаемой с заявителя при предоставлении муниципальной услуги</w:t>
      </w:r>
    </w:p>
    <w:p w14:paraId="2BB746A9" w14:textId="0E54E755"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12.1. Муниципальная услуга предоставляется бесплатно, за исключением расходов, связанных с организацией и проведением общественных обсуждений или публичных слушаний по ДПТ.</w:t>
      </w:r>
    </w:p>
    <w:p w14:paraId="311E9218"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b/>
          <w:color w:val="000000" w:themeColor="text1"/>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6FAD4452" w14:textId="608ECA2B" w:rsidR="00F15106" w:rsidRPr="0043027D" w:rsidRDefault="00F15106" w:rsidP="00B17A40">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13.1. Максимальный срок ожидания в очереди при подаче заявления об утверждении ДПТ либо при получении результата предоставления муниципальной услуги не превышает 15 минут.</w:t>
      </w:r>
    </w:p>
    <w:p w14:paraId="6522EB1C"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bookmarkStart w:id="2" w:name="Par193"/>
      <w:bookmarkEnd w:id="2"/>
      <w:r w:rsidRPr="0043027D">
        <w:rPr>
          <w:rFonts w:ascii="Times New Roman" w:hAnsi="Times New Roman" w:cs="Times New Roman"/>
          <w:b/>
          <w:color w:val="000000" w:themeColor="text1"/>
          <w:sz w:val="24"/>
          <w:szCs w:val="24"/>
        </w:rPr>
        <w:t xml:space="preserve">14. Срок регистрации заявления о предоставлении муниципальной услуги </w:t>
      </w:r>
    </w:p>
    <w:p w14:paraId="07A26B9D"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15CC185C" w14:textId="3C9D1586" w:rsidR="00F15106" w:rsidRPr="0043027D" w:rsidRDefault="00F15106" w:rsidP="003855D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14.2. Заявления, поступившие в Администрацию с использованием электронных средств связи, в том числе через Единый портал, регистрируются в течение 1 рабочего дня с момента поступления.</w:t>
      </w:r>
    </w:p>
    <w:p w14:paraId="714F9955" w14:textId="77777777" w:rsidR="00AA4BAF" w:rsidRPr="0043027D" w:rsidRDefault="00AA4BAF" w:rsidP="003855D1">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p>
    <w:p w14:paraId="51CF2C5B" w14:textId="77777777" w:rsidR="00F15106" w:rsidRPr="0043027D" w:rsidRDefault="00F15106" w:rsidP="00F15106">
      <w:pPr>
        <w:spacing w:after="0"/>
        <w:ind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3E57BF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65D1BBEC"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3A233CFA"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14:paraId="74E72067"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61D30A9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Зал ожидания укомплектовывается столами, стульями (кресельные секции, кресла, скамьи).</w:t>
      </w:r>
    </w:p>
    <w:p w14:paraId="784A8118" w14:textId="77777777" w:rsidR="00F15106" w:rsidRPr="0043027D" w:rsidRDefault="00F15106" w:rsidP="00B17A40">
      <w:pPr>
        <w:tabs>
          <w:tab w:val="left" w:pos="2544"/>
          <w:tab w:val="left" w:pos="5688"/>
          <w:tab w:val="left" w:pos="8174"/>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5D477D0A" w14:textId="77777777" w:rsidR="00F15106" w:rsidRPr="0043027D" w:rsidRDefault="00F15106" w:rsidP="00B17A40">
      <w:pPr>
        <w:tabs>
          <w:tab w:val="left" w:pos="9619"/>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1A94C446"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583A6A86"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54158041"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57E614D4"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Для лиц с ограниченными возможностями здоровья обеспечиваются:</w:t>
      </w:r>
    </w:p>
    <w:p w14:paraId="30B9F357" w14:textId="77777777" w:rsidR="00F15106" w:rsidRPr="0043027D" w:rsidRDefault="00F15106" w:rsidP="00B17A40">
      <w:pPr>
        <w:widowControl w:val="0"/>
        <w:tabs>
          <w:tab w:val="left" w:pos="0"/>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возможность беспрепятственного входа в объекты и выхода из них;</w:t>
      </w:r>
    </w:p>
    <w:p w14:paraId="68B920C7" w14:textId="77777777" w:rsidR="00F15106" w:rsidRPr="0043027D" w:rsidRDefault="00F15106" w:rsidP="00B17A40">
      <w:pPr>
        <w:widowControl w:val="0"/>
        <w:tabs>
          <w:tab w:val="left" w:pos="745"/>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43027D">
        <w:rPr>
          <w:rFonts w:ascii="Times New Roman" w:hAnsi="Times New Roman" w:cs="Times New Roman"/>
          <w:color w:val="000000" w:themeColor="text1"/>
          <w:sz w:val="24"/>
          <w:szCs w:val="24"/>
        </w:rPr>
        <w:t>ассистивных</w:t>
      </w:r>
      <w:proofErr w:type="spellEnd"/>
      <w:r w:rsidRPr="0043027D">
        <w:rPr>
          <w:rFonts w:ascii="Times New Roman" w:hAnsi="Times New Roman" w:cs="Times New Roman"/>
          <w:color w:val="000000" w:themeColor="text1"/>
          <w:sz w:val="24"/>
          <w:szCs w:val="24"/>
        </w:rPr>
        <w:t xml:space="preserve"> и вспомогательных технологий, а также сменного кресла-коляски;</w:t>
      </w:r>
    </w:p>
    <w:p w14:paraId="212B59C5" w14:textId="77777777" w:rsidR="00F15106" w:rsidRPr="0043027D" w:rsidRDefault="00F15106" w:rsidP="00B17A40">
      <w:pPr>
        <w:widowControl w:val="0"/>
        <w:tabs>
          <w:tab w:val="left" w:pos="745"/>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171FAE7D" w14:textId="77777777" w:rsidR="00F15106" w:rsidRPr="0043027D" w:rsidRDefault="00F15106" w:rsidP="00B17A40">
      <w:pPr>
        <w:widowControl w:val="0"/>
        <w:tabs>
          <w:tab w:val="left" w:pos="750"/>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14:paraId="3575B5AC" w14:textId="77777777" w:rsidR="00F15106" w:rsidRPr="0043027D" w:rsidRDefault="00F15106" w:rsidP="00B17A40">
      <w:pPr>
        <w:widowControl w:val="0"/>
        <w:tabs>
          <w:tab w:val="left" w:pos="740"/>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7FC74D2A" w14:textId="77777777" w:rsidR="00F15106" w:rsidRPr="0043027D" w:rsidRDefault="00F15106" w:rsidP="00B17A40">
      <w:pPr>
        <w:widowControl w:val="0"/>
        <w:tabs>
          <w:tab w:val="left" w:pos="709"/>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BE8419E" w14:textId="77777777" w:rsidR="00F15106" w:rsidRPr="0043027D" w:rsidRDefault="00F15106" w:rsidP="00B17A40">
      <w:pPr>
        <w:widowControl w:val="0"/>
        <w:tabs>
          <w:tab w:val="left" w:pos="709"/>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ж) допуск </w:t>
      </w:r>
      <w:proofErr w:type="spellStart"/>
      <w:r w:rsidRPr="0043027D">
        <w:rPr>
          <w:rFonts w:ascii="Times New Roman" w:hAnsi="Times New Roman" w:cs="Times New Roman"/>
          <w:color w:val="000000" w:themeColor="text1"/>
          <w:sz w:val="24"/>
          <w:szCs w:val="24"/>
        </w:rPr>
        <w:t>сурдопереводчика</w:t>
      </w:r>
      <w:proofErr w:type="spellEnd"/>
      <w:r w:rsidRPr="0043027D">
        <w:rPr>
          <w:rFonts w:ascii="Times New Roman" w:hAnsi="Times New Roman" w:cs="Times New Roman"/>
          <w:color w:val="000000" w:themeColor="text1"/>
          <w:sz w:val="24"/>
          <w:szCs w:val="24"/>
        </w:rPr>
        <w:t xml:space="preserve"> и </w:t>
      </w:r>
      <w:proofErr w:type="spellStart"/>
      <w:r w:rsidRPr="0043027D">
        <w:rPr>
          <w:rFonts w:ascii="Times New Roman" w:hAnsi="Times New Roman" w:cs="Times New Roman"/>
          <w:color w:val="000000" w:themeColor="text1"/>
          <w:sz w:val="24"/>
          <w:szCs w:val="24"/>
        </w:rPr>
        <w:t>тифлосурдопереводчика</w:t>
      </w:r>
      <w:proofErr w:type="spellEnd"/>
      <w:r w:rsidRPr="0043027D">
        <w:rPr>
          <w:rFonts w:ascii="Times New Roman" w:hAnsi="Times New Roman" w:cs="Times New Roman"/>
          <w:color w:val="000000" w:themeColor="text1"/>
          <w:sz w:val="24"/>
          <w:szCs w:val="24"/>
        </w:rPr>
        <w:t>;</w:t>
      </w:r>
    </w:p>
    <w:p w14:paraId="3829F987" w14:textId="77777777" w:rsidR="00F15106" w:rsidRPr="0043027D" w:rsidRDefault="00F15106" w:rsidP="00B17A40">
      <w:pPr>
        <w:widowControl w:val="0"/>
        <w:tabs>
          <w:tab w:val="left" w:pos="817"/>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43027D">
        <w:rPr>
          <w:rFonts w:ascii="Times New Roman" w:hAnsi="Times New Roman" w:cs="Times New Roman"/>
          <w:color w:val="000000" w:themeColor="text1"/>
          <w:sz w:val="24"/>
          <w:szCs w:val="24"/>
        </w:rPr>
        <w:tab/>
      </w:r>
    </w:p>
    <w:p w14:paraId="3D56938C" w14:textId="77777777" w:rsidR="00F15106" w:rsidRPr="0043027D" w:rsidRDefault="00F15106" w:rsidP="00B17A40">
      <w:pPr>
        <w:widowControl w:val="0"/>
        <w:tabs>
          <w:tab w:val="left" w:pos="817"/>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и) оказание инвалидам помощи в преодолении барьеров, мешающих получению ими муниципальной услуги наравне с другими лицами.</w:t>
      </w:r>
    </w:p>
    <w:p w14:paraId="3D674417"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3DAC0537"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0B50E72D"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39C154C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48DF4A2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0C7C5E07" w14:textId="60EECDC1"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1A2FF77B"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16. Показатели доступности и качества муниципальной услуги</w:t>
      </w:r>
    </w:p>
    <w:p w14:paraId="3D35E15B"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57133853"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доступность:</w:t>
      </w:r>
    </w:p>
    <w:p w14:paraId="1764A0F2"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(доля) заявителей, ожидающих получения муниципальной услуги в очереди не более 15 минут, - 100 процентов;</w:t>
      </w:r>
    </w:p>
    <w:p w14:paraId="0A7F20C2"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4A1878D5"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27E072B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(доля) случаев предоставления муниципальной услуги в установленные сроки со дня поступления заявки – 100 процентов;</w:t>
      </w:r>
    </w:p>
    <w:p w14:paraId="689DF9E6"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0F88CC77"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б) качество:</w:t>
      </w:r>
    </w:p>
    <w:p w14:paraId="0E18B7E4"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65536451"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(доля) заявителей, удовлетворенных качеством предоставления муниципальной услуги, - 90 процентов.</w:t>
      </w:r>
    </w:p>
    <w:p w14:paraId="666F6003" w14:textId="77777777" w:rsidR="00127B6D" w:rsidRPr="0043027D" w:rsidRDefault="00127B6D" w:rsidP="00B17A40">
      <w:pPr>
        <w:autoSpaceDE w:val="0"/>
        <w:autoSpaceDN w:val="0"/>
        <w:adjustRightInd w:val="0"/>
        <w:spacing w:after="0"/>
        <w:jc w:val="both"/>
        <w:rPr>
          <w:rFonts w:ascii="Times New Roman" w:hAnsi="Times New Roman" w:cs="Times New Roman"/>
          <w:color w:val="000000" w:themeColor="text1"/>
          <w:sz w:val="24"/>
          <w:szCs w:val="24"/>
        </w:rPr>
      </w:pPr>
    </w:p>
    <w:p w14:paraId="16AEF7EF" w14:textId="77777777" w:rsidR="00F15106" w:rsidRPr="0043027D" w:rsidRDefault="00F15106" w:rsidP="00F15106">
      <w:pPr>
        <w:autoSpaceDE w:val="0"/>
        <w:autoSpaceDN w:val="0"/>
        <w:adjustRightInd w:val="0"/>
        <w:spacing w:after="0"/>
        <w:ind w:firstLine="709"/>
        <w:jc w:val="center"/>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16A449E" w14:textId="77777777" w:rsidR="00F15106" w:rsidRPr="0043027D" w:rsidRDefault="00F15106" w:rsidP="00F15106">
      <w:pPr>
        <w:autoSpaceDE w:val="0"/>
        <w:autoSpaceDN w:val="0"/>
        <w:adjustRightInd w:val="0"/>
        <w:spacing w:after="0"/>
        <w:ind w:firstLine="709"/>
        <w:jc w:val="center"/>
        <w:rPr>
          <w:rFonts w:ascii="Times New Roman" w:hAnsi="Times New Roman" w:cs="Times New Roman"/>
          <w:color w:val="000000" w:themeColor="text1"/>
          <w:sz w:val="24"/>
          <w:szCs w:val="24"/>
        </w:rPr>
      </w:pPr>
    </w:p>
    <w:p w14:paraId="74D75576"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17. Исчерпывающий перечень административных процедур</w:t>
      </w:r>
    </w:p>
    <w:p w14:paraId="03F67792" w14:textId="77777777" w:rsidR="00F15106" w:rsidRPr="0043027D" w:rsidRDefault="00F15106" w:rsidP="00B17A40">
      <w:pPr>
        <w:autoSpaceDE w:val="0"/>
        <w:autoSpaceDN w:val="0"/>
        <w:adjustRightInd w:val="0"/>
        <w:spacing w:after="0" w:line="360" w:lineRule="auto"/>
        <w:ind w:firstLine="708"/>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17.1. Предоставление муниципальной услуги включает в себя следующую административную процедуру «принятие решения об утверждении ДПТ либо об отказе в предоставлении муниципальной услуги либо отклонении ДПТ от утверждения и направлении ее на доработку».</w:t>
      </w:r>
    </w:p>
    <w:p w14:paraId="7645B2C2" w14:textId="2C242FEC" w:rsidR="00F15106" w:rsidRPr="0043027D" w:rsidRDefault="00F15106" w:rsidP="00B17A40">
      <w:pPr>
        <w:tabs>
          <w:tab w:val="left" w:pos="1134"/>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17.2. Внесение изменений в ДПТ, предусмотренное частью 21 статьи 45 Градостроительного кодекса Российской Федерации, осуществляется в соответствии с положениями настоящего Регламента.</w:t>
      </w:r>
    </w:p>
    <w:p w14:paraId="6AE7A9A5"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18. Последовательность и сроки выполнения административной процедуры</w:t>
      </w:r>
    </w:p>
    <w:p w14:paraId="546411CE"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18.1. Административная процедура – </w:t>
      </w:r>
      <w:r w:rsidRPr="0043027D">
        <w:rPr>
          <w:rFonts w:ascii="Times New Roman" w:hAnsi="Times New Roman" w:cs="Times New Roman"/>
          <w:b/>
          <w:color w:val="000000" w:themeColor="text1"/>
          <w:sz w:val="24"/>
          <w:szCs w:val="24"/>
        </w:rPr>
        <w:t xml:space="preserve">«принятие решения об утверждении ДПТ либо об отклонении ДПТ от утверждения и направлении ее на доработку» </w:t>
      </w:r>
      <w:r w:rsidRPr="0043027D">
        <w:rPr>
          <w:rFonts w:ascii="Times New Roman" w:hAnsi="Times New Roman" w:cs="Times New Roman"/>
          <w:color w:val="000000" w:themeColor="text1"/>
          <w:sz w:val="24"/>
          <w:szCs w:val="24"/>
        </w:rPr>
        <w:t>включает в себя следующие административные действия:</w:t>
      </w:r>
    </w:p>
    <w:p w14:paraId="1E0BF736"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14:paraId="4C179142"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б) проверка ДПТ в Администрации, межведомственное взаимодействие для сбора документов, необходимых для предоставления муниципальной услуги; </w:t>
      </w:r>
    </w:p>
    <w:p w14:paraId="3F2C651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согласование ДПТ в случаях, предусмотренных Градостроительным кодексом Российской Федерации;</w:t>
      </w:r>
    </w:p>
    <w:p w14:paraId="25302F6E"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г) рассмотрение ДПТ на общественных обсуждениях или публичных слушаниях;</w:t>
      </w:r>
    </w:p>
    <w:p w14:paraId="44984848" w14:textId="6E2C9A0D"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 подготовка и направление заявителю решения об утверждении ДПТ либо письма об </w:t>
      </w:r>
      <w:r w:rsidR="000857D0" w:rsidRPr="0043027D">
        <w:rPr>
          <w:rFonts w:ascii="Times New Roman" w:hAnsi="Times New Roman" w:cs="Times New Roman"/>
          <w:color w:val="000000" w:themeColor="text1"/>
          <w:sz w:val="24"/>
          <w:szCs w:val="24"/>
        </w:rPr>
        <w:t xml:space="preserve">отказе </w:t>
      </w:r>
      <w:proofErr w:type="gramStart"/>
      <w:r w:rsidRPr="0043027D">
        <w:rPr>
          <w:rFonts w:ascii="Times New Roman" w:hAnsi="Times New Roman" w:cs="Times New Roman"/>
          <w:color w:val="000000" w:themeColor="text1"/>
          <w:sz w:val="24"/>
          <w:szCs w:val="24"/>
        </w:rPr>
        <w:t>отклонени</w:t>
      </w:r>
      <w:r w:rsidR="000857D0" w:rsidRPr="0043027D">
        <w:rPr>
          <w:rFonts w:ascii="Times New Roman" w:hAnsi="Times New Roman" w:cs="Times New Roman"/>
          <w:color w:val="000000" w:themeColor="text1"/>
          <w:sz w:val="24"/>
          <w:szCs w:val="24"/>
        </w:rPr>
        <w:t xml:space="preserve">я </w:t>
      </w:r>
      <w:r w:rsidRPr="0043027D">
        <w:rPr>
          <w:rFonts w:ascii="Times New Roman" w:hAnsi="Times New Roman" w:cs="Times New Roman"/>
          <w:color w:val="000000" w:themeColor="text1"/>
          <w:sz w:val="24"/>
          <w:szCs w:val="24"/>
        </w:rPr>
        <w:t xml:space="preserve"> ДПТ</w:t>
      </w:r>
      <w:proofErr w:type="gramEnd"/>
      <w:r w:rsidRPr="0043027D">
        <w:rPr>
          <w:rFonts w:ascii="Times New Roman" w:hAnsi="Times New Roman" w:cs="Times New Roman"/>
          <w:color w:val="000000" w:themeColor="text1"/>
          <w:sz w:val="24"/>
          <w:szCs w:val="24"/>
        </w:rPr>
        <w:t xml:space="preserve"> от утверждения и направлении ее на доработку.</w:t>
      </w:r>
    </w:p>
    <w:p w14:paraId="2119CA46" w14:textId="77777777" w:rsidR="00F15106" w:rsidRPr="0043027D" w:rsidRDefault="00F15106" w:rsidP="00B17A40">
      <w:pPr>
        <w:spacing w:after="0" w:line="360" w:lineRule="auto"/>
        <w:ind w:firstLine="709"/>
        <w:jc w:val="both"/>
        <w:rPr>
          <w:rFonts w:ascii="Times New Roman" w:hAnsi="Times New Roman" w:cs="Times New Roman"/>
          <w:b/>
          <w:i/>
          <w:color w:val="000000" w:themeColor="text1"/>
          <w:sz w:val="24"/>
          <w:szCs w:val="24"/>
        </w:rPr>
      </w:pPr>
      <w:r w:rsidRPr="0043027D">
        <w:rPr>
          <w:rFonts w:ascii="Times New Roman" w:hAnsi="Times New Roman" w:cs="Times New Roman"/>
          <w:color w:val="000000" w:themeColor="text1"/>
          <w:sz w:val="24"/>
          <w:szCs w:val="24"/>
        </w:rPr>
        <w:t xml:space="preserve">18.1.1 </w:t>
      </w:r>
      <w:r w:rsidRPr="0043027D">
        <w:rPr>
          <w:rFonts w:ascii="Times New Roman" w:hAnsi="Times New Roman" w:cs="Times New Roman"/>
          <w:b/>
          <w:i/>
          <w:color w:val="000000" w:themeColor="text1"/>
          <w:sz w:val="24"/>
          <w:szCs w:val="24"/>
        </w:rPr>
        <w:t>прием и регистрация заявления об утверждении ДПТ с прилагаемыми материалами и документами, консультирование по порядку и срокам предоставления муниципальной услуги</w:t>
      </w:r>
    </w:p>
    <w:p w14:paraId="7571AA48" w14:textId="5BB9070E"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Основанием для начала административного действия является направление заявителем в </w:t>
      </w:r>
      <w:r w:rsidR="0007541F" w:rsidRPr="0043027D">
        <w:rPr>
          <w:rFonts w:ascii="Times New Roman" w:hAnsi="Times New Roman" w:cs="Times New Roman"/>
          <w:color w:val="000000" w:themeColor="text1"/>
          <w:sz w:val="24"/>
          <w:szCs w:val="24"/>
        </w:rPr>
        <w:t>Управление</w:t>
      </w:r>
      <w:r w:rsidRPr="0043027D">
        <w:rPr>
          <w:rFonts w:ascii="Times New Roman" w:hAnsi="Times New Roman" w:cs="Times New Roman"/>
          <w:color w:val="000000" w:themeColor="text1"/>
          <w:sz w:val="24"/>
          <w:szCs w:val="24"/>
        </w:rPr>
        <w:t xml:space="preserve"> заявления об утверждении ДПТ с приложением материалов и документов, указанных в пункте 9.1 настоящего Регламента (далее – заявление об утверждении ДПТ). </w:t>
      </w:r>
    </w:p>
    <w:p w14:paraId="249E779B" w14:textId="56E0AFBB"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Должностное лицо </w:t>
      </w:r>
      <w:r w:rsidR="0007541F" w:rsidRPr="0043027D">
        <w:rPr>
          <w:rFonts w:ascii="Times New Roman" w:hAnsi="Times New Roman" w:cs="Times New Roman"/>
          <w:color w:val="000000" w:themeColor="text1"/>
          <w:sz w:val="24"/>
          <w:szCs w:val="24"/>
        </w:rPr>
        <w:t>Управления</w:t>
      </w:r>
      <w:r w:rsidRPr="0043027D">
        <w:rPr>
          <w:rFonts w:ascii="Times New Roman" w:hAnsi="Times New Roman" w:cs="Times New Roman"/>
          <w:color w:val="000000" w:themeColor="text1"/>
          <w:sz w:val="24"/>
          <w:szCs w:val="24"/>
        </w:rPr>
        <w:t>, на которое возложены обязанности по приему документов в соответствии с его должностным регламентом, в день поступления заявления об утверждении ДПТ (срок выполнения действия не более 15 минут):</w:t>
      </w:r>
    </w:p>
    <w:p w14:paraId="6E5F3B10"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5669D923"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б) проверяет заявление об утверждении ДПТ на соответствие требованиям к комплектности документов.</w:t>
      </w:r>
    </w:p>
    <w:p w14:paraId="35BBE52A" w14:textId="6851B1C8"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Должностное лицо </w:t>
      </w:r>
      <w:r w:rsidR="0007541F" w:rsidRPr="0043027D">
        <w:rPr>
          <w:rFonts w:ascii="Times New Roman" w:hAnsi="Times New Roman" w:cs="Times New Roman"/>
          <w:color w:val="000000" w:themeColor="text1"/>
          <w:sz w:val="24"/>
          <w:szCs w:val="24"/>
        </w:rPr>
        <w:t>Управления</w:t>
      </w:r>
      <w:r w:rsidRPr="0043027D">
        <w:rPr>
          <w:rFonts w:ascii="Times New Roman" w:hAnsi="Times New Roman" w:cs="Times New Roman"/>
          <w:color w:val="000000" w:themeColor="text1"/>
          <w:sz w:val="24"/>
          <w:szCs w:val="24"/>
        </w:rPr>
        <w:t>, на которое возложены обязанности по регистрации документов в соответствии с его должностным регламентом, в день поступления заявления об утверждении ДПТ (срок выполнения действия не более 15 минут) регистрирует заявление по правилам делопроизводства.</w:t>
      </w:r>
    </w:p>
    <w:p w14:paraId="045340BF" w14:textId="77EB3D36"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Должностное лицо </w:t>
      </w:r>
      <w:r w:rsidR="0007541F" w:rsidRPr="0043027D">
        <w:rPr>
          <w:rFonts w:ascii="Times New Roman" w:hAnsi="Times New Roman" w:cs="Times New Roman"/>
          <w:color w:val="000000" w:themeColor="text1"/>
          <w:sz w:val="24"/>
          <w:szCs w:val="24"/>
        </w:rPr>
        <w:t>Управления</w:t>
      </w:r>
      <w:r w:rsidRPr="0043027D">
        <w:rPr>
          <w:rFonts w:ascii="Times New Roman" w:hAnsi="Times New Roman" w:cs="Times New Roman"/>
          <w:color w:val="000000" w:themeColor="text1"/>
          <w:sz w:val="24"/>
          <w:szCs w:val="24"/>
        </w:rPr>
        <w:t>,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08E7939E" w14:textId="31ECD374"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Результатом административного действия является регистрация в </w:t>
      </w:r>
      <w:r w:rsidR="0007541F" w:rsidRPr="0043027D">
        <w:rPr>
          <w:rFonts w:ascii="Times New Roman" w:hAnsi="Times New Roman" w:cs="Times New Roman"/>
          <w:color w:val="000000" w:themeColor="text1"/>
          <w:sz w:val="24"/>
          <w:szCs w:val="24"/>
        </w:rPr>
        <w:t>Управлени</w:t>
      </w:r>
      <w:r w:rsidR="00E92CC5" w:rsidRPr="0043027D">
        <w:rPr>
          <w:rFonts w:ascii="Times New Roman" w:hAnsi="Times New Roman" w:cs="Times New Roman"/>
          <w:color w:val="000000" w:themeColor="text1"/>
          <w:sz w:val="24"/>
          <w:szCs w:val="24"/>
        </w:rPr>
        <w:t>и</w:t>
      </w:r>
      <w:r w:rsidRPr="0043027D">
        <w:rPr>
          <w:rFonts w:ascii="Times New Roman" w:hAnsi="Times New Roman" w:cs="Times New Roman"/>
          <w:color w:val="000000" w:themeColor="text1"/>
          <w:sz w:val="24"/>
          <w:szCs w:val="24"/>
        </w:rPr>
        <w:t xml:space="preserve"> заявления об утверждении ДПТ.</w:t>
      </w:r>
    </w:p>
    <w:p w14:paraId="3716B8AA" w14:textId="77777777" w:rsidR="00F15106" w:rsidRPr="0043027D" w:rsidRDefault="00F15106" w:rsidP="00B17A40">
      <w:pPr>
        <w:spacing w:after="0" w:line="360" w:lineRule="auto"/>
        <w:ind w:firstLine="709"/>
        <w:jc w:val="both"/>
        <w:rPr>
          <w:rFonts w:ascii="Times New Roman" w:hAnsi="Times New Roman" w:cs="Times New Roman"/>
          <w:b/>
          <w:i/>
          <w:color w:val="000000" w:themeColor="text1"/>
          <w:sz w:val="24"/>
          <w:szCs w:val="24"/>
        </w:rPr>
      </w:pPr>
      <w:r w:rsidRPr="0043027D">
        <w:rPr>
          <w:rFonts w:ascii="Times New Roman" w:hAnsi="Times New Roman" w:cs="Times New Roman"/>
          <w:color w:val="000000" w:themeColor="text1"/>
          <w:sz w:val="24"/>
          <w:szCs w:val="24"/>
        </w:rPr>
        <w:t xml:space="preserve">18.1.2 </w:t>
      </w:r>
      <w:r w:rsidRPr="0043027D">
        <w:rPr>
          <w:rFonts w:ascii="Times New Roman" w:hAnsi="Times New Roman" w:cs="Times New Roman"/>
          <w:b/>
          <w:i/>
          <w:color w:val="000000" w:themeColor="text1"/>
          <w:sz w:val="24"/>
          <w:szCs w:val="24"/>
        </w:rPr>
        <w:t>проверка ДПТ в Администрации, межведомственное взаимодействие для сбора документов, необходимых для предоставления муниципальной услуги</w:t>
      </w:r>
    </w:p>
    <w:p w14:paraId="7DB7284C" w14:textId="703801E3"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Основанием для начала административного действия является поступление ответственному должностному лицу </w:t>
      </w:r>
      <w:r w:rsidR="00060FD2" w:rsidRPr="0043027D">
        <w:rPr>
          <w:rFonts w:ascii="Times New Roman" w:hAnsi="Times New Roman" w:cs="Times New Roman"/>
          <w:color w:val="000000" w:themeColor="text1"/>
          <w:sz w:val="24"/>
          <w:szCs w:val="24"/>
        </w:rPr>
        <w:t>Управления</w:t>
      </w:r>
      <w:r w:rsidRPr="0043027D">
        <w:rPr>
          <w:rFonts w:ascii="Times New Roman" w:hAnsi="Times New Roman" w:cs="Times New Roman"/>
          <w:color w:val="000000" w:themeColor="text1"/>
          <w:sz w:val="24"/>
          <w:szCs w:val="24"/>
        </w:rPr>
        <w:t xml:space="preserve"> заявления об утверждении ДПТ.</w:t>
      </w:r>
    </w:p>
    <w:p w14:paraId="2FAD675D" w14:textId="24316F1B" w:rsidR="00060FD2" w:rsidRPr="0043027D" w:rsidRDefault="001826CF" w:rsidP="00106F53">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Должностное лицо Управления в срок не более одного рабочего дня со дня регистрации </w:t>
      </w:r>
      <w:proofErr w:type="gramStart"/>
      <w:r w:rsidRPr="0043027D">
        <w:rPr>
          <w:rFonts w:ascii="Times New Roman" w:hAnsi="Times New Roman" w:cs="Times New Roman"/>
          <w:color w:val="000000" w:themeColor="text1"/>
          <w:sz w:val="24"/>
          <w:szCs w:val="24"/>
        </w:rPr>
        <w:t>заявления  в</w:t>
      </w:r>
      <w:proofErr w:type="gramEnd"/>
      <w:r w:rsidRPr="0043027D">
        <w:rPr>
          <w:rFonts w:ascii="Times New Roman" w:hAnsi="Times New Roman" w:cs="Times New Roman"/>
          <w:color w:val="000000" w:themeColor="text1"/>
          <w:sz w:val="24"/>
          <w:szCs w:val="24"/>
        </w:rPr>
        <w:t xml:space="preserve"> Управлении направляет заявление об утверждении ДПТ Главе</w:t>
      </w:r>
      <w:r w:rsidR="000857D0" w:rsidRPr="0043027D">
        <w:rPr>
          <w:rFonts w:ascii="Times New Roman" w:hAnsi="Times New Roman" w:cs="Times New Roman"/>
          <w:color w:val="000000" w:themeColor="text1"/>
          <w:sz w:val="24"/>
          <w:szCs w:val="24"/>
        </w:rPr>
        <w:t xml:space="preserve"> Арсеньевского </w:t>
      </w:r>
      <w:r w:rsidRPr="0043027D">
        <w:rPr>
          <w:rFonts w:ascii="Times New Roman" w:hAnsi="Times New Roman" w:cs="Times New Roman"/>
          <w:color w:val="000000" w:themeColor="text1"/>
          <w:sz w:val="24"/>
          <w:szCs w:val="24"/>
        </w:rPr>
        <w:t xml:space="preserve"> городского округа</w:t>
      </w:r>
      <w:r w:rsidR="00106F53" w:rsidRPr="0043027D">
        <w:rPr>
          <w:rFonts w:ascii="Times New Roman" w:hAnsi="Times New Roman" w:cs="Times New Roman"/>
          <w:color w:val="000000" w:themeColor="text1"/>
          <w:sz w:val="24"/>
          <w:szCs w:val="24"/>
        </w:rPr>
        <w:t xml:space="preserve"> для резолюции.</w:t>
      </w:r>
    </w:p>
    <w:p w14:paraId="7691E3F1" w14:textId="0E1B0686"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В срок не более одного рабочего дня со дня </w:t>
      </w:r>
      <w:r w:rsidR="001B709D" w:rsidRPr="0043027D">
        <w:rPr>
          <w:rFonts w:ascii="Times New Roman" w:hAnsi="Times New Roman" w:cs="Times New Roman"/>
          <w:color w:val="000000" w:themeColor="text1"/>
          <w:sz w:val="24"/>
          <w:szCs w:val="24"/>
        </w:rPr>
        <w:t>регистрации</w:t>
      </w:r>
      <w:r w:rsidR="001826CF" w:rsidRPr="0043027D">
        <w:rPr>
          <w:rFonts w:ascii="Times New Roman" w:hAnsi="Times New Roman" w:cs="Times New Roman"/>
          <w:color w:val="000000" w:themeColor="text1"/>
          <w:sz w:val="24"/>
          <w:szCs w:val="24"/>
        </w:rPr>
        <w:t xml:space="preserve"> </w:t>
      </w:r>
      <w:r w:rsidRPr="0043027D">
        <w:rPr>
          <w:rFonts w:ascii="Times New Roman" w:hAnsi="Times New Roman" w:cs="Times New Roman"/>
          <w:color w:val="000000" w:themeColor="text1"/>
          <w:sz w:val="24"/>
          <w:szCs w:val="24"/>
        </w:rPr>
        <w:t xml:space="preserve">заявления </w:t>
      </w:r>
      <w:r w:rsidR="001826CF" w:rsidRPr="0043027D">
        <w:rPr>
          <w:rFonts w:ascii="Times New Roman" w:hAnsi="Times New Roman" w:cs="Times New Roman"/>
          <w:color w:val="000000" w:themeColor="text1"/>
          <w:sz w:val="24"/>
          <w:szCs w:val="24"/>
        </w:rPr>
        <w:t>Г</w:t>
      </w:r>
      <w:r w:rsidRPr="0043027D">
        <w:rPr>
          <w:rFonts w:ascii="Times New Roman" w:hAnsi="Times New Roman" w:cs="Times New Roman"/>
          <w:color w:val="000000" w:themeColor="text1"/>
          <w:sz w:val="24"/>
          <w:szCs w:val="24"/>
        </w:rPr>
        <w:t xml:space="preserve">лава </w:t>
      </w:r>
      <w:r w:rsidR="00420535" w:rsidRPr="0043027D">
        <w:rPr>
          <w:rFonts w:ascii="Times New Roman" w:hAnsi="Times New Roman" w:cs="Times New Roman"/>
          <w:color w:val="000000" w:themeColor="text1"/>
          <w:sz w:val="24"/>
          <w:szCs w:val="24"/>
        </w:rPr>
        <w:t xml:space="preserve">Арсеньевского </w:t>
      </w:r>
      <w:r w:rsidR="001826CF" w:rsidRPr="0043027D">
        <w:rPr>
          <w:rFonts w:ascii="Times New Roman" w:hAnsi="Times New Roman" w:cs="Times New Roman"/>
          <w:color w:val="000000" w:themeColor="text1"/>
          <w:sz w:val="24"/>
          <w:szCs w:val="24"/>
        </w:rPr>
        <w:t xml:space="preserve">городского округа </w:t>
      </w:r>
      <w:r w:rsidRPr="0043027D">
        <w:rPr>
          <w:rFonts w:ascii="Times New Roman" w:hAnsi="Times New Roman" w:cs="Times New Roman"/>
          <w:color w:val="000000" w:themeColor="text1"/>
          <w:sz w:val="24"/>
          <w:szCs w:val="24"/>
        </w:rPr>
        <w:t xml:space="preserve">(или иное уполномоченное лицо) поручает рассмотрение поступившего заявления </w:t>
      </w:r>
      <w:r w:rsidR="001826CF" w:rsidRPr="0043027D">
        <w:rPr>
          <w:rFonts w:ascii="Times New Roman" w:hAnsi="Times New Roman" w:cs="Times New Roman"/>
          <w:color w:val="000000" w:themeColor="text1"/>
          <w:sz w:val="24"/>
          <w:szCs w:val="24"/>
        </w:rPr>
        <w:t>начальнику Управления</w:t>
      </w:r>
      <w:r w:rsidRPr="0043027D">
        <w:rPr>
          <w:rFonts w:ascii="Times New Roman" w:hAnsi="Times New Roman" w:cs="Times New Roman"/>
          <w:color w:val="000000" w:themeColor="text1"/>
          <w:sz w:val="24"/>
          <w:szCs w:val="24"/>
        </w:rPr>
        <w:t>, ответственному за рассмотрение заявления для дальнейшего утверждения ДПТ.</w:t>
      </w:r>
    </w:p>
    <w:p w14:paraId="55E289F6" w14:textId="0C0C858C" w:rsidR="00F15106" w:rsidRPr="0043027D" w:rsidRDefault="001826CF"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Начальник Управления</w:t>
      </w:r>
      <w:r w:rsidR="00F15106" w:rsidRPr="0043027D">
        <w:rPr>
          <w:rFonts w:ascii="Times New Roman" w:hAnsi="Times New Roman" w:cs="Times New Roman"/>
          <w:color w:val="000000" w:themeColor="text1"/>
          <w:sz w:val="24"/>
          <w:szCs w:val="24"/>
        </w:rPr>
        <w:t xml:space="preserve"> в течение рабочего дня направляет заявление об утверждении ДПТ с соответствующей резолюцией </w:t>
      </w:r>
      <w:r w:rsidRPr="0043027D">
        <w:rPr>
          <w:rFonts w:ascii="Times New Roman" w:hAnsi="Times New Roman" w:cs="Times New Roman"/>
          <w:color w:val="000000" w:themeColor="text1"/>
          <w:sz w:val="24"/>
          <w:szCs w:val="24"/>
        </w:rPr>
        <w:t>должностному лицу</w:t>
      </w:r>
      <w:r w:rsidR="00F15106" w:rsidRPr="0043027D">
        <w:rPr>
          <w:rFonts w:ascii="Times New Roman" w:hAnsi="Times New Roman" w:cs="Times New Roman"/>
          <w:color w:val="000000" w:themeColor="text1"/>
          <w:sz w:val="24"/>
          <w:szCs w:val="24"/>
        </w:rPr>
        <w:t>, ответственному за рассмотрение заявления.</w:t>
      </w:r>
    </w:p>
    <w:p w14:paraId="6ED3947B" w14:textId="76375BCF"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Должностное лицо </w:t>
      </w:r>
      <w:r w:rsidR="00BC227D" w:rsidRPr="0043027D">
        <w:rPr>
          <w:rFonts w:ascii="Times New Roman" w:hAnsi="Times New Roman" w:cs="Times New Roman"/>
          <w:color w:val="000000" w:themeColor="text1"/>
          <w:sz w:val="24"/>
          <w:szCs w:val="24"/>
        </w:rPr>
        <w:t>Управления</w:t>
      </w:r>
      <w:r w:rsidRPr="0043027D">
        <w:rPr>
          <w:rFonts w:ascii="Times New Roman" w:hAnsi="Times New Roman" w:cs="Times New Roman"/>
          <w:color w:val="000000" w:themeColor="text1"/>
          <w:sz w:val="24"/>
          <w:szCs w:val="24"/>
        </w:rPr>
        <w:t>, ответственное за рассмотрение заявление об утверждении ДПТ:</w:t>
      </w:r>
    </w:p>
    <w:p w14:paraId="45F42506"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проводит проверку заявление об утверждении ДПТ на предмет отсутствия оснований для отказа в предоставлении муниципальной услуги либо отклонения ДПТ от утверждения, предусмотренных пунктом 11.2 настоящего Регламента;</w:t>
      </w:r>
    </w:p>
    <w:p w14:paraId="423D3836"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б) если заявитель самостоятельно не представил документы, необходимые для предоставления муниципальной услуги в соответствии с подпунктами а) и б) пункта 9.1.2 настоящего Регламента, для получения таких документов (их копий или сведений, содержащихся</w:t>
      </w:r>
      <w:r w:rsidRPr="0043027D">
        <w:rPr>
          <w:rFonts w:ascii="Times New Roman" w:eastAsia="Arial Unicode MS" w:hAnsi="Times New Roman" w:cs="Times New Roman"/>
          <w:color w:val="000000" w:themeColor="text1"/>
          <w:sz w:val="24"/>
          <w:szCs w:val="24"/>
        </w:rPr>
        <w:t xml:space="preserve"> в них) </w:t>
      </w:r>
      <w:r w:rsidRPr="0043027D">
        <w:rPr>
          <w:rFonts w:ascii="Times New Roman" w:hAnsi="Times New Roman" w:cs="Times New Roman"/>
          <w:color w:val="000000" w:themeColor="text1"/>
          <w:sz w:val="24"/>
          <w:szCs w:val="24"/>
        </w:rPr>
        <w:t xml:space="preserve">в срок не позднее трех рабочих дней со дня получения заявления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организациям, в распоряжении которых находятся указанные документы либо в соответствии с Градостроительным кодексом Российской Федерации предусмотрено согласование ДПТ. </w:t>
      </w:r>
    </w:p>
    <w:p w14:paraId="4CE4C87C" w14:textId="1D738871" w:rsidR="00704DDA" w:rsidRPr="0043027D" w:rsidRDefault="00704DDA" w:rsidP="00704DDA">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Управлением запрашиваются в г</w:t>
      </w:r>
      <w:r w:rsidR="00F15106" w:rsidRPr="0043027D">
        <w:rPr>
          <w:rFonts w:ascii="Times New Roman" w:hAnsi="Times New Roman" w:cs="Times New Roman"/>
          <w:color w:val="000000" w:themeColor="text1"/>
          <w:sz w:val="24"/>
          <w:szCs w:val="24"/>
        </w:rPr>
        <w:t>осударственны</w:t>
      </w:r>
      <w:r w:rsidRPr="0043027D">
        <w:rPr>
          <w:rFonts w:ascii="Times New Roman" w:hAnsi="Times New Roman" w:cs="Times New Roman"/>
          <w:color w:val="000000" w:themeColor="text1"/>
          <w:sz w:val="24"/>
          <w:szCs w:val="24"/>
        </w:rPr>
        <w:t>х</w:t>
      </w:r>
      <w:r w:rsidR="00F15106" w:rsidRPr="0043027D">
        <w:rPr>
          <w:rFonts w:ascii="Times New Roman" w:hAnsi="Times New Roman" w:cs="Times New Roman"/>
          <w:color w:val="000000" w:themeColor="text1"/>
          <w:sz w:val="24"/>
          <w:szCs w:val="24"/>
        </w:rPr>
        <w:t xml:space="preserve"> орган</w:t>
      </w:r>
      <w:r w:rsidRPr="0043027D">
        <w:rPr>
          <w:rFonts w:ascii="Times New Roman" w:hAnsi="Times New Roman" w:cs="Times New Roman"/>
          <w:color w:val="000000" w:themeColor="text1"/>
          <w:sz w:val="24"/>
          <w:szCs w:val="24"/>
        </w:rPr>
        <w:t>ах</w:t>
      </w:r>
      <w:r w:rsidR="00F15106" w:rsidRPr="0043027D">
        <w:rPr>
          <w:rFonts w:ascii="Times New Roman" w:hAnsi="Times New Roman" w:cs="Times New Roman"/>
          <w:color w:val="000000" w:themeColor="text1"/>
          <w:sz w:val="24"/>
          <w:szCs w:val="24"/>
        </w:rPr>
        <w:t>, орган</w:t>
      </w:r>
      <w:r w:rsidRPr="0043027D">
        <w:rPr>
          <w:rFonts w:ascii="Times New Roman" w:hAnsi="Times New Roman" w:cs="Times New Roman"/>
          <w:color w:val="000000" w:themeColor="text1"/>
          <w:sz w:val="24"/>
          <w:szCs w:val="24"/>
        </w:rPr>
        <w:t>ах</w:t>
      </w:r>
      <w:r w:rsidR="00F15106" w:rsidRPr="0043027D">
        <w:rPr>
          <w:rFonts w:ascii="Times New Roman" w:hAnsi="Times New Roman" w:cs="Times New Roman"/>
          <w:color w:val="000000" w:themeColor="text1"/>
          <w:sz w:val="24"/>
          <w:szCs w:val="24"/>
        </w:rPr>
        <w:t xml:space="preserve"> местного самоуправления и подведомственны</w:t>
      </w:r>
      <w:r w:rsidRPr="0043027D">
        <w:rPr>
          <w:rFonts w:ascii="Times New Roman" w:hAnsi="Times New Roman" w:cs="Times New Roman"/>
          <w:color w:val="000000" w:themeColor="text1"/>
          <w:sz w:val="24"/>
          <w:szCs w:val="24"/>
        </w:rPr>
        <w:t>х</w:t>
      </w:r>
      <w:r w:rsidR="00F15106" w:rsidRPr="0043027D">
        <w:rPr>
          <w:rFonts w:ascii="Times New Roman" w:hAnsi="Times New Roman" w:cs="Times New Roman"/>
          <w:color w:val="000000" w:themeColor="text1"/>
          <w:sz w:val="24"/>
          <w:szCs w:val="24"/>
        </w:rPr>
        <w:t xml:space="preserve"> государственным органам или органам местного самоуправления организация</w:t>
      </w:r>
      <w:r w:rsidRPr="0043027D">
        <w:rPr>
          <w:rFonts w:ascii="Times New Roman" w:hAnsi="Times New Roman" w:cs="Times New Roman"/>
          <w:color w:val="000000" w:themeColor="text1"/>
          <w:sz w:val="24"/>
          <w:szCs w:val="24"/>
        </w:rPr>
        <w:t>х</w:t>
      </w:r>
      <w:r w:rsidR="00F15106" w:rsidRPr="0043027D">
        <w:rPr>
          <w:rFonts w:ascii="Times New Roman" w:hAnsi="Times New Roman" w:cs="Times New Roman"/>
          <w:color w:val="000000" w:themeColor="text1"/>
          <w:sz w:val="24"/>
          <w:szCs w:val="24"/>
        </w:rPr>
        <w:t>, в распоряжении которых находятся документы, необходимые для предоставления муниципальной услуги</w:t>
      </w:r>
      <w:r w:rsidRPr="0043027D">
        <w:rPr>
          <w:rFonts w:ascii="Times New Roman" w:hAnsi="Times New Roman" w:cs="Times New Roman"/>
          <w:color w:val="000000" w:themeColor="text1"/>
          <w:sz w:val="24"/>
          <w:szCs w:val="24"/>
        </w:rPr>
        <w:t>;</w:t>
      </w:r>
      <w:r w:rsidR="00F15106" w:rsidRPr="0043027D">
        <w:rPr>
          <w:rFonts w:ascii="Times New Roman" w:hAnsi="Times New Roman" w:cs="Times New Roman"/>
          <w:color w:val="000000" w:themeColor="text1"/>
          <w:sz w:val="24"/>
          <w:szCs w:val="24"/>
        </w:rPr>
        <w:t xml:space="preserve"> </w:t>
      </w:r>
    </w:p>
    <w:p w14:paraId="0B33704F" w14:textId="42D3A81A" w:rsidR="00F15106" w:rsidRPr="0043027D" w:rsidRDefault="00F15106" w:rsidP="00704DDA">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проверяет состав ДПТ соответствие требованиям статей 42 и (или) 43 Градостроительного кодекса Российской Федерации;</w:t>
      </w:r>
    </w:p>
    <w:p w14:paraId="4F682C2A"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г) проверяет использование документов территориального планирования, правил землепользования и застройки в обоснованиях положений ДПТ (за исключением подготовки документации по планировке территории, предусматривающей размещение линейных объектов);</w:t>
      </w:r>
    </w:p>
    <w:p w14:paraId="6A731A33"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 проверяет ДПТ на предмет соответствия лесохозяйственному регламенту, положению об особо охраняемой природной территории,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 в </w:t>
      </w:r>
      <w:hyperlink r:id="rId20" w:history="1">
        <w:r w:rsidRPr="0043027D">
          <w:rPr>
            <w:rStyle w:val="a3"/>
            <w:rFonts w:ascii="Times New Roman" w:hAnsi="Times New Roman" w:cs="Times New Roman"/>
            <w:color w:val="000000" w:themeColor="text1"/>
            <w:sz w:val="24"/>
            <w:szCs w:val="24"/>
            <w:u w:val="none"/>
          </w:rPr>
          <w:t>части 1 статьи 11</w:t>
        </w:r>
      </w:hyperlink>
      <w:r w:rsidRPr="0043027D">
        <w:rPr>
          <w:rFonts w:ascii="Times New Roman" w:hAnsi="Times New Roman" w:cs="Times New Roman"/>
          <w:color w:val="000000" w:themeColor="text1"/>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5CC119A7" w14:textId="79E4D44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В случае, если проверяемая ДПТ подготовлена правообладателем в целях заключения договора о комплексном развитии территории либо правообладателями, заключившими соглашение о комплексном развитии территории, проверка ДПТ осуществляется в течение тридцати дней со дня поступления ДПТ в </w:t>
      </w:r>
      <w:r w:rsidR="00BC227D" w:rsidRPr="0043027D">
        <w:rPr>
          <w:rFonts w:ascii="Times New Roman" w:hAnsi="Times New Roman" w:cs="Times New Roman"/>
          <w:color w:val="000000" w:themeColor="text1"/>
          <w:sz w:val="24"/>
          <w:szCs w:val="24"/>
        </w:rPr>
        <w:t>Управление</w:t>
      </w:r>
      <w:r w:rsidRPr="0043027D">
        <w:rPr>
          <w:rFonts w:ascii="Times New Roman" w:hAnsi="Times New Roman" w:cs="Times New Roman"/>
          <w:color w:val="000000" w:themeColor="text1"/>
          <w:sz w:val="24"/>
          <w:szCs w:val="24"/>
        </w:rPr>
        <w:t xml:space="preserve"> на утверждение.</w:t>
      </w:r>
    </w:p>
    <w:p w14:paraId="7701F08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Результатами административного действия являются:</w:t>
      </w:r>
    </w:p>
    <w:p w14:paraId="20769670" w14:textId="1DE58454"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а) поступление в </w:t>
      </w:r>
      <w:r w:rsidR="00BC227D" w:rsidRPr="0043027D">
        <w:rPr>
          <w:rFonts w:ascii="Times New Roman" w:hAnsi="Times New Roman" w:cs="Times New Roman"/>
          <w:color w:val="000000" w:themeColor="text1"/>
          <w:sz w:val="24"/>
          <w:szCs w:val="24"/>
        </w:rPr>
        <w:t>Управление</w:t>
      </w:r>
      <w:r w:rsidRPr="0043027D">
        <w:rPr>
          <w:rFonts w:ascii="Times New Roman" w:hAnsi="Times New Roman" w:cs="Times New Roman"/>
          <w:color w:val="000000" w:themeColor="text1"/>
          <w:sz w:val="24"/>
          <w:szCs w:val="24"/>
        </w:rPr>
        <w:t xml:space="preserve"> запрашиваемых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0075FD2A"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б) завершение проверки ДПТ, направление ДПТ на рассмотрение на общественных обсуждениях или публичных слушаниях.</w:t>
      </w:r>
    </w:p>
    <w:p w14:paraId="497DE9C2" w14:textId="77777777" w:rsidR="00F15106" w:rsidRPr="0043027D" w:rsidRDefault="00F15106" w:rsidP="00B17A40">
      <w:pPr>
        <w:spacing w:after="0" w:line="360" w:lineRule="auto"/>
        <w:ind w:firstLine="709"/>
        <w:jc w:val="both"/>
        <w:rPr>
          <w:rFonts w:ascii="Times New Roman" w:hAnsi="Times New Roman" w:cs="Times New Roman"/>
          <w:b/>
          <w:i/>
          <w:color w:val="000000" w:themeColor="text1"/>
          <w:sz w:val="24"/>
          <w:szCs w:val="24"/>
          <w:highlight w:val="green"/>
        </w:rPr>
      </w:pPr>
      <w:r w:rsidRPr="0043027D">
        <w:rPr>
          <w:rFonts w:ascii="Times New Roman" w:hAnsi="Times New Roman" w:cs="Times New Roman"/>
          <w:color w:val="000000" w:themeColor="text1"/>
          <w:sz w:val="24"/>
          <w:szCs w:val="24"/>
        </w:rPr>
        <w:t xml:space="preserve">18.1.3 </w:t>
      </w:r>
      <w:r w:rsidRPr="0043027D">
        <w:rPr>
          <w:rFonts w:ascii="Times New Roman" w:hAnsi="Times New Roman" w:cs="Times New Roman"/>
          <w:b/>
          <w:i/>
          <w:color w:val="000000" w:themeColor="text1"/>
          <w:sz w:val="24"/>
          <w:szCs w:val="24"/>
        </w:rPr>
        <w:t>согласование ДПТ в случаях, предусмотренных Градостроительным кодексом Российской Федерации</w:t>
      </w:r>
    </w:p>
    <w:p w14:paraId="7E7D857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Согласно ст. 45 Градостроительного кодекса Российской Федерации до утверждения ДПТ предусмотрено ее согласование в случаях, если:</w:t>
      </w:r>
    </w:p>
    <w:p w14:paraId="307681F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ДПТ подготовлена применительно к землям лесного фонда;</w:t>
      </w:r>
    </w:p>
    <w:p w14:paraId="4D65E40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ДПТ подготовлена применительно к особо охраняемой природной территории;</w:t>
      </w:r>
    </w:p>
    <w:p w14:paraId="58EA034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проект планировки территории предусматривает размещение объекта федерального значения, объекта регионального значения или объекта местного значения, для размещения которых допускается изъятие земельных участков для государственных или муниципальных нужд;</w:t>
      </w:r>
    </w:p>
    <w:p w14:paraId="248CF571"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ДПТ предусматривает размещение объекта капитального строительства в границах придорожной полосы автомобильной дороги.</w:t>
      </w:r>
    </w:p>
    <w:p w14:paraId="4EB0B56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ДПТ,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14:paraId="6C2D44CE"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б) ДПТ,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
    <w:p w14:paraId="1FB578BE"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(Предметом согласования является допустимость размещения объектов капитального строительства в соответствии с требованиями лесного </w:t>
      </w:r>
      <w:hyperlink r:id="rId21" w:history="1">
        <w:r w:rsidRPr="0043027D">
          <w:rPr>
            <w:rStyle w:val="a3"/>
            <w:rFonts w:ascii="Times New Roman" w:hAnsi="Times New Roman" w:cs="Times New Roman"/>
            <w:color w:val="000000" w:themeColor="text1"/>
            <w:sz w:val="24"/>
            <w:szCs w:val="24"/>
            <w:u w:val="none"/>
          </w:rPr>
          <w:t>законодательства</w:t>
        </w:r>
      </w:hyperlink>
      <w:r w:rsidRPr="0043027D">
        <w:rPr>
          <w:rFonts w:ascii="Times New Roman" w:hAnsi="Times New Roman" w:cs="Times New Roman"/>
          <w:color w:val="000000" w:themeColor="text1"/>
          <w:sz w:val="24"/>
          <w:szCs w:val="24"/>
        </w:rPr>
        <w:t xml:space="preserve">, </w:t>
      </w:r>
      <w:hyperlink r:id="rId22" w:history="1">
        <w:r w:rsidRPr="0043027D">
          <w:rPr>
            <w:rStyle w:val="a3"/>
            <w:rFonts w:ascii="Times New Roman" w:hAnsi="Times New Roman" w:cs="Times New Roman"/>
            <w:color w:val="000000" w:themeColor="text1"/>
            <w:sz w:val="24"/>
            <w:szCs w:val="24"/>
            <w:u w:val="none"/>
          </w:rPr>
          <w:t>законодательства</w:t>
        </w:r>
      </w:hyperlink>
      <w:r w:rsidRPr="0043027D">
        <w:rPr>
          <w:rFonts w:ascii="Times New Roman" w:hAnsi="Times New Roman" w:cs="Times New Roman"/>
          <w:color w:val="000000" w:themeColor="text1"/>
          <w:sz w:val="24"/>
          <w:szCs w:val="24"/>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w:t>
      </w:r>
    </w:p>
    <w:p w14:paraId="0FE5C5B4"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Срок согласования документации по планировке территории не может превышать тридцать дней со дня ее поступления в указанные орган государственной власти или орган местного самоуправления;</w:t>
      </w:r>
    </w:p>
    <w:p w14:paraId="7CDE321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в)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w:t>
      </w:r>
    </w:p>
    <w:p w14:paraId="7334F39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5173156B"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В случае, если по истечении тридцати дней с момента поступления в указанные органы государственной власти или органы местного самоуправления, такими органами не представлены возражения относительно данного проекта планировки, он считается согласованным.</w:t>
      </w:r>
    </w:p>
    <w:p w14:paraId="4709910C"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г) ДПТ,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w:t>
      </w:r>
    </w:p>
    <w:p w14:paraId="550E57C5" w14:textId="211713CC"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В случаях необходимости согласования ДПТ, предусмотренных Градостроительным кодексом Российской Федерации, должностное лицо подразделения </w:t>
      </w:r>
      <w:r w:rsidR="00106F53" w:rsidRPr="0043027D">
        <w:rPr>
          <w:rFonts w:ascii="Times New Roman" w:hAnsi="Times New Roman" w:cs="Times New Roman"/>
          <w:color w:val="000000" w:themeColor="text1"/>
          <w:sz w:val="24"/>
          <w:szCs w:val="24"/>
        </w:rPr>
        <w:t>Управления</w:t>
      </w:r>
      <w:r w:rsidRPr="0043027D">
        <w:rPr>
          <w:rFonts w:ascii="Times New Roman" w:hAnsi="Times New Roman" w:cs="Times New Roman"/>
          <w:color w:val="000000" w:themeColor="text1"/>
          <w:sz w:val="24"/>
          <w:szCs w:val="24"/>
        </w:rPr>
        <w:t xml:space="preserve">, ответственное за рассмотрение заявление об утверждении ДПТ, готовит сопроводительное письмо (запрос) о направлении ДПТ на согласование (со ссылкой на соответствующее требование Градостроительного кодекса Российской Федерации) с приложением ДПТ, обеспечивает подписание указанного запроса у </w:t>
      </w:r>
      <w:r w:rsidR="00106F53" w:rsidRPr="0043027D">
        <w:rPr>
          <w:rFonts w:ascii="Times New Roman" w:hAnsi="Times New Roman" w:cs="Times New Roman"/>
          <w:color w:val="000000" w:themeColor="text1"/>
          <w:sz w:val="24"/>
          <w:szCs w:val="24"/>
        </w:rPr>
        <w:t>Г</w:t>
      </w:r>
      <w:r w:rsidRPr="0043027D">
        <w:rPr>
          <w:rFonts w:ascii="Times New Roman" w:hAnsi="Times New Roman" w:cs="Times New Roman"/>
          <w:color w:val="000000" w:themeColor="text1"/>
          <w:sz w:val="24"/>
          <w:szCs w:val="24"/>
        </w:rPr>
        <w:t xml:space="preserve">лавы </w:t>
      </w:r>
      <w:r w:rsidR="00106F53" w:rsidRPr="0043027D">
        <w:rPr>
          <w:rFonts w:ascii="Times New Roman" w:hAnsi="Times New Roman" w:cs="Times New Roman"/>
          <w:color w:val="000000" w:themeColor="text1"/>
          <w:sz w:val="24"/>
          <w:szCs w:val="24"/>
        </w:rPr>
        <w:t>Арсеньевского городского округа</w:t>
      </w:r>
      <w:r w:rsidRPr="0043027D">
        <w:rPr>
          <w:rFonts w:ascii="Times New Roman" w:hAnsi="Times New Roman" w:cs="Times New Roman"/>
          <w:color w:val="000000" w:themeColor="text1"/>
          <w:sz w:val="24"/>
          <w:szCs w:val="24"/>
        </w:rPr>
        <w:t xml:space="preserve">, его регистрацию и направление в согласующий орган. </w:t>
      </w:r>
    </w:p>
    <w:p w14:paraId="2249F550"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Согласование ДПТ в случаях, предусмотренных Градостроительным кодексом Российской Федерации, возможно осуществить в рамках электронного межведомственного информационного взаимодействия.</w:t>
      </w:r>
    </w:p>
    <w:p w14:paraId="0A54C240"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Результат прохождения процедуры согласования ДПТ приобщается к материалам и документам, представленным заявителем к заявлению об утверждении ДПТ.</w:t>
      </w:r>
    </w:p>
    <w:p w14:paraId="70ACCFF6" w14:textId="77777777" w:rsidR="00F15106" w:rsidRPr="0043027D" w:rsidRDefault="00F15106" w:rsidP="00B17A40">
      <w:pPr>
        <w:spacing w:after="0" w:line="360" w:lineRule="auto"/>
        <w:ind w:firstLine="709"/>
        <w:jc w:val="both"/>
        <w:rPr>
          <w:rFonts w:ascii="Times New Roman" w:hAnsi="Times New Roman" w:cs="Times New Roman"/>
          <w:b/>
          <w:i/>
          <w:color w:val="000000" w:themeColor="text1"/>
          <w:sz w:val="24"/>
          <w:szCs w:val="24"/>
        </w:rPr>
      </w:pPr>
      <w:r w:rsidRPr="0043027D">
        <w:rPr>
          <w:rFonts w:ascii="Times New Roman" w:hAnsi="Times New Roman" w:cs="Times New Roman"/>
          <w:color w:val="000000" w:themeColor="text1"/>
          <w:sz w:val="24"/>
          <w:szCs w:val="24"/>
        </w:rPr>
        <w:t xml:space="preserve">18.1.4 </w:t>
      </w:r>
      <w:r w:rsidRPr="0043027D">
        <w:rPr>
          <w:rFonts w:ascii="Times New Roman" w:hAnsi="Times New Roman" w:cs="Times New Roman"/>
          <w:b/>
          <w:i/>
          <w:color w:val="000000" w:themeColor="text1"/>
          <w:sz w:val="24"/>
          <w:szCs w:val="24"/>
        </w:rPr>
        <w:t>рассмотрение ДПТ на общественных обсуждениях или публичных слушаниях</w:t>
      </w:r>
    </w:p>
    <w:p w14:paraId="30B311D8" w14:textId="4C134C45"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Основанием для начала административного действия является поступление в </w:t>
      </w:r>
      <w:r w:rsidR="00D83F34" w:rsidRPr="0043027D">
        <w:rPr>
          <w:rFonts w:ascii="Times New Roman" w:hAnsi="Times New Roman" w:cs="Times New Roman"/>
          <w:color w:val="000000" w:themeColor="text1"/>
          <w:sz w:val="24"/>
          <w:szCs w:val="24"/>
        </w:rPr>
        <w:t>Управление</w:t>
      </w:r>
      <w:r w:rsidRPr="0043027D">
        <w:rPr>
          <w:rFonts w:ascii="Times New Roman" w:hAnsi="Times New Roman" w:cs="Times New Roman"/>
          <w:color w:val="000000" w:themeColor="text1"/>
          <w:sz w:val="24"/>
          <w:szCs w:val="24"/>
        </w:rPr>
        <w:t>, ответственно</w:t>
      </w:r>
      <w:r w:rsidR="00D83F34" w:rsidRPr="0043027D">
        <w:rPr>
          <w:rFonts w:ascii="Times New Roman" w:hAnsi="Times New Roman" w:cs="Times New Roman"/>
          <w:color w:val="000000" w:themeColor="text1"/>
          <w:sz w:val="24"/>
          <w:szCs w:val="24"/>
        </w:rPr>
        <w:t>е</w:t>
      </w:r>
      <w:r w:rsidRPr="0043027D">
        <w:rPr>
          <w:rFonts w:ascii="Times New Roman" w:hAnsi="Times New Roman" w:cs="Times New Roman"/>
          <w:color w:val="000000" w:themeColor="text1"/>
          <w:sz w:val="24"/>
          <w:szCs w:val="24"/>
        </w:rPr>
        <w:t xml:space="preserve"> за организацию и проведение общественных обсуждений или публичных слушаний, пакета документов, необходимых для организации и проведения общественных обсуждений или публичных слушаний по ДПТ в рамках предоставления муниципальной услуги.</w:t>
      </w:r>
    </w:p>
    <w:p w14:paraId="60C06083" w14:textId="7982D45C" w:rsidR="00F15106" w:rsidRPr="0043027D" w:rsidRDefault="00D83F34"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Управление</w:t>
      </w:r>
      <w:r w:rsidR="00F15106" w:rsidRPr="0043027D">
        <w:rPr>
          <w:rFonts w:ascii="Times New Roman" w:hAnsi="Times New Roman" w:cs="Times New Roman"/>
          <w:color w:val="000000" w:themeColor="text1"/>
          <w:sz w:val="24"/>
          <w:szCs w:val="24"/>
        </w:rPr>
        <w:t>, ответственное за организацию и проведение общественных обсуждений или публичных слушаний, в порядке, установленном статьей 5.1 Градостроительного кодекса Российской Федерации, с учетом статьи 46 Градостроительного кодекса Российской Федерации обеспечивает организацию и проведение общественных обсуждений или публичных слушаний по ДПТ.</w:t>
      </w:r>
    </w:p>
    <w:p w14:paraId="4F4361A6"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Общественные обсуждения или публичные слушания по ДПТ не проводятся, если ДПТ подготовлена в отношении:</w:t>
      </w:r>
    </w:p>
    <w:p w14:paraId="6705F1E6"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а)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6A1DE12A"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б)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1753F595" w14:textId="77777777" w:rsidR="00F15106" w:rsidRPr="0043027D" w:rsidRDefault="00F15106" w:rsidP="00B17A40">
      <w:pPr>
        <w:pStyle w:val="ConsPlusNormal0"/>
        <w:spacing w:line="360" w:lineRule="auto"/>
        <w:ind w:firstLine="709"/>
        <w:jc w:val="both"/>
        <w:rPr>
          <w:color w:val="000000" w:themeColor="text1"/>
          <w:lang w:val="ru-RU"/>
        </w:rPr>
      </w:pPr>
      <w:r w:rsidRPr="0043027D">
        <w:rPr>
          <w:color w:val="000000" w:themeColor="text1"/>
          <w:lang w:val="ru-RU"/>
        </w:rPr>
        <w:t>в) территории для размещения линейных объектов в границах земель лесного фонда.</w:t>
      </w:r>
    </w:p>
    <w:p w14:paraId="0B010922"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Результатом административного действия является направление протокола общественных обсуждений или публичных слушаний по ДПТ, заключения о результатах общественных обсуждений или публичных слушаний по ДПТ должностному лицу, ответственному за рассмотрение заявления об утверждении ДПТ.</w:t>
      </w:r>
    </w:p>
    <w:p w14:paraId="41C81313"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b/>
          <w:i/>
          <w:color w:val="000000" w:themeColor="text1"/>
          <w:sz w:val="24"/>
          <w:szCs w:val="24"/>
        </w:rPr>
      </w:pPr>
      <w:r w:rsidRPr="0043027D">
        <w:rPr>
          <w:rFonts w:ascii="Times New Roman" w:hAnsi="Times New Roman" w:cs="Times New Roman"/>
          <w:color w:val="000000" w:themeColor="text1"/>
          <w:sz w:val="24"/>
          <w:szCs w:val="24"/>
        </w:rPr>
        <w:t xml:space="preserve">18.1.4 </w:t>
      </w:r>
      <w:r w:rsidRPr="0043027D">
        <w:rPr>
          <w:rFonts w:ascii="Times New Roman" w:hAnsi="Times New Roman" w:cs="Times New Roman"/>
          <w:b/>
          <w:i/>
          <w:color w:val="000000" w:themeColor="text1"/>
          <w:sz w:val="24"/>
          <w:szCs w:val="24"/>
        </w:rPr>
        <w:t>подготовка и направление заявителю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14:paraId="1DE895D3" w14:textId="338C6AF5"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Основанием для начала административного действия является наличие проверенной и согласованной (в случая, предусмотренных Градостроительным кодексом Российской Федерации) ДПТ, протокола общественных обсуждений или публичных слушаний по ДПТ, заключения о результатах общественных обсуждений или публичных слушаний по ДПТ, необходимых для направления </w:t>
      </w:r>
      <w:r w:rsidR="00D83F34" w:rsidRPr="0043027D">
        <w:rPr>
          <w:rFonts w:ascii="Times New Roman" w:hAnsi="Times New Roman" w:cs="Times New Roman"/>
          <w:color w:val="000000" w:themeColor="text1"/>
          <w:sz w:val="24"/>
          <w:szCs w:val="24"/>
        </w:rPr>
        <w:t>Г</w:t>
      </w:r>
      <w:r w:rsidRPr="0043027D">
        <w:rPr>
          <w:rFonts w:ascii="Times New Roman" w:hAnsi="Times New Roman" w:cs="Times New Roman"/>
          <w:color w:val="000000" w:themeColor="text1"/>
          <w:sz w:val="24"/>
          <w:szCs w:val="24"/>
        </w:rPr>
        <w:t>лаве</w:t>
      </w:r>
      <w:r w:rsidR="00D83F34" w:rsidRPr="0043027D">
        <w:rPr>
          <w:rFonts w:ascii="Times New Roman" w:hAnsi="Times New Roman" w:cs="Times New Roman"/>
          <w:color w:val="000000" w:themeColor="text1"/>
          <w:sz w:val="24"/>
          <w:szCs w:val="24"/>
        </w:rPr>
        <w:t xml:space="preserve"> Арсеньевского городского округа </w:t>
      </w:r>
      <w:r w:rsidRPr="0043027D">
        <w:rPr>
          <w:rFonts w:ascii="Times New Roman" w:hAnsi="Times New Roman" w:cs="Times New Roman"/>
          <w:color w:val="000000" w:themeColor="text1"/>
          <w:sz w:val="24"/>
          <w:szCs w:val="24"/>
        </w:rPr>
        <w:t>для принятия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14:paraId="7EC894D8" w14:textId="680C00B4"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Должностное лицо, ответственное за рассмотрение заявления об утверждении ДПТ, не позднее чем через пятнадцать дней со дня проведения общественных обсуждений или публичных слушаний осуществляет подготовку и направление на подпись </w:t>
      </w:r>
      <w:r w:rsidR="00106F53" w:rsidRPr="0043027D">
        <w:rPr>
          <w:rFonts w:ascii="Times New Roman" w:hAnsi="Times New Roman" w:cs="Times New Roman"/>
          <w:color w:val="000000" w:themeColor="text1"/>
          <w:sz w:val="24"/>
          <w:szCs w:val="24"/>
        </w:rPr>
        <w:t>Г</w:t>
      </w:r>
      <w:r w:rsidRPr="0043027D">
        <w:rPr>
          <w:rFonts w:ascii="Times New Roman" w:hAnsi="Times New Roman" w:cs="Times New Roman"/>
          <w:color w:val="000000" w:themeColor="text1"/>
          <w:sz w:val="24"/>
          <w:szCs w:val="24"/>
        </w:rPr>
        <w:t>лаве А</w:t>
      </w:r>
      <w:r w:rsidR="00106F53" w:rsidRPr="0043027D">
        <w:rPr>
          <w:rFonts w:ascii="Times New Roman" w:hAnsi="Times New Roman" w:cs="Times New Roman"/>
          <w:color w:val="000000" w:themeColor="text1"/>
          <w:sz w:val="24"/>
          <w:szCs w:val="24"/>
        </w:rPr>
        <w:t>рсеньевского городского округа</w:t>
      </w:r>
      <w:r w:rsidR="005954AC" w:rsidRPr="0043027D">
        <w:rPr>
          <w:rFonts w:ascii="Times New Roman" w:hAnsi="Times New Roman" w:cs="Times New Roman"/>
          <w:color w:val="000000" w:themeColor="text1"/>
          <w:sz w:val="24"/>
          <w:szCs w:val="24"/>
        </w:rPr>
        <w:t xml:space="preserve"> </w:t>
      </w:r>
      <w:r w:rsidRPr="0043027D">
        <w:rPr>
          <w:rFonts w:ascii="Times New Roman" w:hAnsi="Times New Roman" w:cs="Times New Roman"/>
          <w:color w:val="000000" w:themeColor="text1"/>
          <w:sz w:val="24"/>
          <w:szCs w:val="24"/>
        </w:rPr>
        <w:t>проекта решения об утверждении ДПТ с приложением основной части проекта планировки территории и (или) основной части проекта межевания территории либо письма об отказе в предоставлении муниципальной услуги либо отклонении ДПТ от утверждения и направлении ее на доработку.</w:t>
      </w:r>
    </w:p>
    <w:p w14:paraId="70031076" w14:textId="3305CE4E"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Глава </w:t>
      </w:r>
      <w:r w:rsidR="00D83F34" w:rsidRPr="0043027D">
        <w:rPr>
          <w:rFonts w:ascii="Times New Roman" w:hAnsi="Times New Roman" w:cs="Times New Roman"/>
          <w:color w:val="000000" w:themeColor="text1"/>
          <w:sz w:val="24"/>
          <w:szCs w:val="24"/>
        </w:rPr>
        <w:t xml:space="preserve">Арсеньевского городского округа </w:t>
      </w:r>
      <w:r w:rsidRPr="0043027D">
        <w:rPr>
          <w:rFonts w:ascii="Times New Roman" w:hAnsi="Times New Roman" w:cs="Times New Roman"/>
          <w:color w:val="000000" w:themeColor="text1"/>
          <w:sz w:val="24"/>
          <w:szCs w:val="24"/>
        </w:rPr>
        <w:t xml:space="preserve"> (иное уполномоченное лицо) подписывает два экземпляра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 </w:t>
      </w:r>
    </w:p>
    <w:p w14:paraId="409B7195"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Подписанные экземпляры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 регистрируются должностным лицом Администрации.</w:t>
      </w:r>
    </w:p>
    <w:p w14:paraId="26613E91"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Один экземпляр решения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остается в Администрации, второй - выдается (направляется по почте) заявителю.</w:t>
      </w:r>
    </w:p>
    <w:p w14:paraId="7BAA078E" w14:textId="37A1AAEA"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Должностное лицо </w:t>
      </w:r>
      <w:r w:rsidR="00D83F34" w:rsidRPr="0043027D">
        <w:rPr>
          <w:rFonts w:ascii="Times New Roman" w:hAnsi="Times New Roman" w:cs="Times New Roman"/>
          <w:color w:val="000000" w:themeColor="text1"/>
          <w:sz w:val="24"/>
          <w:szCs w:val="24"/>
        </w:rPr>
        <w:t>Управления</w:t>
      </w:r>
      <w:r w:rsidRPr="0043027D">
        <w:rPr>
          <w:rFonts w:ascii="Times New Roman" w:hAnsi="Times New Roman" w:cs="Times New Roman"/>
          <w:color w:val="000000" w:themeColor="text1"/>
          <w:sz w:val="24"/>
          <w:szCs w:val="24"/>
        </w:rPr>
        <w:t xml:space="preserve"> уведомляет заявителя любым доступным способом связи (с помощью факсимильной связи, электронной почты или по телефону) о принятии решения об утверждении ДПТ либо письма об отказе в предоставлении муниципальной услуги либо отклонении ДПТ от утверждения и направлении ее на доработку.</w:t>
      </w:r>
    </w:p>
    <w:p w14:paraId="44F0CC58"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Решение об утверждении ДПТ с утвержденным приложением либо письма об отказе в предоставлении муниципальной услуги либо отклонении ДПТ от утверждения и направлении ее на доработку выдается:</w:t>
      </w:r>
    </w:p>
    <w:p w14:paraId="64DC2C40"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6D9A7CB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5AB0A1F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4543A228"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14:paraId="4EB0AF4C"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Факт получения решения об утверждении ДПТ с утвержденным приложением фиксируется в журнале учета выданных решений об утверждении ДПТ - лицо, получившее уведомление, ставит свою подпись в данном журнале.</w:t>
      </w:r>
    </w:p>
    <w:p w14:paraId="5C0F1724" w14:textId="743097B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Решение о подготовке ДПТ с утвержденным приложением в течение семи дней со дня ее утверждения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D83F34" w:rsidRPr="0043027D">
        <w:rPr>
          <w:rFonts w:ascii="Times New Roman" w:hAnsi="Times New Roman" w:cs="Times New Roman"/>
          <w:color w:val="000000" w:themeColor="text1"/>
          <w:sz w:val="24"/>
          <w:szCs w:val="24"/>
        </w:rPr>
        <w:t>администрации А</w:t>
      </w:r>
      <w:r w:rsidR="00551858" w:rsidRPr="0043027D">
        <w:rPr>
          <w:rFonts w:ascii="Times New Roman" w:hAnsi="Times New Roman" w:cs="Times New Roman"/>
          <w:color w:val="000000" w:themeColor="text1"/>
          <w:sz w:val="24"/>
          <w:szCs w:val="24"/>
        </w:rPr>
        <w:t xml:space="preserve">рсеньевского городского округа </w:t>
      </w:r>
      <w:r w:rsidRPr="0043027D">
        <w:rPr>
          <w:rFonts w:ascii="Times New Roman" w:hAnsi="Times New Roman" w:cs="Times New Roman"/>
          <w:color w:val="000000" w:themeColor="text1"/>
          <w:sz w:val="24"/>
          <w:szCs w:val="24"/>
        </w:rPr>
        <w:t>в сети «Интернет».</w:t>
      </w:r>
    </w:p>
    <w:p w14:paraId="3D2023CA" w14:textId="0C855EBD"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Результатом административного действия является выданное (направленное по почте) заявителю решение об утверждении ДПТ с утвержденным приложением либо письмо об отказе в принятии такого решения, а также факт опубликования принятого решения об утверждении ДПТ с утвержденным приложением.</w:t>
      </w:r>
    </w:p>
    <w:p w14:paraId="1509DD31"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19. Особенности предоставления муниципальной услуги в электронной форме</w:t>
      </w:r>
    </w:p>
    <w:p w14:paraId="36776E5A"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19.1. 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 в порядке, установленном Федеральным законом от 06 апреля 2011 года № 63-ФЗ «Об электронной подписи».</w:t>
      </w:r>
    </w:p>
    <w:p w14:paraId="1ED14C76" w14:textId="1A9AA05E"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Для получения муниципальной услуги в электронном виде заявитель </w:t>
      </w:r>
      <w:r w:rsidR="009A4AE7" w:rsidRPr="0043027D">
        <w:rPr>
          <w:rFonts w:ascii="Times New Roman" w:hAnsi="Times New Roman" w:cs="Times New Roman"/>
          <w:color w:val="000000" w:themeColor="text1"/>
          <w:sz w:val="24"/>
          <w:szCs w:val="24"/>
        </w:rPr>
        <w:t>составляет</w:t>
      </w:r>
      <w:r w:rsidRPr="0043027D">
        <w:rPr>
          <w:rFonts w:ascii="Times New Roman" w:hAnsi="Times New Roman" w:cs="Times New Roman"/>
          <w:color w:val="000000" w:themeColor="text1"/>
          <w:sz w:val="24"/>
          <w:szCs w:val="24"/>
        </w:rPr>
        <w:t xml:space="preserve"> заявление о предоставлении муниципальной услуги </w:t>
      </w:r>
      <w:r w:rsidR="009A4AE7" w:rsidRPr="0043027D">
        <w:rPr>
          <w:rFonts w:ascii="Times New Roman" w:hAnsi="Times New Roman" w:cs="Times New Roman"/>
          <w:color w:val="000000" w:themeColor="text1"/>
          <w:sz w:val="24"/>
          <w:szCs w:val="24"/>
        </w:rPr>
        <w:t xml:space="preserve">на </w:t>
      </w:r>
      <w:r w:rsidRPr="0043027D">
        <w:rPr>
          <w:rFonts w:ascii="Times New Roman" w:hAnsi="Times New Roman" w:cs="Times New Roman"/>
          <w:color w:val="000000" w:themeColor="text1"/>
          <w:sz w:val="24"/>
          <w:szCs w:val="24"/>
        </w:rPr>
        <w:t>Един</w:t>
      </w:r>
      <w:r w:rsidR="009A4AE7" w:rsidRPr="0043027D">
        <w:rPr>
          <w:rFonts w:ascii="Times New Roman" w:hAnsi="Times New Roman" w:cs="Times New Roman"/>
          <w:color w:val="000000" w:themeColor="text1"/>
          <w:sz w:val="24"/>
          <w:szCs w:val="24"/>
        </w:rPr>
        <w:t>ом</w:t>
      </w:r>
      <w:r w:rsidRPr="0043027D">
        <w:rPr>
          <w:rFonts w:ascii="Times New Roman" w:hAnsi="Times New Roman" w:cs="Times New Roman"/>
          <w:color w:val="000000" w:themeColor="text1"/>
          <w:sz w:val="24"/>
          <w:szCs w:val="24"/>
        </w:rPr>
        <w:t xml:space="preserve"> портал</w:t>
      </w:r>
      <w:r w:rsidR="009A4AE7" w:rsidRPr="0043027D">
        <w:rPr>
          <w:rFonts w:ascii="Times New Roman" w:hAnsi="Times New Roman" w:cs="Times New Roman"/>
          <w:color w:val="000000" w:themeColor="text1"/>
          <w:sz w:val="24"/>
          <w:szCs w:val="24"/>
        </w:rPr>
        <w:t>е</w:t>
      </w:r>
      <w:r w:rsidRPr="0043027D">
        <w:rPr>
          <w:rFonts w:ascii="Times New Roman" w:hAnsi="Times New Roman" w:cs="Times New Roman"/>
          <w:color w:val="000000" w:themeColor="text1"/>
          <w:sz w:val="24"/>
          <w:szCs w:val="24"/>
        </w:rPr>
        <w:t xml:space="preserve"> путем заполнения соответствующей электронной формы подачи заявления.</w:t>
      </w:r>
    </w:p>
    <w:p w14:paraId="5CA189BD" w14:textId="3094BC8E" w:rsidR="00FF019E" w:rsidRPr="0043027D" w:rsidRDefault="00FF019E" w:rsidP="00FF019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На Едином портале размещаются образцы заполнения электронной формы заявления о предоставлении муниципальной услуги.</w:t>
      </w:r>
    </w:p>
    <w:p w14:paraId="3C2E067B" w14:textId="77777777" w:rsidR="00FF019E" w:rsidRPr="0043027D" w:rsidRDefault="00FF019E" w:rsidP="00FF019E">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заявления заявитель извещается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E6F1592" w14:textId="455E93C4"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При представлении </w:t>
      </w:r>
      <w:r w:rsidR="00A33D37" w:rsidRPr="0043027D">
        <w:rPr>
          <w:rFonts w:ascii="Times New Roman" w:hAnsi="Times New Roman" w:cs="Times New Roman"/>
          <w:color w:val="000000" w:themeColor="text1"/>
          <w:sz w:val="24"/>
          <w:szCs w:val="24"/>
        </w:rPr>
        <w:t>заявления</w:t>
      </w:r>
      <w:r w:rsidRPr="0043027D">
        <w:rPr>
          <w:rFonts w:ascii="Times New Roman" w:hAnsi="Times New Roman" w:cs="Times New Roman"/>
          <w:color w:val="000000" w:themeColor="text1"/>
          <w:sz w:val="24"/>
          <w:szCs w:val="24"/>
        </w:rPr>
        <w:t xml:space="preserve"> в электронной форме через Единый портал заявителю направляется электронное сообщение в форме электронного документа, подтверждающее прием уведомления и его регистрацию.</w:t>
      </w:r>
    </w:p>
    <w:p w14:paraId="749AC6E3" w14:textId="77777777" w:rsidR="00132387"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Заявитель выбирает удобный для него способ получения результата муниципальной услуги и указывает его в заявлении</w:t>
      </w:r>
      <w:r w:rsidR="00132387" w:rsidRPr="0043027D">
        <w:rPr>
          <w:rFonts w:ascii="Times New Roman" w:hAnsi="Times New Roman" w:cs="Times New Roman"/>
          <w:color w:val="000000" w:themeColor="text1"/>
          <w:sz w:val="24"/>
          <w:szCs w:val="24"/>
        </w:rPr>
        <w:t xml:space="preserve"> о предоставлении муниципальной услуги</w:t>
      </w:r>
      <w:r w:rsidRPr="0043027D">
        <w:rPr>
          <w:rFonts w:ascii="Times New Roman" w:hAnsi="Times New Roman" w:cs="Times New Roman"/>
          <w:color w:val="000000" w:themeColor="text1"/>
          <w:sz w:val="24"/>
          <w:szCs w:val="24"/>
        </w:rPr>
        <w:t>:</w:t>
      </w:r>
    </w:p>
    <w:p w14:paraId="09B777DE" w14:textId="77777777" w:rsidR="00132387" w:rsidRPr="0043027D" w:rsidRDefault="00132387"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форме электронного документа;</w:t>
      </w:r>
    </w:p>
    <w:p w14:paraId="6F4D6BD0" w14:textId="77777777" w:rsidR="00132387"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письменном виде почтой</w:t>
      </w:r>
      <w:r w:rsidR="00132387" w:rsidRPr="0043027D">
        <w:rPr>
          <w:rFonts w:ascii="Times New Roman" w:hAnsi="Times New Roman" w:cs="Times New Roman"/>
          <w:color w:val="000000" w:themeColor="text1"/>
          <w:sz w:val="24"/>
          <w:szCs w:val="24"/>
        </w:rPr>
        <w:t>;</w:t>
      </w:r>
    </w:p>
    <w:p w14:paraId="375BE34B" w14:textId="77777777" w:rsidR="00132387"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получить лично. </w:t>
      </w:r>
    </w:p>
    <w:p w14:paraId="43531150" w14:textId="77777777" w:rsidR="000A2C4A"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Заявление подлежит регистрации с </w:t>
      </w:r>
      <w:r w:rsidR="000A2C4A" w:rsidRPr="0043027D">
        <w:rPr>
          <w:rFonts w:ascii="Times New Roman" w:hAnsi="Times New Roman" w:cs="Times New Roman"/>
          <w:color w:val="000000" w:themeColor="text1"/>
          <w:sz w:val="24"/>
          <w:szCs w:val="24"/>
        </w:rPr>
        <w:t>присвоением порядкового номера.</w:t>
      </w:r>
    </w:p>
    <w:p w14:paraId="669B5F8C" w14:textId="588E08DD"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По номеру заявления можно проследить статус</w:t>
      </w:r>
      <w:r w:rsidR="000A2C4A" w:rsidRPr="0043027D">
        <w:rPr>
          <w:rFonts w:ascii="Times New Roman" w:hAnsi="Times New Roman" w:cs="Times New Roman"/>
          <w:color w:val="000000" w:themeColor="text1"/>
          <w:sz w:val="24"/>
          <w:szCs w:val="24"/>
        </w:rPr>
        <w:t xml:space="preserve"> (стадию)</w:t>
      </w:r>
      <w:r w:rsidRPr="0043027D">
        <w:rPr>
          <w:rFonts w:ascii="Times New Roman" w:hAnsi="Times New Roman" w:cs="Times New Roman"/>
          <w:color w:val="000000" w:themeColor="text1"/>
          <w:sz w:val="24"/>
          <w:szCs w:val="24"/>
        </w:rPr>
        <w:t xml:space="preserve"> предоставления муниципальной услуги.</w:t>
      </w:r>
    </w:p>
    <w:p w14:paraId="71AD7212" w14:textId="67EEAD64"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заявлении</w:t>
      </w:r>
      <w:r w:rsidR="00920D2D" w:rsidRPr="0043027D">
        <w:rPr>
          <w:rFonts w:ascii="Times New Roman" w:hAnsi="Times New Roman" w:cs="Times New Roman"/>
          <w:color w:val="000000" w:themeColor="text1"/>
          <w:sz w:val="24"/>
          <w:szCs w:val="24"/>
        </w:rPr>
        <w:t xml:space="preserve"> о предоставлении муниципальной услуги</w:t>
      </w:r>
      <w:r w:rsidRPr="0043027D">
        <w:rPr>
          <w:rFonts w:ascii="Times New Roman" w:hAnsi="Times New Roman" w:cs="Times New Roman"/>
          <w:color w:val="000000" w:themeColor="text1"/>
          <w:sz w:val="24"/>
          <w:szCs w:val="24"/>
        </w:rPr>
        <w:t xml:space="preserve">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
    <w:p w14:paraId="25FE122E" w14:textId="61CA69BD"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Одновременно с заявлением</w:t>
      </w:r>
      <w:r w:rsidR="00BE42C8" w:rsidRPr="0043027D">
        <w:rPr>
          <w:rFonts w:ascii="Times New Roman" w:hAnsi="Times New Roman" w:cs="Times New Roman"/>
          <w:color w:val="000000" w:themeColor="text1"/>
          <w:sz w:val="24"/>
          <w:szCs w:val="24"/>
        </w:rPr>
        <w:t xml:space="preserve"> о предоставлении муниципальной услуги</w:t>
      </w:r>
      <w:r w:rsidRPr="0043027D">
        <w:rPr>
          <w:rFonts w:ascii="Times New Roman" w:hAnsi="Times New Roman" w:cs="Times New Roman"/>
          <w:color w:val="000000" w:themeColor="text1"/>
          <w:sz w:val="24"/>
          <w:szCs w:val="24"/>
        </w:rPr>
        <w:t xml:space="preserve"> заявитель направляет в</w:t>
      </w:r>
      <w:r w:rsidR="008E5755" w:rsidRPr="0043027D">
        <w:rPr>
          <w:rFonts w:ascii="Times New Roman" w:hAnsi="Times New Roman" w:cs="Times New Roman"/>
          <w:color w:val="000000" w:themeColor="text1"/>
          <w:sz w:val="24"/>
          <w:szCs w:val="24"/>
        </w:rPr>
        <w:t xml:space="preserve"> Администрацию в</w:t>
      </w:r>
      <w:r w:rsidRPr="0043027D">
        <w:rPr>
          <w:rFonts w:ascii="Times New Roman" w:hAnsi="Times New Roman" w:cs="Times New Roman"/>
          <w:color w:val="000000" w:themeColor="text1"/>
          <w:sz w:val="24"/>
          <w:szCs w:val="24"/>
        </w:rPr>
        <w:t xml:space="preserve"> электронной форме необходимые для предоставления муниципальной услуги в отсканированном виде документы, предусмотренные </w:t>
      </w:r>
      <w:r w:rsidR="00BE42C8" w:rsidRPr="0043027D">
        <w:rPr>
          <w:rFonts w:ascii="Times New Roman" w:hAnsi="Times New Roman" w:cs="Times New Roman"/>
          <w:color w:val="000000" w:themeColor="text1"/>
          <w:sz w:val="24"/>
          <w:szCs w:val="24"/>
        </w:rPr>
        <w:t xml:space="preserve">пунктом 9.1 (с учетом требований, указанных в пункте 9.2) </w:t>
      </w:r>
      <w:r w:rsidRPr="0043027D">
        <w:rPr>
          <w:rFonts w:ascii="Times New Roman" w:hAnsi="Times New Roman" w:cs="Times New Roman"/>
          <w:color w:val="000000" w:themeColor="text1"/>
          <w:sz w:val="24"/>
          <w:szCs w:val="24"/>
        </w:rPr>
        <w:t>настоящего Регламента, которые могут быть подписаны усиленной квалифицированной электронной подписью.</w:t>
      </w:r>
    </w:p>
    <w:p w14:paraId="1F0C2915"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3090D136"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в течение трех дней со дня завершения проведения такой проверки принимается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w:t>
      </w:r>
    </w:p>
    <w:p w14:paraId="3EB6E281" w14:textId="3848FEEE"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При предоставлении</w:t>
      </w:r>
      <w:r w:rsidR="00DB798C" w:rsidRPr="0043027D">
        <w:rPr>
          <w:rFonts w:ascii="Times New Roman" w:hAnsi="Times New Roman" w:cs="Times New Roman"/>
          <w:color w:val="000000" w:themeColor="text1"/>
          <w:sz w:val="24"/>
          <w:szCs w:val="24"/>
        </w:rPr>
        <w:t xml:space="preserve"> муниципальной</w:t>
      </w:r>
      <w:r w:rsidRPr="0043027D">
        <w:rPr>
          <w:rFonts w:ascii="Times New Roman" w:hAnsi="Times New Roman" w:cs="Times New Roman"/>
          <w:color w:val="000000" w:themeColor="text1"/>
          <w:sz w:val="24"/>
          <w:szCs w:val="24"/>
        </w:rPr>
        <w:t xml:space="preserve"> услуги в электронной форме заявителю направляется: </w:t>
      </w:r>
    </w:p>
    <w:p w14:paraId="091C3932" w14:textId="32062882"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а) уведомление о приеме и регистрации </w:t>
      </w:r>
      <w:r w:rsidR="00DB798C" w:rsidRPr="0043027D">
        <w:rPr>
          <w:rFonts w:ascii="Times New Roman" w:hAnsi="Times New Roman" w:cs="Times New Roman"/>
          <w:color w:val="000000" w:themeColor="text1"/>
          <w:sz w:val="24"/>
          <w:szCs w:val="24"/>
        </w:rPr>
        <w:t>заявления</w:t>
      </w:r>
      <w:r w:rsidRPr="0043027D">
        <w:rPr>
          <w:rFonts w:ascii="Times New Roman" w:hAnsi="Times New Roman" w:cs="Times New Roman"/>
          <w:color w:val="000000" w:themeColor="text1"/>
          <w:sz w:val="24"/>
          <w:szCs w:val="24"/>
        </w:rPr>
        <w:t xml:space="preserve"> и иных документов, необходимых для предоставления</w:t>
      </w:r>
      <w:r w:rsidR="000857D0" w:rsidRPr="0043027D">
        <w:rPr>
          <w:rFonts w:ascii="Times New Roman" w:hAnsi="Times New Roman" w:cs="Times New Roman"/>
          <w:color w:val="000000" w:themeColor="text1"/>
          <w:sz w:val="24"/>
          <w:szCs w:val="24"/>
        </w:rPr>
        <w:t xml:space="preserve"> муниципальной </w:t>
      </w:r>
      <w:r w:rsidRPr="0043027D">
        <w:rPr>
          <w:rFonts w:ascii="Times New Roman" w:hAnsi="Times New Roman" w:cs="Times New Roman"/>
          <w:color w:val="000000" w:themeColor="text1"/>
          <w:sz w:val="24"/>
          <w:szCs w:val="24"/>
        </w:rPr>
        <w:t xml:space="preserve">услуги, содержащее сведения о факте приема </w:t>
      </w:r>
      <w:r w:rsidR="00F50363" w:rsidRPr="0043027D">
        <w:rPr>
          <w:rFonts w:ascii="Times New Roman" w:hAnsi="Times New Roman" w:cs="Times New Roman"/>
          <w:color w:val="000000" w:themeColor="text1"/>
          <w:sz w:val="24"/>
          <w:szCs w:val="24"/>
        </w:rPr>
        <w:t>заявления</w:t>
      </w:r>
      <w:r w:rsidRPr="0043027D">
        <w:rPr>
          <w:rFonts w:ascii="Times New Roman" w:hAnsi="Times New Roman" w:cs="Times New Roman"/>
          <w:color w:val="000000" w:themeColor="text1"/>
          <w:sz w:val="24"/>
          <w:szCs w:val="24"/>
        </w:rPr>
        <w:t xml:space="preserve"> и документов, необходимых для предоставления</w:t>
      </w:r>
      <w:r w:rsidR="00282125" w:rsidRPr="0043027D">
        <w:rPr>
          <w:rFonts w:ascii="Times New Roman" w:hAnsi="Times New Roman" w:cs="Times New Roman"/>
          <w:color w:val="000000" w:themeColor="text1"/>
          <w:sz w:val="24"/>
          <w:szCs w:val="24"/>
        </w:rPr>
        <w:t xml:space="preserve"> муниципальной</w:t>
      </w:r>
      <w:r w:rsidRPr="0043027D">
        <w:rPr>
          <w:rFonts w:ascii="Times New Roman" w:hAnsi="Times New Roman" w:cs="Times New Roman"/>
          <w:color w:val="000000" w:themeColor="text1"/>
          <w:sz w:val="24"/>
          <w:szCs w:val="24"/>
        </w:rPr>
        <w:t xml:space="preserve"> услуги, и начале процедуры предоставления</w:t>
      </w:r>
      <w:r w:rsidR="000857D0" w:rsidRPr="0043027D">
        <w:rPr>
          <w:rFonts w:ascii="Times New Roman" w:hAnsi="Times New Roman" w:cs="Times New Roman"/>
          <w:color w:val="000000" w:themeColor="text1"/>
          <w:sz w:val="24"/>
          <w:szCs w:val="24"/>
        </w:rPr>
        <w:t xml:space="preserve"> муниципальной </w:t>
      </w:r>
      <w:r w:rsidRPr="0043027D">
        <w:rPr>
          <w:rFonts w:ascii="Times New Roman" w:hAnsi="Times New Roman" w:cs="Times New Roman"/>
          <w:color w:val="000000" w:themeColor="text1"/>
          <w:sz w:val="24"/>
          <w:szCs w:val="24"/>
        </w:rPr>
        <w:t>услуги, а также сведения о дате и времени окончания предоставления</w:t>
      </w:r>
      <w:r w:rsidR="0043027D" w:rsidRPr="0043027D">
        <w:rPr>
          <w:rFonts w:ascii="Times New Roman" w:hAnsi="Times New Roman" w:cs="Times New Roman"/>
          <w:color w:val="000000" w:themeColor="text1"/>
          <w:sz w:val="24"/>
          <w:szCs w:val="24"/>
        </w:rPr>
        <w:t xml:space="preserve"> муниципальной</w:t>
      </w:r>
      <w:r w:rsidRPr="0043027D">
        <w:rPr>
          <w:rFonts w:ascii="Times New Roman" w:hAnsi="Times New Roman" w:cs="Times New Roman"/>
          <w:color w:val="000000" w:themeColor="text1"/>
          <w:sz w:val="24"/>
          <w:szCs w:val="24"/>
        </w:rPr>
        <w:t xml:space="preserve"> услуги либо мотивированный отказ в приеме з</w:t>
      </w:r>
      <w:r w:rsidR="00F50363" w:rsidRPr="0043027D">
        <w:rPr>
          <w:rFonts w:ascii="Times New Roman" w:hAnsi="Times New Roman" w:cs="Times New Roman"/>
          <w:color w:val="000000" w:themeColor="text1"/>
          <w:sz w:val="24"/>
          <w:szCs w:val="24"/>
        </w:rPr>
        <w:t>аявления</w:t>
      </w:r>
      <w:r w:rsidRPr="0043027D">
        <w:rPr>
          <w:rFonts w:ascii="Times New Roman" w:hAnsi="Times New Roman" w:cs="Times New Roman"/>
          <w:color w:val="000000" w:themeColor="text1"/>
          <w:sz w:val="24"/>
          <w:szCs w:val="24"/>
        </w:rPr>
        <w:t xml:space="preserve"> и иных документов, необходимых для предоставления </w:t>
      </w:r>
      <w:r w:rsidR="000857D0" w:rsidRPr="0043027D">
        <w:rPr>
          <w:rFonts w:ascii="Times New Roman" w:hAnsi="Times New Roman" w:cs="Times New Roman"/>
          <w:color w:val="000000" w:themeColor="text1"/>
          <w:sz w:val="24"/>
          <w:szCs w:val="24"/>
        </w:rPr>
        <w:t xml:space="preserve">муниципальной </w:t>
      </w:r>
      <w:r w:rsidRPr="0043027D">
        <w:rPr>
          <w:rFonts w:ascii="Times New Roman" w:hAnsi="Times New Roman" w:cs="Times New Roman"/>
          <w:color w:val="000000" w:themeColor="text1"/>
          <w:sz w:val="24"/>
          <w:szCs w:val="24"/>
        </w:rPr>
        <w:t>услуги;</w:t>
      </w:r>
    </w:p>
    <w:p w14:paraId="1ACAEDD6" w14:textId="1A1F0A4E"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б) уведомление о результатах рассмотрения документов, необходимых для предоставления </w:t>
      </w:r>
      <w:r w:rsidR="000857D0" w:rsidRPr="0043027D">
        <w:rPr>
          <w:rFonts w:ascii="Times New Roman" w:hAnsi="Times New Roman" w:cs="Times New Roman"/>
          <w:color w:val="000000" w:themeColor="text1"/>
          <w:sz w:val="24"/>
          <w:szCs w:val="24"/>
        </w:rPr>
        <w:t xml:space="preserve">муниципальной </w:t>
      </w:r>
      <w:r w:rsidRPr="0043027D">
        <w:rPr>
          <w:rFonts w:ascii="Times New Roman" w:hAnsi="Times New Roman" w:cs="Times New Roman"/>
          <w:color w:val="000000" w:themeColor="text1"/>
          <w:sz w:val="24"/>
          <w:szCs w:val="24"/>
        </w:rPr>
        <w:t>услуги, содержащее сведения о принятии положительного решения о предоставлении</w:t>
      </w:r>
      <w:r w:rsidR="000857D0" w:rsidRPr="0043027D">
        <w:rPr>
          <w:rFonts w:ascii="Times New Roman" w:hAnsi="Times New Roman" w:cs="Times New Roman"/>
          <w:color w:val="000000" w:themeColor="text1"/>
          <w:sz w:val="24"/>
          <w:szCs w:val="24"/>
        </w:rPr>
        <w:t xml:space="preserve"> муниципальной</w:t>
      </w:r>
      <w:r w:rsidRPr="0043027D">
        <w:rPr>
          <w:rFonts w:ascii="Times New Roman" w:hAnsi="Times New Roman" w:cs="Times New Roman"/>
          <w:color w:val="000000" w:themeColor="text1"/>
          <w:sz w:val="24"/>
          <w:szCs w:val="24"/>
        </w:rPr>
        <w:t xml:space="preserve"> услуги и возможности получить результат предоставления</w:t>
      </w:r>
      <w:r w:rsidR="000857D0" w:rsidRPr="0043027D">
        <w:rPr>
          <w:rFonts w:ascii="Times New Roman" w:hAnsi="Times New Roman" w:cs="Times New Roman"/>
          <w:color w:val="000000" w:themeColor="text1"/>
          <w:sz w:val="24"/>
          <w:szCs w:val="24"/>
        </w:rPr>
        <w:t xml:space="preserve"> муниципальной </w:t>
      </w:r>
      <w:r w:rsidRPr="0043027D">
        <w:rPr>
          <w:rFonts w:ascii="Times New Roman" w:hAnsi="Times New Roman" w:cs="Times New Roman"/>
          <w:color w:val="000000" w:themeColor="text1"/>
          <w:sz w:val="24"/>
          <w:szCs w:val="24"/>
        </w:rPr>
        <w:t xml:space="preserve">услуги либо мотивированный отказ в предоставлении </w:t>
      </w:r>
      <w:r w:rsidR="000857D0" w:rsidRPr="0043027D">
        <w:rPr>
          <w:rFonts w:ascii="Times New Roman" w:hAnsi="Times New Roman" w:cs="Times New Roman"/>
          <w:color w:val="000000" w:themeColor="text1"/>
          <w:sz w:val="24"/>
          <w:szCs w:val="24"/>
        </w:rPr>
        <w:t xml:space="preserve">муниципальной </w:t>
      </w:r>
      <w:r w:rsidRPr="0043027D">
        <w:rPr>
          <w:rFonts w:ascii="Times New Roman" w:hAnsi="Times New Roman" w:cs="Times New Roman"/>
          <w:color w:val="000000" w:themeColor="text1"/>
          <w:sz w:val="24"/>
          <w:szCs w:val="24"/>
        </w:rPr>
        <w:t>услуги.</w:t>
      </w:r>
    </w:p>
    <w:p w14:paraId="4E2E6D25" w14:textId="3685D321"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Администрация обязана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14:paraId="1C4BCFF3" w14:textId="77777777" w:rsidR="00E665C6" w:rsidRPr="0043027D" w:rsidRDefault="00E665C6" w:rsidP="00E665C6">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При предоставлении муниципальной услуги в электронной форме посредством Единого портала заявителю обеспечивается:</w:t>
      </w:r>
    </w:p>
    <w:p w14:paraId="23756A3B" w14:textId="77777777" w:rsidR="00E665C6" w:rsidRPr="0043027D" w:rsidRDefault="00E665C6" w:rsidP="00E665C6">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возможность получения сведений о ходе предоставления муниципальной услуги; </w:t>
      </w:r>
    </w:p>
    <w:p w14:paraId="6A7921D0" w14:textId="77777777" w:rsidR="00E665C6" w:rsidRPr="0043027D" w:rsidRDefault="00E665C6" w:rsidP="00E665C6">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досудебное (внесудебное) обжалование решений, действий (бездействия) решений и действий (бездействия) администрации, МФЦ, а также их должностных лиц, муниципальных служащих;</w:t>
      </w:r>
    </w:p>
    <w:p w14:paraId="4413143C" w14:textId="77777777" w:rsidR="00E665C6" w:rsidRPr="0043027D" w:rsidRDefault="00E665C6" w:rsidP="00E665C6">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возможность вернуться на любой из этапов заполнения электронной формы заявления без потери ранее введенной информации;</w:t>
      </w:r>
    </w:p>
    <w:p w14:paraId="2AFC1C50" w14:textId="77777777" w:rsidR="00E665C6" w:rsidRPr="0043027D" w:rsidRDefault="00E665C6" w:rsidP="00E665C6">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возможность доступа заявителя на Едином портале к ранее поданным (частично сформированным) им заявлениям.</w:t>
      </w:r>
    </w:p>
    <w:p w14:paraId="661DF057" w14:textId="77777777" w:rsidR="00F15106" w:rsidRPr="0043027D" w:rsidRDefault="00F15106" w:rsidP="00B17A40">
      <w:pPr>
        <w:autoSpaceDE w:val="0"/>
        <w:autoSpaceDN w:val="0"/>
        <w:adjustRightInd w:val="0"/>
        <w:spacing w:after="0" w:line="360" w:lineRule="auto"/>
        <w:ind w:firstLine="709"/>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20. Особенности предоставления муниципальной услуги в МФЦ</w:t>
      </w:r>
    </w:p>
    <w:p w14:paraId="259A39E2"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20.1.</w:t>
      </w:r>
      <w:r w:rsidRPr="0043027D">
        <w:rPr>
          <w:rFonts w:ascii="Times New Roman" w:hAnsi="Times New Roman" w:cs="Times New Roman"/>
          <w:color w:val="000000" w:themeColor="text1"/>
          <w:sz w:val="24"/>
          <w:szCs w:val="24"/>
        </w:rPr>
        <w:tab/>
        <w:t>В соответствии с заключенным соглашением о взаимодействии между уполномоченным МФЦ и Администрацией об организации предоставления муниципальной услуги, МФЦ осуществляет следующие административные процедуры:</w:t>
      </w:r>
    </w:p>
    <w:p w14:paraId="28AB6BBE"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w:t>
      </w:r>
      <w:r w:rsidRPr="0043027D">
        <w:rPr>
          <w:rFonts w:ascii="Times New Roman" w:hAnsi="Times New Roman" w:cs="Times New Roman"/>
          <w:color w:val="000000" w:themeColor="text1"/>
          <w:sz w:val="24"/>
          <w:szCs w:val="24"/>
        </w:rPr>
        <w:tab/>
        <w:t>информирование (консультация) по порядку предоставления муниципальной услуги;</w:t>
      </w:r>
    </w:p>
    <w:p w14:paraId="53512D4A"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б)</w:t>
      </w:r>
      <w:r w:rsidRPr="0043027D">
        <w:rPr>
          <w:rFonts w:ascii="Times New Roman" w:hAnsi="Times New Roman" w:cs="Times New Roman"/>
          <w:color w:val="000000" w:themeColor="text1"/>
          <w:sz w:val="24"/>
          <w:szCs w:val="24"/>
        </w:rPr>
        <w:tab/>
        <w:t>прием и регистрация заявления и документов от заявителя для получения муниципальной услуги;</w:t>
      </w:r>
    </w:p>
    <w:p w14:paraId="6C4364D8"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w:t>
      </w:r>
      <w:r w:rsidRPr="0043027D">
        <w:rPr>
          <w:rFonts w:ascii="Times New Roman" w:hAnsi="Times New Roman" w:cs="Times New Roman"/>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7080A10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20.2.</w:t>
      </w:r>
      <w:r w:rsidRPr="0043027D">
        <w:rPr>
          <w:rFonts w:ascii="Times New Roman" w:hAnsi="Times New Roman" w:cs="Times New Roman"/>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11AFC08D" w14:textId="77777777" w:rsidR="00F15106" w:rsidRPr="0043027D" w:rsidRDefault="00F15106" w:rsidP="00B17A40">
      <w:pPr>
        <w:tabs>
          <w:tab w:val="left" w:pos="709"/>
        </w:tabs>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1E7A9DB1" w14:textId="77777777" w:rsidR="00F15106" w:rsidRPr="0043027D" w:rsidRDefault="00F15106" w:rsidP="00B17A40">
      <w:pPr>
        <w:pStyle w:val="a4"/>
        <w:spacing w:after="0" w:line="360" w:lineRule="auto"/>
        <w:ind w:left="0"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срок предоставления муниципальной услуги;</w:t>
      </w:r>
    </w:p>
    <w:p w14:paraId="6100592E" w14:textId="77777777" w:rsidR="00F15106" w:rsidRPr="0043027D" w:rsidRDefault="00F15106" w:rsidP="00B17A40">
      <w:pPr>
        <w:pStyle w:val="a4"/>
        <w:spacing w:after="0" w:line="360" w:lineRule="auto"/>
        <w:ind w:left="0"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656A174B"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20C936E"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2780AE1E"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0EA46F7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55561043"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ж) режим работы и адреса иных МФЦ и привлекаемых организаций, находящихся на территории Приморского края;</w:t>
      </w:r>
    </w:p>
    <w:p w14:paraId="61BAABDC"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16008BD"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20.3.</w:t>
      </w:r>
      <w:r w:rsidRPr="0043027D">
        <w:rPr>
          <w:rFonts w:ascii="Times New Roman" w:hAnsi="Times New Roman" w:cs="Times New Roman"/>
          <w:color w:val="000000" w:themeColor="text1"/>
          <w:sz w:val="24"/>
          <w:szCs w:val="24"/>
        </w:rPr>
        <w:tab/>
        <w:t>Осуществление административной процедуры «Прием и регистрация заявления и документов».</w:t>
      </w:r>
    </w:p>
    <w:p w14:paraId="6C3C1120"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5769E9FE" w14:textId="45AB7349"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w:t>
      </w:r>
      <w:r w:rsidR="00D90588" w:rsidRPr="0043027D">
        <w:rPr>
          <w:rFonts w:ascii="Times New Roman" w:hAnsi="Times New Roman" w:cs="Times New Roman"/>
          <w:color w:val="000000" w:themeColor="text1"/>
          <w:sz w:val="24"/>
          <w:szCs w:val="24"/>
        </w:rPr>
        <w:t>овериться в личности заявителя.</w:t>
      </w:r>
      <w:r w:rsidRPr="0043027D">
        <w:rPr>
          <w:rFonts w:ascii="Times New Roman" w:hAnsi="Times New Roman" w:cs="Times New Roman"/>
          <w:color w:val="000000" w:themeColor="text1"/>
          <w:sz w:val="24"/>
          <w:szCs w:val="24"/>
        </w:rPr>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1542885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347668D9"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14:paraId="3DA1197C"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685B7CEA"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18D4192B"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20.3.5. Принятые у заявителя документы, заявление и расписка передаются в электронном виде в Администрацию по защищенным каналам связи (с досылкой на бумажных носителях).</w:t>
      </w:r>
    </w:p>
    <w:p w14:paraId="1BD63946"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460042E"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20.4.1.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728D12B4"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291373DC"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20.4.3.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A508B1F"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EF61A0D"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32522CE1" w14:textId="77777777"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в) учет выдачи экземпляров электронных документов на бумажном носителе.</w:t>
      </w:r>
    </w:p>
    <w:p w14:paraId="651E5DBD" w14:textId="500A20EB" w:rsidR="00F15106" w:rsidRPr="0043027D" w:rsidRDefault="00F15106" w:rsidP="00B17A40">
      <w:pPr>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20.4.4.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58FF048F" w14:textId="77777777" w:rsidR="00F15106" w:rsidRPr="0043027D" w:rsidRDefault="00F15106" w:rsidP="00F15106">
      <w:pPr>
        <w:spacing w:after="0"/>
        <w:jc w:val="center"/>
        <w:outlineLvl w:val="0"/>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IV. ФОРМЫ КОНТРОЛЯ ЗА ИСПОЛНЕНИЕМ </w:t>
      </w:r>
    </w:p>
    <w:p w14:paraId="4A5EC72D" w14:textId="353CC3BC" w:rsidR="00F15106" w:rsidRPr="0043027D" w:rsidRDefault="00F15106" w:rsidP="00F15106">
      <w:pPr>
        <w:spacing w:after="0"/>
        <w:jc w:val="center"/>
        <w:outlineLvl w:val="0"/>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АДМИНИСТРАТИВНОГО РЕГЛАМЕНТА</w:t>
      </w:r>
    </w:p>
    <w:p w14:paraId="772DD497" w14:textId="3441A822" w:rsidR="00993533" w:rsidRPr="0043027D" w:rsidRDefault="00993533" w:rsidP="00F15106">
      <w:pPr>
        <w:spacing w:after="0"/>
        <w:jc w:val="center"/>
        <w:outlineLvl w:val="0"/>
        <w:rPr>
          <w:rFonts w:ascii="Times New Roman" w:hAnsi="Times New Roman" w:cs="Times New Roman"/>
          <w:color w:val="000000" w:themeColor="text1"/>
          <w:sz w:val="24"/>
          <w:szCs w:val="24"/>
        </w:rPr>
      </w:pPr>
    </w:p>
    <w:p w14:paraId="0E31A8E0" w14:textId="77777777" w:rsidR="003A19C2" w:rsidRPr="0043027D" w:rsidRDefault="003A19C2" w:rsidP="003A19C2">
      <w:pPr>
        <w:spacing w:after="0" w:line="240" w:lineRule="auto"/>
        <w:ind w:firstLine="709"/>
        <w:jc w:val="both"/>
        <w:outlineLvl w:val="1"/>
        <w:rPr>
          <w:rFonts w:ascii="Times New Roman" w:hAnsi="Times New Roman"/>
          <w:b/>
          <w:color w:val="000000" w:themeColor="text1"/>
          <w:sz w:val="24"/>
          <w:szCs w:val="24"/>
        </w:rPr>
      </w:pPr>
      <w:bookmarkStart w:id="3" w:name="_Hlk6579428"/>
      <w:r w:rsidRPr="0043027D">
        <w:rPr>
          <w:rFonts w:ascii="Times New Roman" w:hAnsi="Times New Roman"/>
          <w:b/>
          <w:color w:val="000000" w:themeColor="text1"/>
          <w:sz w:val="24"/>
          <w:szCs w:val="24"/>
        </w:rPr>
        <w:t>21. Порядок осуществления текущего контроля за исполнением настоящего регламента</w:t>
      </w:r>
    </w:p>
    <w:p w14:paraId="22285625" w14:textId="77777777" w:rsidR="003A19C2" w:rsidRPr="0043027D" w:rsidRDefault="003A19C2" w:rsidP="003A19C2">
      <w:pPr>
        <w:spacing w:after="0" w:line="240" w:lineRule="auto"/>
        <w:ind w:firstLine="709"/>
        <w:jc w:val="both"/>
        <w:outlineLvl w:val="1"/>
        <w:rPr>
          <w:rFonts w:ascii="Times New Roman" w:hAnsi="Times New Roman"/>
          <w:b/>
          <w:color w:val="000000" w:themeColor="text1"/>
          <w:sz w:val="24"/>
          <w:szCs w:val="24"/>
        </w:rPr>
      </w:pPr>
    </w:p>
    <w:p w14:paraId="007D88D6" w14:textId="3AB77641" w:rsidR="003A19C2" w:rsidRPr="0043027D" w:rsidRDefault="003A19C2" w:rsidP="003A19C2">
      <w:pPr>
        <w:spacing w:after="0" w:line="360" w:lineRule="auto"/>
        <w:ind w:firstLine="709"/>
        <w:jc w:val="both"/>
        <w:outlineLvl w:val="1"/>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21.1. </w:t>
      </w:r>
      <w:r w:rsidRPr="0043027D">
        <w:rPr>
          <w:rFonts w:ascii="Times New Roman" w:hAnsi="Times New Roman" w:cs="Times New Roman"/>
          <w:color w:val="000000" w:themeColor="text1"/>
          <w:sz w:val="24"/>
          <w:szCs w:val="24"/>
        </w:rPr>
        <w:t xml:space="preserve">Текущий контроль за соблюдением и исполнением административных процедур, действий и сроков, </w:t>
      </w:r>
      <w:r w:rsidR="0043027D" w:rsidRPr="0043027D">
        <w:rPr>
          <w:rFonts w:ascii="Times New Roman" w:hAnsi="Times New Roman" w:cs="Times New Roman"/>
          <w:color w:val="000000" w:themeColor="text1"/>
          <w:sz w:val="24"/>
          <w:szCs w:val="24"/>
        </w:rPr>
        <w:t>определенных настоящим Регламентом,</w:t>
      </w:r>
      <w:r w:rsidRPr="0043027D">
        <w:rPr>
          <w:rFonts w:ascii="Times New Roman" w:hAnsi="Times New Roman" w:cs="Times New Roman"/>
          <w:color w:val="000000" w:themeColor="text1"/>
          <w:sz w:val="24"/>
          <w:szCs w:val="24"/>
        </w:rPr>
        <w:t xml:space="preserve"> осуществляется начальником Управления.</w:t>
      </w:r>
    </w:p>
    <w:p w14:paraId="6AF7207A" w14:textId="77777777" w:rsidR="003A19C2" w:rsidRPr="0043027D" w:rsidRDefault="003A19C2" w:rsidP="003A19C2">
      <w:pPr>
        <w:pStyle w:val="ConsPlusNormal0"/>
        <w:tabs>
          <w:tab w:val="left" w:pos="709"/>
          <w:tab w:val="left" w:pos="1276"/>
        </w:tabs>
        <w:spacing w:line="360" w:lineRule="auto"/>
        <w:ind w:firstLine="709"/>
        <w:jc w:val="both"/>
        <w:rPr>
          <w:color w:val="000000" w:themeColor="text1"/>
          <w:lang w:val="ru-RU"/>
        </w:rPr>
      </w:pPr>
      <w:r w:rsidRPr="0043027D">
        <w:rPr>
          <w:color w:val="000000" w:themeColor="text1"/>
          <w:lang w:val="ru-RU"/>
        </w:rPr>
        <w:t>Ответственность специалистов за соблюдение последовательности действий, определенных административными процедурами по предоставлению муниципальной услуги, закрепляется в их должностных инструкциях в соответствии с требованиями законодательства.</w:t>
      </w:r>
    </w:p>
    <w:p w14:paraId="25A5E501" w14:textId="77777777" w:rsidR="003A19C2" w:rsidRPr="0043027D" w:rsidRDefault="003A19C2" w:rsidP="003A19C2">
      <w:pPr>
        <w:pStyle w:val="ConsPlusNormal0"/>
        <w:tabs>
          <w:tab w:val="left" w:pos="709"/>
          <w:tab w:val="left" w:pos="1276"/>
        </w:tabs>
        <w:spacing w:line="360" w:lineRule="auto"/>
        <w:ind w:firstLine="709"/>
        <w:jc w:val="both"/>
        <w:rPr>
          <w:color w:val="000000" w:themeColor="text1"/>
          <w:lang w:val="ru-RU"/>
        </w:rPr>
      </w:pPr>
      <w:r w:rsidRPr="0043027D">
        <w:rPr>
          <w:color w:val="000000" w:themeColor="text1"/>
          <w:lang w:val="ru-RU"/>
        </w:rPr>
        <w:t>Предметом текущего контроля является выявление и устранение нарушений сроков и порядка рассмотрения заявления.</w:t>
      </w:r>
    </w:p>
    <w:p w14:paraId="684F1FF7" w14:textId="7686D474" w:rsidR="003A19C2" w:rsidRPr="0043027D" w:rsidRDefault="003A19C2" w:rsidP="003A19C2">
      <w:pPr>
        <w:tabs>
          <w:tab w:val="left" w:pos="709"/>
        </w:tabs>
        <w:spacing w:after="0" w:line="360" w:lineRule="auto"/>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 иных нормативных правовых актов Российск</w:t>
      </w:r>
      <w:r w:rsidR="0043027D" w:rsidRPr="0043027D">
        <w:rPr>
          <w:rFonts w:ascii="Times New Roman" w:hAnsi="Times New Roman" w:cs="Times New Roman"/>
          <w:color w:val="000000" w:themeColor="text1"/>
          <w:sz w:val="24"/>
          <w:szCs w:val="24"/>
        </w:rPr>
        <w:t xml:space="preserve">ой Федерации, Приморского края </w:t>
      </w:r>
      <w:r w:rsidRPr="0043027D">
        <w:rPr>
          <w:rFonts w:ascii="Times New Roman" w:hAnsi="Times New Roman" w:cs="Times New Roman"/>
          <w:color w:val="000000" w:themeColor="text1"/>
          <w:sz w:val="24"/>
          <w:szCs w:val="24"/>
        </w:rPr>
        <w:t>и Арсеньевского городского округа</w:t>
      </w:r>
      <w:r w:rsidRPr="0043027D">
        <w:rPr>
          <w:rFonts w:ascii="Times New Roman" w:hAnsi="Times New Roman" w:cs="Times New Roman"/>
          <w:iCs/>
          <w:color w:val="000000" w:themeColor="text1"/>
          <w:sz w:val="24"/>
          <w:szCs w:val="24"/>
        </w:rPr>
        <w:t>.</w:t>
      </w:r>
    </w:p>
    <w:p w14:paraId="3E8A474F" w14:textId="77777777" w:rsidR="003A19C2" w:rsidRPr="0043027D" w:rsidRDefault="003A19C2" w:rsidP="003A19C2">
      <w:pPr>
        <w:tabs>
          <w:tab w:val="left" w:pos="709"/>
        </w:tabs>
        <w:spacing w:after="0" w:line="360" w:lineRule="auto"/>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Текущий контроль осуществляется на постоянной основе.</w:t>
      </w:r>
    </w:p>
    <w:p w14:paraId="59DE6FD9" w14:textId="77777777" w:rsidR="003A19C2" w:rsidRPr="0043027D" w:rsidRDefault="003A19C2" w:rsidP="003A19C2">
      <w:pPr>
        <w:tabs>
          <w:tab w:val="left" w:pos="709"/>
        </w:tabs>
        <w:spacing w:after="0" w:line="360" w:lineRule="auto"/>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4575C2FB" w14:textId="77777777" w:rsidR="003A19C2" w:rsidRPr="0043027D" w:rsidRDefault="003A19C2" w:rsidP="003A19C2">
      <w:pPr>
        <w:tabs>
          <w:tab w:val="left" w:pos="709"/>
        </w:tabs>
        <w:spacing w:after="0" w:line="360" w:lineRule="auto"/>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51C5E748" w14:textId="77777777" w:rsidR="003A19C2" w:rsidRPr="0043027D" w:rsidRDefault="003A19C2" w:rsidP="003A19C2">
      <w:pPr>
        <w:spacing w:after="0" w:line="360" w:lineRule="auto"/>
        <w:ind w:firstLine="709"/>
        <w:jc w:val="both"/>
        <w:outlineLvl w:val="1"/>
        <w:rPr>
          <w:rFonts w:ascii="Times New Roman" w:hAnsi="Times New Roman"/>
          <w:b/>
          <w:color w:val="000000" w:themeColor="text1"/>
          <w:sz w:val="24"/>
          <w:szCs w:val="24"/>
        </w:rPr>
      </w:pPr>
      <w:r w:rsidRPr="0043027D">
        <w:rPr>
          <w:rFonts w:ascii="Times New Roman" w:hAnsi="Times New Roman" w:cs="Times New Roman"/>
          <w:color w:val="000000" w:themeColor="text1"/>
          <w:sz w:val="24"/>
          <w:szCs w:val="24"/>
        </w:rPr>
        <w:t>Должностные лица Управления, ответственные за предоставление муниципальной услуги, несут персональную ответственность за соблюдение сроков предоставления муниципальной услуги, порядка рассмотрения запросов о предоставлении муниципальной услуги.</w:t>
      </w:r>
    </w:p>
    <w:p w14:paraId="304695AA" w14:textId="77777777" w:rsidR="003A19C2" w:rsidRPr="0043027D" w:rsidRDefault="003A19C2" w:rsidP="003A19C2">
      <w:pPr>
        <w:spacing w:after="0" w:line="360" w:lineRule="auto"/>
        <w:ind w:firstLine="709"/>
        <w:jc w:val="both"/>
        <w:outlineLvl w:val="1"/>
        <w:rPr>
          <w:rFonts w:ascii="Times New Roman" w:hAnsi="Times New Roman"/>
          <w:color w:val="000000" w:themeColor="text1"/>
          <w:sz w:val="24"/>
          <w:szCs w:val="24"/>
        </w:rPr>
      </w:pPr>
      <w:r w:rsidRPr="0043027D">
        <w:rPr>
          <w:rFonts w:ascii="Times New Roman" w:hAnsi="Times New Roman"/>
          <w:color w:val="000000" w:themeColor="text1"/>
          <w:sz w:val="24"/>
          <w:szCs w:val="24"/>
        </w:rPr>
        <w:t>21.2. Проверки полноты и качества предоставления муниципальной услуги могут быть плановыми и внеплановыми.</w:t>
      </w:r>
    </w:p>
    <w:p w14:paraId="1EE872CD" w14:textId="77777777" w:rsidR="003A19C2" w:rsidRPr="0043027D" w:rsidRDefault="003A19C2" w:rsidP="003A19C2">
      <w:pPr>
        <w:spacing w:after="0" w:line="360" w:lineRule="auto"/>
        <w:ind w:firstLine="709"/>
        <w:jc w:val="both"/>
        <w:outlineLvl w:val="1"/>
        <w:rPr>
          <w:rFonts w:ascii="Times New Roman" w:hAnsi="Times New Roman"/>
          <w:color w:val="000000" w:themeColor="text1"/>
          <w:sz w:val="24"/>
          <w:szCs w:val="24"/>
        </w:rPr>
      </w:pPr>
      <w:r w:rsidRPr="0043027D">
        <w:rPr>
          <w:rFonts w:ascii="Times New Roman" w:hAnsi="Times New Roman"/>
          <w:color w:val="000000" w:themeColor="text1"/>
          <w:sz w:val="24"/>
          <w:szCs w:val="24"/>
        </w:rPr>
        <w:t>Периодичность осуществления плановых проверок устанавливается Главой Арсеньевского городского округа либо уполномоченным им должностным лицом Администрации.</w:t>
      </w:r>
    </w:p>
    <w:p w14:paraId="5688E65B" w14:textId="77777777" w:rsidR="003A19C2" w:rsidRPr="0043027D" w:rsidRDefault="003A19C2" w:rsidP="003A19C2">
      <w:pPr>
        <w:spacing w:after="0" w:line="360" w:lineRule="auto"/>
        <w:ind w:firstLine="709"/>
        <w:jc w:val="both"/>
        <w:outlineLvl w:val="1"/>
        <w:rPr>
          <w:rFonts w:ascii="Times New Roman" w:hAnsi="Times New Roman"/>
          <w:color w:val="000000" w:themeColor="text1"/>
          <w:sz w:val="24"/>
          <w:szCs w:val="24"/>
        </w:rPr>
      </w:pPr>
      <w:r w:rsidRPr="0043027D">
        <w:rPr>
          <w:rFonts w:ascii="Times New Roman" w:hAnsi="Times New Roman"/>
          <w:color w:val="000000" w:themeColor="text1"/>
          <w:sz w:val="24"/>
          <w:szCs w:val="24"/>
        </w:rPr>
        <w:t>Внеплановые проверки полноты и качества предоставления муниципальной услуги проводятся в случае поступления жалоб на действия (бездействие) должностных лиц Управления, повлекших нарушение полноты и качества предоставляемой муниципальной услуги.</w:t>
      </w:r>
    </w:p>
    <w:p w14:paraId="5CFA20A0" w14:textId="77777777" w:rsidR="003A19C2" w:rsidRPr="0043027D" w:rsidRDefault="003A19C2" w:rsidP="003A19C2">
      <w:pPr>
        <w:spacing w:after="0" w:line="360" w:lineRule="auto"/>
        <w:ind w:firstLine="709"/>
        <w:jc w:val="both"/>
        <w:outlineLvl w:val="1"/>
        <w:rPr>
          <w:rFonts w:ascii="Times New Roman" w:hAnsi="Times New Roman"/>
          <w:color w:val="000000" w:themeColor="text1"/>
          <w:sz w:val="24"/>
          <w:szCs w:val="24"/>
        </w:rPr>
      </w:pPr>
      <w:r w:rsidRPr="0043027D">
        <w:rPr>
          <w:rFonts w:ascii="Times New Roman" w:hAnsi="Times New Roman"/>
          <w:color w:val="000000" w:themeColor="text1"/>
          <w:sz w:val="24"/>
          <w:szCs w:val="24"/>
        </w:rPr>
        <w:t>Для проведения проверки полноты и качества предоставления муниципальной услуги Управлением формируется комиссия, в составе не менее 3 человек из муниципальных служащих администрации Арсеньевского городского округа. Комиссия создается на срок проведения проверки. Проверки проводятся в течение одного рабочего дня со дня формирования комиссии.</w:t>
      </w:r>
    </w:p>
    <w:p w14:paraId="02C285BA" w14:textId="77777777" w:rsidR="003A19C2" w:rsidRPr="0043027D" w:rsidRDefault="003A19C2" w:rsidP="003A19C2">
      <w:pPr>
        <w:spacing w:after="0" w:line="360" w:lineRule="auto"/>
        <w:ind w:firstLine="709"/>
        <w:jc w:val="both"/>
        <w:outlineLvl w:val="1"/>
        <w:rPr>
          <w:rFonts w:ascii="Times New Roman" w:hAnsi="Times New Roman"/>
          <w:color w:val="000000" w:themeColor="text1"/>
          <w:sz w:val="24"/>
          <w:szCs w:val="24"/>
        </w:rPr>
      </w:pPr>
      <w:r w:rsidRPr="0043027D">
        <w:rPr>
          <w:rFonts w:ascii="Times New Roman" w:hAnsi="Times New Roman"/>
          <w:color w:val="000000" w:themeColor="text1"/>
          <w:sz w:val="24"/>
          <w:szCs w:val="24"/>
        </w:rPr>
        <w:t>Результаты деятельности данной комиссии оформляются актом, в котором отмечаются выявленные недостатки и предложения по их устранению. Акт направляется начальнику Управления для принятия мер к виновному лицу.</w:t>
      </w:r>
    </w:p>
    <w:p w14:paraId="7B90DDC0" w14:textId="77777777" w:rsidR="003A19C2" w:rsidRPr="0043027D" w:rsidRDefault="003A19C2" w:rsidP="003A19C2">
      <w:pPr>
        <w:spacing w:after="0" w:line="240" w:lineRule="auto"/>
        <w:ind w:firstLine="709"/>
        <w:jc w:val="both"/>
        <w:outlineLvl w:val="1"/>
        <w:rPr>
          <w:rFonts w:ascii="Times New Roman" w:hAnsi="Times New Roman"/>
          <w:b/>
          <w:color w:val="000000" w:themeColor="text1"/>
          <w:sz w:val="24"/>
          <w:szCs w:val="24"/>
        </w:rPr>
      </w:pPr>
      <w:r w:rsidRPr="0043027D">
        <w:rPr>
          <w:rFonts w:ascii="Times New Roman" w:hAnsi="Times New Roman"/>
          <w:b/>
          <w:color w:val="000000" w:themeColor="text1"/>
          <w:sz w:val="24"/>
          <w:szCs w:val="24"/>
        </w:rPr>
        <w:t>22. Ответственность должностных лиц Управления за решения и действия (бездействие), принимаемые (осуществляемые) ими в ходе предоставления муниципальной услуги</w:t>
      </w:r>
    </w:p>
    <w:p w14:paraId="7F97FCE5" w14:textId="77777777" w:rsidR="003A19C2" w:rsidRPr="0043027D" w:rsidRDefault="003A19C2" w:rsidP="003A19C2">
      <w:pPr>
        <w:spacing w:after="0" w:line="240" w:lineRule="auto"/>
        <w:ind w:firstLine="709"/>
        <w:jc w:val="both"/>
        <w:outlineLvl w:val="1"/>
        <w:rPr>
          <w:rFonts w:ascii="Times New Roman" w:hAnsi="Times New Roman"/>
          <w:b/>
          <w:color w:val="000000" w:themeColor="text1"/>
          <w:sz w:val="24"/>
          <w:szCs w:val="24"/>
        </w:rPr>
      </w:pPr>
    </w:p>
    <w:p w14:paraId="04CDCE90" w14:textId="77777777" w:rsidR="003A19C2" w:rsidRPr="0043027D" w:rsidRDefault="003A19C2" w:rsidP="003A19C2">
      <w:pPr>
        <w:spacing w:after="0" w:line="360" w:lineRule="auto"/>
        <w:ind w:firstLine="709"/>
        <w:jc w:val="both"/>
        <w:outlineLvl w:val="1"/>
        <w:rPr>
          <w:rFonts w:ascii="Times New Roman" w:hAnsi="Times New Roman"/>
          <w:color w:val="000000" w:themeColor="text1"/>
          <w:sz w:val="24"/>
          <w:szCs w:val="24"/>
        </w:rPr>
      </w:pPr>
      <w:r w:rsidRPr="0043027D">
        <w:rPr>
          <w:rFonts w:ascii="Times New Roman" w:hAnsi="Times New Roman"/>
          <w:color w:val="000000" w:themeColor="text1"/>
          <w:sz w:val="24"/>
          <w:szCs w:val="24"/>
        </w:rPr>
        <w:t>22.1. Должностные лица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14:paraId="667A170B" w14:textId="77777777" w:rsidR="003A19C2" w:rsidRPr="0043027D" w:rsidRDefault="003A19C2" w:rsidP="003A19C2">
      <w:pPr>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Ответственность специалистов за исполнение сроков и порядка предоставления муниципальной услуги.</w:t>
      </w:r>
    </w:p>
    <w:p w14:paraId="74D2EBB1" w14:textId="77777777" w:rsidR="003A19C2" w:rsidRPr="0043027D" w:rsidRDefault="003A19C2" w:rsidP="003A19C2">
      <w:pPr>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Специалист, ответственный за прием документов, отвечает:</w:t>
      </w:r>
    </w:p>
    <w:p w14:paraId="5AA8D850" w14:textId="77777777" w:rsidR="003A19C2" w:rsidRPr="0043027D" w:rsidRDefault="003A19C2" w:rsidP="003A19C2">
      <w:pPr>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а) за соблюдение сроков и порядка приема документов;</w:t>
      </w:r>
    </w:p>
    <w:p w14:paraId="1A7F6E60" w14:textId="77777777" w:rsidR="003A19C2" w:rsidRPr="0043027D" w:rsidRDefault="003A19C2" w:rsidP="003A19C2">
      <w:pPr>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б) за проведение проверки полноты и достоверности сведений, представленных заявителем.</w:t>
      </w:r>
    </w:p>
    <w:p w14:paraId="25BA0F46" w14:textId="77777777" w:rsidR="003A19C2" w:rsidRPr="0043027D" w:rsidRDefault="003A19C2" w:rsidP="003A19C2">
      <w:pPr>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Специалист, ответственный за подготовку результата муниципальной услуги, отвечает:</w:t>
      </w:r>
    </w:p>
    <w:p w14:paraId="6DE8C552" w14:textId="63F208C9" w:rsidR="003A19C2" w:rsidRPr="0043027D" w:rsidRDefault="003A19C2" w:rsidP="003A19C2">
      <w:pPr>
        <w:tabs>
          <w:tab w:val="left" w:pos="748"/>
        </w:tabs>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а) за правильность оформления и порядка подготовки документа о выдаче разрешения на ввод объект</w:t>
      </w:r>
      <w:r w:rsidR="0043027D" w:rsidRPr="0043027D">
        <w:rPr>
          <w:rFonts w:ascii="Times New Roman" w:hAnsi="Times New Roman" w:cs="Times New Roman"/>
          <w:color w:val="000000" w:themeColor="text1"/>
          <w:sz w:val="24"/>
          <w:szCs w:val="24"/>
        </w:rPr>
        <w:t xml:space="preserve">а в эксплуатацию </w:t>
      </w:r>
      <w:r w:rsidRPr="0043027D">
        <w:rPr>
          <w:rFonts w:ascii="Times New Roman" w:hAnsi="Times New Roman" w:cs="Times New Roman"/>
          <w:color w:val="000000" w:themeColor="text1"/>
          <w:sz w:val="24"/>
          <w:szCs w:val="24"/>
        </w:rPr>
        <w:t>либо мотивированного отказа в предоставлении муниципальной услуги по выдаче разрешения на ввод объекта в эксплуатацию;</w:t>
      </w:r>
    </w:p>
    <w:p w14:paraId="15E6D347" w14:textId="77777777" w:rsidR="003A19C2" w:rsidRPr="0043027D" w:rsidRDefault="003A19C2" w:rsidP="003A19C2">
      <w:pPr>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б) за соблюдение сроков.</w:t>
      </w:r>
    </w:p>
    <w:p w14:paraId="53440144" w14:textId="77777777" w:rsidR="003A19C2" w:rsidRPr="0043027D" w:rsidRDefault="003A19C2" w:rsidP="003A19C2">
      <w:pPr>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Специалист, ответственный за выдачу документов, отвечает за соблюдение сроков и порядка выдачи результатов предоставления муниципальной услуги.</w:t>
      </w:r>
    </w:p>
    <w:p w14:paraId="72F16990" w14:textId="77777777" w:rsidR="003A19C2" w:rsidRPr="0043027D" w:rsidRDefault="003A19C2" w:rsidP="003A19C2">
      <w:pPr>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Ответственность должностных лиц Управления закрепляется в их должностных инструкциях в соответствии с требованиями законодательства Российской Федерации.</w:t>
      </w:r>
    </w:p>
    <w:p w14:paraId="326BADAD" w14:textId="77777777" w:rsidR="003A19C2" w:rsidRPr="0043027D" w:rsidRDefault="003A19C2" w:rsidP="003A19C2">
      <w:pPr>
        <w:spacing w:after="0" w:line="240" w:lineRule="auto"/>
        <w:ind w:firstLine="709"/>
        <w:jc w:val="both"/>
        <w:outlineLvl w:val="1"/>
        <w:rPr>
          <w:rFonts w:ascii="Times New Roman" w:hAnsi="Times New Roman"/>
          <w:b/>
          <w:color w:val="000000" w:themeColor="text1"/>
          <w:sz w:val="24"/>
          <w:szCs w:val="24"/>
        </w:rPr>
      </w:pPr>
      <w:r w:rsidRPr="0043027D">
        <w:rPr>
          <w:rFonts w:ascii="Times New Roman" w:hAnsi="Times New Roman"/>
          <w:b/>
          <w:color w:val="000000" w:themeColor="text1"/>
          <w:sz w:val="24"/>
          <w:szCs w:val="24"/>
        </w:rPr>
        <w:t>22.2. Порядок и формы контроля за предоставлением муниципальной услуги, в том числе со стороны граждан, их объединений и организаций</w:t>
      </w:r>
    </w:p>
    <w:p w14:paraId="67F2A322" w14:textId="77777777" w:rsidR="003A19C2" w:rsidRPr="0043027D" w:rsidRDefault="003A19C2" w:rsidP="003A19C2">
      <w:pPr>
        <w:spacing w:after="0" w:line="240" w:lineRule="auto"/>
        <w:ind w:firstLine="709"/>
        <w:jc w:val="both"/>
        <w:outlineLvl w:val="1"/>
        <w:rPr>
          <w:rFonts w:ascii="Times New Roman" w:hAnsi="Times New Roman"/>
          <w:b/>
          <w:color w:val="000000" w:themeColor="text1"/>
          <w:sz w:val="24"/>
          <w:szCs w:val="24"/>
        </w:rPr>
      </w:pPr>
    </w:p>
    <w:p w14:paraId="62692EA9" w14:textId="77777777" w:rsidR="003A19C2" w:rsidRPr="0043027D" w:rsidRDefault="003A19C2" w:rsidP="003A19C2">
      <w:pPr>
        <w:spacing w:after="0" w:line="360" w:lineRule="auto"/>
        <w:ind w:firstLine="709"/>
        <w:jc w:val="both"/>
        <w:outlineLvl w:val="1"/>
        <w:rPr>
          <w:rFonts w:ascii="Times New Roman" w:hAnsi="Times New Roman"/>
          <w:color w:val="000000" w:themeColor="text1"/>
          <w:sz w:val="24"/>
          <w:szCs w:val="24"/>
        </w:rPr>
      </w:pPr>
      <w:r w:rsidRPr="0043027D">
        <w:rPr>
          <w:rFonts w:ascii="Times New Roman" w:hAnsi="Times New Roman"/>
          <w:color w:val="000000" w:themeColor="text1"/>
          <w:sz w:val="24"/>
          <w:szCs w:val="24"/>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782FE507" w14:textId="29C7A9A0" w:rsidR="003A19C2" w:rsidRPr="0043027D" w:rsidRDefault="003A19C2" w:rsidP="003A19C2">
      <w:pPr>
        <w:spacing w:after="0" w:line="360" w:lineRule="auto"/>
        <w:ind w:firstLine="709"/>
        <w:jc w:val="both"/>
        <w:outlineLvl w:val="1"/>
        <w:rPr>
          <w:rFonts w:ascii="Times New Roman" w:hAnsi="Times New Roman"/>
          <w:color w:val="000000" w:themeColor="text1"/>
          <w:sz w:val="24"/>
          <w:szCs w:val="24"/>
        </w:rPr>
      </w:pPr>
      <w:r w:rsidRPr="0043027D">
        <w:rPr>
          <w:rFonts w:ascii="Times New Roman" w:hAnsi="Times New Roman"/>
          <w:color w:val="000000" w:themeColor="text1"/>
          <w:sz w:val="24"/>
          <w:szCs w:val="24"/>
        </w:rPr>
        <w:t>Предложения и замечания предоставляются непосредственно должностным лицам Управления и регистрируются в Управлении по адресу: П</w:t>
      </w:r>
      <w:r w:rsidR="00255CD4" w:rsidRPr="0043027D">
        <w:rPr>
          <w:rFonts w:ascii="Times New Roman" w:hAnsi="Times New Roman"/>
          <w:color w:val="000000" w:themeColor="text1"/>
          <w:sz w:val="24"/>
          <w:szCs w:val="24"/>
        </w:rPr>
        <w:t>риморский край, г. Арсеньев, ул. </w:t>
      </w:r>
      <w:r w:rsidRPr="0043027D">
        <w:rPr>
          <w:rFonts w:ascii="Times New Roman" w:hAnsi="Times New Roman"/>
          <w:color w:val="000000" w:themeColor="text1"/>
          <w:sz w:val="24"/>
          <w:szCs w:val="24"/>
        </w:rPr>
        <w:t xml:space="preserve">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w:t>
      </w:r>
      <w:hyperlink r:id="rId23" w:history="1">
        <w:r w:rsidRPr="0043027D">
          <w:rPr>
            <w:rStyle w:val="a3"/>
            <w:rFonts w:ascii="Times New Roman" w:hAnsi="Times New Roman"/>
            <w:color w:val="000000" w:themeColor="text1"/>
            <w:sz w:val="24"/>
            <w:szCs w:val="24"/>
            <w:u w:val="none"/>
          </w:rPr>
          <w:t>http://ars.town</w:t>
        </w:r>
      </w:hyperlink>
      <w:r w:rsidRPr="0043027D">
        <w:rPr>
          <w:rFonts w:ascii="Times New Roman" w:hAnsi="Times New Roman"/>
          <w:color w:val="000000" w:themeColor="text1"/>
          <w:sz w:val="24"/>
          <w:szCs w:val="24"/>
        </w:rPr>
        <w:t>.</w:t>
      </w:r>
    </w:p>
    <w:p w14:paraId="51C48BDC" w14:textId="7B8749B8" w:rsidR="0008059D" w:rsidRPr="0043027D" w:rsidRDefault="003A19C2" w:rsidP="003A19C2">
      <w:pPr>
        <w:tabs>
          <w:tab w:val="left" w:pos="709"/>
        </w:tabs>
        <w:spacing w:after="0" w:line="360" w:lineRule="auto"/>
        <w:jc w:val="both"/>
        <w:outlineLvl w:val="1"/>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Начальник Управления отвечает за организацию работы по своевременной и качественной подготовке решения о предоставлении муниципальной услуги или отказа в предоставлении муниципальной услуги. </w:t>
      </w:r>
      <w:bookmarkEnd w:id="3"/>
    </w:p>
    <w:p w14:paraId="10241BB9" w14:textId="77777777" w:rsidR="0043027D" w:rsidRPr="0043027D" w:rsidRDefault="0043027D" w:rsidP="003A19C2">
      <w:pPr>
        <w:tabs>
          <w:tab w:val="left" w:pos="709"/>
        </w:tabs>
        <w:spacing w:after="0" w:line="360" w:lineRule="auto"/>
        <w:jc w:val="both"/>
        <w:outlineLvl w:val="1"/>
        <w:rPr>
          <w:rFonts w:ascii="Times New Roman" w:hAnsi="Times New Roman"/>
          <w:color w:val="000000" w:themeColor="text1"/>
          <w:sz w:val="24"/>
          <w:szCs w:val="24"/>
        </w:rPr>
      </w:pPr>
    </w:p>
    <w:p w14:paraId="7662304F" w14:textId="06F11867" w:rsidR="00F15106" w:rsidRPr="0043027D" w:rsidRDefault="00F15106" w:rsidP="00B17A40">
      <w:pPr>
        <w:tabs>
          <w:tab w:val="left" w:pos="720"/>
          <w:tab w:val="left" w:pos="1260"/>
        </w:tabs>
        <w:spacing w:after="0" w:line="240" w:lineRule="auto"/>
        <w:jc w:val="center"/>
        <w:outlineLvl w:val="0"/>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8"/>
          <w:szCs w:val="28"/>
        </w:rPr>
        <w:t xml:space="preserve">V. </w:t>
      </w:r>
      <w:r w:rsidRPr="0043027D">
        <w:rPr>
          <w:rFonts w:ascii="Times New Roman" w:hAnsi="Times New Roman" w:cs="Times New Roman"/>
          <w:color w:val="000000" w:themeColor="text1"/>
          <w:sz w:val="24"/>
          <w:szCs w:val="24"/>
        </w:rPr>
        <w:t xml:space="preserve">ДОСУДЕБНЫЙ (ВНЕСУДЕБНЫЙ) ПОРЯДОК </w:t>
      </w:r>
    </w:p>
    <w:p w14:paraId="2FE42B8E" w14:textId="77777777" w:rsidR="00F15106" w:rsidRPr="0043027D" w:rsidRDefault="00F15106" w:rsidP="00B17A40">
      <w:pPr>
        <w:tabs>
          <w:tab w:val="left" w:pos="720"/>
          <w:tab w:val="left" w:pos="1260"/>
        </w:tabs>
        <w:spacing w:after="0" w:line="240" w:lineRule="auto"/>
        <w:jc w:val="center"/>
        <w:outlineLvl w:val="0"/>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14:paraId="5F67ACF1" w14:textId="77777777" w:rsidR="00F15106" w:rsidRPr="0043027D" w:rsidRDefault="00F15106" w:rsidP="00B17A40">
      <w:pPr>
        <w:tabs>
          <w:tab w:val="left" w:pos="720"/>
          <w:tab w:val="left" w:pos="1260"/>
        </w:tabs>
        <w:spacing w:after="0" w:line="240" w:lineRule="auto"/>
        <w:jc w:val="center"/>
        <w:outlineLvl w:val="0"/>
        <w:rPr>
          <w:rFonts w:ascii="Times New Roman" w:hAnsi="Times New Roman" w:cs="Times New Roman"/>
          <w:color w:val="000000" w:themeColor="text1"/>
          <w:sz w:val="24"/>
          <w:szCs w:val="24"/>
        </w:rPr>
      </w:pPr>
    </w:p>
    <w:p w14:paraId="553A713A" w14:textId="77777777" w:rsidR="003A19C2" w:rsidRPr="0043027D" w:rsidRDefault="003A19C2" w:rsidP="003A19C2">
      <w:pPr>
        <w:spacing w:after="0" w:line="360" w:lineRule="auto"/>
        <w:ind w:firstLine="709"/>
        <w:jc w:val="both"/>
        <w:outlineLvl w:val="1"/>
        <w:rPr>
          <w:rFonts w:ascii="Times New Roman" w:hAnsi="Times New Roman" w:cs="Times New Roman"/>
          <w:b/>
          <w:color w:val="000000" w:themeColor="text1"/>
          <w:sz w:val="24"/>
          <w:szCs w:val="24"/>
        </w:rPr>
      </w:pPr>
      <w:r w:rsidRPr="0043027D">
        <w:rPr>
          <w:rFonts w:ascii="Times New Roman" w:eastAsia="Times New Roman" w:hAnsi="Times New Roman" w:cs="Times New Roman"/>
          <w:b/>
          <w:color w:val="000000" w:themeColor="text1"/>
          <w:sz w:val="24"/>
          <w:szCs w:val="24"/>
        </w:rPr>
        <w:t xml:space="preserve">23. </w:t>
      </w:r>
      <w:r w:rsidRPr="0043027D">
        <w:rPr>
          <w:rFonts w:ascii="Times New Roman" w:hAnsi="Times New Roman" w:cs="Times New Roman"/>
          <w:b/>
          <w:color w:val="000000" w:themeColor="text1"/>
          <w:sz w:val="24"/>
          <w:szCs w:val="24"/>
        </w:rPr>
        <w:t>Порядок подачи и рассмотрения жалоб</w:t>
      </w:r>
    </w:p>
    <w:p w14:paraId="68517290" w14:textId="508C1B8A" w:rsidR="00255CD4" w:rsidRPr="0043027D" w:rsidRDefault="003A19C2" w:rsidP="00255CD4">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23.1.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w:t>
      </w:r>
      <w:r w:rsidR="00255CD4" w:rsidRPr="0043027D">
        <w:rPr>
          <w:rFonts w:ascii="Times New Roman" w:hAnsi="Times New Roman"/>
          <w:color w:val="000000" w:themeColor="text1"/>
          <w:sz w:val="24"/>
          <w:szCs w:val="24"/>
        </w:rPr>
        <w:t>судебном (внесудебном) порядке.</w:t>
      </w:r>
    </w:p>
    <w:p w14:paraId="057DC3EC" w14:textId="0FA28192" w:rsidR="003A19C2" w:rsidRPr="0043027D" w:rsidRDefault="003A19C2" w:rsidP="00255CD4">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23.2. Досудебный (внесудебный) порядок обжалования, установленный настоящим разделом, применяется ко всем административным процедурам, перечисленным в пункте 18 </w:t>
      </w:r>
      <w:r w:rsidRPr="0043027D">
        <w:rPr>
          <w:rFonts w:ascii="Times New Roman" w:hAnsi="Times New Roman"/>
          <w:b/>
          <w:color w:val="000000" w:themeColor="text1"/>
          <w:sz w:val="24"/>
          <w:szCs w:val="24"/>
        </w:rPr>
        <w:t xml:space="preserve"> </w:t>
      </w:r>
      <w:hyperlink r:id="rId24" w:history="1">
        <w:r w:rsidRPr="0043027D">
          <w:rPr>
            <w:rStyle w:val="a3"/>
            <w:rFonts w:ascii="Times New Roman" w:hAnsi="Times New Roman"/>
            <w:color w:val="000000" w:themeColor="text1"/>
            <w:sz w:val="24"/>
            <w:szCs w:val="24"/>
            <w:u w:val="none"/>
          </w:rPr>
          <w:t>раздела III</w:t>
        </w:r>
      </w:hyperlink>
      <w:r w:rsidRPr="0043027D">
        <w:rPr>
          <w:rFonts w:ascii="Times New Roman" w:hAnsi="Times New Roman"/>
          <w:color w:val="000000" w:themeColor="text1"/>
          <w:sz w:val="24"/>
          <w:szCs w:val="24"/>
        </w:rPr>
        <w:t xml:space="preserve"> настоящего административного регламента.</w:t>
      </w:r>
    </w:p>
    <w:p w14:paraId="44D1E36A" w14:textId="77777777" w:rsidR="003A19C2" w:rsidRPr="0043027D" w:rsidRDefault="003A19C2" w:rsidP="003A19C2">
      <w:pPr>
        <w:tabs>
          <w:tab w:val="left" w:pos="709"/>
        </w:tabs>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Заявитель, либо его уполномоченный представитель вправе обратиться с жалобой в следующих случаях:</w:t>
      </w:r>
    </w:p>
    <w:p w14:paraId="430E3991" w14:textId="77777777" w:rsidR="003A19C2" w:rsidRPr="0043027D" w:rsidRDefault="003A19C2" w:rsidP="003A19C2">
      <w:pPr>
        <w:spacing w:after="0" w:line="360" w:lineRule="auto"/>
        <w:ind w:firstLine="540"/>
        <w:jc w:val="both"/>
        <w:outlineLvl w:val="0"/>
        <w:rPr>
          <w:rFonts w:ascii="Times New Roman" w:hAnsi="Times New Roman"/>
          <w:bCs/>
          <w:color w:val="000000" w:themeColor="text1"/>
          <w:sz w:val="24"/>
          <w:szCs w:val="24"/>
        </w:rPr>
      </w:pPr>
      <w:r w:rsidRPr="0043027D">
        <w:rPr>
          <w:rFonts w:ascii="Times New Roman" w:hAnsi="Times New Roman"/>
          <w:color w:val="000000" w:themeColor="text1"/>
          <w:sz w:val="24"/>
          <w:szCs w:val="24"/>
        </w:rPr>
        <w:t xml:space="preserve">   а) нарушения срока регистрации запроса о предоставлении муниципальной услуги, запроса о п</w:t>
      </w:r>
      <w:r w:rsidRPr="0043027D">
        <w:rPr>
          <w:rFonts w:ascii="Times New Roman" w:hAnsi="Times New Roman"/>
          <w:bCs/>
          <w:color w:val="000000" w:themeColor="text1"/>
          <w:sz w:val="24"/>
          <w:szCs w:val="24"/>
        </w:rPr>
        <w:t>редоставление двух и более муниципальных услуг в многофункциональных центрах при однократном обращении заявителя;</w:t>
      </w:r>
    </w:p>
    <w:p w14:paraId="13C34446"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б) нарушения срока предоставления муниципальной услуги;</w:t>
      </w:r>
    </w:p>
    <w:p w14:paraId="451EE7AE" w14:textId="2A096031"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в)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для предоставления муниципальной услуги;</w:t>
      </w:r>
    </w:p>
    <w:p w14:paraId="4DAAC52B" w14:textId="78FB8BED"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А</w:t>
      </w:r>
      <w:r w:rsidR="00A633D6" w:rsidRPr="0043027D">
        <w:rPr>
          <w:rFonts w:ascii="Times New Roman" w:hAnsi="Times New Roman"/>
          <w:color w:val="000000" w:themeColor="text1"/>
          <w:sz w:val="24"/>
          <w:szCs w:val="24"/>
        </w:rPr>
        <w:t xml:space="preserve">рсеньевского городского округа </w:t>
      </w:r>
      <w:r w:rsidRPr="0043027D">
        <w:rPr>
          <w:rFonts w:ascii="Times New Roman" w:hAnsi="Times New Roman"/>
          <w:color w:val="000000" w:themeColor="text1"/>
          <w:sz w:val="24"/>
          <w:szCs w:val="24"/>
        </w:rPr>
        <w:t>для предоставления муниципальной услуги;</w:t>
      </w:r>
    </w:p>
    <w:p w14:paraId="2B5ADCFC"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д)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Арсеньевского городского округа;</w:t>
      </w:r>
    </w:p>
    <w:p w14:paraId="57DC8BA2" w14:textId="77777777" w:rsidR="003A19C2" w:rsidRPr="0043027D" w:rsidRDefault="003A19C2" w:rsidP="003A19C2">
      <w:pPr>
        <w:tabs>
          <w:tab w:val="left" w:pos="709"/>
        </w:tabs>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Арсеньевского городского округа;</w:t>
      </w:r>
    </w:p>
    <w:p w14:paraId="42E5A8C2"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ж) отказа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F87EB52" w14:textId="16D9F972"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з) нарушения срока или порядка вы</w:t>
      </w:r>
      <w:r w:rsidR="00A633D6" w:rsidRPr="0043027D">
        <w:rPr>
          <w:rFonts w:ascii="Times New Roman" w:hAnsi="Times New Roman"/>
          <w:color w:val="000000" w:themeColor="text1"/>
          <w:sz w:val="24"/>
          <w:szCs w:val="24"/>
        </w:rPr>
        <w:t xml:space="preserve">дачи документов по результатам </w:t>
      </w:r>
      <w:r w:rsidRPr="0043027D">
        <w:rPr>
          <w:rFonts w:ascii="Times New Roman" w:hAnsi="Times New Roman"/>
          <w:color w:val="000000" w:themeColor="text1"/>
          <w:sz w:val="24"/>
          <w:szCs w:val="24"/>
        </w:rPr>
        <w:t>предоставления муниципальной услуги;</w:t>
      </w:r>
    </w:p>
    <w:p w14:paraId="1C5BA89F"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Арсеньевского городского округа;</w:t>
      </w:r>
    </w:p>
    <w:p w14:paraId="03608ABF" w14:textId="7867A38D" w:rsidR="003A19C2" w:rsidRPr="0043027D" w:rsidRDefault="003A19C2" w:rsidP="003A19C2">
      <w:pPr>
        <w:tabs>
          <w:tab w:val="left" w:pos="709"/>
        </w:tabs>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027D">
        <w:rPr>
          <w:rFonts w:ascii="Times New Roman" w:hAnsi="Times New Roman" w:cs="Times New Roman"/>
          <w:bCs/>
          <w:color w:val="000000" w:themeColor="text1"/>
          <w:sz w:val="24"/>
          <w:szCs w:val="24"/>
        </w:rPr>
        <w:t xml:space="preserve"> к) «</w:t>
      </w:r>
      <w:r w:rsidRPr="0043027D">
        <w:rPr>
          <w:rFonts w:ascii="Times New Roman" w:hAnsi="Times New Roman" w:cs="Times New Roman"/>
          <w:color w:val="000000" w:themeColor="text1"/>
          <w:sz w:val="24"/>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00A633D6" w:rsidRPr="0043027D">
        <w:rPr>
          <w:rFonts w:ascii="Times New Roman" w:hAnsi="Times New Roman" w:cs="Times New Roman"/>
          <w:color w:val="000000" w:themeColor="text1"/>
          <w:sz w:val="24"/>
          <w:szCs w:val="24"/>
        </w:rPr>
        <w:t xml:space="preserve">необходимых для предоставления </w:t>
      </w:r>
      <w:r w:rsidRPr="0043027D">
        <w:rPr>
          <w:rFonts w:ascii="Times New Roman" w:hAnsi="Times New Roman" w:cs="Times New Roman"/>
          <w:color w:val="000000" w:themeColor="text1"/>
          <w:sz w:val="24"/>
          <w:szCs w:val="24"/>
        </w:rPr>
        <w:t>муниципальной услуги, либо в предоста</w:t>
      </w:r>
      <w:r w:rsidR="00282125" w:rsidRPr="0043027D">
        <w:rPr>
          <w:rFonts w:ascii="Times New Roman" w:hAnsi="Times New Roman" w:cs="Times New Roman"/>
          <w:color w:val="000000" w:themeColor="text1"/>
          <w:sz w:val="24"/>
          <w:szCs w:val="24"/>
        </w:rPr>
        <w:t xml:space="preserve">влении </w:t>
      </w:r>
      <w:r w:rsidRPr="0043027D">
        <w:rPr>
          <w:rFonts w:ascii="Times New Roman" w:hAnsi="Times New Roman" w:cs="Times New Roman"/>
          <w:color w:val="000000" w:themeColor="text1"/>
          <w:sz w:val="24"/>
          <w:szCs w:val="24"/>
        </w:rPr>
        <w:t xml:space="preserve">муниципальной услуги, за исключением случаев: </w:t>
      </w:r>
    </w:p>
    <w:p w14:paraId="29B77098" w14:textId="77777777" w:rsidR="003A19C2" w:rsidRPr="0043027D" w:rsidRDefault="003A19C2" w:rsidP="003A19C2">
      <w:pPr>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673B53" w14:textId="77777777" w:rsidR="003A19C2" w:rsidRPr="0043027D" w:rsidRDefault="003A19C2" w:rsidP="003A19C2">
      <w:pPr>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5BE39F" w14:textId="77777777" w:rsidR="003A19C2" w:rsidRPr="0043027D" w:rsidRDefault="003A19C2" w:rsidP="003A19C2">
      <w:pPr>
        <w:autoSpaceDE w:val="0"/>
        <w:autoSpaceDN w:val="0"/>
        <w:adjustRightInd w:val="0"/>
        <w:spacing w:after="0" w:line="360" w:lineRule="auto"/>
        <w:ind w:firstLine="539"/>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38505B" w14:textId="0D40065A"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s="Times New Roman"/>
          <w:color w:val="000000" w:themeColor="text1"/>
          <w:sz w:val="24"/>
          <w:szCs w:val="24"/>
        </w:rPr>
        <w:t xml:space="preserve"> 4) выявление документально подтвержденного факта (признаков) ошибочного или противоправного действия (безд</w:t>
      </w:r>
      <w:r w:rsidR="00A633D6" w:rsidRPr="0043027D">
        <w:rPr>
          <w:rFonts w:ascii="Times New Roman" w:hAnsi="Times New Roman" w:cs="Times New Roman"/>
          <w:color w:val="000000" w:themeColor="text1"/>
          <w:sz w:val="24"/>
          <w:szCs w:val="24"/>
        </w:rPr>
        <w:t>ействия) начальника Управления,</w:t>
      </w:r>
      <w:r w:rsidRPr="0043027D">
        <w:rPr>
          <w:rFonts w:ascii="Times New Roman" w:hAnsi="Times New Roman" w:cs="Times New Roman"/>
          <w:color w:val="000000" w:themeColor="text1"/>
          <w:sz w:val="24"/>
          <w:szCs w:val="24"/>
        </w:rPr>
        <w:t xml:space="preserve"> предоста</w:t>
      </w:r>
      <w:r w:rsidR="00A633D6" w:rsidRPr="0043027D">
        <w:rPr>
          <w:rFonts w:ascii="Times New Roman" w:hAnsi="Times New Roman" w:cs="Times New Roman"/>
          <w:color w:val="000000" w:themeColor="text1"/>
          <w:sz w:val="24"/>
          <w:szCs w:val="24"/>
        </w:rPr>
        <w:t xml:space="preserve">вляющего муниципальную услугу, </w:t>
      </w:r>
      <w:r w:rsidRPr="0043027D">
        <w:rPr>
          <w:rFonts w:ascii="Times New Roman" w:hAnsi="Times New Roman" w:cs="Times New Roman"/>
          <w:color w:val="000000" w:themeColor="text1"/>
          <w:sz w:val="24"/>
          <w:szCs w:val="24"/>
        </w:rPr>
        <w:t xml:space="preserve">муниципального служащего Управления, работника многофункционального центра, работника организации, предусмотренной </w:t>
      </w:r>
      <w:hyperlink r:id="rId25" w:history="1">
        <w:r w:rsidRPr="0043027D">
          <w:rPr>
            <w:rFonts w:ascii="Times New Roman" w:hAnsi="Times New Roman" w:cs="Times New Roman"/>
            <w:color w:val="000000" w:themeColor="text1"/>
            <w:sz w:val="24"/>
            <w:szCs w:val="24"/>
          </w:rPr>
          <w:t>частью 1.1 статьи 16</w:t>
        </w:r>
      </w:hyperlink>
      <w:r w:rsidRPr="0043027D">
        <w:rPr>
          <w:rFonts w:ascii="Times New Roman" w:hAnsi="Times New Roman" w:cs="Times New Roman"/>
          <w:color w:val="000000" w:themeColor="text1"/>
          <w:sz w:val="24"/>
          <w:szCs w:val="24"/>
        </w:rPr>
        <w:t xml:space="preserve">  </w:t>
      </w:r>
      <w:bookmarkStart w:id="4" w:name="_Hlk531850426"/>
      <w:r w:rsidRPr="0043027D">
        <w:rPr>
          <w:rFonts w:ascii="Times New Roman" w:hAnsi="Times New Roman" w:cs="Times New Roman"/>
          <w:color w:val="000000" w:themeColor="text1"/>
          <w:sz w:val="24"/>
          <w:szCs w:val="24"/>
        </w:rPr>
        <w:t>Федерального закона  от 27 июля 2010 года № 210-ФЗ «Об организации предоставления государственных и муниципальных услуг»,</w:t>
      </w:r>
      <w:bookmarkEnd w:id="4"/>
      <w:r w:rsidRPr="0043027D">
        <w:rPr>
          <w:rFonts w:ascii="Times New Roman" w:hAnsi="Times New Roman" w:cs="Times New Roman"/>
          <w:color w:val="000000" w:themeColor="text1"/>
          <w:sz w:val="24"/>
          <w:szCs w:val="24"/>
        </w:rPr>
        <w:t xml:space="preserve"> при первоначальном отказе в приеме документов,</w:t>
      </w:r>
      <w:r w:rsidR="00A633D6" w:rsidRPr="0043027D">
        <w:rPr>
          <w:rFonts w:ascii="Times New Roman" w:hAnsi="Times New Roman" w:cs="Times New Roman"/>
          <w:color w:val="000000" w:themeColor="text1"/>
          <w:sz w:val="24"/>
          <w:szCs w:val="24"/>
        </w:rPr>
        <w:t xml:space="preserve"> необходимых для предоставления</w:t>
      </w:r>
      <w:r w:rsidRPr="0043027D">
        <w:rPr>
          <w:rFonts w:ascii="Times New Roman" w:hAnsi="Times New Roman" w:cs="Times New Roman"/>
          <w:color w:val="000000" w:themeColor="text1"/>
          <w:sz w:val="24"/>
          <w:szCs w:val="24"/>
        </w:rPr>
        <w:t xml:space="preserve">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43027D">
          <w:rPr>
            <w:rFonts w:ascii="Times New Roman" w:hAnsi="Times New Roman" w:cs="Times New Roman"/>
            <w:color w:val="000000" w:themeColor="text1"/>
            <w:sz w:val="24"/>
            <w:szCs w:val="24"/>
          </w:rPr>
          <w:t>частью 1.1 статьи 16</w:t>
        </w:r>
      </w:hyperlink>
      <w:r w:rsidRPr="0043027D">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76FAE2A" w14:textId="6C407492" w:rsidR="003A19C2" w:rsidRPr="0043027D" w:rsidRDefault="003A19C2" w:rsidP="003A19C2">
      <w:pPr>
        <w:tabs>
          <w:tab w:val="left" w:pos="709"/>
        </w:tabs>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23.3. Жалоба на решения и действия (бездействие) Управления, должностных лиц Управления,  муниципальных служащих администрации Арсеньевского городского округа, многофункционального центра, работника многофункционального центра подается в письменной форме на бумажном носителе, в электронной форме в Управление, многофункциональный центр либо в орган местного самоуправления публичного-правового образования, являющийся учредителем многофункционального центра (далее – учредитель многофункционального центра).  </w:t>
      </w:r>
    </w:p>
    <w:p w14:paraId="22796BE2" w14:textId="77777777" w:rsidR="003A19C2" w:rsidRPr="0043027D" w:rsidRDefault="003A19C2" w:rsidP="003A19C2">
      <w:pPr>
        <w:tabs>
          <w:tab w:val="left" w:pos="709"/>
        </w:tabs>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Жалоба на решения и действия (бездействие) работника многофункционального центра подается руководителю этого многофункционального центра.</w:t>
      </w:r>
    </w:p>
    <w:p w14:paraId="272C82C9"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14:paraId="71A23002" w14:textId="52A5904C" w:rsidR="003A19C2" w:rsidRPr="0043027D" w:rsidRDefault="00A633D6" w:rsidP="003A19C2">
      <w:pPr>
        <w:tabs>
          <w:tab w:val="left" w:pos="709"/>
        </w:tabs>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Жалоба на </w:t>
      </w:r>
      <w:r w:rsidR="003A19C2" w:rsidRPr="0043027D">
        <w:rPr>
          <w:rFonts w:ascii="Times New Roman" w:hAnsi="Times New Roman"/>
          <w:color w:val="000000" w:themeColor="text1"/>
          <w:sz w:val="24"/>
          <w:szCs w:val="24"/>
        </w:rPr>
        <w:t xml:space="preserve">решения и действия (бездействие) администрации Арсеньевского городского округа, должностных лиц, муниципальных служащих администрации </w:t>
      </w:r>
      <w:r w:rsidRPr="0043027D">
        <w:rPr>
          <w:rFonts w:ascii="Times New Roman" w:hAnsi="Times New Roman"/>
          <w:color w:val="000000" w:themeColor="text1"/>
          <w:sz w:val="24"/>
          <w:szCs w:val="24"/>
        </w:rPr>
        <w:t>Арсеньевского городского округа</w:t>
      </w:r>
      <w:r w:rsidR="003A19C2" w:rsidRPr="0043027D">
        <w:rPr>
          <w:rFonts w:ascii="Times New Roman" w:hAnsi="Times New Roman"/>
          <w:color w:val="000000" w:themeColor="text1"/>
          <w:sz w:val="24"/>
          <w:szCs w:val="24"/>
        </w:rPr>
        <w:t xml:space="preserve"> подается в администрацию Арсеньевского городского округа.</w:t>
      </w:r>
    </w:p>
    <w:p w14:paraId="7618B881" w14:textId="7F1791C2"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Личный прием заявителей производится Главой Арсеньевского городского округа, первым заместителем главы администрации Арсеньевско</w:t>
      </w:r>
      <w:r w:rsidR="00A633D6" w:rsidRPr="0043027D">
        <w:rPr>
          <w:rFonts w:ascii="Times New Roman" w:hAnsi="Times New Roman"/>
          <w:color w:val="000000" w:themeColor="text1"/>
          <w:sz w:val="24"/>
          <w:szCs w:val="24"/>
        </w:rPr>
        <w:t xml:space="preserve">го городского округа по адресу: </w:t>
      </w:r>
      <w:r w:rsidRPr="0043027D">
        <w:rPr>
          <w:rFonts w:ascii="Times New Roman" w:hAnsi="Times New Roman"/>
          <w:color w:val="000000" w:themeColor="text1"/>
          <w:sz w:val="24"/>
          <w:szCs w:val="24"/>
        </w:rPr>
        <w:t>Приморский край, г.</w:t>
      </w:r>
      <w:r w:rsidR="00F84452" w:rsidRPr="0043027D">
        <w:rPr>
          <w:rFonts w:ascii="Times New Roman" w:hAnsi="Times New Roman"/>
          <w:color w:val="000000" w:themeColor="text1"/>
          <w:sz w:val="24"/>
          <w:szCs w:val="24"/>
        </w:rPr>
        <w:t xml:space="preserve"> </w:t>
      </w:r>
      <w:r w:rsidRPr="0043027D">
        <w:rPr>
          <w:rFonts w:ascii="Times New Roman" w:hAnsi="Times New Roman"/>
          <w:color w:val="000000" w:themeColor="text1"/>
          <w:sz w:val="24"/>
          <w:szCs w:val="24"/>
        </w:rPr>
        <w:t>Арсеньев, ул.</w:t>
      </w:r>
      <w:r w:rsidR="00F84452" w:rsidRPr="0043027D">
        <w:rPr>
          <w:rFonts w:ascii="Times New Roman" w:hAnsi="Times New Roman"/>
          <w:color w:val="000000" w:themeColor="text1"/>
          <w:sz w:val="24"/>
          <w:szCs w:val="24"/>
        </w:rPr>
        <w:t> </w:t>
      </w:r>
      <w:r w:rsidRPr="0043027D">
        <w:rPr>
          <w:rFonts w:ascii="Times New Roman" w:hAnsi="Times New Roman"/>
          <w:color w:val="000000" w:themeColor="text1"/>
          <w:sz w:val="24"/>
          <w:szCs w:val="24"/>
        </w:rPr>
        <w:t>Ленинская, д.8, согласно ежемесячному графику, утвержденному Главой Арсеньевского городского округа</w:t>
      </w:r>
      <w:r w:rsidR="00F84452" w:rsidRPr="0043027D">
        <w:rPr>
          <w:rFonts w:ascii="Times New Roman" w:hAnsi="Times New Roman"/>
          <w:color w:val="000000" w:themeColor="text1"/>
          <w:sz w:val="24"/>
          <w:szCs w:val="24"/>
        </w:rPr>
        <w:t xml:space="preserve"> и размещенному на </w:t>
      </w:r>
      <w:r w:rsidRPr="0043027D">
        <w:rPr>
          <w:rFonts w:ascii="Times New Roman" w:hAnsi="Times New Roman"/>
          <w:color w:val="000000" w:themeColor="text1"/>
          <w:sz w:val="24"/>
          <w:szCs w:val="24"/>
        </w:rPr>
        <w:t>официальном сайте администрации Арсеньевского городского округа.</w:t>
      </w:r>
    </w:p>
    <w:p w14:paraId="2D6B2FC4" w14:textId="77777777" w:rsidR="003A19C2" w:rsidRPr="0043027D" w:rsidRDefault="003A19C2" w:rsidP="003A19C2">
      <w:pPr>
        <w:tabs>
          <w:tab w:val="left" w:pos="709"/>
        </w:tabs>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14:paraId="04143245"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15D94029"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а) оформленная в соответствии с </w:t>
      </w:r>
      <w:hyperlink r:id="rId27" w:history="1">
        <w:r w:rsidRPr="0043027D">
          <w:rPr>
            <w:rStyle w:val="a3"/>
            <w:rFonts w:ascii="Times New Roman" w:hAnsi="Times New Roman"/>
            <w:color w:val="000000" w:themeColor="text1"/>
            <w:sz w:val="24"/>
            <w:szCs w:val="24"/>
            <w:u w:val="none"/>
          </w:rPr>
          <w:t>законодательством</w:t>
        </w:r>
      </w:hyperlink>
      <w:r w:rsidRPr="0043027D">
        <w:rPr>
          <w:rFonts w:ascii="Times New Roman" w:hAnsi="Times New Roman"/>
          <w:color w:val="000000" w:themeColor="text1"/>
          <w:sz w:val="24"/>
          <w:szCs w:val="24"/>
        </w:rPr>
        <w:t xml:space="preserve"> Российской Федерации доверенность (для физических лиц);</w:t>
      </w:r>
    </w:p>
    <w:p w14:paraId="4A7F161F"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08808A11" w14:textId="29880793"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При поступлени</w:t>
      </w:r>
      <w:r w:rsidR="00F84452" w:rsidRPr="0043027D">
        <w:rPr>
          <w:rFonts w:ascii="Times New Roman" w:hAnsi="Times New Roman"/>
          <w:color w:val="000000" w:themeColor="text1"/>
          <w:sz w:val="24"/>
          <w:szCs w:val="24"/>
        </w:rPr>
        <w:t xml:space="preserve">и жалобы в многофункциональный </w:t>
      </w:r>
      <w:r w:rsidRPr="0043027D">
        <w:rPr>
          <w:rFonts w:ascii="Times New Roman" w:hAnsi="Times New Roman"/>
          <w:color w:val="000000" w:themeColor="text1"/>
          <w:sz w:val="24"/>
          <w:szCs w:val="24"/>
        </w:rPr>
        <w:t xml:space="preserve">центр, жалоба передается в администрацию </w:t>
      </w:r>
      <w:r w:rsidR="00282125" w:rsidRPr="0043027D">
        <w:rPr>
          <w:rFonts w:ascii="Times New Roman" w:hAnsi="Times New Roman"/>
          <w:color w:val="000000" w:themeColor="text1"/>
          <w:sz w:val="24"/>
          <w:szCs w:val="24"/>
        </w:rPr>
        <w:t>Арсеньевского городского округа</w:t>
      </w:r>
      <w:r w:rsidRPr="0043027D">
        <w:rPr>
          <w:rFonts w:ascii="Times New Roman" w:hAnsi="Times New Roman"/>
          <w:color w:val="000000" w:themeColor="text1"/>
          <w:sz w:val="24"/>
          <w:szCs w:val="24"/>
        </w:rPr>
        <w:t xml:space="preserve"> в порядке и сроки, установленные соглашением о взаимодействии, но не позднее следующего рабочего дня со дня поступления жалобы.</w:t>
      </w:r>
    </w:p>
    <w:p w14:paraId="463D69BE" w14:textId="77777777" w:rsidR="003A19C2" w:rsidRPr="0043027D" w:rsidRDefault="003A19C2" w:rsidP="003A19C2">
      <w:pPr>
        <w:tabs>
          <w:tab w:val="left" w:pos="567"/>
        </w:tabs>
        <w:spacing w:after="0" w:line="360" w:lineRule="auto"/>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23.4. Жалоба должна содержать: </w:t>
      </w:r>
    </w:p>
    <w:p w14:paraId="3D0E8760" w14:textId="77777777" w:rsidR="003A19C2" w:rsidRPr="0043027D" w:rsidRDefault="003A19C2" w:rsidP="003A19C2">
      <w:pPr>
        <w:tabs>
          <w:tab w:val="left" w:pos="709"/>
        </w:tabs>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14:paraId="716C302F"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8171C2"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14:paraId="26F614E4" w14:textId="2998B2CB" w:rsidR="003A19C2" w:rsidRPr="0043027D" w:rsidRDefault="0043027D" w:rsidP="003A19C2">
      <w:pPr>
        <w:tabs>
          <w:tab w:val="left" w:pos="709"/>
        </w:tabs>
        <w:spacing w:after="0" w:line="36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г)</w:t>
      </w:r>
      <w:r w:rsidR="003A19C2" w:rsidRPr="0043027D">
        <w:rPr>
          <w:rFonts w:ascii="Times New Roman" w:hAnsi="Times New Roman"/>
          <w:color w:val="000000" w:themeColor="text1"/>
          <w:sz w:val="24"/>
          <w:szCs w:val="24"/>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498C3A81" w14:textId="77777777" w:rsidR="003A19C2" w:rsidRPr="0043027D" w:rsidRDefault="003A19C2" w:rsidP="003A19C2">
      <w:pPr>
        <w:tabs>
          <w:tab w:val="left" w:pos="709"/>
        </w:tabs>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23.5. Жалоба подлежит регистрации в день ее поступления в Управление, администрацию Арсеньевского городского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14:paraId="23AD523D" w14:textId="18886C30" w:rsidR="003A19C2" w:rsidRPr="0043027D" w:rsidRDefault="00F8445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Жалоба, поступившая </w:t>
      </w:r>
      <w:r w:rsidR="003A19C2" w:rsidRPr="0043027D">
        <w:rPr>
          <w:rFonts w:ascii="Times New Roman" w:hAnsi="Times New Roman"/>
          <w:color w:val="000000" w:themeColor="text1"/>
          <w:sz w:val="24"/>
          <w:szCs w:val="24"/>
        </w:rPr>
        <w:t>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23.3 настоящего административного регламента, в течение пятнадцати рабочих дней со дня ее регистрации.</w:t>
      </w:r>
    </w:p>
    <w:p w14:paraId="4B38ACCD"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4A089E"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По результатам рассмотрения жалобы должностные лица, указанные в </w:t>
      </w:r>
      <w:hyperlink r:id="rId28" w:history="1">
        <w:r w:rsidRPr="0043027D">
          <w:rPr>
            <w:rStyle w:val="a3"/>
            <w:rFonts w:ascii="Times New Roman" w:hAnsi="Times New Roman"/>
            <w:color w:val="000000" w:themeColor="text1"/>
            <w:sz w:val="24"/>
            <w:szCs w:val="24"/>
            <w:u w:val="none"/>
          </w:rPr>
          <w:t>пункте 23.3</w:t>
        </w:r>
      </w:hyperlink>
      <w:r w:rsidRPr="0043027D">
        <w:rPr>
          <w:rFonts w:ascii="Times New Roman" w:hAnsi="Times New Roman"/>
          <w:color w:val="000000" w:themeColor="text1"/>
          <w:sz w:val="24"/>
          <w:szCs w:val="24"/>
        </w:rPr>
        <w:t xml:space="preserve"> настоящего административного регламента, принимают одно из следующих решений:</w:t>
      </w:r>
    </w:p>
    <w:p w14:paraId="2B396E91"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 жалоба удовлетворяется, в том числе в форме отмены принятого решения, исправления Управлением, администрацией Арсеньевского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14:paraId="555369FF"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 в удовлетворении жалобы отказывается.</w:t>
      </w:r>
    </w:p>
    <w:p w14:paraId="7C1633C0" w14:textId="74DB1A03"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Не позднее дня, следующего за днем принятия решения по жалоб</w:t>
      </w:r>
      <w:r w:rsidR="00F84452" w:rsidRPr="0043027D">
        <w:rPr>
          <w:rFonts w:ascii="Times New Roman" w:hAnsi="Times New Roman"/>
          <w:color w:val="000000" w:themeColor="text1"/>
          <w:sz w:val="24"/>
          <w:szCs w:val="24"/>
        </w:rPr>
        <w:t>е, заявителю в письменной форме</w:t>
      </w:r>
      <w:r w:rsidRPr="0043027D">
        <w:rPr>
          <w:rFonts w:ascii="Times New Roman" w:hAnsi="Times New Roman"/>
          <w:color w:val="000000" w:themeColor="text1"/>
          <w:sz w:val="24"/>
          <w:szCs w:val="24"/>
        </w:rPr>
        <w:t xml:space="preserve"> и по желанию заявителя в электронной форме направляется мотивированный ответ о результатах рассмотрения жалобы.</w:t>
      </w:r>
    </w:p>
    <w:p w14:paraId="7ACC3DF7" w14:textId="5512ADC1"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w:t>
      </w:r>
      <w:r w:rsidR="00F84452" w:rsidRPr="0043027D">
        <w:rPr>
          <w:rFonts w:ascii="Times New Roman" w:hAnsi="Times New Roman"/>
          <w:color w:val="000000" w:themeColor="text1"/>
          <w:sz w:val="24"/>
          <w:szCs w:val="24"/>
        </w:rPr>
        <w:t xml:space="preserve">азанному в жалобе, поступившей </w:t>
      </w:r>
      <w:r w:rsidRPr="0043027D">
        <w:rPr>
          <w:rFonts w:ascii="Times New Roman" w:hAnsi="Times New Roman"/>
          <w:color w:val="000000" w:themeColor="text1"/>
          <w:sz w:val="24"/>
          <w:szCs w:val="24"/>
        </w:rPr>
        <w:t>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w:t>
      </w:r>
    </w:p>
    <w:p w14:paraId="08721842"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её регистрации сообщается заявителю, направившему обращение.</w:t>
      </w:r>
    </w:p>
    <w:p w14:paraId="1C194244"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В случае поступления письменной жалобы, содержащей  вопрос, ответ на который размещен в соответствии с частью 4 статьи 10 Федерального закона от 02 мая 2006 года       № 59-ФЗ «О порядке рассмотрения граждан Российской Федерации» на официальном сайте администрации Арсеньевского городского округа, гражданину, направившему жалобу, в течение семи дней со дня её регистрации сообщается электронный адрес официального сайта администрации Арсеньевского городского округа, на котором размещен ответ на вопрос, поставленный в жалобе, при этом жалоба, содержащая обжалование судебного решения, не возвращается.</w:t>
      </w:r>
    </w:p>
    <w:p w14:paraId="100FFD94"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Должностные лица, указанные в </w:t>
      </w:r>
      <w:hyperlink r:id="rId29" w:history="1">
        <w:r w:rsidRPr="0043027D">
          <w:rPr>
            <w:rStyle w:val="a3"/>
            <w:rFonts w:ascii="Times New Roman" w:hAnsi="Times New Roman"/>
            <w:color w:val="000000" w:themeColor="text1"/>
            <w:sz w:val="24"/>
            <w:szCs w:val="24"/>
            <w:u w:val="none"/>
          </w:rPr>
          <w:t>пункте 23.3</w:t>
        </w:r>
      </w:hyperlink>
      <w:r w:rsidRPr="0043027D">
        <w:rPr>
          <w:rFonts w:ascii="Times New Roman" w:hAnsi="Times New Roman"/>
          <w:color w:val="000000" w:themeColor="text1"/>
          <w:sz w:val="24"/>
          <w:szCs w:val="24"/>
        </w:rPr>
        <w:t xml:space="preserve"> настоящего административного регламента, отказывают в удовлетворении жалобы в следующих случаях:</w:t>
      </w:r>
    </w:p>
    <w:p w14:paraId="507FC632"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а) наличие вступившего в законную силу решения суда, арбитражного суда по жалобе о том же предмете и по тем же основаниям;</w:t>
      </w:r>
    </w:p>
    <w:p w14:paraId="50E3452E"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б) 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14:paraId="39E1C775"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5ADB3DD"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г)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30" w:history="1">
        <w:r w:rsidRPr="0043027D">
          <w:rPr>
            <w:rStyle w:val="a3"/>
            <w:rFonts w:ascii="Times New Roman" w:hAnsi="Times New Roman"/>
            <w:color w:val="000000" w:themeColor="text1"/>
            <w:sz w:val="24"/>
            <w:szCs w:val="24"/>
            <w:u w:val="none"/>
          </w:rPr>
          <w:t>пункте 23.3</w:t>
        </w:r>
      </w:hyperlink>
      <w:r w:rsidRPr="0043027D">
        <w:rPr>
          <w:rFonts w:ascii="Times New Roman" w:hAnsi="Times New Roman"/>
          <w:color w:val="000000" w:themeColor="text1"/>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14:paraId="13D9EF64"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д)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2AC19B75"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е)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14:paraId="60759FF5"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ж) 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31" w:history="1">
        <w:r w:rsidRPr="0043027D">
          <w:rPr>
            <w:rStyle w:val="a3"/>
            <w:rFonts w:ascii="Times New Roman" w:hAnsi="Times New Roman"/>
            <w:color w:val="000000" w:themeColor="text1"/>
            <w:sz w:val="24"/>
            <w:szCs w:val="24"/>
            <w:u w:val="none"/>
          </w:rPr>
          <w:t>пункте 23.3</w:t>
        </w:r>
      </w:hyperlink>
      <w:r w:rsidRPr="0043027D">
        <w:rPr>
          <w:rFonts w:ascii="Times New Roman" w:hAnsi="Times New Roman"/>
          <w:color w:val="000000" w:themeColor="text1"/>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 </w:t>
      </w:r>
    </w:p>
    <w:p w14:paraId="1B866CA6" w14:textId="77777777"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23.6.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2" w:history="1">
        <w:r w:rsidRPr="0043027D">
          <w:rPr>
            <w:rStyle w:val="a3"/>
            <w:rFonts w:ascii="Times New Roman" w:hAnsi="Times New Roman"/>
            <w:color w:val="000000" w:themeColor="text1"/>
            <w:sz w:val="24"/>
            <w:szCs w:val="24"/>
            <w:u w:val="none"/>
          </w:rPr>
          <w:t>статьей 5.63</w:t>
        </w:r>
      </w:hyperlink>
      <w:r w:rsidRPr="0043027D">
        <w:rPr>
          <w:rFonts w:ascii="Times New Roman" w:hAnsi="Times New Roman"/>
          <w:color w:val="000000" w:themeColor="text1"/>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33" w:history="1">
        <w:r w:rsidRPr="0043027D">
          <w:rPr>
            <w:rStyle w:val="a3"/>
            <w:rFonts w:ascii="Times New Roman" w:hAnsi="Times New Roman"/>
            <w:color w:val="000000" w:themeColor="text1"/>
            <w:sz w:val="24"/>
            <w:szCs w:val="24"/>
            <w:u w:val="none"/>
          </w:rPr>
          <w:t>пункте 23.3</w:t>
        </w:r>
      </w:hyperlink>
      <w:r w:rsidRPr="0043027D">
        <w:rPr>
          <w:rFonts w:ascii="Times New Roman" w:hAnsi="Times New Roman"/>
          <w:color w:val="000000" w:themeColor="text1"/>
          <w:sz w:val="24"/>
          <w:szCs w:val="24"/>
        </w:rPr>
        <w:t xml:space="preserve"> настоящего административного регламента, незамедлительно направляют имеющиеся материалы в органы прокуратуры. </w:t>
      </w:r>
    </w:p>
    <w:p w14:paraId="0F02CC56" w14:textId="57C4C85E" w:rsidR="003A19C2" w:rsidRPr="0043027D" w:rsidRDefault="003A19C2" w:rsidP="003A19C2">
      <w:pPr>
        <w:spacing w:after="0" w:line="360" w:lineRule="auto"/>
        <w:ind w:firstLine="540"/>
        <w:jc w:val="both"/>
        <w:rPr>
          <w:rFonts w:ascii="Times New Roman" w:hAnsi="Times New Roman"/>
          <w:color w:val="000000" w:themeColor="text1"/>
          <w:sz w:val="24"/>
          <w:szCs w:val="24"/>
        </w:rPr>
      </w:pPr>
      <w:r w:rsidRPr="0043027D">
        <w:rPr>
          <w:rFonts w:ascii="Times New Roman" w:hAnsi="Times New Roman"/>
          <w:color w:val="000000" w:themeColor="text1"/>
          <w:sz w:val="24"/>
          <w:szCs w:val="24"/>
        </w:rPr>
        <w:t xml:space="preserve">  21.7. Решения, действия (бездействие) Управления, администрации Арсеньевского городского округа,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Управления, администрации </w:t>
      </w:r>
      <w:r w:rsidR="00F84452" w:rsidRPr="0043027D">
        <w:rPr>
          <w:rFonts w:ascii="Times New Roman" w:hAnsi="Times New Roman"/>
          <w:color w:val="000000" w:themeColor="text1"/>
          <w:sz w:val="24"/>
          <w:szCs w:val="24"/>
        </w:rPr>
        <w:t>Арсеньевского городского округа</w:t>
      </w:r>
      <w:r w:rsidRPr="0043027D">
        <w:rPr>
          <w:rFonts w:ascii="Times New Roman" w:hAnsi="Times New Roman"/>
          <w:color w:val="000000" w:themeColor="text1"/>
          <w:sz w:val="24"/>
          <w:szCs w:val="24"/>
        </w:rPr>
        <w:t xml:space="preserve"> по результатам рассмотрения жалоб могут быть обжалованы в судебном порядке.</w:t>
      </w:r>
    </w:p>
    <w:p w14:paraId="24E98D4D" w14:textId="77777777" w:rsidR="00A313DC" w:rsidRPr="0043027D" w:rsidRDefault="00A313DC" w:rsidP="00A313DC">
      <w:pPr>
        <w:spacing w:after="0" w:line="360" w:lineRule="auto"/>
        <w:ind w:firstLine="709"/>
        <w:jc w:val="both"/>
        <w:rPr>
          <w:rFonts w:ascii="Times New Roman" w:hAnsi="Times New Roman" w:cs="Times New Roman"/>
          <w:color w:val="000000" w:themeColor="text1"/>
          <w:sz w:val="24"/>
          <w:szCs w:val="24"/>
        </w:rPr>
      </w:pPr>
    </w:p>
    <w:p w14:paraId="2EDE8523" w14:textId="77777777" w:rsidR="00A313DC" w:rsidRPr="0043027D" w:rsidRDefault="00A313DC" w:rsidP="00A313DC">
      <w:pPr>
        <w:spacing w:after="0" w:line="360" w:lineRule="auto"/>
        <w:ind w:firstLine="709"/>
        <w:jc w:val="center"/>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________________</w:t>
      </w:r>
    </w:p>
    <w:p w14:paraId="29A6521A" w14:textId="77777777" w:rsidR="00A313DC" w:rsidRPr="0043027D" w:rsidRDefault="00A313DC" w:rsidP="00A313DC">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14:paraId="27F52D3D" w14:textId="698C6C21" w:rsidR="00282125" w:rsidRPr="0043027D" w:rsidRDefault="00282125">
      <w:pPr>
        <w:spacing w:after="160" w:line="259" w:lineRule="auto"/>
        <w:rPr>
          <w:rFonts w:ascii="Times New Roman" w:hAnsi="Times New Roman" w:cs="Times New Roman"/>
          <w:color w:val="000000" w:themeColor="text1"/>
          <w:sz w:val="24"/>
          <w:szCs w:val="24"/>
          <w:lang w:eastAsia="ar-SA"/>
        </w:rPr>
      </w:pPr>
      <w:r w:rsidRPr="0043027D">
        <w:rPr>
          <w:rFonts w:ascii="Times New Roman" w:hAnsi="Times New Roman" w:cs="Times New Roman"/>
          <w:color w:val="000000" w:themeColor="text1"/>
          <w:sz w:val="24"/>
          <w:szCs w:val="24"/>
          <w:lang w:eastAsia="ar-SA"/>
        </w:rPr>
        <w:br w:type="page"/>
      </w:r>
    </w:p>
    <w:tbl>
      <w:tblPr>
        <w:tblStyle w:val="a5"/>
        <w:tblW w:w="8965" w:type="dxa"/>
        <w:tblInd w:w="1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969"/>
      </w:tblGrid>
      <w:tr w:rsidR="00D404EF" w:rsidRPr="0043027D" w14:paraId="5B2DD0C5" w14:textId="77777777" w:rsidTr="00C90FBE">
        <w:tc>
          <w:tcPr>
            <w:tcW w:w="4996" w:type="dxa"/>
          </w:tcPr>
          <w:p w14:paraId="4563B746" w14:textId="77777777" w:rsidR="00D404EF" w:rsidRPr="0043027D" w:rsidRDefault="00D404EF" w:rsidP="00C90FBE">
            <w:pPr>
              <w:tabs>
                <w:tab w:val="num" w:pos="432"/>
              </w:tabs>
              <w:spacing w:line="360" w:lineRule="auto"/>
              <w:jc w:val="center"/>
              <w:outlineLvl w:val="0"/>
              <w:rPr>
                <w:rFonts w:ascii="Times New Roman" w:hAnsi="Times New Roman" w:cs="Times New Roman"/>
                <w:color w:val="000000" w:themeColor="text1"/>
                <w:sz w:val="24"/>
                <w:szCs w:val="24"/>
                <w:lang w:eastAsia="ar-SA"/>
              </w:rPr>
            </w:pPr>
          </w:p>
        </w:tc>
        <w:tc>
          <w:tcPr>
            <w:tcW w:w="3969" w:type="dxa"/>
            <w:hideMark/>
          </w:tcPr>
          <w:p w14:paraId="1D7AD26C" w14:textId="18250224" w:rsidR="00D404EF" w:rsidRPr="0043027D" w:rsidRDefault="008E1563" w:rsidP="0043027D">
            <w:pPr>
              <w:tabs>
                <w:tab w:val="num" w:pos="0"/>
              </w:tabs>
              <w:spacing w:after="0" w:line="360" w:lineRule="auto"/>
              <w:outlineLvl w:val="0"/>
              <w:rPr>
                <w:rFonts w:ascii="Times New Roman" w:hAnsi="Times New Roman" w:cs="Times New Roman"/>
                <w:color w:val="000000" w:themeColor="text1"/>
                <w:sz w:val="24"/>
                <w:szCs w:val="24"/>
                <w:lang w:eastAsia="ar-SA"/>
              </w:rPr>
            </w:pPr>
            <w:r w:rsidRPr="0043027D">
              <w:rPr>
                <w:rFonts w:ascii="Times New Roman" w:hAnsi="Times New Roman" w:cs="Times New Roman"/>
                <w:color w:val="000000" w:themeColor="text1"/>
                <w:sz w:val="24"/>
                <w:szCs w:val="24"/>
                <w:lang w:eastAsia="ar-SA"/>
              </w:rPr>
              <w:t xml:space="preserve">        </w:t>
            </w:r>
            <w:r w:rsidR="00D404EF" w:rsidRPr="0043027D">
              <w:rPr>
                <w:rFonts w:ascii="Times New Roman" w:hAnsi="Times New Roman" w:cs="Times New Roman"/>
                <w:color w:val="000000" w:themeColor="text1"/>
                <w:sz w:val="24"/>
                <w:szCs w:val="24"/>
                <w:lang w:eastAsia="ar-SA"/>
              </w:rPr>
              <w:t xml:space="preserve">   </w:t>
            </w:r>
            <w:r w:rsidR="0043027D">
              <w:rPr>
                <w:rFonts w:ascii="Times New Roman" w:hAnsi="Times New Roman" w:cs="Times New Roman"/>
                <w:color w:val="000000" w:themeColor="text1"/>
                <w:sz w:val="24"/>
                <w:szCs w:val="24"/>
                <w:lang w:eastAsia="ar-SA"/>
              </w:rPr>
              <w:t xml:space="preserve">  </w:t>
            </w:r>
            <w:r w:rsidR="00D404EF" w:rsidRPr="0043027D">
              <w:rPr>
                <w:rFonts w:ascii="Times New Roman" w:hAnsi="Times New Roman" w:cs="Times New Roman"/>
                <w:color w:val="000000" w:themeColor="text1"/>
                <w:sz w:val="24"/>
                <w:szCs w:val="24"/>
                <w:lang w:eastAsia="ar-SA"/>
              </w:rPr>
              <w:t>Приложение № 1</w:t>
            </w:r>
          </w:p>
          <w:p w14:paraId="0741B6D4" w14:textId="72033121" w:rsidR="008E1563" w:rsidRPr="0043027D" w:rsidRDefault="008E1563" w:rsidP="0043027D">
            <w:pPr>
              <w:tabs>
                <w:tab w:val="num" w:pos="-69"/>
              </w:tabs>
              <w:spacing w:after="0" w:line="240" w:lineRule="auto"/>
              <w:ind w:hanging="69"/>
              <w:outlineLvl w:val="0"/>
              <w:rPr>
                <w:rFonts w:ascii="Times New Roman" w:hAnsi="Times New Roman" w:cs="Times New Roman"/>
                <w:color w:val="000000" w:themeColor="text1"/>
                <w:sz w:val="24"/>
                <w:szCs w:val="24"/>
                <w:lang w:eastAsia="ar-SA"/>
              </w:rPr>
            </w:pPr>
            <w:r w:rsidRPr="0043027D">
              <w:rPr>
                <w:rFonts w:ascii="Times New Roman" w:hAnsi="Times New Roman" w:cs="Times New Roman"/>
                <w:color w:val="000000" w:themeColor="text1"/>
                <w:sz w:val="24"/>
                <w:szCs w:val="24"/>
                <w:lang w:eastAsia="ar-SA"/>
              </w:rPr>
              <w:t>к административному регламенту предоставления муниципальной</w:t>
            </w:r>
          </w:p>
          <w:p w14:paraId="6F50DF5A" w14:textId="56605D27" w:rsidR="00D404EF" w:rsidRPr="0043027D" w:rsidRDefault="008E1563" w:rsidP="0043027D">
            <w:pPr>
              <w:tabs>
                <w:tab w:val="num" w:pos="0"/>
              </w:tabs>
              <w:autoSpaceDE w:val="0"/>
              <w:autoSpaceDN w:val="0"/>
              <w:adjustRightInd w:val="0"/>
              <w:spacing w:after="0" w:line="240" w:lineRule="auto"/>
              <w:ind w:left="-105"/>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lang w:eastAsia="ar-SA"/>
              </w:rPr>
              <w:t xml:space="preserve">услуги </w:t>
            </w:r>
            <w:r w:rsidRPr="0043027D">
              <w:rPr>
                <w:rFonts w:ascii="Times New Roman" w:hAnsi="Times New Roman" w:cs="Times New Roman"/>
                <w:color w:val="000000" w:themeColor="text1"/>
                <w:sz w:val="24"/>
                <w:szCs w:val="24"/>
              </w:rPr>
              <w:t>«Принятие решения об утверждении документации по планировке территории (проекта планировки территории и (или) проекта межевания территории»</w:t>
            </w:r>
          </w:p>
          <w:p w14:paraId="0C956AC5" w14:textId="77777777" w:rsidR="00D404EF" w:rsidRPr="0043027D" w:rsidRDefault="00D404EF" w:rsidP="00C90FBE">
            <w:pPr>
              <w:tabs>
                <w:tab w:val="num" w:pos="-108"/>
              </w:tabs>
              <w:ind w:left="-108"/>
              <w:jc w:val="center"/>
              <w:outlineLvl w:val="0"/>
              <w:rPr>
                <w:rFonts w:ascii="Times New Roman" w:hAnsi="Times New Roman" w:cs="Times New Roman"/>
                <w:color w:val="000000" w:themeColor="text1"/>
                <w:sz w:val="20"/>
                <w:szCs w:val="20"/>
                <w:lang w:eastAsia="ar-SA"/>
              </w:rPr>
            </w:pPr>
            <w:r w:rsidRPr="0043027D">
              <w:rPr>
                <w:rFonts w:ascii="Times New Roman" w:hAnsi="Times New Roman" w:cs="Times New Roman"/>
                <w:color w:val="000000" w:themeColor="text1"/>
                <w:sz w:val="24"/>
                <w:szCs w:val="24"/>
                <w:lang w:eastAsia="ar-SA"/>
              </w:rPr>
              <w:t xml:space="preserve">  </w:t>
            </w:r>
          </w:p>
        </w:tc>
      </w:tr>
    </w:tbl>
    <w:p w14:paraId="07AF012B" w14:textId="77777777" w:rsidR="00D404EF" w:rsidRPr="0043027D" w:rsidRDefault="00D404EF" w:rsidP="00D404EF">
      <w:pPr>
        <w:tabs>
          <w:tab w:val="num" w:pos="432"/>
        </w:tabs>
        <w:spacing w:after="0" w:line="360" w:lineRule="auto"/>
        <w:outlineLvl w:val="0"/>
        <w:rPr>
          <w:rFonts w:ascii="Times New Roman" w:hAnsi="Times New Roman" w:cs="Times New Roman"/>
          <w:b/>
          <w:color w:val="000000" w:themeColor="text1"/>
          <w:sz w:val="24"/>
          <w:szCs w:val="24"/>
          <w:lang w:eastAsia="ar-SA"/>
        </w:rPr>
      </w:pPr>
    </w:p>
    <w:p w14:paraId="5FCC7BCD" w14:textId="77777777" w:rsidR="00D404EF" w:rsidRPr="0043027D" w:rsidRDefault="00D404EF" w:rsidP="004B59B2">
      <w:pPr>
        <w:tabs>
          <w:tab w:val="num" w:pos="432"/>
        </w:tabs>
        <w:spacing w:after="0"/>
        <w:ind w:hanging="357"/>
        <w:jc w:val="center"/>
        <w:outlineLvl w:val="0"/>
        <w:rPr>
          <w:rFonts w:ascii="Times New Roman" w:hAnsi="Times New Roman" w:cs="Times New Roman"/>
          <w:color w:val="000000" w:themeColor="text1"/>
          <w:sz w:val="24"/>
          <w:szCs w:val="24"/>
          <w:lang w:eastAsia="ar-SA"/>
        </w:rPr>
      </w:pPr>
      <w:r w:rsidRPr="0043027D">
        <w:rPr>
          <w:rFonts w:ascii="Times New Roman" w:hAnsi="Times New Roman" w:cs="Times New Roman"/>
          <w:color w:val="000000" w:themeColor="text1"/>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67FF68AF" w14:textId="77777777" w:rsidR="00D404EF" w:rsidRPr="0043027D" w:rsidRDefault="00D404EF" w:rsidP="004B59B2">
      <w:pPr>
        <w:tabs>
          <w:tab w:val="num" w:pos="432"/>
        </w:tabs>
        <w:spacing w:after="0"/>
        <w:outlineLvl w:val="0"/>
        <w:rPr>
          <w:rFonts w:ascii="Times New Roman" w:hAnsi="Times New Roman" w:cs="Times New Roman"/>
          <w:b/>
          <w:color w:val="000000" w:themeColor="text1"/>
          <w:sz w:val="24"/>
          <w:szCs w:val="24"/>
          <w:lang w:eastAsia="ar-SA"/>
        </w:rPr>
      </w:pPr>
    </w:p>
    <w:tbl>
      <w:tblPr>
        <w:tblStyle w:val="a5"/>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498"/>
        <w:gridCol w:w="6379"/>
        <w:gridCol w:w="425"/>
      </w:tblGrid>
      <w:tr w:rsidR="0043027D" w:rsidRPr="0043027D" w14:paraId="41AACE02" w14:textId="77777777" w:rsidTr="00C90FBE">
        <w:trPr>
          <w:gridAfter w:val="1"/>
          <w:wAfter w:w="425" w:type="dxa"/>
        </w:trPr>
        <w:tc>
          <w:tcPr>
            <w:tcW w:w="417" w:type="dxa"/>
            <w:gridSpan w:val="2"/>
          </w:tcPr>
          <w:p w14:paraId="4C5FFD0E" w14:textId="77777777" w:rsidR="00D404EF" w:rsidRPr="0043027D" w:rsidRDefault="00D404EF" w:rsidP="004B59B2">
            <w:pPr>
              <w:pStyle w:val="a4"/>
              <w:widowControl w:val="0"/>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color w:val="000000" w:themeColor="text1"/>
                <w:sz w:val="24"/>
                <w:szCs w:val="24"/>
              </w:rPr>
            </w:pPr>
          </w:p>
        </w:tc>
        <w:tc>
          <w:tcPr>
            <w:tcW w:w="9472" w:type="dxa"/>
            <w:gridSpan w:val="4"/>
            <w:tcBorders>
              <w:top w:val="nil"/>
              <w:left w:val="nil"/>
              <w:bottom w:val="single" w:sz="4" w:space="0" w:color="auto"/>
              <w:right w:val="nil"/>
            </w:tcBorders>
            <w:hideMark/>
          </w:tcPr>
          <w:p w14:paraId="197BE91D" w14:textId="77777777" w:rsidR="00D404EF" w:rsidRPr="0043027D" w:rsidRDefault="00D404EF" w:rsidP="004B59B2">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Администрация Арсеньевского городского округа</w:t>
            </w:r>
          </w:p>
        </w:tc>
      </w:tr>
      <w:tr w:rsidR="0043027D" w:rsidRPr="0043027D" w14:paraId="58EC9AF2" w14:textId="77777777" w:rsidTr="00C90FBE">
        <w:trPr>
          <w:gridAfter w:val="1"/>
          <w:wAfter w:w="425" w:type="dxa"/>
        </w:trPr>
        <w:tc>
          <w:tcPr>
            <w:tcW w:w="417" w:type="dxa"/>
            <w:gridSpan w:val="2"/>
          </w:tcPr>
          <w:p w14:paraId="50ADFFB6"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tcBorders>
              <w:top w:val="single" w:sz="4" w:space="0" w:color="auto"/>
              <w:left w:val="nil"/>
              <w:bottom w:val="nil"/>
              <w:right w:val="nil"/>
            </w:tcBorders>
          </w:tcPr>
          <w:p w14:paraId="3E37D2EB" w14:textId="77777777" w:rsidR="00D404EF" w:rsidRPr="0043027D" w:rsidRDefault="00D404EF" w:rsidP="004B59B2">
            <w:pPr>
              <w:widowControl w:val="0"/>
              <w:autoSpaceDE w:val="0"/>
              <w:autoSpaceDN w:val="0"/>
              <w:adjustRightInd w:val="0"/>
              <w:spacing w:after="0" w:line="360" w:lineRule="auto"/>
              <w:jc w:val="center"/>
              <w:rPr>
                <w:rFonts w:ascii="Times New Roman" w:hAnsi="Times New Roman" w:cs="Times New Roman"/>
                <w:color w:val="000000" w:themeColor="text1"/>
                <w:sz w:val="24"/>
                <w:szCs w:val="24"/>
                <w:vertAlign w:val="superscript"/>
              </w:rPr>
            </w:pPr>
          </w:p>
        </w:tc>
        <w:tc>
          <w:tcPr>
            <w:tcW w:w="8877" w:type="dxa"/>
            <w:gridSpan w:val="2"/>
            <w:tcBorders>
              <w:top w:val="single" w:sz="4" w:space="0" w:color="auto"/>
              <w:left w:val="nil"/>
              <w:bottom w:val="nil"/>
              <w:right w:val="nil"/>
            </w:tcBorders>
            <w:hideMark/>
          </w:tcPr>
          <w:p w14:paraId="7EA34720" w14:textId="77777777" w:rsidR="00D404EF" w:rsidRPr="0043027D" w:rsidRDefault="00D404EF" w:rsidP="004B59B2">
            <w:pPr>
              <w:widowControl w:val="0"/>
              <w:autoSpaceDE w:val="0"/>
              <w:autoSpaceDN w:val="0"/>
              <w:adjustRightInd w:val="0"/>
              <w:spacing w:after="0" w:line="360" w:lineRule="auto"/>
              <w:jc w:val="center"/>
              <w:rPr>
                <w:rFonts w:ascii="Times New Roman" w:hAnsi="Times New Roman" w:cs="Times New Roman"/>
                <w:color w:val="000000" w:themeColor="text1"/>
                <w:sz w:val="24"/>
                <w:szCs w:val="24"/>
                <w:vertAlign w:val="superscript"/>
              </w:rPr>
            </w:pPr>
            <w:r w:rsidRPr="0043027D">
              <w:rPr>
                <w:rFonts w:ascii="Times New Roman" w:hAnsi="Times New Roman" w:cs="Times New Roman"/>
                <w:color w:val="000000" w:themeColor="text1"/>
                <w:sz w:val="24"/>
                <w:szCs w:val="24"/>
                <w:vertAlign w:val="superscript"/>
              </w:rPr>
              <w:t>(наименование органа, предоставляющего муниципальную услугу)</w:t>
            </w:r>
          </w:p>
        </w:tc>
      </w:tr>
      <w:tr w:rsidR="0043027D" w:rsidRPr="0043027D" w14:paraId="01D1A37B" w14:textId="77777777" w:rsidTr="00C90FBE">
        <w:trPr>
          <w:gridAfter w:val="1"/>
          <w:wAfter w:w="425" w:type="dxa"/>
        </w:trPr>
        <w:tc>
          <w:tcPr>
            <w:tcW w:w="417" w:type="dxa"/>
            <w:gridSpan w:val="2"/>
          </w:tcPr>
          <w:p w14:paraId="08012DBA" w14:textId="77777777" w:rsidR="00D404EF" w:rsidRPr="0043027D" w:rsidRDefault="00D404EF" w:rsidP="004B59B2">
            <w:pPr>
              <w:pStyle w:val="a4"/>
              <w:widowControl w:val="0"/>
              <w:tabs>
                <w:tab w:val="left" w:pos="288"/>
              </w:tabs>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hideMark/>
          </w:tcPr>
          <w:p w14:paraId="3043FD0E" w14:textId="77777777" w:rsidR="00D404EF" w:rsidRPr="0043027D" w:rsidRDefault="00D404EF" w:rsidP="004B59B2">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1.1.</w:t>
            </w:r>
          </w:p>
        </w:tc>
        <w:tc>
          <w:tcPr>
            <w:tcW w:w="8877" w:type="dxa"/>
            <w:gridSpan w:val="2"/>
            <w:hideMark/>
          </w:tcPr>
          <w:p w14:paraId="3B4FDCAD" w14:textId="77777777" w:rsidR="00D404EF" w:rsidRPr="0043027D" w:rsidRDefault="00D404EF" w:rsidP="004B59B2">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Место нахождения органа, предоставляющего муниципальную услугу:</w:t>
            </w:r>
          </w:p>
        </w:tc>
      </w:tr>
      <w:tr w:rsidR="0043027D" w:rsidRPr="0043027D" w14:paraId="6B53B0C6" w14:textId="77777777" w:rsidTr="00C90FBE">
        <w:trPr>
          <w:gridAfter w:val="1"/>
          <w:wAfter w:w="425" w:type="dxa"/>
        </w:trPr>
        <w:tc>
          <w:tcPr>
            <w:tcW w:w="417" w:type="dxa"/>
            <w:gridSpan w:val="2"/>
          </w:tcPr>
          <w:p w14:paraId="627955DC" w14:textId="77777777" w:rsidR="00D404EF" w:rsidRPr="0043027D" w:rsidRDefault="00D404EF" w:rsidP="004B59B2">
            <w:pPr>
              <w:pStyle w:val="a4"/>
              <w:widowControl w:val="0"/>
              <w:tabs>
                <w:tab w:val="left" w:pos="288"/>
              </w:tabs>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tcPr>
          <w:p w14:paraId="63DFD142" w14:textId="77777777" w:rsidR="00D404EF" w:rsidRPr="0043027D" w:rsidRDefault="00D404EF" w:rsidP="004B59B2">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p>
        </w:tc>
        <w:tc>
          <w:tcPr>
            <w:tcW w:w="8877" w:type="dxa"/>
            <w:gridSpan w:val="2"/>
            <w:tcBorders>
              <w:top w:val="nil"/>
              <w:left w:val="nil"/>
              <w:bottom w:val="single" w:sz="4" w:space="0" w:color="auto"/>
              <w:right w:val="nil"/>
            </w:tcBorders>
            <w:hideMark/>
          </w:tcPr>
          <w:p w14:paraId="1C6BB6E2" w14:textId="77777777" w:rsidR="00D404EF" w:rsidRPr="0043027D" w:rsidRDefault="00D404EF" w:rsidP="004B59B2">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 xml:space="preserve">Приморский край, </w:t>
            </w:r>
            <w:proofErr w:type="spellStart"/>
            <w:r w:rsidRPr="0043027D">
              <w:rPr>
                <w:rFonts w:ascii="Times New Roman" w:eastAsia="Times New Roman" w:hAnsi="Times New Roman" w:cs="Times New Roman"/>
                <w:color w:val="000000" w:themeColor="text1"/>
                <w:sz w:val="24"/>
                <w:szCs w:val="24"/>
              </w:rPr>
              <w:t>г.Арсеньев</w:t>
            </w:r>
            <w:proofErr w:type="spellEnd"/>
            <w:r w:rsidRPr="0043027D">
              <w:rPr>
                <w:rFonts w:ascii="Times New Roman" w:eastAsia="Times New Roman" w:hAnsi="Times New Roman" w:cs="Times New Roman"/>
                <w:color w:val="000000" w:themeColor="text1"/>
                <w:sz w:val="24"/>
                <w:szCs w:val="24"/>
              </w:rPr>
              <w:t xml:space="preserve">, </w:t>
            </w:r>
            <w:proofErr w:type="spellStart"/>
            <w:r w:rsidRPr="0043027D">
              <w:rPr>
                <w:rFonts w:ascii="Times New Roman" w:eastAsia="Times New Roman" w:hAnsi="Times New Roman" w:cs="Times New Roman"/>
                <w:color w:val="000000" w:themeColor="text1"/>
                <w:sz w:val="24"/>
                <w:szCs w:val="24"/>
              </w:rPr>
              <w:t>ул.Ленинская</w:t>
            </w:r>
            <w:proofErr w:type="spellEnd"/>
            <w:r w:rsidRPr="0043027D">
              <w:rPr>
                <w:rFonts w:ascii="Times New Roman" w:eastAsia="Times New Roman" w:hAnsi="Times New Roman" w:cs="Times New Roman"/>
                <w:color w:val="000000" w:themeColor="text1"/>
                <w:sz w:val="24"/>
                <w:szCs w:val="24"/>
              </w:rPr>
              <w:t>, д.8, каб.217</w:t>
            </w:r>
          </w:p>
        </w:tc>
      </w:tr>
      <w:tr w:rsidR="0043027D" w:rsidRPr="0043027D" w14:paraId="4E657C36" w14:textId="77777777" w:rsidTr="00C90FBE">
        <w:trPr>
          <w:gridAfter w:val="1"/>
          <w:wAfter w:w="425" w:type="dxa"/>
        </w:trPr>
        <w:tc>
          <w:tcPr>
            <w:tcW w:w="417" w:type="dxa"/>
            <w:gridSpan w:val="2"/>
          </w:tcPr>
          <w:p w14:paraId="04B1905F"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tcPr>
          <w:p w14:paraId="2AFC4A7B" w14:textId="77777777" w:rsidR="00D404EF" w:rsidRPr="0043027D" w:rsidRDefault="00D404EF" w:rsidP="004B59B2">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p>
        </w:tc>
        <w:tc>
          <w:tcPr>
            <w:tcW w:w="8877" w:type="dxa"/>
            <w:gridSpan w:val="2"/>
            <w:tcBorders>
              <w:top w:val="single" w:sz="4" w:space="0" w:color="auto"/>
              <w:left w:val="nil"/>
              <w:bottom w:val="nil"/>
              <w:right w:val="nil"/>
            </w:tcBorders>
          </w:tcPr>
          <w:p w14:paraId="2BC20C7A" w14:textId="77777777" w:rsidR="00D404EF" w:rsidRPr="0043027D" w:rsidRDefault="00D404EF" w:rsidP="004B59B2">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p>
        </w:tc>
      </w:tr>
      <w:tr w:rsidR="0043027D" w:rsidRPr="0043027D" w14:paraId="7C3CED93" w14:textId="77777777" w:rsidTr="00C90FBE">
        <w:trPr>
          <w:gridAfter w:val="1"/>
          <w:wAfter w:w="425" w:type="dxa"/>
        </w:trPr>
        <w:tc>
          <w:tcPr>
            <w:tcW w:w="417" w:type="dxa"/>
            <w:gridSpan w:val="2"/>
          </w:tcPr>
          <w:p w14:paraId="265AFFEE"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hideMark/>
          </w:tcPr>
          <w:p w14:paraId="0C191EE9" w14:textId="77777777" w:rsidR="00D404EF" w:rsidRPr="0043027D" w:rsidRDefault="00D404EF" w:rsidP="004B59B2">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1.2.</w:t>
            </w:r>
          </w:p>
        </w:tc>
        <w:tc>
          <w:tcPr>
            <w:tcW w:w="8877" w:type="dxa"/>
            <w:gridSpan w:val="2"/>
            <w:hideMark/>
          </w:tcPr>
          <w:p w14:paraId="3AC39521" w14:textId="77777777" w:rsidR="00D404EF" w:rsidRPr="0043027D" w:rsidRDefault="00D404EF" w:rsidP="004B59B2">
            <w:pPr>
              <w:widowControl w:val="0"/>
              <w:autoSpaceDE w:val="0"/>
              <w:autoSpaceDN w:val="0"/>
              <w:adjustRightInd w:val="0"/>
              <w:spacing w:after="0" w:line="360" w:lineRule="auto"/>
              <w:rPr>
                <w:rFonts w:ascii="Times New Roman" w:hAnsi="Times New Roman" w:cs="Times New Roman"/>
                <w:color w:val="000000" w:themeColor="text1"/>
                <w:sz w:val="24"/>
                <w:szCs w:val="24"/>
                <w:vertAlign w:val="superscript"/>
              </w:rPr>
            </w:pPr>
            <w:r w:rsidRPr="0043027D">
              <w:rPr>
                <w:rFonts w:ascii="Times New Roman" w:eastAsia="Times New Roman" w:hAnsi="Times New Roman" w:cs="Times New Roman"/>
                <w:color w:val="000000" w:themeColor="text1"/>
                <w:sz w:val="24"/>
                <w:szCs w:val="24"/>
              </w:rPr>
              <w:t xml:space="preserve">График работы органа, предоставляющего муниципальную услугу: </w:t>
            </w:r>
          </w:p>
        </w:tc>
      </w:tr>
      <w:tr w:rsidR="0043027D" w:rsidRPr="0043027D" w14:paraId="3FC58DD6" w14:textId="77777777" w:rsidTr="004B59B2">
        <w:trPr>
          <w:gridAfter w:val="1"/>
          <w:wAfter w:w="425" w:type="dxa"/>
        </w:trPr>
        <w:tc>
          <w:tcPr>
            <w:tcW w:w="417" w:type="dxa"/>
            <w:gridSpan w:val="2"/>
          </w:tcPr>
          <w:p w14:paraId="48731165"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tcPr>
          <w:p w14:paraId="016F263D" w14:textId="77777777" w:rsidR="00D404EF" w:rsidRPr="0043027D" w:rsidRDefault="00D404EF" w:rsidP="004B59B2">
            <w:pPr>
              <w:tabs>
                <w:tab w:val="left" w:pos="1276"/>
              </w:tabs>
              <w:spacing w:after="0" w:line="360" w:lineRule="auto"/>
              <w:jc w:val="both"/>
              <w:rPr>
                <w:rFonts w:ascii="Times New Roman" w:hAnsi="Times New Roman" w:cs="Times New Roman"/>
                <w:noProof/>
                <w:color w:val="000000" w:themeColor="text1"/>
                <w:sz w:val="24"/>
                <w:szCs w:val="24"/>
              </w:rPr>
            </w:pPr>
          </w:p>
        </w:tc>
        <w:tc>
          <w:tcPr>
            <w:tcW w:w="2498" w:type="dxa"/>
            <w:hideMark/>
          </w:tcPr>
          <w:p w14:paraId="201A9DC5" w14:textId="24A48F17" w:rsidR="00D404EF" w:rsidRPr="0043027D" w:rsidRDefault="00D404EF" w:rsidP="004B59B2">
            <w:pPr>
              <w:tabs>
                <w:tab w:val="left" w:pos="696"/>
                <w:tab w:val="left" w:pos="1276"/>
              </w:tabs>
              <w:spacing w:after="0" w:line="360" w:lineRule="auto"/>
              <w:jc w:val="both"/>
              <w:rPr>
                <w:rFonts w:ascii="Times New Roman" w:hAnsi="Times New Roman" w:cs="Times New Roman"/>
                <w:color w:val="000000" w:themeColor="text1"/>
                <w:sz w:val="24"/>
                <w:szCs w:val="24"/>
              </w:rPr>
            </w:pPr>
            <w:r w:rsidRPr="0043027D">
              <w:rPr>
                <w:rFonts w:ascii="Times New Roman" w:hAnsi="Times New Roman" w:cs="Times New Roman"/>
                <w:noProof/>
                <w:color w:val="000000" w:themeColor="text1"/>
                <w:sz w:val="24"/>
                <w:szCs w:val="24"/>
              </w:rPr>
              <w:t>Понедельник:</w:t>
            </w:r>
          </w:p>
        </w:tc>
        <w:tc>
          <w:tcPr>
            <w:tcW w:w="6379" w:type="dxa"/>
            <w:tcBorders>
              <w:top w:val="nil"/>
              <w:left w:val="nil"/>
              <w:bottom w:val="single" w:sz="4" w:space="0" w:color="auto"/>
              <w:right w:val="nil"/>
            </w:tcBorders>
            <w:hideMark/>
          </w:tcPr>
          <w:p w14:paraId="38235D78" w14:textId="77777777" w:rsidR="00D404EF" w:rsidRPr="0043027D" w:rsidRDefault="00D404EF" w:rsidP="004B59B2">
            <w:pPr>
              <w:tabs>
                <w:tab w:val="left" w:pos="1276"/>
              </w:tabs>
              <w:spacing w:after="0" w:line="360" w:lineRule="auto"/>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8-30 до 17-30, перерыв с 12-30 до 13-30</w:t>
            </w:r>
          </w:p>
        </w:tc>
      </w:tr>
      <w:tr w:rsidR="0043027D" w:rsidRPr="0043027D" w14:paraId="3E4FD661" w14:textId="77777777" w:rsidTr="004B59B2">
        <w:trPr>
          <w:gridAfter w:val="1"/>
          <w:wAfter w:w="425" w:type="dxa"/>
        </w:trPr>
        <w:tc>
          <w:tcPr>
            <w:tcW w:w="417" w:type="dxa"/>
            <w:gridSpan w:val="2"/>
          </w:tcPr>
          <w:p w14:paraId="18DF269B"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tcPr>
          <w:p w14:paraId="43D8D64F" w14:textId="77777777" w:rsidR="00D404EF" w:rsidRPr="0043027D" w:rsidRDefault="00D404EF" w:rsidP="004B59B2">
            <w:pPr>
              <w:tabs>
                <w:tab w:val="left" w:pos="1276"/>
              </w:tabs>
              <w:spacing w:after="0" w:line="360" w:lineRule="auto"/>
              <w:jc w:val="both"/>
              <w:rPr>
                <w:rFonts w:ascii="Times New Roman" w:hAnsi="Times New Roman" w:cs="Times New Roman"/>
                <w:noProof/>
                <w:color w:val="000000" w:themeColor="text1"/>
                <w:sz w:val="24"/>
                <w:szCs w:val="24"/>
              </w:rPr>
            </w:pPr>
          </w:p>
        </w:tc>
        <w:tc>
          <w:tcPr>
            <w:tcW w:w="2498" w:type="dxa"/>
            <w:hideMark/>
          </w:tcPr>
          <w:p w14:paraId="70A271E8" w14:textId="3BC6873E" w:rsidR="00D404EF" w:rsidRPr="0043027D" w:rsidRDefault="00D404EF" w:rsidP="004B59B2">
            <w:pPr>
              <w:tabs>
                <w:tab w:val="left" w:pos="1276"/>
              </w:tabs>
              <w:spacing w:after="0" w:line="360" w:lineRule="auto"/>
              <w:jc w:val="both"/>
              <w:rPr>
                <w:rFonts w:ascii="Times New Roman" w:hAnsi="Times New Roman" w:cs="Times New Roman"/>
                <w:color w:val="000000" w:themeColor="text1"/>
                <w:sz w:val="24"/>
                <w:szCs w:val="24"/>
              </w:rPr>
            </w:pPr>
            <w:r w:rsidRPr="0043027D">
              <w:rPr>
                <w:rFonts w:ascii="Times New Roman" w:hAnsi="Times New Roman" w:cs="Times New Roman"/>
                <w:noProof/>
                <w:color w:val="000000" w:themeColor="text1"/>
                <w:sz w:val="24"/>
                <w:szCs w:val="24"/>
              </w:rPr>
              <w:t>Вторник:</w:t>
            </w:r>
          </w:p>
        </w:tc>
        <w:tc>
          <w:tcPr>
            <w:tcW w:w="6379" w:type="dxa"/>
            <w:tcBorders>
              <w:top w:val="single" w:sz="4" w:space="0" w:color="auto"/>
              <w:left w:val="nil"/>
              <w:bottom w:val="single" w:sz="4" w:space="0" w:color="auto"/>
              <w:right w:val="nil"/>
            </w:tcBorders>
            <w:hideMark/>
          </w:tcPr>
          <w:p w14:paraId="22F8CFFD" w14:textId="77777777" w:rsidR="00D404EF" w:rsidRPr="0043027D" w:rsidRDefault="00D404EF" w:rsidP="004B59B2">
            <w:pPr>
              <w:tabs>
                <w:tab w:val="left" w:pos="1276"/>
              </w:tabs>
              <w:spacing w:after="0" w:line="360" w:lineRule="auto"/>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8-30 до 17-30, перерыв с 12-30 до 13-30</w:t>
            </w:r>
          </w:p>
        </w:tc>
      </w:tr>
      <w:tr w:rsidR="0043027D" w:rsidRPr="0043027D" w14:paraId="10877D2D" w14:textId="77777777" w:rsidTr="004B59B2">
        <w:trPr>
          <w:gridAfter w:val="1"/>
          <w:wAfter w:w="425" w:type="dxa"/>
        </w:trPr>
        <w:tc>
          <w:tcPr>
            <w:tcW w:w="417" w:type="dxa"/>
            <w:gridSpan w:val="2"/>
          </w:tcPr>
          <w:p w14:paraId="17E02D4B" w14:textId="77777777" w:rsidR="00D404EF" w:rsidRPr="0043027D" w:rsidRDefault="00D404EF" w:rsidP="00C90FBE">
            <w:pPr>
              <w:pStyle w:val="a4"/>
              <w:widowControl w:val="0"/>
              <w:autoSpaceDE w:val="0"/>
              <w:autoSpaceDN w:val="0"/>
              <w:adjustRightInd w:val="0"/>
              <w:spacing w:line="360" w:lineRule="auto"/>
              <w:ind w:left="142"/>
              <w:rPr>
                <w:rFonts w:ascii="Times New Roman" w:eastAsia="Times New Roman" w:hAnsi="Times New Roman" w:cs="Times New Roman"/>
                <w:color w:val="000000" w:themeColor="text1"/>
                <w:sz w:val="24"/>
                <w:szCs w:val="24"/>
              </w:rPr>
            </w:pPr>
          </w:p>
        </w:tc>
        <w:tc>
          <w:tcPr>
            <w:tcW w:w="595" w:type="dxa"/>
            <w:gridSpan w:val="2"/>
          </w:tcPr>
          <w:p w14:paraId="0E3658DC" w14:textId="77777777" w:rsidR="00D404EF" w:rsidRPr="0043027D" w:rsidRDefault="00D404EF" w:rsidP="00C90FBE">
            <w:pPr>
              <w:tabs>
                <w:tab w:val="left" w:pos="1276"/>
              </w:tabs>
              <w:spacing w:line="360" w:lineRule="auto"/>
              <w:ind w:left="596"/>
              <w:jc w:val="both"/>
              <w:rPr>
                <w:rFonts w:ascii="Times New Roman" w:hAnsi="Times New Roman" w:cs="Times New Roman"/>
                <w:noProof/>
                <w:color w:val="000000" w:themeColor="text1"/>
                <w:sz w:val="24"/>
                <w:szCs w:val="24"/>
                <w:lang w:val="en-US"/>
              </w:rPr>
            </w:pPr>
          </w:p>
        </w:tc>
        <w:tc>
          <w:tcPr>
            <w:tcW w:w="2498" w:type="dxa"/>
            <w:hideMark/>
          </w:tcPr>
          <w:p w14:paraId="55FBB5C1" w14:textId="77777777" w:rsidR="00D404EF" w:rsidRPr="0043027D" w:rsidRDefault="00D404EF" w:rsidP="004B59B2">
            <w:pPr>
              <w:tabs>
                <w:tab w:val="left" w:pos="1276"/>
              </w:tabs>
              <w:spacing w:after="0" w:line="360" w:lineRule="auto"/>
              <w:jc w:val="both"/>
              <w:rPr>
                <w:rFonts w:ascii="Times New Roman" w:hAnsi="Times New Roman" w:cs="Times New Roman"/>
                <w:noProof/>
                <w:color w:val="000000" w:themeColor="text1"/>
                <w:sz w:val="24"/>
                <w:szCs w:val="24"/>
              </w:rPr>
            </w:pPr>
            <w:r w:rsidRPr="0043027D">
              <w:rPr>
                <w:rFonts w:ascii="Times New Roman" w:hAnsi="Times New Roman" w:cs="Times New Roman"/>
                <w:noProof/>
                <w:color w:val="000000" w:themeColor="text1"/>
                <w:sz w:val="24"/>
                <w:szCs w:val="24"/>
                <w:lang w:val="en-US"/>
              </w:rPr>
              <w:t>С</w:t>
            </w:r>
            <w:r w:rsidRPr="0043027D">
              <w:rPr>
                <w:rFonts w:ascii="Times New Roman" w:hAnsi="Times New Roman" w:cs="Times New Roman"/>
                <w:noProof/>
                <w:color w:val="000000" w:themeColor="text1"/>
                <w:sz w:val="24"/>
                <w:szCs w:val="24"/>
              </w:rPr>
              <w:t>реда:</w:t>
            </w:r>
          </w:p>
        </w:tc>
        <w:tc>
          <w:tcPr>
            <w:tcW w:w="6379" w:type="dxa"/>
            <w:tcBorders>
              <w:top w:val="single" w:sz="4" w:space="0" w:color="auto"/>
              <w:left w:val="nil"/>
              <w:bottom w:val="single" w:sz="4" w:space="0" w:color="auto"/>
              <w:right w:val="nil"/>
            </w:tcBorders>
            <w:hideMark/>
          </w:tcPr>
          <w:p w14:paraId="3478920B" w14:textId="77777777" w:rsidR="00D404EF" w:rsidRPr="0043027D" w:rsidRDefault="00D404EF" w:rsidP="004B59B2">
            <w:pPr>
              <w:tabs>
                <w:tab w:val="left" w:pos="1276"/>
              </w:tabs>
              <w:spacing w:after="0" w:line="360" w:lineRule="auto"/>
              <w:jc w:val="both"/>
              <w:rPr>
                <w:rFonts w:ascii="Times New Roman" w:hAnsi="Times New Roman" w:cs="Times New Roman"/>
                <w:noProof/>
                <w:color w:val="000000" w:themeColor="text1"/>
                <w:sz w:val="24"/>
                <w:szCs w:val="24"/>
              </w:rPr>
            </w:pPr>
            <w:r w:rsidRPr="0043027D">
              <w:rPr>
                <w:rFonts w:ascii="Times New Roman" w:hAnsi="Times New Roman" w:cs="Times New Roman"/>
                <w:color w:val="000000" w:themeColor="text1"/>
                <w:sz w:val="24"/>
                <w:szCs w:val="24"/>
              </w:rPr>
              <w:t>8-30 до 17-30, перерыв с 12-30 до 13-30</w:t>
            </w:r>
          </w:p>
        </w:tc>
      </w:tr>
      <w:tr w:rsidR="0043027D" w:rsidRPr="0043027D" w14:paraId="6E018CEF" w14:textId="77777777" w:rsidTr="004B59B2">
        <w:trPr>
          <w:gridAfter w:val="1"/>
          <w:wAfter w:w="425" w:type="dxa"/>
        </w:trPr>
        <w:tc>
          <w:tcPr>
            <w:tcW w:w="417" w:type="dxa"/>
            <w:gridSpan w:val="2"/>
          </w:tcPr>
          <w:p w14:paraId="38D9DE45" w14:textId="77777777" w:rsidR="00D404EF" w:rsidRPr="0043027D" w:rsidRDefault="00D404EF" w:rsidP="00C90FBE">
            <w:pPr>
              <w:pStyle w:val="a4"/>
              <w:widowControl w:val="0"/>
              <w:autoSpaceDE w:val="0"/>
              <w:autoSpaceDN w:val="0"/>
              <w:adjustRightInd w:val="0"/>
              <w:spacing w:line="360" w:lineRule="auto"/>
              <w:ind w:left="142"/>
              <w:rPr>
                <w:rFonts w:ascii="Times New Roman" w:eastAsia="Times New Roman" w:hAnsi="Times New Roman" w:cs="Times New Roman"/>
                <w:color w:val="000000" w:themeColor="text1"/>
                <w:sz w:val="24"/>
                <w:szCs w:val="24"/>
              </w:rPr>
            </w:pPr>
          </w:p>
        </w:tc>
        <w:tc>
          <w:tcPr>
            <w:tcW w:w="595" w:type="dxa"/>
            <w:gridSpan w:val="2"/>
          </w:tcPr>
          <w:p w14:paraId="1930DC61" w14:textId="77777777" w:rsidR="00D404EF" w:rsidRPr="0043027D" w:rsidRDefault="00D404EF" w:rsidP="00C90FBE">
            <w:pPr>
              <w:tabs>
                <w:tab w:val="left" w:pos="1276"/>
              </w:tabs>
              <w:spacing w:line="360" w:lineRule="auto"/>
              <w:ind w:left="596"/>
              <w:jc w:val="both"/>
              <w:rPr>
                <w:rFonts w:ascii="Times New Roman" w:hAnsi="Times New Roman" w:cs="Times New Roman"/>
                <w:noProof/>
                <w:color w:val="000000" w:themeColor="text1"/>
                <w:sz w:val="24"/>
                <w:szCs w:val="24"/>
              </w:rPr>
            </w:pPr>
          </w:p>
        </w:tc>
        <w:tc>
          <w:tcPr>
            <w:tcW w:w="2498" w:type="dxa"/>
            <w:hideMark/>
          </w:tcPr>
          <w:p w14:paraId="02832A84" w14:textId="77777777" w:rsidR="00D404EF" w:rsidRPr="0043027D" w:rsidRDefault="00D404EF" w:rsidP="004B59B2">
            <w:pPr>
              <w:tabs>
                <w:tab w:val="left" w:pos="1276"/>
              </w:tabs>
              <w:spacing w:after="0" w:line="360" w:lineRule="auto"/>
              <w:jc w:val="both"/>
              <w:rPr>
                <w:rFonts w:ascii="Times New Roman" w:hAnsi="Times New Roman" w:cs="Times New Roman"/>
                <w:color w:val="000000" w:themeColor="text1"/>
                <w:sz w:val="24"/>
                <w:szCs w:val="24"/>
                <w:lang w:val="en-US"/>
              </w:rPr>
            </w:pPr>
            <w:r w:rsidRPr="0043027D">
              <w:rPr>
                <w:rFonts w:ascii="Times New Roman" w:hAnsi="Times New Roman" w:cs="Times New Roman"/>
                <w:noProof/>
                <w:color w:val="000000" w:themeColor="text1"/>
                <w:sz w:val="24"/>
                <w:szCs w:val="24"/>
              </w:rPr>
              <w:t>Четверг</w:t>
            </w:r>
            <w:r w:rsidRPr="0043027D">
              <w:rPr>
                <w:rFonts w:ascii="Times New Roman" w:hAnsi="Times New Roman" w:cs="Times New Roman"/>
                <w:noProof/>
                <w:color w:val="000000" w:themeColor="text1"/>
                <w:sz w:val="24"/>
                <w:szCs w:val="24"/>
                <w:lang w:val="en-US"/>
              </w:rPr>
              <w:t>:</w:t>
            </w:r>
          </w:p>
        </w:tc>
        <w:tc>
          <w:tcPr>
            <w:tcW w:w="6379" w:type="dxa"/>
            <w:tcBorders>
              <w:top w:val="single" w:sz="4" w:space="0" w:color="auto"/>
              <w:left w:val="nil"/>
              <w:bottom w:val="single" w:sz="4" w:space="0" w:color="auto"/>
              <w:right w:val="nil"/>
            </w:tcBorders>
            <w:hideMark/>
          </w:tcPr>
          <w:p w14:paraId="7D02C30C" w14:textId="77777777" w:rsidR="00D404EF" w:rsidRPr="0043027D" w:rsidRDefault="00D404EF" w:rsidP="004B59B2">
            <w:pPr>
              <w:tabs>
                <w:tab w:val="left" w:pos="1276"/>
              </w:tabs>
              <w:spacing w:after="0" w:line="360" w:lineRule="auto"/>
              <w:jc w:val="both"/>
              <w:rPr>
                <w:rFonts w:ascii="Times New Roman" w:hAnsi="Times New Roman" w:cs="Times New Roman"/>
                <w:color w:val="000000" w:themeColor="text1"/>
                <w:sz w:val="24"/>
                <w:szCs w:val="24"/>
                <w:lang w:val="en-US"/>
              </w:rPr>
            </w:pPr>
            <w:r w:rsidRPr="0043027D">
              <w:rPr>
                <w:rFonts w:ascii="Times New Roman" w:hAnsi="Times New Roman" w:cs="Times New Roman"/>
                <w:color w:val="000000" w:themeColor="text1"/>
                <w:sz w:val="24"/>
                <w:szCs w:val="24"/>
              </w:rPr>
              <w:t>8-30 до 17-30, перерыв с 12-30 до 13-30</w:t>
            </w:r>
          </w:p>
        </w:tc>
      </w:tr>
      <w:tr w:rsidR="0043027D" w:rsidRPr="0043027D" w14:paraId="3269CA0F" w14:textId="77777777" w:rsidTr="004B59B2">
        <w:trPr>
          <w:gridAfter w:val="1"/>
          <w:wAfter w:w="425" w:type="dxa"/>
        </w:trPr>
        <w:tc>
          <w:tcPr>
            <w:tcW w:w="417" w:type="dxa"/>
            <w:gridSpan w:val="2"/>
          </w:tcPr>
          <w:p w14:paraId="4C889B0B" w14:textId="77777777" w:rsidR="00D404EF" w:rsidRPr="0043027D" w:rsidRDefault="00D404EF" w:rsidP="00C90FBE">
            <w:pPr>
              <w:pStyle w:val="a4"/>
              <w:widowControl w:val="0"/>
              <w:autoSpaceDE w:val="0"/>
              <w:autoSpaceDN w:val="0"/>
              <w:adjustRightInd w:val="0"/>
              <w:spacing w:line="360" w:lineRule="auto"/>
              <w:ind w:left="142"/>
              <w:rPr>
                <w:rFonts w:ascii="Times New Roman" w:eastAsia="Times New Roman" w:hAnsi="Times New Roman" w:cs="Times New Roman"/>
                <w:color w:val="000000" w:themeColor="text1"/>
                <w:sz w:val="24"/>
                <w:szCs w:val="24"/>
              </w:rPr>
            </w:pPr>
          </w:p>
        </w:tc>
        <w:tc>
          <w:tcPr>
            <w:tcW w:w="595" w:type="dxa"/>
            <w:gridSpan w:val="2"/>
          </w:tcPr>
          <w:p w14:paraId="2FB0D654" w14:textId="77777777" w:rsidR="00D404EF" w:rsidRPr="0043027D" w:rsidRDefault="00D404EF" w:rsidP="00C90FBE">
            <w:pPr>
              <w:tabs>
                <w:tab w:val="left" w:pos="1276"/>
              </w:tabs>
              <w:spacing w:line="360" w:lineRule="auto"/>
              <w:ind w:left="596"/>
              <w:jc w:val="both"/>
              <w:rPr>
                <w:rFonts w:ascii="Times New Roman" w:hAnsi="Times New Roman" w:cs="Times New Roman"/>
                <w:noProof/>
                <w:color w:val="000000" w:themeColor="text1"/>
                <w:sz w:val="24"/>
                <w:szCs w:val="24"/>
                <w:lang w:val="en-US"/>
              </w:rPr>
            </w:pPr>
          </w:p>
        </w:tc>
        <w:tc>
          <w:tcPr>
            <w:tcW w:w="2498" w:type="dxa"/>
            <w:hideMark/>
          </w:tcPr>
          <w:p w14:paraId="2E1B2C7C" w14:textId="77777777" w:rsidR="00D404EF" w:rsidRPr="0043027D" w:rsidRDefault="00D404EF" w:rsidP="004B59B2">
            <w:pPr>
              <w:tabs>
                <w:tab w:val="left" w:pos="1276"/>
              </w:tabs>
              <w:spacing w:after="0" w:line="360" w:lineRule="auto"/>
              <w:jc w:val="both"/>
              <w:rPr>
                <w:rFonts w:ascii="Times New Roman" w:hAnsi="Times New Roman" w:cs="Times New Roman"/>
                <w:noProof/>
                <w:color w:val="000000" w:themeColor="text1"/>
                <w:sz w:val="24"/>
                <w:szCs w:val="24"/>
                <w:lang w:val="en-US"/>
              </w:rPr>
            </w:pPr>
            <w:r w:rsidRPr="0043027D">
              <w:rPr>
                <w:rFonts w:ascii="Times New Roman" w:hAnsi="Times New Roman" w:cs="Times New Roman"/>
                <w:noProof/>
                <w:color w:val="000000" w:themeColor="text1"/>
                <w:sz w:val="24"/>
                <w:szCs w:val="24"/>
                <w:lang w:val="en-US"/>
              </w:rPr>
              <w:t>Пятница:</w:t>
            </w:r>
          </w:p>
        </w:tc>
        <w:tc>
          <w:tcPr>
            <w:tcW w:w="6379" w:type="dxa"/>
            <w:tcBorders>
              <w:top w:val="single" w:sz="4" w:space="0" w:color="auto"/>
              <w:left w:val="nil"/>
              <w:bottom w:val="single" w:sz="4" w:space="0" w:color="auto"/>
              <w:right w:val="nil"/>
            </w:tcBorders>
            <w:hideMark/>
          </w:tcPr>
          <w:p w14:paraId="63864DF6" w14:textId="77777777" w:rsidR="00D404EF" w:rsidRPr="0043027D" w:rsidRDefault="00D404EF" w:rsidP="004B59B2">
            <w:pPr>
              <w:tabs>
                <w:tab w:val="left" w:pos="1276"/>
              </w:tabs>
              <w:spacing w:after="0" w:line="360" w:lineRule="auto"/>
              <w:jc w:val="both"/>
              <w:rPr>
                <w:rFonts w:ascii="Times New Roman" w:hAnsi="Times New Roman" w:cs="Times New Roman"/>
                <w:noProof/>
                <w:color w:val="000000" w:themeColor="text1"/>
                <w:sz w:val="24"/>
                <w:szCs w:val="24"/>
                <w:lang w:val="en-US"/>
              </w:rPr>
            </w:pPr>
            <w:r w:rsidRPr="0043027D">
              <w:rPr>
                <w:rFonts w:ascii="Times New Roman" w:hAnsi="Times New Roman" w:cs="Times New Roman"/>
                <w:color w:val="000000" w:themeColor="text1"/>
                <w:sz w:val="24"/>
                <w:szCs w:val="24"/>
              </w:rPr>
              <w:t>8-30 до 17-30, перерыв с 12-30 до 13-30</w:t>
            </w:r>
          </w:p>
        </w:tc>
      </w:tr>
      <w:tr w:rsidR="0043027D" w:rsidRPr="0043027D" w14:paraId="71712CCA" w14:textId="77777777" w:rsidTr="004B59B2">
        <w:trPr>
          <w:gridAfter w:val="1"/>
          <w:wAfter w:w="425" w:type="dxa"/>
        </w:trPr>
        <w:tc>
          <w:tcPr>
            <w:tcW w:w="417" w:type="dxa"/>
            <w:gridSpan w:val="2"/>
          </w:tcPr>
          <w:p w14:paraId="1F796650" w14:textId="77777777" w:rsidR="00D404EF" w:rsidRPr="0043027D" w:rsidRDefault="00D404EF" w:rsidP="00C90FBE">
            <w:pPr>
              <w:pStyle w:val="a4"/>
              <w:widowControl w:val="0"/>
              <w:autoSpaceDE w:val="0"/>
              <w:autoSpaceDN w:val="0"/>
              <w:adjustRightInd w:val="0"/>
              <w:spacing w:line="360" w:lineRule="auto"/>
              <w:ind w:left="142"/>
              <w:rPr>
                <w:rFonts w:ascii="Times New Roman" w:eastAsia="Times New Roman" w:hAnsi="Times New Roman" w:cs="Times New Roman"/>
                <w:color w:val="000000" w:themeColor="text1"/>
                <w:sz w:val="24"/>
                <w:szCs w:val="24"/>
              </w:rPr>
            </w:pPr>
          </w:p>
        </w:tc>
        <w:tc>
          <w:tcPr>
            <w:tcW w:w="595" w:type="dxa"/>
            <w:gridSpan w:val="2"/>
          </w:tcPr>
          <w:p w14:paraId="0F56BBC5" w14:textId="77777777" w:rsidR="00D404EF" w:rsidRPr="0043027D" w:rsidRDefault="00D404EF" w:rsidP="00C90FBE">
            <w:pPr>
              <w:tabs>
                <w:tab w:val="left" w:pos="1276"/>
              </w:tabs>
              <w:spacing w:line="360" w:lineRule="auto"/>
              <w:ind w:left="596"/>
              <w:jc w:val="both"/>
              <w:rPr>
                <w:rFonts w:ascii="Times New Roman" w:hAnsi="Times New Roman" w:cs="Times New Roman"/>
                <w:noProof/>
                <w:color w:val="000000" w:themeColor="text1"/>
                <w:sz w:val="24"/>
                <w:szCs w:val="24"/>
                <w:lang w:val="en-US"/>
              </w:rPr>
            </w:pPr>
          </w:p>
        </w:tc>
        <w:tc>
          <w:tcPr>
            <w:tcW w:w="2498" w:type="dxa"/>
            <w:hideMark/>
          </w:tcPr>
          <w:p w14:paraId="0D6E2A98" w14:textId="77777777" w:rsidR="00D404EF" w:rsidRPr="0043027D" w:rsidRDefault="00D404EF" w:rsidP="004B59B2">
            <w:pPr>
              <w:tabs>
                <w:tab w:val="left" w:pos="1276"/>
              </w:tabs>
              <w:spacing w:after="0" w:line="360" w:lineRule="auto"/>
              <w:jc w:val="both"/>
              <w:rPr>
                <w:rFonts w:ascii="Times New Roman" w:hAnsi="Times New Roman" w:cs="Times New Roman"/>
                <w:noProof/>
                <w:color w:val="000000" w:themeColor="text1"/>
                <w:sz w:val="24"/>
                <w:szCs w:val="24"/>
              </w:rPr>
            </w:pPr>
            <w:r w:rsidRPr="0043027D">
              <w:rPr>
                <w:rFonts w:ascii="Times New Roman" w:hAnsi="Times New Roman" w:cs="Times New Roman"/>
                <w:noProof/>
                <w:color w:val="000000" w:themeColor="text1"/>
                <w:sz w:val="24"/>
                <w:szCs w:val="24"/>
                <w:lang w:val="en-US"/>
              </w:rPr>
              <w:t>Суббота</w:t>
            </w:r>
            <w:r w:rsidRPr="0043027D">
              <w:rPr>
                <w:rFonts w:ascii="Times New Roman" w:hAnsi="Times New Roman" w:cs="Times New Roman"/>
                <w:noProof/>
                <w:color w:val="000000" w:themeColor="text1"/>
                <w:sz w:val="24"/>
                <w:szCs w:val="24"/>
              </w:rPr>
              <w:t>:</w:t>
            </w:r>
          </w:p>
        </w:tc>
        <w:tc>
          <w:tcPr>
            <w:tcW w:w="6379" w:type="dxa"/>
            <w:tcBorders>
              <w:top w:val="single" w:sz="4" w:space="0" w:color="auto"/>
              <w:left w:val="nil"/>
              <w:bottom w:val="single" w:sz="4" w:space="0" w:color="auto"/>
              <w:right w:val="nil"/>
            </w:tcBorders>
            <w:hideMark/>
          </w:tcPr>
          <w:p w14:paraId="5664BB45" w14:textId="77777777" w:rsidR="00D404EF" w:rsidRPr="0043027D" w:rsidRDefault="00D404EF" w:rsidP="004B59B2">
            <w:pPr>
              <w:tabs>
                <w:tab w:val="left" w:pos="1276"/>
              </w:tabs>
              <w:spacing w:after="0" w:line="360" w:lineRule="auto"/>
              <w:jc w:val="both"/>
              <w:rPr>
                <w:rFonts w:ascii="Times New Roman" w:hAnsi="Times New Roman" w:cs="Times New Roman"/>
                <w:noProof/>
                <w:color w:val="000000" w:themeColor="text1"/>
                <w:sz w:val="24"/>
                <w:szCs w:val="24"/>
              </w:rPr>
            </w:pPr>
            <w:r w:rsidRPr="0043027D">
              <w:rPr>
                <w:rFonts w:ascii="Times New Roman" w:hAnsi="Times New Roman" w:cs="Times New Roman"/>
                <w:noProof/>
                <w:color w:val="000000" w:themeColor="text1"/>
                <w:sz w:val="24"/>
                <w:szCs w:val="24"/>
              </w:rPr>
              <w:t>выходной</w:t>
            </w:r>
          </w:p>
        </w:tc>
      </w:tr>
      <w:tr w:rsidR="0043027D" w:rsidRPr="0043027D" w14:paraId="3982731A" w14:textId="77777777" w:rsidTr="004B59B2">
        <w:trPr>
          <w:gridAfter w:val="1"/>
          <w:wAfter w:w="425" w:type="dxa"/>
        </w:trPr>
        <w:tc>
          <w:tcPr>
            <w:tcW w:w="417" w:type="dxa"/>
            <w:gridSpan w:val="2"/>
          </w:tcPr>
          <w:p w14:paraId="1DD042B6" w14:textId="77777777" w:rsidR="00D404EF" w:rsidRPr="0043027D" w:rsidRDefault="00D404EF" w:rsidP="00C90FBE">
            <w:pPr>
              <w:pStyle w:val="a4"/>
              <w:widowControl w:val="0"/>
              <w:autoSpaceDE w:val="0"/>
              <w:autoSpaceDN w:val="0"/>
              <w:adjustRightInd w:val="0"/>
              <w:spacing w:line="360" w:lineRule="auto"/>
              <w:ind w:left="142"/>
              <w:rPr>
                <w:rFonts w:ascii="Times New Roman" w:eastAsia="Times New Roman" w:hAnsi="Times New Roman" w:cs="Times New Roman"/>
                <w:color w:val="000000" w:themeColor="text1"/>
                <w:sz w:val="24"/>
                <w:szCs w:val="24"/>
              </w:rPr>
            </w:pPr>
          </w:p>
        </w:tc>
        <w:tc>
          <w:tcPr>
            <w:tcW w:w="595" w:type="dxa"/>
            <w:gridSpan w:val="2"/>
          </w:tcPr>
          <w:p w14:paraId="599C075F" w14:textId="77777777" w:rsidR="00D404EF" w:rsidRPr="0043027D" w:rsidRDefault="00D404EF" w:rsidP="00C90FBE">
            <w:pPr>
              <w:tabs>
                <w:tab w:val="left" w:pos="1276"/>
              </w:tabs>
              <w:spacing w:line="360" w:lineRule="auto"/>
              <w:ind w:left="596"/>
              <w:jc w:val="both"/>
              <w:rPr>
                <w:rFonts w:ascii="Times New Roman" w:hAnsi="Times New Roman" w:cs="Times New Roman"/>
                <w:noProof/>
                <w:color w:val="000000" w:themeColor="text1"/>
                <w:sz w:val="24"/>
                <w:szCs w:val="24"/>
                <w:lang w:val="en-US"/>
              </w:rPr>
            </w:pPr>
          </w:p>
        </w:tc>
        <w:tc>
          <w:tcPr>
            <w:tcW w:w="2498" w:type="dxa"/>
            <w:hideMark/>
          </w:tcPr>
          <w:p w14:paraId="51D3BDBF" w14:textId="77777777" w:rsidR="00D404EF" w:rsidRPr="0043027D" w:rsidRDefault="00D404EF" w:rsidP="004B59B2">
            <w:pPr>
              <w:tabs>
                <w:tab w:val="left" w:pos="1276"/>
              </w:tabs>
              <w:spacing w:after="0" w:line="360" w:lineRule="auto"/>
              <w:jc w:val="both"/>
              <w:rPr>
                <w:rFonts w:ascii="Times New Roman" w:hAnsi="Times New Roman" w:cs="Times New Roman"/>
                <w:noProof/>
                <w:color w:val="000000" w:themeColor="text1"/>
                <w:sz w:val="24"/>
                <w:szCs w:val="24"/>
                <w:lang w:val="en-US"/>
              </w:rPr>
            </w:pPr>
            <w:r w:rsidRPr="0043027D">
              <w:rPr>
                <w:rFonts w:ascii="Times New Roman" w:hAnsi="Times New Roman" w:cs="Times New Roman"/>
                <w:noProof/>
                <w:color w:val="000000" w:themeColor="text1"/>
                <w:sz w:val="24"/>
                <w:szCs w:val="24"/>
                <w:lang w:val="en-US"/>
              </w:rPr>
              <w:t>Воскресенье:</w:t>
            </w:r>
          </w:p>
        </w:tc>
        <w:tc>
          <w:tcPr>
            <w:tcW w:w="6379" w:type="dxa"/>
            <w:tcBorders>
              <w:top w:val="single" w:sz="4" w:space="0" w:color="auto"/>
              <w:left w:val="nil"/>
              <w:bottom w:val="single" w:sz="4" w:space="0" w:color="auto"/>
              <w:right w:val="nil"/>
            </w:tcBorders>
            <w:hideMark/>
          </w:tcPr>
          <w:p w14:paraId="43233A5A" w14:textId="77777777" w:rsidR="00D404EF" w:rsidRPr="0043027D" w:rsidRDefault="00D404EF" w:rsidP="004B59B2">
            <w:pPr>
              <w:tabs>
                <w:tab w:val="left" w:pos="1276"/>
              </w:tabs>
              <w:spacing w:after="0" w:line="360" w:lineRule="auto"/>
              <w:jc w:val="both"/>
              <w:rPr>
                <w:rFonts w:ascii="Times New Roman" w:hAnsi="Times New Roman" w:cs="Times New Roman"/>
                <w:noProof/>
                <w:color w:val="000000" w:themeColor="text1"/>
                <w:sz w:val="24"/>
                <w:szCs w:val="24"/>
              </w:rPr>
            </w:pPr>
            <w:r w:rsidRPr="0043027D">
              <w:rPr>
                <w:rFonts w:ascii="Times New Roman" w:hAnsi="Times New Roman" w:cs="Times New Roman"/>
                <w:noProof/>
                <w:color w:val="000000" w:themeColor="text1"/>
                <w:sz w:val="24"/>
                <w:szCs w:val="24"/>
              </w:rPr>
              <w:t>выходной</w:t>
            </w:r>
          </w:p>
        </w:tc>
      </w:tr>
      <w:tr w:rsidR="0043027D" w:rsidRPr="0043027D" w14:paraId="5D0745CD" w14:textId="77777777" w:rsidTr="00C90FBE">
        <w:trPr>
          <w:gridAfter w:val="1"/>
          <w:wAfter w:w="425" w:type="dxa"/>
          <w:trHeight w:val="1037"/>
        </w:trPr>
        <w:tc>
          <w:tcPr>
            <w:tcW w:w="417" w:type="dxa"/>
            <w:gridSpan w:val="2"/>
          </w:tcPr>
          <w:p w14:paraId="5C866F34" w14:textId="77777777" w:rsidR="00D404EF" w:rsidRPr="0043027D" w:rsidRDefault="00D404EF" w:rsidP="00C90FBE">
            <w:pPr>
              <w:pStyle w:val="a4"/>
              <w:widowControl w:val="0"/>
              <w:autoSpaceDE w:val="0"/>
              <w:autoSpaceDN w:val="0"/>
              <w:adjustRightInd w:val="0"/>
              <w:spacing w:line="360" w:lineRule="auto"/>
              <w:ind w:left="142"/>
              <w:rPr>
                <w:rFonts w:ascii="Times New Roman" w:eastAsia="Times New Roman" w:hAnsi="Times New Roman" w:cs="Times New Roman"/>
                <w:color w:val="000000" w:themeColor="text1"/>
                <w:sz w:val="24"/>
                <w:szCs w:val="24"/>
              </w:rPr>
            </w:pPr>
          </w:p>
        </w:tc>
        <w:tc>
          <w:tcPr>
            <w:tcW w:w="595" w:type="dxa"/>
            <w:gridSpan w:val="2"/>
          </w:tcPr>
          <w:p w14:paraId="60116492" w14:textId="747EAE46" w:rsidR="00D404EF" w:rsidRPr="0043027D" w:rsidRDefault="00D404EF" w:rsidP="00C90FBE">
            <w:pPr>
              <w:widowControl w:val="0"/>
              <w:autoSpaceDE w:val="0"/>
              <w:autoSpaceDN w:val="0"/>
              <w:adjustRightInd w:val="0"/>
              <w:spacing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1.3.</w:t>
            </w:r>
          </w:p>
        </w:tc>
        <w:tc>
          <w:tcPr>
            <w:tcW w:w="8877" w:type="dxa"/>
            <w:gridSpan w:val="2"/>
            <w:hideMark/>
          </w:tcPr>
          <w:p w14:paraId="164C31A6" w14:textId="77777777" w:rsidR="00D404EF" w:rsidRPr="0043027D" w:rsidRDefault="00D404EF" w:rsidP="008E1563">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График приема заявителей:</w:t>
            </w:r>
          </w:p>
          <w:p w14:paraId="04196368" w14:textId="77777777" w:rsidR="00D404EF" w:rsidRPr="0043027D" w:rsidRDefault="00D404EF" w:rsidP="008E1563">
            <w:pPr>
              <w:widowControl w:val="0"/>
              <w:autoSpaceDE w:val="0"/>
              <w:autoSpaceDN w:val="0"/>
              <w:adjustRightInd w:val="0"/>
              <w:spacing w:after="0" w:line="360" w:lineRule="auto"/>
              <w:ind w:firstLine="548"/>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Понедельник:     с 8-30 до 17-30, перерыв с 12-30до 13-30</w:t>
            </w:r>
          </w:p>
        </w:tc>
      </w:tr>
      <w:tr w:rsidR="0043027D" w:rsidRPr="0043027D" w14:paraId="1AF4AB13" w14:textId="77777777" w:rsidTr="00C90FBE">
        <w:trPr>
          <w:gridAfter w:val="1"/>
          <w:wAfter w:w="425" w:type="dxa"/>
        </w:trPr>
        <w:tc>
          <w:tcPr>
            <w:tcW w:w="417" w:type="dxa"/>
            <w:gridSpan w:val="2"/>
          </w:tcPr>
          <w:p w14:paraId="7B0DAC13"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tcPr>
          <w:p w14:paraId="568F569A" w14:textId="726F9557" w:rsidR="00D404EF" w:rsidRPr="0043027D" w:rsidRDefault="003A19C2" w:rsidP="004B59B2">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1.4.</w:t>
            </w:r>
          </w:p>
        </w:tc>
        <w:tc>
          <w:tcPr>
            <w:tcW w:w="8877" w:type="dxa"/>
            <w:gridSpan w:val="2"/>
            <w:tcBorders>
              <w:top w:val="nil"/>
              <w:left w:val="nil"/>
              <w:bottom w:val="single" w:sz="4" w:space="0" w:color="auto"/>
              <w:right w:val="nil"/>
            </w:tcBorders>
            <w:hideMark/>
          </w:tcPr>
          <w:p w14:paraId="53FA3BF8" w14:textId="77777777" w:rsidR="00D404EF" w:rsidRPr="0043027D" w:rsidRDefault="00D404EF" w:rsidP="008E1563">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 xml:space="preserve">Контактный телефон органа, предоставляющего муниципальную услугу: </w:t>
            </w:r>
          </w:p>
          <w:p w14:paraId="41DB73C2" w14:textId="77777777" w:rsidR="00D404EF" w:rsidRPr="0043027D" w:rsidRDefault="00D404EF" w:rsidP="008E1563">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8(42361) 5 30 91, 8(42361) 5 30 92</w:t>
            </w:r>
          </w:p>
        </w:tc>
      </w:tr>
      <w:tr w:rsidR="0043027D" w:rsidRPr="0043027D" w14:paraId="67C3C03C" w14:textId="77777777" w:rsidTr="00C90FBE">
        <w:trPr>
          <w:gridAfter w:val="1"/>
          <w:wAfter w:w="425" w:type="dxa"/>
        </w:trPr>
        <w:tc>
          <w:tcPr>
            <w:tcW w:w="417" w:type="dxa"/>
            <w:gridSpan w:val="2"/>
          </w:tcPr>
          <w:p w14:paraId="3753CA53"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tcPr>
          <w:p w14:paraId="2485A480" w14:textId="77777777" w:rsidR="00D404EF" w:rsidRPr="0043027D" w:rsidRDefault="00D404EF" w:rsidP="004B59B2">
            <w:pPr>
              <w:widowControl w:val="0"/>
              <w:autoSpaceDE w:val="0"/>
              <w:autoSpaceDN w:val="0"/>
              <w:adjustRightInd w:val="0"/>
              <w:spacing w:after="0" w:line="360" w:lineRule="auto"/>
              <w:jc w:val="center"/>
              <w:rPr>
                <w:rFonts w:ascii="Times New Roman" w:hAnsi="Times New Roman" w:cs="Times New Roman"/>
                <w:color w:val="000000" w:themeColor="text1"/>
                <w:sz w:val="24"/>
                <w:szCs w:val="24"/>
                <w:vertAlign w:val="superscript"/>
              </w:rPr>
            </w:pPr>
          </w:p>
        </w:tc>
        <w:tc>
          <w:tcPr>
            <w:tcW w:w="8877" w:type="dxa"/>
            <w:gridSpan w:val="2"/>
            <w:tcBorders>
              <w:top w:val="single" w:sz="4" w:space="0" w:color="auto"/>
              <w:left w:val="nil"/>
              <w:bottom w:val="nil"/>
              <w:right w:val="nil"/>
            </w:tcBorders>
          </w:tcPr>
          <w:p w14:paraId="36048DE1" w14:textId="77777777" w:rsidR="00D404EF" w:rsidRPr="0043027D" w:rsidRDefault="00D404EF" w:rsidP="008E1563">
            <w:pPr>
              <w:widowControl w:val="0"/>
              <w:autoSpaceDE w:val="0"/>
              <w:autoSpaceDN w:val="0"/>
              <w:adjustRightInd w:val="0"/>
              <w:spacing w:after="0" w:line="360" w:lineRule="auto"/>
              <w:jc w:val="center"/>
              <w:rPr>
                <w:rFonts w:ascii="Times New Roman" w:hAnsi="Times New Roman" w:cs="Times New Roman"/>
                <w:color w:val="000000" w:themeColor="text1"/>
                <w:sz w:val="24"/>
                <w:szCs w:val="24"/>
                <w:vertAlign w:val="superscript"/>
              </w:rPr>
            </w:pPr>
          </w:p>
        </w:tc>
      </w:tr>
      <w:tr w:rsidR="0043027D" w:rsidRPr="0043027D" w14:paraId="73E0DEBF" w14:textId="77777777" w:rsidTr="00C90FBE">
        <w:trPr>
          <w:gridAfter w:val="1"/>
          <w:wAfter w:w="425" w:type="dxa"/>
        </w:trPr>
        <w:tc>
          <w:tcPr>
            <w:tcW w:w="417" w:type="dxa"/>
            <w:gridSpan w:val="2"/>
          </w:tcPr>
          <w:p w14:paraId="5BB2B348"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hideMark/>
          </w:tcPr>
          <w:p w14:paraId="7194CA2A" w14:textId="213E7797" w:rsidR="00D404EF" w:rsidRPr="0043027D" w:rsidRDefault="00D404EF" w:rsidP="004B59B2">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p>
        </w:tc>
        <w:tc>
          <w:tcPr>
            <w:tcW w:w="8877" w:type="dxa"/>
            <w:gridSpan w:val="2"/>
            <w:hideMark/>
          </w:tcPr>
          <w:p w14:paraId="077A24C2" w14:textId="1389876B" w:rsidR="00D404EF" w:rsidRPr="0043027D" w:rsidRDefault="00D404EF" w:rsidP="004B59B2">
            <w:pPr>
              <w:widowControl w:val="0"/>
              <w:autoSpaceDE w:val="0"/>
              <w:autoSpaceDN w:val="0"/>
              <w:adjustRightInd w:val="0"/>
              <w:spacing w:after="0" w:line="360" w:lineRule="auto"/>
              <w:rPr>
                <w:rFonts w:ascii="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r w:rsidRPr="0043027D">
              <w:rPr>
                <w:rFonts w:ascii="Times New Roman" w:hAnsi="Times New Roman" w:cs="Times New Roman"/>
                <w:color w:val="000000" w:themeColor="text1"/>
                <w:sz w:val="24"/>
                <w:szCs w:val="24"/>
              </w:rPr>
              <w:t xml:space="preserve"> </w:t>
            </w:r>
            <w:hyperlink r:id="rId34" w:history="1">
              <w:r w:rsidR="004B59B2" w:rsidRPr="0043027D">
                <w:rPr>
                  <w:rStyle w:val="a3"/>
                  <w:rFonts w:ascii="Times New Roman" w:hAnsi="Times New Roman" w:cs="Times New Roman"/>
                  <w:color w:val="000000" w:themeColor="text1"/>
                  <w:sz w:val="24"/>
                  <w:szCs w:val="24"/>
                  <w:u w:val="none"/>
                  <w:lang w:val="en-US"/>
                </w:rPr>
                <w:t>http</w:t>
              </w:r>
              <w:r w:rsidR="004B59B2" w:rsidRPr="0043027D">
                <w:rPr>
                  <w:rStyle w:val="a3"/>
                  <w:rFonts w:ascii="Times New Roman" w:hAnsi="Times New Roman" w:cs="Times New Roman"/>
                  <w:color w:val="000000" w:themeColor="text1"/>
                  <w:sz w:val="24"/>
                  <w:szCs w:val="24"/>
                  <w:u w:val="none"/>
                </w:rPr>
                <w:t>://</w:t>
              </w:r>
              <w:proofErr w:type="spellStart"/>
              <w:r w:rsidR="004B59B2" w:rsidRPr="0043027D">
                <w:rPr>
                  <w:rStyle w:val="a3"/>
                  <w:rFonts w:ascii="Times New Roman" w:hAnsi="Times New Roman" w:cs="Times New Roman"/>
                  <w:color w:val="000000" w:themeColor="text1"/>
                  <w:sz w:val="24"/>
                  <w:szCs w:val="24"/>
                  <w:u w:val="none"/>
                  <w:lang w:val="en-US"/>
                </w:rPr>
                <w:t>ars</w:t>
              </w:r>
              <w:proofErr w:type="spellEnd"/>
              <w:r w:rsidR="004B59B2" w:rsidRPr="0043027D">
                <w:rPr>
                  <w:rStyle w:val="a3"/>
                  <w:rFonts w:ascii="Times New Roman" w:hAnsi="Times New Roman" w:cs="Times New Roman"/>
                  <w:color w:val="000000" w:themeColor="text1"/>
                  <w:sz w:val="24"/>
                  <w:szCs w:val="24"/>
                  <w:u w:val="none"/>
                </w:rPr>
                <w:t>.</w:t>
              </w:r>
              <w:r w:rsidR="004B59B2" w:rsidRPr="0043027D">
                <w:rPr>
                  <w:rStyle w:val="a3"/>
                  <w:rFonts w:ascii="Times New Roman" w:hAnsi="Times New Roman" w:cs="Times New Roman"/>
                  <w:color w:val="000000" w:themeColor="text1"/>
                  <w:sz w:val="24"/>
                  <w:szCs w:val="24"/>
                  <w:u w:val="none"/>
                  <w:lang w:val="en-US"/>
                </w:rPr>
                <w:t>town</w:t>
              </w:r>
            </w:hyperlink>
          </w:p>
        </w:tc>
      </w:tr>
      <w:tr w:rsidR="0043027D" w:rsidRPr="0043027D" w14:paraId="4FDA164C" w14:textId="77777777" w:rsidTr="00C90FBE">
        <w:trPr>
          <w:gridAfter w:val="1"/>
          <w:wAfter w:w="425" w:type="dxa"/>
        </w:trPr>
        <w:tc>
          <w:tcPr>
            <w:tcW w:w="417" w:type="dxa"/>
            <w:gridSpan w:val="2"/>
          </w:tcPr>
          <w:p w14:paraId="14CE2F0A"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tcPr>
          <w:p w14:paraId="44EF4A9B" w14:textId="77777777" w:rsidR="00D404EF" w:rsidRPr="0043027D" w:rsidRDefault="00D404EF" w:rsidP="004B59B2">
            <w:pPr>
              <w:widowControl w:val="0"/>
              <w:autoSpaceDE w:val="0"/>
              <w:autoSpaceDN w:val="0"/>
              <w:adjustRightInd w:val="0"/>
              <w:spacing w:after="0" w:line="360" w:lineRule="auto"/>
              <w:rPr>
                <w:rFonts w:ascii="Times New Roman" w:hAnsi="Times New Roman" w:cs="Times New Roman"/>
                <w:color w:val="000000" w:themeColor="text1"/>
                <w:sz w:val="24"/>
                <w:szCs w:val="24"/>
              </w:rPr>
            </w:pPr>
          </w:p>
        </w:tc>
        <w:tc>
          <w:tcPr>
            <w:tcW w:w="8877" w:type="dxa"/>
            <w:gridSpan w:val="2"/>
            <w:tcBorders>
              <w:top w:val="single" w:sz="4" w:space="0" w:color="auto"/>
              <w:left w:val="nil"/>
              <w:bottom w:val="nil"/>
              <w:right w:val="nil"/>
            </w:tcBorders>
          </w:tcPr>
          <w:p w14:paraId="2B0DEA16" w14:textId="77777777" w:rsidR="00D404EF" w:rsidRPr="0043027D" w:rsidRDefault="00D404EF" w:rsidP="004B59B2">
            <w:pPr>
              <w:widowControl w:val="0"/>
              <w:autoSpaceDE w:val="0"/>
              <w:autoSpaceDN w:val="0"/>
              <w:adjustRightInd w:val="0"/>
              <w:spacing w:after="0" w:line="360" w:lineRule="auto"/>
              <w:rPr>
                <w:rFonts w:ascii="Times New Roman" w:hAnsi="Times New Roman" w:cs="Times New Roman"/>
                <w:color w:val="000000" w:themeColor="text1"/>
                <w:sz w:val="24"/>
                <w:szCs w:val="24"/>
              </w:rPr>
            </w:pPr>
          </w:p>
        </w:tc>
      </w:tr>
      <w:tr w:rsidR="0043027D" w:rsidRPr="0043027D" w14:paraId="65938A1E" w14:textId="77777777" w:rsidTr="00C90FBE">
        <w:trPr>
          <w:gridAfter w:val="1"/>
          <w:wAfter w:w="425" w:type="dxa"/>
        </w:trPr>
        <w:tc>
          <w:tcPr>
            <w:tcW w:w="417" w:type="dxa"/>
            <w:gridSpan w:val="2"/>
          </w:tcPr>
          <w:p w14:paraId="7C96464F"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95" w:type="dxa"/>
            <w:gridSpan w:val="2"/>
            <w:hideMark/>
          </w:tcPr>
          <w:p w14:paraId="2C1449B3" w14:textId="77777777" w:rsidR="00D404EF" w:rsidRPr="0043027D" w:rsidRDefault="00D404EF" w:rsidP="004B59B2">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1.5</w:t>
            </w:r>
          </w:p>
        </w:tc>
        <w:tc>
          <w:tcPr>
            <w:tcW w:w="8877" w:type="dxa"/>
            <w:gridSpan w:val="2"/>
            <w:hideMark/>
          </w:tcPr>
          <w:p w14:paraId="215C1B64" w14:textId="77777777" w:rsidR="00D404EF" w:rsidRPr="0043027D" w:rsidRDefault="00D404EF" w:rsidP="004B59B2">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Адрес электронной почты органа, предоставляющего муниципальную услугу:</w:t>
            </w:r>
            <w:r w:rsidRPr="0043027D">
              <w:rPr>
                <w:rFonts w:ascii="Times New Roman" w:hAnsi="Times New Roman" w:cs="Times New Roman"/>
                <w:color w:val="000000" w:themeColor="text1"/>
                <w:sz w:val="24"/>
                <w:szCs w:val="24"/>
              </w:rPr>
              <w:t xml:space="preserve"> </w:t>
            </w:r>
            <w:hyperlink r:id="rId35" w:history="1">
              <w:r w:rsidRPr="0043027D">
                <w:rPr>
                  <w:rStyle w:val="a3"/>
                  <w:rFonts w:ascii="Times New Roman" w:hAnsi="Times New Roman" w:cs="Times New Roman"/>
                  <w:color w:val="000000" w:themeColor="text1"/>
                  <w:sz w:val="24"/>
                  <w:szCs w:val="24"/>
                  <w:u w:val="none"/>
                  <w:lang w:val="en-US"/>
                </w:rPr>
                <w:t>arch</w:t>
              </w:r>
              <w:r w:rsidRPr="0043027D">
                <w:rPr>
                  <w:rStyle w:val="a3"/>
                  <w:rFonts w:ascii="Times New Roman" w:hAnsi="Times New Roman" w:cs="Times New Roman"/>
                  <w:color w:val="000000" w:themeColor="text1"/>
                  <w:sz w:val="24"/>
                  <w:szCs w:val="24"/>
                  <w:u w:val="none"/>
                </w:rPr>
                <w:t>@</w:t>
              </w:r>
              <w:proofErr w:type="spellStart"/>
              <w:r w:rsidRPr="0043027D">
                <w:rPr>
                  <w:rStyle w:val="a3"/>
                  <w:rFonts w:ascii="Times New Roman" w:hAnsi="Times New Roman" w:cs="Times New Roman"/>
                  <w:color w:val="000000" w:themeColor="text1"/>
                  <w:sz w:val="24"/>
                  <w:szCs w:val="24"/>
                  <w:u w:val="none"/>
                  <w:lang w:val="en-US"/>
                </w:rPr>
                <w:t>ars</w:t>
              </w:r>
              <w:proofErr w:type="spellEnd"/>
              <w:r w:rsidRPr="0043027D">
                <w:rPr>
                  <w:rStyle w:val="a3"/>
                  <w:rFonts w:ascii="Times New Roman" w:hAnsi="Times New Roman" w:cs="Times New Roman"/>
                  <w:color w:val="000000" w:themeColor="text1"/>
                  <w:sz w:val="24"/>
                  <w:szCs w:val="24"/>
                  <w:u w:val="none"/>
                </w:rPr>
                <w:t>.</w:t>
              </w:r>
              <w:r w:rsidRPr="0043027D">
                <w:rPr>
                  <w:rStyle w:val="a3"/>
                  <w:rFonts w:ascii="Times New Roman" w:hAnsi="Times New Roman" w:cs="Times New Roman"/>
                  <w:color w:val="000000" w:themeColor="text1"/>
                  <w:sz w:val="24"/>
                  <w:szCs w:val="24"/>
                  <w:u w:val="none"/>
                  <w:lang w:val="en-US"/>
                </w:rPr>
                <w:t>town</w:t>
              </w:r>
            </w:hyperlink>
          </w:p>
        </w:tc>
      </w:tr>
      <w:tr w:rsidR="0043027D" w:rsidRPr="0043027D" w14:paraId="2AECF43E" w14:textId="77777777" w:rsidTr="00C90FBE">
        <w:tc>
          <w:tcPr>
            <w:tcW w:w="391" w:type="dxa"/>
          </w:tcPr>
          <w:p w14:paraId="682682FA"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9923" w:type="dxa"/>
            <w:gridSpan w:val="6"/>
          </w:tcPr>
          <w:p w14:paraId="287BA81C" w14:textId="77777777" w:rsidR="00D404EF" w:rsidRPr="0043027D" w:rsidRDefault="00D404EF" w:rsidP="004B59B2">
            <w:pPr>
              <w:widowControl w:val="0"/>
              <w:autoSpaceDE w:val="0"/>
              <w:autoSpaceDN w:val="0"/>
              <w:adjustRightInd w:val="0"/>
              <w:spacing w:after="0" w:line="360" w:lineRule="auto"/>
              <w:rPr>
                <w:rFonts w:ascii="Times New Roman" w:hAnsi="Times New Roman" w:cs="Times New Roman"/>
                <w:color w:val="000000" w:themeColor="text1"/>
                <w:sz w:val="24"/>
                <w:szCs w:val="24"/>
              </w:rPr>
            </w:pPr>
          </w:p>
        </w:tc>
      </w:tr>
      <w:tr w:rsidR="0043027D" w:rsidRPr="0043027D" w14:paraId="108521B0" w14:textId="77777777" w:rsidTr="00C90FBE">
        <w:tc>
          <w:tcPr>
            <w:tcW w:w="391" w:type="dxa"/>
          </w:tcPr>
          <w:p w14:paraId="5F62BF98" w14:textId="77777777" w:rsidR="00D404EF" w:rsidRPr="0043027D" w:rsidRDefault="00D404EF" w:rsidP="004B59B2">
            <w:pPr>
              <w:pStyle w:val="a4"/>
              <w:widowControl w:val="0"/>
              <w:numPr>
                <w:ilvl w:val="0"/>
                <w:numId w:val="8"/>
              </w:numPr>
              <w:autoSpaceDE w:val="0"/>
              <w:autoSpaceDN w:val="0"/>
              <w:adjustRightInd w:val="0"/>
              <w:spacing w:after="0" w:line="360" w:lineRule="auto"/>
              <w:ind w:left="0" w:firstLine="0"/>
              <w:jc w:val="center"/>
              <w:rPr>
                <w:rFonts w:ascii="Times New Roman" w:eastAsia="Times New Roman" w:hAnsi="Times New Roman" w:cs="Times New Roman"/>
                <w:color w:val="000000" w:themeColor="text1"/>
                <w:sz w:val="24"/>
                <w:szCs w:val="24"/>
              </w:rPr>
            </w:pPr>
          </w:p>
        </w:tc>
        <w:tc>
          <w:tcPr>
            <w:tcW w:w="9923" w:type="dxa"/>
            <w:gridSpan w:val="6"/>
            <w:hideMark/>
          </w:tcPr>
          <w:p w14:paraId="6A5D1896" w14:textId="77777777" w:rsidR="00D404EF" w:rsidRPr="0043027D" w:rsidRDefault="00D404EF" w:rsidP="004B59B2">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Многофункциональные центры предоставления государственных и муниципальных услуг,  Приморского края (далее – МФЦ)</w:t>
            </w:r>
          </w:p>
        </w:tc>
      </w:tr>
      <w:tr w:rsidR="0043027D" w:rsidRPr="0043027D" w14:paraId="33195742" w14:textId="77777777" w:rsidTr="00C90FBE">
        <w:tc>
          <w:tcPr>
            <w:tcW w:w="391" w:type="dxa"/>
          </w:tcPr>
          <w:p w14:paraId="5E6A25B1"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86" w:type="dxa"/>
            <w:gridSpan w:val="2"/>
          </w:tcPr>
          <w:p w14:paraId="2934DF74"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9337" w:type="dxa"/>
            <w:gridSpan w:val="4"/>
          </w:tcPr>
          <w:p w14:paraId="6C6D2B0C" w14:textId="77777777" w:rsidR="00D404EF" w:rsidRPr="0043027D" w:rsidRDefault="00D404EF" w:rsidP="004B59B2">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p>
        </w:tc>
      </w:tr>
      <w:tr w:rsidR="0043027D" w:rsidRPr="0043027D" w14:paraId="481DD201" w14:textId="77777777" w:rsidTr="00C90FBE">
        <w:tc>
          <w:tcPr>
            <w:tcW w:w="391" w:type="dxa"/>
          </w:tcPr>
          <w:p w14:paraId="6E354807"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86" w:type="dxa"/>
            <w:gridSpan w:val="2"/>
            <w:hideMark/>
          </w:tcPr>
          <w:p w14:paraId="0D193892"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2.1.</w:t>
            </w:r>
          </w:p>
        </w:tc>
        <w:tc>
          <w:tcPr>
            <w:tcW w:w="9337" w:type="dxa"/>
            <w:gridSpan w:val="4"/>
            <w:hideMark/>
          </w:tcPr>
          <w:p w14:paraId="1B9BEE9E" w14:textId="77777777" w:rsidR="00D404EF" w:rsidRPr="0043027D" w:rsidRDefault="00D404EF" w:rsidP="004B59B2">
            <w:pPr>
              <w:widowControl w:val="0"/>
              <w:autoSpaceDE w:val="0"/>
              <w:autoSpaceDN w:val="0"/>
              <w:adjustRightInd w:val="0"/>
              <w:spacing w:after="0" w:line="360" w:lineRule="auto"/>
              <w:rPr>
                <w:rFonts w:ascii="Times New Roman" w:hAnsi="Times New Roman" w:cs="Times New Roman"/>
                <w:color w:val="000000" w:themeColor="text1"/>
                <w:sz w:val="24"/>
                <w:szCs w:val="24"/>
                <w:vertAlign w:val="superscript"/>
              </w:rPr>
            </w:pPr>
            <w:r w:rsidRPr="0043027D">
              <w:rPr>
                <w:rFonts w:ascii="Times New Roman" w:eastAsia="Times New Roman" w:hAnsi="Times New Roman" w:cs="Times New Roman"/>
                <w:color w:val="000000" w:themeColor="text1"/>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43027D" w:rsidRPr="0043027D" w14:paraId="1F4E2C97" w14:textId="77777777" w:rsidTr="00C90FBE">
        <w:tc>
          <w:tcPr>
            <w:tcW w:w="391" w:type="dxa"/>
          </w:tcPr>
          <w:p w14:paraId="3B0E4974"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86" w:type="dxa"/>
            <w:gridSpan w:val="2"/>
          </w:tcPr>
          <w:p w14:paraId="2E24BFDB"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9337" w:type="dxa"/>
            <w:gridSpan w:val="4"/>
            <w:tcBorders>
              <w:top w:val="nil"/>
              <w:left w:val="nil"/>
              <w:bottom w:val="single" w:sz="4" w:space="0" w:color="auto"/>
              <w:right w:val="nil"/>
            </w:tcBorders>
            <w:hideMark/>
          </w:tcPr>
          <w:p w14:paraId="52E110CB" w14:textId="77777777" w:rsidR="00D404EF" w:rsidRPr="0043027D" w:rsidRDefault="004B417C" w:rsidP="004B59B2">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hyperlink r:id="rId36" w:history="1">
              <w:r w:rsidR="00D404EF" w:rsidRPr="0043027D">
                <w:rPr>
                  <w:rStyle w:val="a3"/>
                  <w:rFonts w:ascii="Times New Roman" w:eastAsia="Times New Roman" w:hAnsi="Times New Roman" w:cs="Times New Roman"/>
                  <w:color w:val="000000" w:themeColor="text1"/>
                  <w:sz w:val="24"/>
                  <w:szCs w:val="24"/>
                  <w:u w:val="none"/>
                </w:rPr>
                <w:t>www.mfc-25.ru</w:t>
              </w:r>
            </w:hyperlink>
          </w:p>
        </w:tc>
      </w:tr>
      <w:tr w:rsidR="0043027D" w:rsidRPr="0043027D" w14:paraId="1A658E71" w14:textId="77777777" w:rsidTr="00C90FBE">
        <w:tc>
          <w:tcPr>
            <w:tcW w:w="391" w:type="dxa"/>
          </w:tcPr>
          <w:p w14:paraId="15116577"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86" w:type="dxa"/>
            <w:gridSpan w:val="2"/>
            <w:hideMark/>
          </w:tcPr>
          <w:p w14:paraId="576E3A14"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2.2.</w:t>
            </w:r>
          </w:p>
        </w:tc>
        <w:tc>
          <w:tcPr>
            <w:tcW w:w="9337" w:type="dxa"/>
            <w:gridSpan w:val="4"/>
            <w:tcBorders>
              <w:top w:val="single" w:sz="4" w:space="0" w:color="auto"/>
              <w:left w:val="nil"/>
              <w:bottom w:val="nil"/>
              <w:right w:val="nil"/>
            </w:tcBorders>
            <w:hideMark/>
          </w:tcPr>
          <w:p w14:paraId="3AB705C8" w14:textId="77777777" w:rsidR="00D404EF" w:rsidRPr="0043027D" w:rsidRDefault="00D404EF" w:rsidP="004B59B2">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Единый телефон сети МФЦ, расположенных на территории Приморского края:</w:t>
            </w:r>
          </w:p>
        </w:tc>
      </w:tr>
      <w:tr w:rsidR="0043027D" w:rsidRPr="0043027D" w14:paraId="62EA7BB1" w14:textId="77777777" w:rsidTr="00C90FBE">
        <w:tc>
          <w:tcPr>
            <w:tcW w:w="391" w:type="dxa"/>
          </w:tcPr>
          <w:p w14:paraId="45165526"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86" w:type="dxa"/>
            <w:gridSpan w:val="2"/>
          </w:tcPr>
          <w:p w14:paraId="04CD7351"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9337" w:type="dxa"/>
            <w:gridSpan w:val="4"/>
            <w:tcBorders>
              <w:top w:val="nil"/>
              <w:left w:val="nil"/>
              <w:bottom w:val="single" w:sz="4" w:space="0" w:color="auto"/>
              <w:right w:val="nil"/>
            </w:tcBorders>
            <w:hideMark/>
          </w:tcPr>
          <w:p w14:paraId="58CD9C1A" w14:textId="77777777" w:rsidR="00D404EF" w:rsidRPr="0043027D" w:rsidRDefault="00D404EF" w:rsidP="004B59B2">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8(423)201-01-56</w:t>
            </w:r>
          </w:p>
        </w:tc>
      </w:tr>
      <w:tr w:rsidR="0043027D" w:rsidRPr="0043027D" w14:paraId="4418821B" w14:textId="77777777" w:rsidTr="00C90FBE">
        <w:tc>
          <w:tcPr>
            <w:tcW w:w="391" w:type="dxa"/>
          </w:tcPr>
          <w:p w14:paraId="589824DE"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86" w:type="dxa"/>
            <w:gridSpan w:val="2"/>
            <w:hideMark/>
          </w:tcPr>
          <w:p w14:paraId="5FCB443E"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2.3.</w:t>
            </w:r>
          </w:p>
        </w:tc>
        <w:tc>
          <w:tcPr>
            <w:tcW w:w="9337" w:type="dxa"/>
            <w:gridSpan w:val="4"/>
            <w:tcBorders>
              <w:top w:val="single" w:sz="4" w:space="0" w:color="auto"/>
              <w:left w:val="nil"/>
              <w:bottom w:val="nil"/>
              <w:right w:val="nil"/>
            </w:tcBorders>
            <w:hideMark/>
          </w:tcPr>
          <w:p w14:paraId="1405F86F" w14:textId="77777777" w:rsidR="00D404EF" w:rsidRPr="0043027D" w:rsidRDefault="00D404EF" w:rsidP="004B59B2">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43027D">
              <w:rPr>
                <w:rFonts w:ascii="Times New Roman" w:eastAsia="Times New Roman" w:hAnsi="Times New Roman" w:cs="Times New Roman"/>
                <w:color w:val="000000" w:themeColor="text1"/>
                <w:sz w:val="24"/>
                <w:szCs w:val="24"/>
              </w:rPr>
              <w:t>Адрес электронной почты:</w:t>
            </w:r>
          </w:p>
        </w:tc>
      </w:tr>
      <w:tr w:rsidR="0043027D" w:rsidRPr="0043027D" w14:paraId="68D76B22" w14:textId="77777777" w:rsidTr="00C90FBE">
        <w:tc>
          <w:tcPr>
            <w:tcW w:w="391" w:type="dxa"/>
          </w:tcPr>
          <w:p w14:paraId="7B442018"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586" w:type="dxa"/>
            <w:gridSpan w:val="2"/>
          </w:tcPr>
          <w:p w14:paraId="7F903432" w14:textId="77777777" w:rsidR="00D404EF" w:rsidRPr="0043027D" w:rsidRDefault="00D404EF" w:rsidP="004B59B2">
            <w:pPr>
              <w:pStyle w:val="a4"/>
              <w:widowControl w:val="0"/>
              <w:autoSpaceDE w:val="0"/>
              <w:autoSpaceDN w:val="0"/>
              <w:adjustRightInd w:val="0"/>
              <w:spacing w:after="0" w:line="360" w:lineRule="auto"/>
              <w:ind w:left="0"/>
              <w:rPr>
                <w:rFonts w:ascii="Times New Roman" w:eastAsia="Times New Roman" w:hAnsi="Times New Roman" w:cs="Times New Roman"/>
                <w:color w:val="000000" w:themeColor="text1"/>
                <w:sz w:val="24"/>
                <w:szCs w:val="24"/>
              </w:rPr>
            </w:pPr>
          </w:p>
        </w:tc>
        <w:tc>
          <w:tcPr>
            <w:tcW w:w="9337" w:type="dxa"/>
            <w:gridSpan w:val="4"/>
            <w:tcBorders>
              <w:top w:val="nil"/>
              <w:left w:val="nil"/>
              <w:bottom w:val="single" w:sz="4" w:space="0" w:color="auto"/>
              <w:right w:val="nil"/>
            </w:tcBorders>
            <w:hideMark/>
          </w:tcPr>
          <w:p w14:paraId="5A2F6F8D" w14:textId="77777777" w:rsidR="00D404EF" w:rsidRPr="0043027D" w:rsidRDefault="004B417C" w:rsidP="004B59B2">
            <w:pPr>
              <w:widowControl w:val="0"/>
              <w:autoSpaceDE w:val="0"/>
              <w:autoSpaceDN w:val="0"/>
              <w:adjustRightInd w:val="0"/>
              <w:spacing w:after="0" w:line="360" w:lineRule="auto"/>
              <w:jc w:val="center"/>
              <w:rPr>
                <w:rFonts w:ascii="Times New Roman" w:eastAsia="Times New Roman" w:hAnsi="Times New Roman" w:cs="Times New Roman"/>
                <w:color w:val="000000" w:themeColor="text1"/>
                <w:sz w:val="24"/>
                <w:szCs w:val="24"/>
                <w:lang w:val="en-US"/>
              </w:rPr>
            </w:pPr>
            <w:hyperlink r:id="rId37" w:history="1">
              <w:r w:rsidR="00D404EF" w:rsidRPr="0043027D">
                <w:rPr>
                  <w:rStyle w:val="a3"/>
                  <w:rFonts w:ascii="Times New Roman" w:eastAsia="Times New Roman" w:hAnsi="Times New Roman" w:cs="Times New Roman"/>
                  <w:color w:val="000000" w:themeColor="text1"/>
                  <w:sz w:val="24"/>
                  <w:szCs w:val="24"/>
                  <w:u w:val="none"/>
                  <w:lang w:val="en-US"/>
                </w:rPr>
                <w:t>info@mfc-25.ru</w:t>
              </w:r>
            </w:hyperlink>
          </w:p>
        </w:tc>
      </w:tr>
    </w:tbl>
    <w:p w14:paraId="2B35DB4F" w14:textId="77777777" w:rsidR="00D404EF" w:rsidRPr="0043027D" w:rsidRDefault="00D404EF" w:rsidP="004B59B2">
      <w:pPr>
        <w:spacing w:after="0"/>
        <w:rPr>
          <w:rFonts w:ascii="Times New Roman" w:hAnsi="Times New Roman" w:cs="Times New Roman"/>
          <w:color w:val="000000" w:themeColor="text1"/>
          <w:sz w:val="24"/>
          <w:szCs w:val="24"/>
        </w:rPr>
      </w:pPr>
    </w:p>
    <w:tbl>
      <w:tblPr>
        <w:tblStyle w:val="a5"/>
        <w:tblW w:w="98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595"/>
        <w:gridCol w:w="8877"/>
      </w:tblGrid>
      <w:tr w:rsidR="0043027D" w:rsidRPr="0043027D" w14:paraId="63E06184" w14:textId="77777777" w:rsidTr="00C90FBE">
        <w:tc>
          <w:tcPr>
            <w:tcW w:w="417" w:type="dxa"/>
          </w:tcPr>
          <w:p w14:paraId="4C2B2503" w14:textId="77777777" w:rsidR="00D404EF" w:rsidRPr="0043027D" w:rsidRDefault="00D404EF" w:rsidP="00C90FBE">
            <w:pPr>
              <w:rPr>
                <w:rFonts w:ascii="Times New Roman" w:eastAsia="Times New Roman" w:hAnsi="Times New Roman" w:cs="Times New Roman"/>
                <w:color w:val="000000" w:themeColor="text1"/>
                <w:sz w:val="24"/>
                <w:szCs w:val="24"/>
              </w:rPr>
            </w:pPr>
          </w:p>
        </w:tc>
        <w:tc>
          <w:tcPr>
            <w:tcW w:w="595" w:type="dxa"/>
          </w:tcPr>
          <w:p w14:paraId="2E37D096" w14:textId="77777777" w:rsidR="00D404EF" w:rsidRPr="0043027D" w:rsidRDefault="00D404EF" w:rsidP="00C90FBE">
            <w:pPr>
              <w:widowControl w:val="0"/>
              <w:autoSpaceDE w:val="0"/>
              <w:autoSpaceDN w:val="0"/>
              <w:adjustRightInd w:val="0"/>
              <w:spacing w:line="360" w:lineRule="auto"/>
              <w:rPr>
                <w:rFonts w:ascii="Times New Roman" w:hAnsi="Times New Roman" w:cs="Times New Roman"/>
                <w:color w:val="000000" w:themeColor="text1"/>
                <w:sz w:val="24"/>
                <w:szCs w:val="24"/>
              </w:rPr>
            </w:pPr>
          </w:p>
        </w:tc>
        <w:tc>
          <w:tcPr>
            <w:tcW w:w="8877" w:type="dxa"/>
            <w:tcBorders>
              <w:top w:val="single" w:sz="4" w:space="0" w:color="auto"/>
            </w:tcBorders>
          </w:tcPr>
          <w:p w14:paraId="2E49E4EF" w14:textId="77777777" w:rsidR="00D404EF" w:rsidRPr="0043027D" w:rsidRDefault="00D404EF" w:rsidP="00C90FBE">
            <w:pPr>
              <w:widowControl w:val="0"/>
              <w:autoSpaceDE w:val="0"/>
              <w:autoSpaceDN w:val="0"/>
              <w:adjustRightInd w:val="0"/>
              <w:spacing w:line="360" w:lineRule="auto"/>
              <w:rPr>
                <w:rFonts w:ascii="Times New Roman" w:hAnsi="Times New Roman" w:cs="Times New Roman"/>
                <w:color w:val="000000" w:themeColor="text1"/>
                <w:sz w:val="24"/>
                <w:szCs w:val="24"/>
              </w:rPr>
            </w:pPr>
          </w:p>
        </w:tc>
      </w:tr>
    </w:tbl>
    <w:p w14:paraId="3209E3BD" w14:textId="77777777" w:rsidR="00D404EF" w:rsidRPr="0043027D" w:rsidRDefault="00D404EF" w:rsidP="00D404EF">
      <w:pPr>
        <w:spacing w:after="0"/>
        <w:jc w:val="right"/>
        <w:rPr>
          <w:rFonts w:ascii="Times New Roman" w:hAnsi="Times New Roman" w:cs="Times New Roman"/>
          <w:color w:val="000000" w:themeColor="text1"/>
          <w:sz w:val="24"/>
          <w:szCs w:val="24"/>
        </w:rPr>
      </w:pPr>
    </w:p>
    <w:p w14:paraId="40729AE2" w14:textId="77777777" w:rsidR="00D404EF" w:rsidRPr="0043027D" w:rsidRDefault="00D404EF" w:rsidP="00D404EF">
      <w:pPr>
        <w:spacing w:after="0"/>
        <w:jc w:val="right"/>
        <w:rPr>
          <w:rFonts w:ascii="Times New Roman" w:hAnsi="Times New Roman" w:cs="Times New Roman"/>
          <w:color w:val="000000" w:themeColor="text1"/>
          <w:sz w:val="24"/>
          <w:szCs w:val="24"/>
        </w:rPr>
      </w:pPr>
    </w:p>
    <w:p w14:paraId="07ACA60C" w14:textId="77777777" w:rsidR="00D404EF" w:rsidRPr="0043027D" w:rsidRDefault="00D404EF" w:rsidP="00D404EF">
      <w:pPr>
        <w:spacing w:after="0"/>
        <w:jc w:val="right"/>
        <w:rPr>
          <w:rFonts w:ascii="Times New Roman" w:hAnsi="Times New Roman" w:cs="Times New Roman"/>
          <w:color w:val="000000" w:themeColor="text1"/>
          <w:sz w:val="24"/>
          <w:szCs w:val="24"/>
        </w:rPr>
      </w:pPr>
    </w:p>
    <w:p w14:paraId="056ADAF4" w14:textId="77777777" w:rsidR="00D404EF" w:rsidRPr="0043027D" w:rsidRDefault="00D404EF" w:rsidP="00D404EF">
      <w:pPr>
        <w:spacing w:after="0"/>
        <w:jc w:val="right"/>
        <w:rPr>
          <w:rFonts w:ascii="Times New Roman" w:hAnsi="Times New Roman" w:cs="Times New Roman"/>
          <w:color w:val="000000" w:themeColor="text1"/>
          <w:sz w:val="24"/>
          <w:szCs w:val="24"/>
        </w:rPr>
      </w:pPr>
    </w:p>
    <w:p w14:paraId="6F5E65C8" w14:textId="77777777" w:rsidR="00D404EF" w:rsidRPr="0043027D" w:rsidRDefault="00D404EF" w:rsidP="00D404EF">
      <w:pPr>
        <w:spacing w:after="0"/>
        <w:jc w:val="right"/>
        <w:rPr>
          <w:rFonts w:ascii="Times New Roman" w:hAnsi="Times New Roman" w:cs="Times New Roman"/>
          <w:color w:val="000000" w:themeColor="text1"/>
          <w:sz w:val="24"/>
          <w:szCs w:val="24"/>
        </w:rPr>
      </w:pPr>
    </w:p>
    <w:p w14:paraId="13738AC4" w14:textId="77777777" w:rsidR="00D404EF" w:rsidRPr="0043027D" w:rsidRDefault="00D404EF" w:rsidP="00D404EF">
      <w:pPr>
        <w:spacing w:after="0"/>
        <w:jc w:val="right"/>
        <w:rPr>
          <w:rFonts w:ascii="Times New Roman" w:hAnsi="Times New Roman" w:cs="Times New Roman"/>
          <w:color w:val="000000" w:themeColor="text1"/>
          <w:sz w:val="24"/>
          <w:szCs w:val="24"/>
        </w:rPr>
      </w:pPr>
    </w:p>
    <w:p w14:paraId="529F4443" w14:textId="77777777" w:rsidR="00D404EF" w:rsidRPr="0043027D" w:rsidRDefault="00D404EF" w:rsidP="00D404EF">
      <w:pPr>
        <w:spacing w:after="0"/>
        <w:jc w:val="right"/>
        <w:rPr>
          <w:rFonts w:ascii="Times New Roman" w:hAnsi="Times New Roman" w:cs="Times New Roman"/>
          <w:color w:val="000000" w:themeColor="text1"/>
          <w:sz w:val="24"/>
          <w:szCs w:val="24"/>
        </w:rPr>
      </w:pPr>
    </w:p>
    <w:p w14:paraId="430AADFC" w14:textId="77777777" w:rsidR="00D404EF" w:rsidRPr="0043027D" w:rsidRDefault="00D404EF" w:rsidP="00D404EF">
      <w:pPr>
        <w:spacing w:after="0"/>
        <w:jc w:val="right"/>
        <w:rPr>
          <w:rFonts w:ascii="Times New Roman" w:hAnsi="Times New Roman" w:cs="Times New Roman"/>
          <w:color w:val="000000" w:themeColor="text1"/>
          <w:sz w:val="24"/>
          <w:szCs w:val="24"/>
        </w:rPr>
      </w:pPr>
    </w:p>
    <w:p w14:paraId="0BC168C1" w14:textId="77777777" w:rsidR="00D404EF" w:rsidRPr="0043027D" w:rsidRDefault="00D404EF" w:rsidP="00D404EF">
      <w:pPr>
        <w:spacing w:after="0"/>
        <w:jc w:val="right"/>
        <w:rPr>
          <w:rFonts w:ascii="Times New Roman" w:hAnsi="Times New Roman" w:cs="Times New Roman"/>
          <w:color w:val="000000" w:themeColor="text1"/>
          <w:sz w:val="24"/>
          <w:szCs w:val="24"/>
        </w:rPr>
      </w:pPr>
    </w:p>
    <w:p w14:paraId="358BF924" w14:textId="510FFC8F" w:rsidR="00B17A40" w:rsidRPr="0043027D" w:rsidRDefault="00B17A40" w:rsidP="00F15106">
      <w:pPr>
        <w:spacing w:after="0"/>
        <w:rPr>
          <w:rFonts w:ascii="Times New Roman" w:hAnsi="Times New Roman" w:cs="Times New Roman"/>
          <w:color w:val="000000" w:themeColor="text1"/>
          <w:sz w:val="24"/>
          <w:szCs w:val="24"/>
        </w:rPr>
        <w:sectPr w:rsidR="00B17A40" w:rsidRPr="0043027D" w:rsidSect="00B37064">
          <w:pgSz w:w="11906" w:h="16838"/>
          <w:pgMar w:top="851" w:right="849" w:bottom="709" w:left="1418" w:header="709" w:footer="709" w:gutter="0"/>
          <w:cols w:space="720"/>
          <w:docGrid w:linePitch="299"/>
        </w:sectPr>
      </w:pPr>
    </w:p>
    <w:tbl>
      <w:tblPr>
        <w:tblStyle w:val="a5"/>
        <w:tblW w:w="0" w:type="auto"/>
        <w:tblLook w:val="04A0" w:firstRow="1" w:lastRow="0" w:firstColumn="1" w:lastColumn="0" w:noHBand="0" w:noVBand="1"/>
      </w:tblPr>
      <w:tblGrid>
        <w:gridCol w:w="5949"/>
        <w:gridCol w:w="3680"/>
      </w:tblGrid>
      <w:tr w:rsidR="008E1563" w:rsidRPr="0043027D" w14:paraId="0986E041" w14:textId="77777777" w:rsidTr="008E1563">
        <w:tc>
          <w:tcPr>
            <w:tcW w:w="5949" w:type="dxa"/>
            <w:tcBorders>
              <w:top w:val="nil"/>
              <w:left w:val="nil"/>
              <w:bottom w:val="nil"/>
              <w:right w:val="nil"/>
            </w:tcBorders>
          </w:tcPr>
          <w:p w14:paraId="373A6BD9" w14:textId="77777777" w:rsidR="008E1563" w:rsidRPr="0043027D" w:rsidRDefault="008E1563" w:rsidP="00F15106">
            <w:pPr>
              <w:spacing w:after="0"/>
              <w:jc w:val="right"/>
              <w:rPr>
                <w:rFonts w:ascii="Times New Roman" w:hAnsi="Times New Roman" w:cs="Times New Roman"/>
                <w:color w:val="000000" w:themeColor="text1"/>
                <w:sz w:val="24"/>
                <w:szCs w:val="24"/>
              </w:rPr>
            </w:pPr>
          </w:p>
        </w:tc>
        <w:tc>
          <w:tcPr>
            <w:tcW w:w="3680" w:type="dxa"/>
            <w:tcBorders>
              <w:top w:val="nil"/>
              <w:left w:val="nil"/>
              <w:bottom w:val="nil"/>
              <w:right w:val="nil"/>
            </w:tcBorders>
          </w:tcPr>
          <w:p w14:paraId="6D4DC88F" w14:textId="5C140A89" w:rsidR="008E1563" w:rsidRPr="0043027D" w:rsidRDefault="008E1563" w:rsidP="008E1563">
            <w:pPr>
              <w:tabs>
                <w:tab w:val="num" w:pos="-108"/>
              </w:tabs>
              <w:spacing w:after="0" w:line="360" w:lineRule="auto"/>
              <w:ind w:left="-108"/>
              <w:jc w:val="center"/>
              <w:outlineLvl w:val="0"/>
              <w:rPr>
                <w:rFonts w:ascii="Times New Roman" w:hAnsi="Times New Roman" w:cs="Times New Roman"/>
                <w:color w:val="000000" w:themeColor="text1"/>
                <w:sz w:val="24"/>
                <w:szCs w:val="24"/>
                <w:lang w:eastAsia="ar-SA"/>
              </w:rPr>
            </w:pPr>
            <w:r w:rsidRPr="0043027D">
              <w:rPr>
                <w:rFonts w:ascii="Times New Roman" w:hAnsi="Times New Roman" w:cs="Times New Roman"/>
                <w:color w:val="000000" w:themeColor="text1"/>
                <w:sz w:val="24"/>
                <w:szCs w:val="24"/>
              </w:rPr>
              <w:t>Приложение № 2</w:t>
            </w:r>
          </w:p>
          <w:p w14:paraId="0CD1DB31" w14:textId="4049E11C" w:rsidR="008E1563" w:rsidRPr="0043027D" w:rsidRDefault="008E1563" w:rsidP="008E1563">
            <w:pPr>
              <w:tabs>
                <w:tab w:val="num" w:pos="-108"/>
              </w:tabs>
              <w:spacing w:after="0" w:line="240" w:lineRule="auto"/>
              <w:ind w:left="-108"/>
              <w:outlineLvl w:val="0"/>
              <w:rPr>
                <w:rFonts w:ascii="Times New Roman" w:hAnsi="Times New Roman" w:cs="Times New Roman"/>
                <w:color w:val="000000" w:themeColor="text1"/>
                <w:sz w:val="24"/>
                <w:szCs w:val="24"/>
                <w:lang w:eastAsia="ar-SA"/>
              </w:rPr>
            </w:pPr>
            <w:r w:rsidRPr="0043027D">
              <w:rPr>
                <w:rFonts w:ascii="Times New Roman" w:hAnsi="Times New Roman" w:cs="Times New Roman"/>
                <w:color w:val="000000" w:themeColor="text1"/>
                <w:sz w:val="24"/>
                <w:szCs w:val="24"/>
                <w:lang w:eastAsia="ar-SA"/>
              </w:rPr>
              <w:t>к административному регламенту</w:t>
            </w:r>
          </w:p>
          <w:p w14:paraId="69D299F9" w14:textId="77777777" w:rsidR="008E1563" w:rsidRPr="0043027D" w:rsidRDefault="008E1563" w:rsidP="008E1563">
            <w:pPr>
              <w:tabs>
                <w:tab w:val="num" w:pos="-108"/>
              </w:tabs>
              <w:spacing w:after="0" w:line="240" w:lineRule="auto"/>
              <w:ind w:left="-108"/>
              <w:outlineLvl w:val="0"/>
              <w:rPr>
                <w:rFonts w:ascii="Times New Roman" w:hAnsi="Times New Roman" w:cs="Times New Roman"/>
                <w:color w:val="000000" w:themeColor="text1"/>
                <w:sz w:val="24"/>
                <w:szCs w:val="24"/>
                <w:lang w:eastAsia="ar-SA"/>
              </w:rPr>
            </w:pPr>
            <w:r w:rsidRPr="0043027D">
              <w:rPr>
                <w:rFonts w:ascii="Times New Roman" w:hAnsi="Times New Roman" w:cs="Times New Roman"/>
                <w:color w:val="000000" w:themeColor="text1"/>
                <w:sz w:val="24"/>
                <w:szCs w:val="24"/>
                <w:lang w:eastAsia="ar-SA"/>
              </w:rPr>
              <w:t xml:space="preserve">  предоставления муниципальной</w:t>
            </w:r>
          </w:p>
          <w:p w14:paraId="088D685B" w14:textId="7B6B9F70" w:rsidR="008E1563" w:rsidRPr="0043027D" w:rsidRDefault="008E1563" w:rsidP="008E1563">
            <w:pPr>
              <w:autoSpaceDE w:val="0"/>
              <w:autoSpaceDN w:val="0"/>
              <w:adjustRightInd w:val="0"/>
              <w:spacing w:after="0" w:line="240" w:lineRule="auto"/>
              <w:ind w:left="-105"/>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lang w:eastAsia="ar-SA"/>
              </w:rPr>
              <w:t xml:space="preserve">услуги </w:t>
            </w:r>
            <w:r w:rsidRPr="0043027D">
              <w:rPr>
                <w:rFonts w:ascii="Times New Roman" w:hAnsi="Times New Roman" w:cs="Times New Roman"/>
                <w:color w:val="000000" w:themeColor="text1"/>
                <w:sz w:val="24"/>
                <w:szCs w:val="24"/>
              </w:rPr>
              <w:t>«Принятие решения об утверждении документации по планировке территории (проекта планировки территории и (или) проекта межевания территории».</w:t>
            </w:r>
          </w:p>
          <w:p w14:paraId="57483E32" w14:textId="77777777" w:rsidR="008E1563" w:rsidRPr="0043027D" w:rsidRDefault="008E1563" w:rsidP="00F15106">
            <w:pPr>
              <w:spacing w:after="0"/>
              <w:jc w:val="right"/>
              <w:rPr>
                <w:rFonts w:ascii="Times New Roman" w:hAnsi="Times New Roman" w:cs="Times New Roman"/>
                <w:b/>
                <w:color w:val="000000" w:themeColor="text1"/>
                <w:sz w:val="24"/>
                <w:szCs w:val="24"/>
              </w:rPr>
            </w:pPr>
          </w:p>
        </w:tc>
      </w:tr>
    </w:tbl>
    <w:p w14:paraId="2593D537" w14:textId="77777777" w:rsidR="00F15106" w:rsidRPr="0043027D" w:rsidRDefault="00F15106" w:rsidP="008E1563">
      <w:pPr>
        <w:spacing w:after="0"/>
        <w:rPr>
          <w:rFonts w:ascii="Times New Roman" w:hAnsi="Times New Roman" w:cs="Times New Roman"/>
          <w:b/>
          <w:color w:val="000000" w:themeColor="text1"/>
          <w:sz w:val="24"/>
          <w:szCs w:val="24"/>
        </w:rPr>
      </w:pPr>
    </w:p>
    <w:p w14:paraId="33676018" w14:textId="65EE5B22" w:rsidR="00F15106" w:rsidRPr="0043027D" w:rsidRDefault="00F15106" w:rsidP="00F15106">
      <w:pPr>
        <w:pStyle w:val="ConsPlusNonformat"/>
        <w:spacing w:line="276" w:lineRule="auto"/>
        <w:ind w:left="5103"/>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 xml:space="preserve">В </w:t>
      </w:r>
      <w:r w:rsidR="008E1563" w:rsidRPr="0043027D">
        <w:rPr>
          <w:rFonts w:ascii="Times New Roman" w:hAnsi="Times New Roman" w:cs="Times New Roman"/>
          <w:b/>
          <w:color w:val="000000" w:themeColor="text1"/>
          <w:sz w:val="24"/>
          <w:szCs w:val="24"/>
        </w:rPr>
        <w:t>управление архитектуры и градостроительства администрации Арсеньевского городского округа</w:t>
      </w:r>
    </w:p>
    <w:p w14:paraId="1FDE4CA4" w14:textId="77777777" w:rsidR="00F15106" w:rsidRPr="0043027D" w:rsidRDefault="00F15106" w:rsidP="00F15106">
      <w:pPr>
        <w:pStyle w:val="ConsPlusNonformat"/>
        <w:spacing w:line="276" w:lineRule="auto"/>
        <w:ind w:left="5103"/>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_____________________________________</w:t>
      </w:r>
    </w:p>
    <w:p w14:paraId="2E2EF3D7" w14:textId="77777777" w:rsidR="00F15106" w:rsidRPr="0043027D" w:rsidRDefault="00F15106" w:rsidP="00F15106">
      <w:pPr>
        <w:pStyle w:val="ConsPlusNonformat"/>
        <w:spacing w:line="276" w:lineRule="auto"/>
        <w:ind w:left="5103"/>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 xml:space="preserve">От </w:t>
      </w:r>
      <w:proofErr w:type="gramStart"/>
      <w:r w:rsidRPr="0043027D">
        <w:rPr>
          <w:rFonts w:ascii="Times New Roman" w:hAnsi="Times New Roman" w:cs="Times New Roman"/>
          <w:b/>
          <w:color w:val="000000" w:themeColor="text1"/>
          <w:sz w:val="24"/>
          <w:szCs w:val="24"/>
        </w:rPr>
        <w:t>кого:_</w:t>
      </w:r>
      <w:proofErr w:type="gramEnd"/>
      <w:r w:rsidRPr="0043027D">
        <w:rPr>
          <w:rFonts w:ascii="Times New Roman" w:hAnsi="Times New Roman" w:cs="Times New Roman"/>
          <w:b/>
          <w:color w:val="000000" w:themeColor="text1"/>
          <w:sz w:val="24"/>
          <w:szCs w:val="24"/>
        </w:rPr>
        <w:t>____________________________</w:t>
      </w:r>
    </w:p>
    <w:p w14:paraId="5A4D44CA" w14:textId="77777777" w:rsidR="00F15106" w:rsidRPr="0043027D" w:rsidRDefault="00F15106" w:rsidP="00F15106">
      <w:pPr>
        <w:pStyle w:val="ConsPlusNonformat"/>
        <w:spacing w:line="276" w:lineRule="auto"/>
        <w:ind w:left="5103"/>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Почтовый адрес: _____________________</w:t>
      </w:r>
    </w:p>
    <w:p w14:paraId="6154D05F" w14:textId="77777777" w:rsidR="00F15106" w:rsidRPr="0043027D" w:rsidRDefault="00F15106" w:rsidP="00F15106">
      <w:pPr>
        <w:pStyle w:val="ConsPlusNonformat"/>
        <w:spacing w:line="276" w:lineRule="auto"/>
        <w:ind w:left="5103"/>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_____________________________________</w:t>
      </w:r>
    </w:p>
    <w:p w14:paraId="0DCAC84C" w14:textId="77777777" w:rsidR="00F15106" w:rsidRPr="0043027D" w:rsidRDefault="00F15106" w:rsidP="00F15106">
      <w:pPr>
        <w:pStyle w:val="ConsPlusNonformat"/>
        <w:spacing w:line="276" w:lineRule="auto"/>
        <w:ind w:left="5103"/>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Электронный адрес (при наличии) _____</w:t>
      </w:r>
    </w:p>
    <w:p w14:paraId="1750B737" w14:textId="77777777" w:rsidR="00F15106" w:rsidRPr="0043027D" w:rsidRDefault="00F15106" w:rsidP="006E0D68">
      <w:pPr>
        <w:spacing w:after="0"/>
        <w:rPr>
          <w:rFonts w:ascii="Times New Roman" w:hAnsi="Times New Roman" w:cs="Times New Roman"/>
          <w:b/>
          <w:color w:val="000000" w:themeColor="text1"/>
          <w:sz w:val="24"/>
          <w:szCs w:val="24"/>
        </w:rPr>
      </w:pPr>
    </w:p>
    <w:p w14:paraId="0E916E55" w14:textId="77777777" w:rsidR="00F15106" w:rsidRPr="0043027D" w:rsidRDefault="00F15106" w:rsidP="00F15106">
      <w:pPr>
        <w:pStyle w:val="ConsPlusNonformat"/>
        <w:jc w:val="center"/>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ЗАЯВЛЕНИЕ</w:t>
      </w:r>
    </w:p>
    <w:p w14:paraId="7C4272F0" w14:textId="77777777" w:rsidR="00F15106" w:rsidRPr="0043027D" w:rsidRDefault="00F15106" w:rsidP="00F15106">
      <w:pPr>
        <w:pStyle w:val="ConsPlusNonformat"/>
        <w:jc w:val="center"/>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о предоставлении муниципальной услуги</w:t>
      </w:r>
    </w:p>
    <w:p w14:paraId="1C406D02" w14:textId="77777777" w:rsidR="00F15106" w:rsidRPr="0043027D" w:rsidRDefault="00F15106" w:rsidP="00F15106">
      <w:pPr>
        <w:pStyle w:val="ConsPlusNonformat"/>
        <w:jc w:val="both"/>
        <w:rPr>
          <w:rFonts w:ascii="Times New Roman" w:hAnsi="Times New Roman" w:cs="Times New Roman"/>
          <w:b/>
          <w:color w:val="000000" w:themeColor="text1"/>
          <w:sz w:val="24"/>
          <w:szCs w:val="24"/>
        </w:rPr>
      </w:pPr>
    </w:p>
    <w:p w14:paraId="6EA2971A" w14:textId="60CDB32A" w:rsidR="00F15106" w:rsidRPr="0043027D" w:rsidRDefault="00F15106" w:rsidP="00F15106">
      <w:pPr>
        <w:pStyle w:val="ConsPlusNonformat"/>
        <w:spacing w:line="276" w:lineRule="auto"/>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 xml:space="preserve">    В соответствии с Градостроительным </w:t>
      </w:r>
      <w:hyperlink r:id="rId38" w:history="1">
        <w:r w:rsidRPr="0043027D">
          <w:rPr>
            <w:rStyle w:val="a3"/>
            <w:rFonts w:ascii="Times New Roman" w:hAnsi="Times New Roman" w:cs="Times New Roman"/>
            <w:b/>
            <w:color w:val="000000" w:themeColor="text1"/>
            <w:sz w:val="24"/>
            <w:szCs w:val="24"/>
            <w:u w:val="none"/>
          </w:rPr>
          <w:t>кодексом</w:t>
        </w:r>
      </w:hyperlink>
      <w:r w:rsidRPr="0043027D">
        <w:rPr>
          <w:rFonts w:ascii="Times New Roman" w:hAnsi="Times New Roman" w:cs="Times New Roman"/>
          <w:b/>
          <w:color w:val="000000" w:themeColor="text1"/>
          <w:sz w:val="24"/>
          <w:szCs w:val="24"/>
        </w:rPr>
        <w:t xml:space="preserve"> Российской Федерации прошу принять решение об утверждении прилагаемой документации по планировке территории (проекта планировки и (или) проекта межевания) __________________________________________________</w:t>
      </w:r>
      <w:r w:rsidR="007277AC" w:rsidRPr="0043027D">
        <w:rPr>
          <w:rFonts w:ascii="Times New Roman" w:hAnsi="Times New Roman" w:cs="Times New Roman"/>
          <w:b/>
          <w:color w:val="000000" w:themeColor="text1"/>
          <w:sz w:val="24"/>
          <w:szCs w:val="24"/>
        </w:rPr>
        <w:t>________________________</w:t>
      </w:r>
      <w:r w:rsidRPr="0043027D">
        <w:rPr>
          <w:rFonts w:ascii="Times New Roman" w:hAnsi="Times New Roman" w:cs="Times New Roman"/>
          <w:b/>
          <w:color w:val="000000" w:themeColor="text1"/>
          <w:sz w:val="24"/>
          <w:szCs w:val="24"/>
        </w:rPr>
        <w:t>_____</w:t>
      </w:r>
    </w:p>
    <w:p w14:paraId="6E8BB52E" w14:textId="77777777" w:rsidR="00F15106" w:rsidRPr="0043027D" w:rsidRDefault="00F15106" w:rsidP="00F15106">
      <w:pPr>
        <w:pStyle w:val="ConsPlusNonformat"/>
        <w:spacing w:line="276" w:lineRule="auto"/>
        <w:jc w:val="both"/>
        <w:rPr>
          <w:rFonts w:ascii="Times New Roman" w:hAnsi="Times New Roman" w:cs="Times New Roman"/>
          <w:b/>
          <w:color w:val="000000" w:themeColor="text1"/>
          <w:sz w:val="24"/>
          <w:szCs w:val="24"/>
        </w:rPr>
      </w:pPr>
      <w:r w:rsidRPr="0043027D">
        <w:rPr>
          <w:rFonts w:ascii="Times New Roman" w:hAnsi="Times New Roman" w:cs="Times New Roman"/>
          <w:b/>
          <w:color w:val="000000" w:themeColor="text1"/>
          <w:sz w:val="24"/>
          <w:szCs w:val="24"/>
        </w:rPr>
        <w:t>подготовленной на основании решения от «__» _______ 20_____ года №____ ___________________________________________________________.</w:t>
      </w:r>
    </w:p>
    <w:p w14:paraId="6093D3C1" w14:textId="77777777" w:rsidR="00F15106" w:rsidRPr="0043027D" w:rsidRDefault="00F15106" w:rsidP="00F15106">
      <w:pPr>
        <w:pStyle w:val="ConsPlusNonformat"/>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Приложение*:</w:t>
      </w:r>
    </w:p>
    <w:p w14:paraId="222F7379" w14:textId="77777777" w:rsidR="00F15106" w:rsidRPr="0043027D" w:rsidRDefault="00F15106" w:rsidP="00F15106">
      <w:pPr>
        <w:pStyle w:val="ConsPlusNonformat"/>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1. _______________</w:t>
      </w:r>
    </w:p>
    <w:p w14:paraId="116DBE87" w14:textId="77777777" w:rsidR="00F15106" w:rsidRPr="0043027D" w:rsidRDefault="00F15106" w:rsidP="00F15106">
      <w:pPr>
        <w:pStyle w:val="ConsPlusNonformat"/>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2. _______________</w:t>
      </w:r>
    </w:p>
    <w:p w14:paraId="3A330527" w14:textId="77777777" w:rsidR="00F15106" w:rsidRPr="0043027D" w:rsidRDefault="00F15106" w:rsidP="00F15106">
      <w:pPr>
        <w:pStyle w:val="ConsPlusNonformat"/>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3. _______________</w:t>
      </w:r>
    </w:p>
    <w:p w14:paraId="52598747" w14:textId="77777777" w:rsidR="00F15106" w:rsidRPr="0043027D" w:rsidRDefault="00F15106" w:rsidP="00F15106">
      <w:pPr>
        <w:pStyle w:val="ConsPlusNonformat"/>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4. _______________</w:t>
      </w:r>
    </w:p>
    <w:p w14:paraId="2EEA3633" w14:textId="77777777" w:rsidR="00F15106" w:rsidRPr="0043027D" w:rsidRDefault="00F15106" w:rsidP="00F15106">
      <w:pPr>
        <w:pStyle w:val="ConsPlusNonformat"/>
        <w:jc w:val="both"/>
        <w:rPr>
          <w:rFonts w:ascii="Times New Roman" w:hAnsi="Times New Roman" w:cs="Times New Roman"/>
          <w:color w:val="000000" w:themeColor="text1"/>
          <w:sz w:val="24"/>
          <w:szCs w:val="24"/>
        </w:rPr>
      </w:pPr>
    </w:p>
    <w:p w14:paraId="6A2E055C" w14:textId="77777777" w:rsidR="00F15106" w:rsidRPr="0043027D" w:rsidRDefault="00F15106" w:rsidP="00F15106">
      <w:pPr>
        <w:pStyle w:val="ConsPlusNonformat"/>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__________________          __________________        _____________________</w:t>
      </w:r>
    </w:p>
    <w:p w14:paraId="02909B87" w14:textId="77777777" w:rsidR="00F15106" w:rsidRPr="0043027D" w:rsidRDefault="00F15106" w:rsidP="00F15106">
      <w:pPr>
        <w:pStyle w:val="ConsPlusNonformat"/>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xml:space="preserve">       (</w:t>
      </w:r>
      <w:proofErr w:type="gramStart"/>
      <w:r w:rsidRPr="0043027D">
        <w:rPr>
          <w:rFonts w:ascii="Times New Roman" w:hAnsi="Times New Roman" w:cs="Times New Roman"/>
          <w:color w:val="000000" w:themeColor="text1"/>
          <w:sz w:val="24"/>
          <w:szCs w:val="24"/>
        </w:rPr>
        <w:t xml:space="preserve">дата)   </w:t>
      </w:r>
      <w:proofErr w:type="gramEnd"/>
      <w:r w:rsidRPr="0043027D">
        <w:rPr>
          <w:rFonts w:ascii="Times New Roman" w:hAnsi="Times New Roman" w:cs="Times New Roman"/>
          <w:color w:val="000000" w:themeColor="text1"/>
          <w:sz w:val="24"/>
          <w:szCs w:val="24"/>
        </w:rPr>
        <w:t xml:space="preserve">                          (подпись)            (расшифровка подписи)</w:t>
      </w:r>
    </w:p>
    <w:p w14:paraId="75411A27" w14:textId="77777777" w:rsidR="00F15106" w:rsidRPr="0043027D" w:rsidRDefault="00F15106" w:rsidP="00F15106">
      <w:pPr>
        <w:pStyle w:val="ConsPlusNonformat"/>
        <w:jc w:val="both"/>
        <w:rPr>
          <w:rFonts w:ascii="Times New Roman" w:hAnsi="Times New Roman" w:cs="Times New Roman"/>
          <w:color w:val="000000" w:themeColor="text1"/>
          <w:sz w:val="24"/>
          <w:szCs w:val="24"/>
        </w:rPr>
      </w:pPr>
    </w:p>
    <w:p w14:paraId="232ABDA9" w14:textId="6E0EC6C3" w:rsidR="00F15106" w:rsidRPr="0043027D" w:rsidRDefault="00F15106" w:rsidP="00F15106">
      <w:pPr>
        <w:pStyle w:val="ConsPlusNonformat"/>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 в соответствии с перечнем материалов и документов, указанных в пункте 9.1 настоящего Регламента</w:t>
      </w:r>
    </w:p>
    <w:p w14:paraId="46E5CFF2" w14:textId="77777777" w:rsidR="008E1563" w:rsidRPr="0043027D" w:rsidRDefault="00F15106" w:rsidP="00F15106">
      <w:pPr>
        <w:pStyle w:val="ConsPlusNonformat"/>
        <w:jc w:val="both"/>
        <w:rPr>
          <w:rFonts w:ascii="Times New Roman" w:hAnsi="Times New Roman" w:cs="Times New Roman"/>
          <w:i/>
          <w:color w:val="000000" w:themeColor="text1"/>
          <w:sz w:val="18"/>
          <w:szCs w:val="18"/>
        </w:rPr>
      </w:pPr>
      <w:r w:rsidRPr="0043027D">
        <w:rPr>
          <w:rFonts w:ascii="Times New Roman" w:hAnsi="Times New Roman" w:cs="Times New Roman"/>
          <w:i/>
          <w:color w:val="000000" w:themeColor="text1"/>
          <w:sz w:val="18"/>
          <w:szCs w:val="1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соответствии с Федеральным </w:t>
      </w:r>
      <w:hyperlink r:id="rId39" w:history="1">
        <w:r w:rsidRPr="0043027D">
          <w:rPr>
            <w:rStyle w:val="a3"/>
            <w:rFonts w:ascii="Times New Roman" w:hAnsi="Times New Roman" w:cs="Times New Roman"/>
            <w:i/>
            <w:color w:val="000000" w:themeColor="text1"/>
            <w:sz w:val="18"/>
            <w:szCs w:val="18"/>
            <w:u w:val="none"/>
          </w:rPr>
          <w:t>законом</w:t>
        </w:r>
      </w:hyperlink>
      <w:r w:rsidRPr="0043027D">
        <w:rPr>
          <w:rFonts w:ascii="Times New Roman" w:hAnsi="Times New Roman" w:cs="Times New Roman"/>
          <w:i/>
          <w:color w:val="000000" w:themeColor="text1"/>
          <w:sz w:val="18"/>
          <w:szCs w:val="18"/>
        </w:rPr>
        <w:t xml:space="preserve"> от 27.07.2006 </w:t>
      </w:r>
    </w:p>
    <w:p w14:paraId="4EA599E2" w14:textId="1BCE7A1E" w:rsidR="00F15106" w:rsidRPr="0043027D" w:rsidRDefault="00F15106" w:rsidP="00F15106">
      <w:pPr>
        <w:pStyle w:val="ConsPlusNonformat"/>
        <w:jc w:val="both"/>
        <w:rPr>
          <w:rFonts w:ascii="Times New Roman" w:hAnsi="Times New Roman" w:cs="Times New Roman"/>
          <w:i/>
          <w:color w:val="000000" w:themeColor="text1"/>
          <w:sz w:val="18"/>
          <w:szCs w:val="18"/>
        </w:rPr>
      </w:pPr>
      <w:r w:rsidRPr="0043027D">
        <w:rPr>
          <w:rFonts w:ascii="Times New Roman" w:hAnsi="Times New Roman" w:cs="Times New Roman"/>
          <w:i/>
          <w:color w:val="000000" w:themeColor="text1"/>
          <w:sz w:val="18"/>
          <w:szCs w:val="18"/>
        </w:rPr>
        <w:t>N 152-ФЗ "О персональных данных"</w:t>
      </w:r>
    </w:p>
    <w:p w14:paraId="5B2F9EAC" w14:textId="77777777" w:rsidR="006E0D68" w:rsidRPr="0043027D" w:rsidRDefault="006E0D68" w:rsidP="00F15106">
      <w:pPr>
        <w:pStyle w:val="ConsPlusNonformat"/>
        <w:jc w:val="both"/>
        <w:rPr>
          <w:rFonts w:ascii="Times New Roman" w:hAnsi="Times New Roman" w:cs="Times New Roman"/>
          <w:i/>
          <w:color w:val="000000" w:themeColor="text1"/>
          <w:sz w:val="24"/>
          <w:szCs w:val="24"/>
        </w:rPr>
      </w:pPr>
    </w:p>
    <w:p w14:paraId="420D587B" w14:textId="77777777" w:rsidR="00F15106" w:rsidRPr="0043027D" w:rsidRDefault="00F15106" w:rsidP="00F15106">
      <w:pPr>
        <w:pStyle w:val="ConsPlusNonformat"/>
        <w:jc w:val="both"/>
        <w:rPr>
          <w:rFonts w:ascii="Times New Roman" w:hAnsi="Times New Roman" w:cs="Times New Roman"/>
          <w:color w:val="000000" w:themeColor="text1"/>
          <w:sz w:val="24"/>
          <w:szCs w:val="24"/>
        </w:rPr>
      </w:pPr>
      <w:r w:rsidRPr="0043027D">
        <w:rPr>
          <w:rFonts w:ascii="Times New Roman" w:hAnsi="Times New Roman" w:cs="Times New Roman"/>
          <w:color w:val="000000" w:themeColor="text1"/>
          <w:sz w:val="24"/>
          <w:szCs w:val="24"/>
        </w:rPr>
        <w:t>__________________          __________________        _____________________</w:t>
      </w:r>
    </w:p>
    <w:p w14:paraId="6E956FD4" w14:textId="300FDAA2" w:rsidR="004622EC" w:rsidRPr="0043027D" w:rsidRDefault="00F15106" w:rsidP="00C90FBE">
      <w:pPr>
        <w:pStyle w:val="ConsPlusNonformat"/>
        <w:jc w:val="both"/>
        <w:rPr>
          <w:rFonts w:ascii="Times New Roman" w:hAnsi="Times New Roman" w:cs="Times New Roman"/>
          <w:color w:val="000000" w:themeColor="text1"/>
        </w:rPr>
      </w:pPr>
      <w:r w:rsidRPr="0043027D">
        <w:rPr>
          <w:rFonts w:ascii="Times New Roman" w:hAnsi="Times New Roman" w:cs="Times New Roman"/>
          <w:color w:val="000000" w:themeColor="text1"/>
        </w:rPr>
        <w:t xml:space="preserve">      </w:t>
      </w:r>
      <w:r w:rsidR="008E1563" w:rsidRPr="0043027D">
        <w:rPr>
          <w:rFonts w:ascii="Times New Roman" w:hAnsi="Times New Roman" w:cs="Times New Roman"/>
          <w:color w:val="000000" w:themeColor="text1"/>
        </w:rPr>
        <w:t xml:space="preserve">      </w:t>
      </w:r>
      <w:r w:rsidRPr="0043027D">
        <w:rPr>
          <w:rFonts w:ascii="Times New Roman" w:hAnsi="Times New Roman" w:cs="Times New Roman"/>
          <w:color w:val="000000" w:themeColor="text1"/>
        </w:rPr>
        <w:t xml:space="preserve"> (</w:t>
      </w:r>
      <w:proofErr w:type="gramStart"/>
      <w:r w:rsidRPr="0043027D">
        <w:rPr>
          <w:rFonts w:ascii="Times New Roman" w:hAnsi="Times New Roman" w:cs="Times New Roman"/>
          <w:color w:val="000000" w:themeColor="text1"/>
        </w:rPr>
        <w:t xml:space="preserve">дата)   </w:t>
      </w:r>
      <w:proofErr w:type="gramEnd"/>
      <w:r w:rsidRPr="0043027D">
        <w:rPr>
          <w:rFonts w:ascii="Times New Roman" w:hAnsi="Times New Roman" w:cs="Times New Roman"/>
          <w:color w:val="000000" w:themeColor="text1"/>
        </w:rPr>
        <w:t xml:space="preserve">                        </w:t>
      </w:r>
      <w:r w:rsidR="008E1563" w:rsidRPr="0043027D">
        <w:rPr>
          <w:rFonts w:ascii="Times New Roman" w:hAnsi="Times New Roman" w:cs="Times New Roman"/>
          <w:color w:val="000000" w:themeColor="text1"/>
        </w:rPr>
        <w:t xml:space="preserve">                   </w:t>
      </w:r>
      <w:r w:rsidRPr="0043027D">
        <w:rPr>
          <w:rFonts w:ascii="Times New Roman" w:hAnsi="Times New Roman" w:cs="Times New Roman"/>
          <w:color w:val="000000" w:themeColor="text1"/>
        </w:rPr>
        <w:t xml:space="preserve">  (подпись)          </w:t>
      </w:r>
      <w:r w:rsidR="008E1563" w:rsidRPr="0043027D">
        <w:rPr>
          <w:rFonts w:ascii="Times New Roman" w:hAnsi="Times New Roman" w:cs="Times New Roman"/>
          <w:color w:val="000000" w:themeColor="text1"/>
        </w:rPr>
        <w:t xml:space="preserve">                 </w:t>
      </w:r>
      <w:r w:rsidRPr="0043027D">
        <w:rPr>
          <w:rFonts w:ascii="Times New Roman" w:hAnsi="Times New Roman" w:cs="Times New Roman"/>
          <w:color w:val="000000" w:themeColor="text1"/>
        </w:rPr>
        <w:t xml:space="preserve">  (расшифровка подпис</w:t>
      </w:r>
      <w:r w:rsidR="00A90CAD" w:rsidRPr="0043027D">
        <w:rPr>
          <w:rFonts w:ascii="Times New Roman" w:hAnsi="Times New Roman" w:cs="Times New Roman"/>
          <w:color w:val="000000" w:themeColor="text1"/>
        </w:rPr>
        <w:t>ь</w:t>
      </w:r>
    </w:p>
    <w:sectPr w:rsidR="004622EC" w:rsidRPr="0043027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B2D84" w14:textId="77777777" w:rsidR="00F5173F" w:rsidRDefault="00F5173F">
      <w:pPr>
        <w:spacing w:after="0" w:line="240" w:lineRule="auto"/>
      </w:pPr>
      <w:r>
        <w:separator/>
      </w:r>
    </w:p>
  </w:endnote>
  <w:endnote w:type="continuationSeparator" w:id="0">
    <w:p w14:paraId="091F3AD2" w14:textId="77777777" w:rsidR="00F5173F" w:rsidRDefault="00F5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A6D1C" w14:textId="77777777" w:rsidR="00F5173F" w:rsidRDefault="00F5173F">
      <w:pPr>
        <w:spacing w:after="0" w:line="240" w:lineRule="auto"/>
      </w:pPr>
      <w:r>
        <w:separator/>
      </w:r>
    </w:p>
  </w:footnote>
  <w:footnote w:type="continuationSeparator" w:id="0">
    <w:p w14:paraId="66787903" w14:textId="77777777" w:rsidR="00F5173F" w:rsidRDefault="00F51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C2F4" w14:textId="77777777" w:rsidR="00E870DB" w:rsidRDefault="00E870DB" w:rsidP="008A3194">
    <w:pPr>
      <w:shd w:val="clear" w:color="auto" w:fill="FFFFFF"/>
      <w:jc w:val="center"/>
      <w:rPr>
        <w:color w:val="000000"/>
        <w:szCs w:val="26"/>
      </w:rPr>
    </w:pPr>
    <w:r>
      <w:rPr>
        <w:noProof/>
        <w:color w:val="000000"/>
        <w:szCs w:val="26"/>
        <w:lang w:eastAsia="ru-RU"/>
      </w:rPr>
      <w:drawing>
        <wp:inline distT="0" distB="0" distL="0" distR="0" wp14:anchorId="2E241ED1" wp14:editId="3ABEFF2F">
          <wp:extent cx="590550" cy="752475"/>
          <wp:effectExtent l="0" t="0" r="0" b="9525"/>
          <wp:docPr id="77" name="Рисунок 7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5D12"/>
    <w:multiLevelType w:val="hybridMultilevel"/>
    <w:tmpl w:val="D95C5C88"/>
    <w:lvl w:ilvl="0" w:tplc="730CFD08">
      <w:start w:val="1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3EC33C7"/>
    <w:multiLevelType w:val="hybridMultilevel"/>
    <w:tmpl w:val="4BBE1566"/>
    <w:lvl w:ilvl="0" w:tplc="942AB9E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4" w15:restartNumberingAfterBreak="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15:restartNumberingAfterBreak="0">
    <w:nsid w:val="4F675848"/>
    <w:multiLevelType w:val="hybridMultilevel"/>
    <w:tmpl w:val="2B64E8B2"/>
    <w:lvl w:ilvl="0" w:tplc="942AB9E8">
      <w:start w:val="1"/>
      <w:numFmt w:val="russianLower"/>
      <w:lvlText w:val="%1)"/>
      <w:lvlJc w:val="left"/>
      <w:pPr>
        <w:ind w:left="1428" w:hanging="360"/>
      </w:p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65792B4C"/>
    <w:multiLevelType w:val="hybridMultilevel"/>
    <w:tmpl w:val="F0243444"/>
    <w:lvl w:ilvl="0" w:tplc="942AB9E8">
      <w:start w:val="1"/>
      <w:numFmt w:val="russianLower"/>
      <w:lvlText w:val="%1)"/>
      <w:lvlJc w:val="left"/>
      <w:pPr>
        <w:ind w:left="1428" w:hanging="360"/>
      </w:pPr>
    </w:lvl>
    <w:lvl w:ilvl="1" w:tplc="942AB9E8">
      <w:start w:val="1"/>
      <w:numFmt w:val="russianLower"/>
      <w:lvlText w:val="%2)"/>
      <w:lvlJc w:val="left"/>
      <w:pPr>
        <w:ind w:left="2856" w:hanging="1068"/>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7" w15:restartNumberingAfterBreak="0">
    <w:nsid w:val="6B986446"/>
    <w:multiLevelType w:val="hybridMultilevel"/>
    <w:tmpl w:val="E2F8D620"/>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10"/>
    <w:rsid w:val="000122AD"/>
    <w:rsid w:val="00042FDB"/>
    <w:rsid w:val="00060FD2"/>
    <w:rsid w:val="0007541F"/>
    <w:rsid w:val="0008059D"/>
    <w:rsid w:val="00082447"/>
    <w:rsid w:val="000857D0"/>
    <w:rsid w:val="000A2C4A"/>
    <w:rsid w:val="000A56B3"/>
    <w:rsid w:val="000B1B44"/>
    <w:rsid w:val="000B1DD0"/>
    <w:rsid w:val="000E391B"/>
    <w:rsid w:val="00106F53"/>
    <w:rsid w:val="001219D4"/>
    <w:rsid w:val="00127B6D"/>
    <w:rsid w:val="00132387"/>
    <w:rsid w:val="001826CF"/>
    <w:rsid w:val="001B709D"/>
    <w:rsid w:val="001D2252"/>
    <w:rsid w:val="001F21D0"/>
    <w:rsid w:val="00212E43"/>
    <w:rsid w:val="00214B93"/>
    <w:rsid w:val="00255CD4"/>
    <w:rsid w:val="00282125"/>
    <w:rsid w:val="0028288B"/>
    <w:rsid w:val="002C3168"/>
    <w:rsid w:val="00315F76"/>
    <w:rsid w:val="00321C2A"/>
    <w:rsid w:val="0033126D"/>
    <w:rsid w:val="003332E6"/>
    <w:rsid w:val="003855D1"/>
    <w:rsid w:val="003940D2"/>
    <w:rsid w:val="003A19C2"/>
    <w:rsid w:val="00414CA4"/>
    <w:rsid w:val="00420535"/>
    <w:rsid w:val="0043027D"/>
    <w:rsid w:val="00432B0D"/>
    <w:rsid w:val="004622EC"/>
    <w:rsid w:val="004B417C"/>
    <w:rsid w:val="004B59B2"/>
    <w:rsid w:val="00515934"/>
    <w:rsid w:val="00527E8B"/>
    <w:rsid w:val="00551858"/>
    <w:rsid w:val="00581F7E"/>
    <w:rsid w:val="00594F78"/>
    <w:rsid w:val="005954AC"/>
    <w:rsid w:val="005D707A"/>
    <w:rsid w:val="005E3807"/>
    <w:rsid w:val="00602E85"/>
    <w:rsid w:val="006B3AD6"/>
    <w:rsid w:val="006D503B"/>
    <w:rsid w:val="006E0D68"/>
    <w:rsid w:val="006E5E99"/>
    <w:rsid w:val="00704141"/>
    <w:rsid w:val="00704DDA"/>
    <w:rsid w:val="007277AC"/>
    <w:rsid w:val="007368BA"/>
    <w:rsid w:val="0074209A"/>
    <w:rsid w:val="00797C55"/>
    <w:rsid w:val="007A3A86"/>
    <w:rsid w:val="007D4C28"/>
    <w:rsid w:val="007E4751"/>
    <w:rsid w:val="007F1F21"/>
    <w:rsid w:val="00884F3B"/>
    <w:rsid w:val="008A3194"/>
    <w:rsid w:val="008E093D"/>
    <w:rsid w:val="008E1563"/>
    <w:rsid w:val="008E5755"/>
    <w:rsid w:val="00901570"/>
    <w:rsid w:val="00912120"/>
    <w:rsid w:val="00920722"/>
    <w:rsid w:val="00920D2D"/>
    <w:rsid w:val="009440D3"/>
    <w:rsid w:val="0095624B"/>
    <w:rsid w:val="00983200"/>
    <w:rsid w:val="00993533"/>
    <w:rsid w:val="009A4AE7"/>
    <w:rsid w:val="009B1955"/>
    <w:rsid w:val="009D669B"/>
    <w:rsid w:val="009E623D"/>
    <w:rsid w:val="009E666F"/>
    <w:rsid w:val="00A313DC"/>
    <w:rsid w:val="00A33D37"/>
    <w:rsid w:val="00A34817"/>
    <w:rsid w:val="00A4600D"/>
    <w:rsid w:val="00A61298"/>
    <w:rsid w:val="00A633D6"/>
    <w:rsid w:val="00A90CAD"/>
    <w:rsid w:val="00AA4BAF"/>
    <w:rsid w:val="00B17A40"/>
    <w:rsid w:val="00B37064"/>
    <w:rsid w:val="00B5077D"/>
    <w:rsid w:val="00B82124"/>
    <w:rsid w:val="00BC227D"/>
    <w:rsid w:val="00BC277D"/>
    <w:rsid w:val="00BE42C8"/>
    <w:rsid w:val="00C66D56"/>
    <w:rsid w:val="00C90FBE"/>
    <w:rsid w:val="00C95A6A"/>
    <w:rsid w:val="00CA03B4"/>
    <w:rsid w:val="00D14E33"/>
    <w:rsid w:val="00D23226"/>
    <w:rsid w:val="00D404EF"/>
    <w:rsid w:val="00D83F34"/>
    <w:rsid w:val="00D84515"/>
    <w:rsid w:val="00D87784"/>
    <w:rsid w:val="00D90588"/>
    <w:rsid w:val="00DA78FE"/>
    <w:rsid w:val="00DB798C"/>
    <w:rsid w:val="00DC7CB2"/>
    <w:rsid w:val="00E22910"/>
    <w:rsid w:val="00E31A53"/>
    <w:rsid w:val="00E665C6"/>
    <w:rsid w:val="00E870DB"/>
    <w:rsid w:val="00E92CC5"/>
    <w:rsid w:val="00EB5E8A"/>
    <w:rsid w:val="00EB67DB"/>
    <w:rsid w:val="00F15106"/>
    <w:rsid w:val="00F336C5"/>
    <w:rsid w:val="00F50363"/>
    <w:rsid w:val="00F5173F"/>
    <w:rsid w:val="00F67000"/>
    <w:rsid w:val="00F84452"/>
    <w:rsid w:val="00F877FB"/>
    <w:rsid w:val="00FB1F5B"/>
    <w:rsid w:val="00FF019E"/>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05F7A"/>
  <w15:chartTrackingRefBased/>
  <w15:docId w15:val="{F327AC0B-6330-49DB-8B8B-64C5D060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06"/>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106"/>
    <w:rPr>
      <w:color w:val="0563C1" w:themeColor="hyperlink"/>
      <w:u w:val="single"/>
    </w:rPr>
  </w:style>
  <w:style w:type="paragraph" w:styleId="a4">
    <w:name w:val="List Paragraph"/>
    <w:basedOn w:val="a"/>
    <w:uiPriority w:val="34"/>
    <w:qFormat/>
    <w:rsid w:val="00F15106"/>
    <w:pPr>
      <w:ind w:left="720"/>
      <w:contextualSpacing/>
    </w:pPr>
  </w:style>
  <w:style w:type="character" w:customStyle="1" w:styleId="ConsPlusNormal">
    <w:name w:val="ConsPlusNormal Знак"/>
    <w:link w:val="ConsPlusNormal0"/>
    <w:locked/>
    <w:rsid w:val="00F15106"/>
    <w:rPr>
      <w:rFonts w:ascii="Times New Roman" w:hAnsi="Times New Roman" w:cs="Times New Roman"/>
      <w:sz w:val="24"/>
      <w:szCs w:val="24"/>
    </w:rPr>
  </w:style>
  <w:style w:type="paragraph" w:customStyle="1" w:styleId="ConsPlusNormal0">
    <w:name w:val="ConsPlusNormal"/>
    <w:link w:val="ConsPlusNormal"/>
    <w:rsid w:val="00F15106"/>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F15106"/>
    <w:pPr>
      <w:widowControl w:val="0"/>
      <w:autoSpaceDE w:val="0"/>
      <w:autoSpaceDN w:val="0"/>
      <w:adjustRightInd w:val="0"/>
      <w:spacing w:after="0" w:line="240" w:lineRule="auto"/>
    </w:pPr>
    <w:rPr>
      <w:rFonts w:ascii="Calibri" w:eastAsiaTheme="minorEastAsia" w:hAnsi="Calibri" w:cs="Calibri"/>
      <w:b/>
      <w:bCs/>
      <w:lang w:val="ru-RU" w:eastAsia="ru-RU"/>
    </w:rPr>
  </w:style>
  <w:style w:type="paragraph" w:customStyle="1" w:styleId="ConsPlusNonformat">
    <w:name w:val="ConsPlusNonformat"/>
    <w:semiHidden/>
    <w:rsid w:val="00F15106"/>
    <w:pPr>
      <w:autoSpaceDE w:val="0"/>
      <w:autoSpaceDN w:val="0"/>
      <w:adjustRightInd w:val="0"/>
      <w:spacing w:after="0" w:line="240" w:lineRule="auto"/>
    </w:pPr>
    <w:rPr>
      <w:rFonts w:ascii="Courier New" w:hAnsi="Courier New" w:cs="Courier New"/>
      <w:sz w:val="20"/>
      <w:szCs w:val="20"/>
      <w:lang w:val="ru-RU"/>
    </w:rPr>
  </w:style>
  <w:style w:type="table" w:styleId="a5">
    <w:name w:val="Table Grid"/>
    <w:basedOn w:val="a1"/>
    <w:uiPriority w:val="59"/>
    <w:rsid w:val="00F1510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E5E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5E99"/>
    <w:rPr>
      <w:rFonts w:ascii="Segoe UI" w:hAnsi="Segoe UI" w:cs="Segoe UI"/>
      <w:sz w:val="18"/>
      <w:szCs w:val="18"/>
      <w:lang w:val="ru-RU"/>
    </w:rPr>
  </w:style>
  <w:style w:type="character" w:customStyle="1" w:styleId="UnresolvedMention">
    <w:name w:val="Unresolved Mention"/>
    <w:basedOn w:val="a0"/>
    <w:uiPriority w:val="99"/>
    <w:semiHidden/>
    <w:unhideWhenUsed/>
    <w:rsid w:val="004B59B2"/>
    <w:rPr>
      <w:color w:val="605E5C"/>
      <w:shd w:val="clear" w:color="auto" w:fill="E1DFDD"/>
    </w:rPr>
  </w:style>
  <w:style w:type="paragraph" w:styleId="a8">
    <w:name w:val="header"/>
    <w:basedOn w:val="a"/>
    <w:link w:val="a9"/>
    <w:uiPriority w:val="99"/>
    <w:unhideWhenUsed/>
    <w:rsid w:val="00B3706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7064"/>
    <w:rPr>
      <w:lang w:val="ru-RU"/>
    </w:rPr>
  </w:style>
  <w:style w:type="paragraph" w:styleId="aa">
    <w:name w:val="footer"/>
    <w:basedOn w:val="a"/>
    <w:link w:val="ab"/>
    <w:uiPriority w:val="99"/>
    <w:unhideWhenUsed/>
    <w:rsid w:val="00B3706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7064"/>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10355813F22A4F6AF075E050684431913D8A26C49C96E805EB9E018173BFE7B58083525A1AEAE25F5EE787A46C059C02253BE4o2HAA" TargetMode="External"/><Relationship Id="rId18" Type="http://schemas.openxmlformats.org/officeDocument/2006/relationships/hyperlink" Target="consultantplus://offline/ref=8447BD1FD23A5CB81B25DA1B2647F5890F7832DC2424A983458FCB3F5D9B52FBACA56CA7180EC17839D4178A2B0A46293779E32BB8HFgED" TargetMode="External"/><Relationship Id="rId26" Type="http://schemas.openxmlformats.org/officeDocument/2006/relationships/hyperlink" Target="consultantplus://offline/ref=73B0FA688F32E53CA2C1752CAB9F983E01145900376918AEDACB7B03BA95F55C225EE4DDA4BDC0ED8A68F9A48C5CF0C7274C3C98C86A5346T819W" TargetMode="External"/><Relationship Id="rId39" Type="http://schemas.openxmlformats.org/officeDocument/2006/relationships/hyperlink" Target="consultantplus://offline/ref=7471704DC5E87FE67CD77E751CD975527D219CF015939F77597D026D6051E806BB3E38830A175EF3B6C36E30D3v856F" TargetMode="External"/><Relationship Id="rId21" Type="http://schemas.openxmlformats.org/officeDocument/2006/relationships/hyperlink" Target="consultantplus://offline/ref=E3CC9B0E04985022AEB0DED4A616F75992D791F0D8303C5DA870C5F11D8A38FA4DE556063227D39599897CF35CEC1DH" TargetMode="External"/><Relationship Id="rId34" Type="http://schemas.openxmlformats.org/officeDocument/2006/relationships/hyperlink" Target="http://ars.tow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3CC9B0E04985022AEB0DED4A616F75992D791F0DA343C5DA870C5F11D8A38FA5FE50E0A3324CB9D9C9C2AA219910F188ABDCB25F68ADA7BE119H" TargetMode="External"/><Relationship Id="rId20" Type="http://schemas.openxmlformats.org/officeDocument/2006/relationships/hyperlink" Target="consultantplus://offline/ref=373F44BB0FC914922049842CDB4FA47796F86606AD0C3A82E92974761F3099F5D22C7BFA5883C3830DF5B6D0F7E8DA96F5119BFB8F37A8C8xAG0F" TargetMode="External"/><Relationship Id="rId29" Type="http://schemas.openxmlformats.org/officeDocument/2006/relationships/hyperlink" Target="consultantplus://offline/ref=F4540561BAC79A53510511077107B7C84DB185FB5DBBED3AE8F3EB99B2E1E8D79045279EDBC537326EA21373DAc0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hyperlink" Target="consultantplus://offline/ref=C735E93196AF0C2197A5D15CD0C48236CF0F628DA08B3D23DBEF4662002D5440AEB96DC246847EAD148F0D2ATBbDW" TargetMode="External"/><Relationship Id="rId32" Type="http://schemas.openxmlformats.org/officeDocument/2006/relationships/hyperlink" Target="consultantplus://offline/ref=A7ED79487F01DE0DC8B9CCB46C5F79B185A6F85D59ED6EB62B46FB3E7EB1908893144C0E00BBBEJ9A" TargetMode="External"/><Relationship Id="rId37" Type="http://schemas.openxmlformats.org/officeDocument/2006/relationships/hyperlink" Target="mailto:info@mfc-25.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CC9B0E04985022AEB0DED4A616F75992D791F0DA343C5DA870C5F11D8A38FA5FE50E0A3324CB9D9C9C2AA219910F188ABDCB25F68ADA7BE119H" TargetMode="External"/><Relationship Id="rId23" Type="http://schemas.openxmlformats.org/officeDocument/2006/relationships/hyperlink" Target="http://ars.town" TargetMode="External"/><Relationship Id="rId28" Type="http://schemas.openxmlformats.org/officeDocument/2006/relationships/hyperlink" Target="consultantplus://offline/ref=154A4C317F3F75BFC692ECCEBF93C6BA2A102B28AA53508A9C2DA58D0AF4EE81707E7CDC23A42FCF98486DBDi5W7X" TargetMode="External"/><Relationship Id="rId36" Type="http://schemas.openxmlformats.org/officeDocument/2006/relationships/hyperlink" Target="http://www.mfc-25.ru" TargetMode="External"/><Relationship Id="rId10" Type="http://schemas.openxmlformats.org/officeDocument/2006/relationships/hyperlink" Target="consultantplus://offline/ref=54CF977B4A68B7C3A5077FD70AB0F0131127E387EE229108E57F4C2CF55662C4EC92EE39CB0CB971D54932ZDo8A" TargetMode="External"/><Relationship Id="rId19" Type="http://schemas.openxmlformats.org/officeDocument/2006/relationships/hyperlink" Target="consultantplus://offline/ref=0B947289C76E41E5D1C18033FC5B4163B4A852A159556D1A7EC0B5FE0D38D0E2C7DBE5E196F9FA21D505D3DE83BDE191CB67E2049DB9E4g5B" TargetMode="External"/><Relationship Id="rId31" Type="http://schemas.openxmlformats.org/officeDocument/2006/relationships/hyperlink" Target="consultantplus://offline/ref=F4540561BAC79A53510511077107B7C84DB185FB5DBBED3AE8F3EB99B2E1E8D79045279EDBC537326EA21373DAc0X" TargetMode="External"/><Relationship Id="rId4" Type="http://schemas.openxmlformats.org/officeDocument/2006/relationships/settings" Target="settings.xml"/><Relationship Id="rId9" Type="http://schemas.openxmlformats.org/officeDocument/2006/relationships/hyperlink" Target="consultantplus://offline/ref=54CF977B4A68B7C3A5077FD70AB0F0131127E387EF279806E67F4C2CF55662C4EC92EE39CB0CB971D54930ZDoEA" TargetMode="External"/><Relationship Id="rId14" Type="http://schemas.openxmlformats.org/officeDocument/2006/relationships/hyperlink" Target="consultantplus://offline/ref=1A10355813F22A4F6AF075E050684431913D8A26C49C96E805EB9E018173BFE7B58083545011B5E74A4FBF8AAC7A1B9E1E3939E522oBHBA" TargetMode="External"/><Relationship Id="rId22" Type="http://schemas.openxmlformats.org/officeDocument/2006/relationships/hyperlink" Target="consultantplus://offline/ref=E3CC9B0E04985022AEB0DED4A616F75992D790F8DF353C5DA870C5F11D8A38FA4DE556063227D39599897CF35CEC1DH" TargetMode="External"/><Relationship Id="rId27" Type="http://schemas.openxmlformats.org/officeDocument/2006/relationships/hyperlink" Target="consultantplus://offline/ref=7DA6F98159E76C561895BDC187406E14245173D83EA697C125A60F94D18E0CCF525C40D206C8C72FfCK9K" TargetMode="External"/><Relationship Id="rId30" Type="http://schemas.openxmlformats.org/officeDocument/2006/relationships/hyperlink" Target="consultantplus://offline/ref=F4540561BAC79A53510511077107B7C84DB185FB5DBBED3AE8F3EB99B2E1E8D79045279EDBC537326EA21373DAc0X" TargetMode="External"/><Relationship Id="rId35" Type="http://schemas.openxmlformats.org/officeDocument/2006/relationships/hyperlink" Target="mailto:arch@ars.town"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mfc-25.&#1075;u" TargetMode="External"/><Relationship Id="rId17" Type="http://schemas.openxmlformats.org/officeDocument/2006/relationships/hyperlink" Target="consultantplus://offline/ref=E3CC9B0E04985022AEB0DED4A616F75992D791F0DA343C5DA870C5F11D8A38FA5FE50E0A3324CB94989C2AA219910F188ABDCB25F68ADA7BE119H" TargetMode="External"/><Relationship Id="rId25" Type="http://schemas.openxmlformats.org/officeDocument/2006/relationships/hyperlink" Target="consultantplus://offline/ref=73B0FA688F32E53CA2C1752CAB9F983E01145900376918AEDACB7B03BA95F55C225EE4DDA4BDC0ED8A68F9A48C5CF0C7274C3C98C86A5346T819W" TargetMode="External"/><Relationship Id="rId33" Type="http://schemas.openxmlformats.org/officeDocument/2006/relationships/hyperlink" Target="consultantplus://offline/ref=2836A1FA50B6D76491DBDB5703E10C4086B98F284DB3493BCF329AF793650D9711482C63175A5824941EDE96q5e8X" TargetMode="External"/><Relationship Id="rId38" Type="http://schemas.openxmlformats.org/officeDocument/2006/relationships/hyperlink" Target="consultantplus://offline/ref=7471704DC5E87FE67CD77E751CD975527C299BF9119B9F77597D026D6051E806BB3E38830A175EF3B6C36E30D3v856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B47BB-CA1F-4A1E-839C-4EDC4ED8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36</Pages>
  <Words>12991</Words>
  <Characters>74054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Гулак Галина Викторовна</dc:creator>
  <cp:keywords/>
  <dc:description/>
  <cp:lastModifiedBy>Герасимова Зоя Николаевна</cp:lastModifiedBy>
  <cp:revision>112</cp:revision>
  <cp:lastPrinted>2019-06-28T02:22:00Z</cp:lastPrinted>
  <dcterms:created xsi:type="dcterms:W3CDTF">2019-04-18T03:39:00Z</dcterms:created>
  <dcterms:modified xsi:type="dcterms:W3CDTF">2019-06-28T04:00:00Z</dcterms:modified>
</cp:coreProperties>
</file>