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4E2CEE">
          <w:headerReference w:type="first" r:id="rId8"/>
          <w:pgSz w:w="11906" w:h="16838"/>
          <w:pgMar w:top="142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2232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2023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2232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217-па</w:t>
            </w:r>
          </w:p>
        </w:tc>
      </w:tr>
    </w:tbl>
    <w:p w:rsidR="008903D1" w:rsidRDefault="008903D1" w:rsidP="004E2CEE">
      <w:pPr>
        <w:spacing w:line="276" w:lineRule="auto"/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E2CEE">
      <w:pPr>
        <w:tabs>
          <w:tab w:val="left" w:pos="6048"/>
        </w:tabs>
        <w:spacing w:line="276" w:lineRule="auto"/>
        <w:ind w:firstLine="0"/>
        <w:jc w:val="center"/>
        <w:rPr>
          <w:b/>
          <w:szCs w:val="26"/>
        </w:rPr>
      </w:pPr>
      <w:bookmarkStart w:id="0" w:name="_GoBack"/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>ограничении движения транспорта</w:t>
      </w:r>
    </w:p>
    <w:bookmarkEnd w:id="0"/>
    <w:p w:rsidR="00491B5E" w:rsidRDefault="00491B5E" w:rsidP="004E2CEE">
      <w:pPr>
        <w:tabs>
          <w:tab w:val="left" w:pos="8041"/>
        </w:tabs>
        <w:spacing w:line="276" w:lineRule="auto"/>
        <w:ind w:firstLine="0"/>
        <w:jc w:val="center"/>
        <w:rPr>
          <w:sz w:val="28"/>
          <w:szCs w:val="28"/>
        </w:rPr>
      </w:pPr>
    </w:p>
    <w:p w:rsidR="00BE0943" w:rsidRPr="00BE0943" w:rsidRDefault="00BE0943" w:rsidP="00BE0943">
      <w:pPr>
        <w:autoSpaceDN w:val="0"/>
        <w:adjustRightInd w:val="0"/>
        <w:spacing w:line="360" w:lineRule="auto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4"/>
          <w:szCs w:val="26"/>
          <w:lang w:eastAsia="ru-RU"/>
        </w:rPr>
        <w:t xml:space="preserve">В связи с проведением </w:t>
      </w:r>
      <w:r>
        <w:rPr>
          <w:color w:val="000000"/>
          <w:spacing w:val="4"/>
          <w:szCs w:val="26"/>
          <w:lang w:eastAsia="ru-RU"/>
        </w:rPr>
        <w:t>23</w:t>
      </w:r>
      <w:r w:rsidRPr="00BE0943">
        <w:rPr>
          <w:color w:val="000000"/>
          <w:spacing w:val="4"/>
          <w:szCs w:val="26"/>
          <w:lang w:eastAsia="ru-RU"/>
        </w:rPr>
        <w:t xml:space="preserve"> и </w:t>
      </w:r>
      <w:r>
        <w:rPr>
          <w:color w:val="000000"/>
          <w:spacing w:val="4"/>
          <w:szCs w:val="26"/>
          <w:lang w:eastAsia="ru-RU"/>
        </w:rPr>
        <w:t>25</w:t>
      </w:r>
      <w:r w:rsidRPr="00BE0943">
        <w:rPr>
          <w:color w:val="000000"/>
          <w:spacing w:val="4"/>
          <w:szCs w:val="26"/>
          <w:lang w:eastAsia="ru-RU"/>
        </w:rPr>
        <w:t xml:space="preserve"> </w:t>
      </w:r>
      <w:r>
        <w:rPr>
          <w:color w:val="000000"/>
          <w:spacing w:val="4"/>
          <w:szCs w:val="26"/>
          <w:lang w:eastAsia="ru-RU"/>
        </w:rPr>
        <w:t>апрел</w:t>
      </w:r>
      <w:r w:rsidRPr="00BE0943">
        <w:rPr>
          <w:color w:val="000000"/>
          <w:spacing w:val="4"/>
          <w:szCs w:val="26"/>
          <w:lang w:eastAsia="ru-RU"/>
        </w:rPr>
        <w:t>я 202</w:t>
      </w:r>
      <w:r>
        <w:rPr>
          <w:color w:val="000000"/>
          <w:spacing w:val="4"/>
          <w:szCs w:val="26"/>
          <w:lang w:eastAsia="ru-RU"/>
        </w:rPr>
        <w:t>3</w:t>
      </w:r>
      <w:r w:rsidRPr="00BE0943">
        <w:rPr>
          <w:color w:val="000000"/>
          <w:spacing w:val="4"/>
          <w:szCs w:val="26"/>
          <w:lang w:eastAsia="ru-RU"/>
        </w:rPr>
        <w:t xml:space="preserve"> года публичных массовых мероприятий</w:t>
      </w:r>
      <w:r w:rsidRPr="00BE0943">
        <w:rPr>
          <w:color w:val="000000"/>
          <w:spacing w:val="5"/>
          <w:szCs w:val="26"/>
          <w:lang w:eastAsia="ru-RU"/>
        </w:rPr>
        <w:t>, посвященных религиозному событию «</w:t>
      </w:r>
      <w:proofErr w:type="spellStart"/>
      <w:r w:rsidRPr="00BE0943">
        <w:rPr>
          <w:color w:val="000000"/>
          <w:spacing w:val="5"/>
          <w:szCs w:val="26"/>
          <w:lang w:eastAsia="ru-RU"/>
        </w:rPr>
        <w:t>Радоница</w:t>
      </w:r>
      <w:proofErr w:type="spellEnd"/>
      <w:r>
        <w:rPr>
          <w:color w:val="000000"/>
          <w:spacing w:val="5"/>
          <w:szCs w:val="26"/>
          <w:lang w:eastAsia="ru-RU"/>
        </w:rPr>
        <w:t>»</w:t>
      </w:r>
      <w:r w:rsidRPr="00BE0943">
        <w:rPr>
          <w:color w:val="000000"/>
          <w:spacing w:val="5"/>
          <w:szCs w:val="26"/>
          <w:lang w:eastAsia="ru-RU"/>
        </w:rPr>
        <w:t xml:space="preserve"> (Родительский день)</w:t>
      </w:r>
      <w:r w:rsidRPr="00BE0943">
        <w:rPr>
          <w:color w:val="000000"/>
          <w:spacing w:val="3"/>
          <w:szCs w:val="26"/>
          <w:lang w:eastAsia="ru-RU"/>
        </w:rPr>
        <w:t xml:space="preserve"> на территории Арсеньевского городского округа, руководствуясь Уставом Арсеньевского городского </w:t>
      </w:r>
      <w:r w:rsidRPr="00BE0943">
        <w:rPr>
          <w:color w:val="000000"/>
          <w:spacing w:val="1"/>
          <w:szCs w:val="26"/>
          <w:lang w:eastAsia="ru-RU"/>
        </w:rPr>
        <w:t xml:space="preserve">округа, администрация </w:t>
      </w:r>
      <w:r w:rsidR="00620E84">
        <w:rPr>
          <w:color w:val="000000"/>
          <w:spacing w:val="1"/>
          <w:szCs w:val="26"/>
          <w:lang w:eastAsia="ru-RU"/>
        </w:rPr>
        <w:t>Арсеньев</w:t>
      </w:r>
      <w:r w:rsidR="007C43F8">
        <w:rPr>
          <w:color w:val="000000"/>
          <w:spacing w:val="1"/>
          <w:szCs w:val="26"/>
          <w:lang w:eastAsia="ru-RU"/>
        </w:rPr>
        <w:t>с</w:t>
      </w:r>
      <w:r w:rsidR="00620E84">
        <w:rPr>
          <w:color w:val="000000"/>
          <w:spacing w:val="1"/>
          <w:szCs w:val="26"/>
          <w:lang w:eastAsia="ru-RU"/>
        </w:rPr>
        <w:t xml:space="preserve">кого </w:t>
      </w:r>
      <w:r w:rsidRPr="00BE0943">
        <w:rPr>
          <w:color w:val="000000"/>
          <w:spacing w:val="1"/>
          <w:szCs w:val="26"/>
          <w:lang w:eastAsia="ru-RU"/>
        </w:rPr>
        <w:t>городского округа</w:t>
      </w:r>
    </w:p>
    <w:p w:rsidR="00C8381D" w:rsidRPr="00300CF5" w:rsidRDefault="00C8381D" w:rsidP="003F3772">
      <w:pPr>
        <w:tabs>
          <w:tab w:val="left" w:pos="8041"/>
        </w:tabs>
        <w:spacing w:line="276" w:lineRule="auto"/>
        <w:rPr>
          <w:sz w:val="24"/>
          <w:szCs w:val="24"/>
        </w:rPr>
      </w:pPr>
    </w:p>
    <w:p w:rsidR="00C8381D" w:rsidRPr="006C29E1" w:rsidRDefault="00C8381D" w:rsidP="003F3772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300CF5" w:rsidRDefault="00C8381D" w:rsidP="003F3772">
      <w:pPr>
        <w:tabs>
          <w:tab w:val="left" w:pos="8041"/>
        </w:tabs>
        <w:spacing w:line="276" w:lineRule="auto"/>
        <w:rPr>
          <w:sz w:val="24"/>
          <w:szCs w:val="24"/>
        </w:rPr>
      </w:pP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36" w:lineRule="auto"/>
        <w:ind w:left="7" w:firstLine="702"/>
        <w:rPr>
          <w:szCs w:val="26"/>
        </w:rPr>
      </w:pPr>
      <w:r w:rsidRPr="00BE0943">
        <w:rPr>
          <w:szCs w:val="26"/>
        </w:rPr>
        <w:t>Ограничить проезд транспортных средств с 09:00 до 15</w:t>
      </w:r>
      <w:r>
        <w:rPr>
          <w:szCs w:val="26"/>
        </w:rPr>
        <w:t>:00 часов</w:t>
      </w:r>
      <w:r>
        <w:rPr>
          <w:szCs w:val="26"/>
        </w:rPr>
        <w:br/>
      </w:r>
      <w:r w:rsidRPr="00BE0943">
        <w:rPr>
          <w:szCs w:val="26"/>
        </w:rPr>
        <w:t>23 и 25 апреля 2023 года на проселочной дороге вдоль Арсеньевского городского кладбища по направлению к садовым товариществам «Восход» и «Керамик» на территории Арсеньевского городского округа.</w:t>
      </w:r>
      <w:r w:rsidR="00BB6275">
        <w:rPr>
          <w:szCs w:val="26"/>
        </w:rPr>
        <w:t xml:space="preserve"> Для перемещения бесхозно брошенного и ограничивающего движения транспортного средства привле</w:t>
      </w:r>
      <w:r w:rsidR="00892E0E">
        <w:rPr>
          <w:szCs w:val="26"/>
        </w:rPr>
        <w:t>ч</w:t>
      </w:r>
      <w:r w:rsidR="00BB6275">
        <w:rPr>
          <w:szCs w:val="26"/>
        </w:rPr>
        <w:t>ь специализированную эвакуационную технику.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szCs w:val="26"/>
        </w:rPr>
        <w:t>МБУ «Специализированная служба Арсеньевского городского округа» (Шёлков)</w:t>
      </w:r>
      <w:r w:rsidRPr="00BE0943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BE0943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BE0943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с 09:00 до 15:00 часов </w:t>
      </w:r>
      <w:r>
        <w:rPr>
          <w:color w:val="000000"/>
          <w:spacing w:val="4"/>
          <w:szCs w:val="26"/>
          <w:lang w:eastAsia="ru-RU"/>
        </w:rPr>
        <w:t>23</w:t>
      </w:r>
      <w:r w:rsidRPr="00BE0943">
        <w:rPr>
          <w:color w:val="000000"/>
          <w:spacing w:val="4"/>
          <w:szCs w:val="26"/>
          <w:lang w:eastAsia="ru-RU"/>
        </w:rPr>
        <w:t xml:space="preserve"> и </w:t>
      </w:r>
      <w:r>
        <w:rPr>
          <w:color w:val="000000"/>
          <w:spacing w:val="4"/>
          <w:szCs w:val="26"/>
          <w:lang w:eastAsia="ru-RU"/>
        </w:rPr>
        <w:t>25</w:t>
      </w:r>
      <w:r w:rsidRPr="00BE0943">
        <w:rPr>
          <w:color w:val="000000"/>
          <w:spacing w:val="4"/>
          <w:szCs w:val="26"/>
          <w:lang w:eastAsia="ru-RU"/>
        </w:rPr>
        <w:t xml:space="preserve"> </w:t>
      </w:r>
      <w:r>
        <w:rPr>
          <w:color w:val="000000"/>
          <w:spacing w:val="4"/>
          <w:szCs w:val="26"/>
          <w:lang w:eastAsia="ru-RU"/>
        </w:rPr>
        <w:t>апрел</w:t>
      </w:r>
      <w:r w:rsidRPr="00BE0943">
        <w:rPr>
          <w:color w:val="000000"/>
          <w:spacing w:val="4"/>
          <w:szCs w:val="26"/>
          <w:lang w:eastAsia="ru-RU"/>
        </w:rPr>
        <w:t>я 202</w:t>
      </w:r>
      <w:r>
        <w:rPr>
          <w:color w:val="000000"/>
          <w:spacing w:val="4"/>
          <w:szCs w:val="26"/>
          <w:lang w:eastAsia="ru-RU"/>
        </w:rPr>
        <w:t>3</w:t>
      </w:r>
      <w:r w:rsidRPr="00BE0943">
        <w:rPr>
          <w:color w:val="000000"/>
          <w:spacing w:val="1"/>
          <w:szCs w:val="26"/>
          <w:lang w:eastAsia="ru-RU"/>
        </w:rPr>
        <w:t xml:space="preserve"> года на дороге вдоль Арсеньевского городского кладбища по направлению к садовым товариществам «Восход» и «Керамик» на время проведения мероприятий.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>Рекомендовать Межрайонному отделу МВД России «Арсеньевский» (</w:t>
      </w:r>
      <w:proofErr w:type="spellStart"/>
      <w:r w:rsidRPr="00BE0943">
        <w:rPr>
          <w:color w:val="000000"/>
          <w:spacing w:val="1"/>
          <w:szCs w:val="26"/>
          <w:lang w:eastAsia="ru-RU"/>
        </w:rPr>
        <w:t>Дулов</w:t>
      </w:r>
      <w:proofErr w:type="spellEnd"/>
      <w:r w:rsidRPr="00BE0943">
        <w:rPr>
          <w:color w:val="000000"/>
          <w:spacing w:val="1"/>
          <w:szCs w:val="26"/>
          <w:lang w:eastAsia="ru-RU"/>
        </w:rPr>
        <w:t>) принять информацию пункта 1 настоящего постановления к сведению.</w:t>
      </w:r>
    </w:p>
    <w:p w:rsidR="00BE0943" w:rsidRPr="00BE0943" w:rsidRDefault="00BE0943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8550CE" w:rsidRPr="00BE0943" w:rsidRDefault="008550CE" w:rsidP="00BE0943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36" w:lineRule="auto"/>
        <w:ind w:left="0" w:firstLine="709"/>
        <w:rPr>
          <w:color w:val="000000"/>
          <w:spacing w:val="1"/>
          <w:szCs w:val="26"/>
          <w:lang w:eastAsia="ru-RU"/>
        </w:rPr>
      </w:pPr>
      <w:r w:rsidRPr="00BE0943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BE0943">
        <w:rPr>
          <w:color w:val="000000"/>
          <w:spacing w:val="1"/>
          <w:szCs w:val="26"/>
          <w:lang w:eastAsia="ru-RU"/>
        </w:rPr>
        <w:t>возложить на первого заместителя главы администрации городского округа Богомолова</w:t>
      </w:r>
      <w:r w:rsidR="00EB74BD" w:rsidRPr="00BE0943">
        <w:rPr>
          <w:color w:val="000000"/>
          <w:spacing w:val="1"/>
          <w:szCs w:val="26"/>
          <w:lang w:eastAsia="ru-RU"/>
        </w:rPr>
        <w:t xml:space="preserve"> Е.В.</w:t>
      </w:r>
    </w:p>
    <w:p w:rsidR="00300CF5" w:rsidRPr="00300CF5" w:rsidRDefault="00300CF5" w:rsidP="00300CF5">
      <w:pPr>
        <w:tabs>
          <w:tab w:val="left" w:pos="8041"/>
        </w:tabs>
        <w:spacing w:line="360" w:lineRule="auto"/>
        <w:rPr>
          <w:szCs w:val="26"/>
        </w:rPr>
      </w:pPr>
    </w:p>
    <w:p w:rsidR="0013258B" w:rsidRPr="00F70599" w:rsidRDefault="003F10BD" w:rsidP="00300CF5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>В.С. Пивень</w:t>
      </w:r>
    </w:p>
    <w:sectPr w:rsidR="0013258B" w:rsidRPr="00F70599" w:rsidSect="00D913DA">
      <w:type w:val="continuous"/>
      <w:pgSz w:w="11906" w:h="16838"/>
      <w:pgMar w:top="284" w:right="851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95" w:rsidRDefault="00795295">
      <w:r>
        <w:separator/>
      </w:r>
    </w:p>
  </w:endnote>
  <w:endnote w:type="continuationSeparator" w:id="0">
    <w:p w:rsidR="00795295" w:rsidRDefault="0079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95" w:rsidRDefault="00795295">
      <w:r>
        <w:separator/>
      </w:r>
    </w:p>
  </w:footnote>
  <w:footnote w:type="continuationSeparator" w:id="0">
    <w:p w:rsidR="00795295" w:rsidRDefault="0079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0" w:hanging="432"/>
      </w:pPr>
    </w:lvl>
    <w:lvl w:ilvl="2">
      <w:start w:val="1"/>
      <w:numFmt w:val="decimal"/>
      <w:lvlText w:val="%1.%2.%3."/>
      <w:lvlJc w:val="left"/>
      <w:pPr>
        <w:ind w:left="8596" w:hanging="504"/>
      </w:pPr>
    </w:lvl>
    <w:lvl w:ilvl="3">
      <w:start w:val="1"/>
      <w:numFmt w:val="decimal"/>
      <w:lvlText w:val="%1.%2.%3.%4."/>
      <w:lvlJc w:val="left"/>
      <w:pPr>
        <w:ind w:left="9100" w:hanging="648"/>
      </w:pPr>
    </w:lvl>
    <w:lvl w:ilvl="4">
      <w:start w:val="1"/>
      <w:numFmt w:val="decimal"/>
      <w:lvlText w:val="%1.%2.%3.%4.%5."/>
      <w:lvlJc w:val="left"/>
      <w:pPr>
        <w:ind w:left="9604" w:hanging="792"/>
      </w:pPr>
    </w:lvl>
    <w:lvl w:ilvl="5">
      <w:start w:val="1"/>
      <w:numFmt w:val="decimal"/>
      <w:lvlText w:val="%1.%2.%3.%4.%5.%6."/>
      <w:lvlJc w:val="left"/>
      <w:pPr>
        <w:ind w:left="10108" w:hanging="936"/>
      </w:pPr>
    </w:lvl>
    <w:lvl w:ilvl="6">
      <w:start w:val="1"/>
      <w:numFmt w:val="decimal"/>
      <w:lvlText w:val="%1.%2.%3.%4.%5.%6.%7."/>
      <w:lvlJc w:val="left"/>
      <w:pPr>
        <w:ind w:left="10612" w:hanging="1080"/>
      </w:pPr>
    </w:lvl>
    <w:lvl w:ilvl="7">
      <w:start w:val="1"/>
      <w:numFmt w:val="decimal"/>
      <w:lvlText w:val="%1.%2.%3.%4.%5.%6.%7.%8."/>
      <w:lvlJc w:val="left"/>
      <w:pPr>
        <w:ind w:left="11116" w:hanging="1224"/>
      </w:pPr>
    </w:lvl>
    <w:lvl w:ilvl="8">
      <w:start w:val="1"/>
      <w:numFmt w:val="decimal"/>
      <w:lvlText w:val="%1.%2.%3.%4.%5.%6.%7.%8.%9."/>
      <w:lvlJc w:val="left"/>
      <w:pPr>
        <w:ind w:left="11692" w:hanging="1440"/>
      </w:pPr>
    </w:lvl>
  </w:abstractNum>
  <w:abstractNum w:abstractNumId="3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D05E0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2F08E9"/>
    <w:rsid w:val="00300CF5"/>
    <w:rsid w:val="003142FB"/>
    <w:rsid w:val="00315ED9"/>
    <w:rsid w:val="00325B7B"/>
    <w:rsid w:val="00341D42"/>
    <w:rsid w:val="0036536D"/>
    <w:rsid w:val="0037204E"/>
    <w:rsid w:val="00373B2D"/>
    <w:rsid w:val="003A298E"/>
    <w:rsid w:val="003B17F3"/>
    <w:rsid w:val="003D206B"/>
    <w:rsid w:val="003F10BD"/>
    <w:rsid w:val="003F2413"/>
    <w:rsid w:val="003F3772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2CEE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20E84"/>
    <w:rsid w:val="00633DE4"/>
    <w:rsid w:val="00637EA7"/>
    <w:rsid w:val="00655565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95295"/>
    <w:rsid w:val="007B67C4"/>
    <w:rsid w:val="007C43F8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2E0E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75025"/>
    <w:rsid w:val="0098255D"/>
    <w:rsid w:val="0098310F"/>
    <w:rsid w:val="00983B27"/>
    <w:rsid w:val="009B1B92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B6275"/>
    <w:rsid w:val="00BC5C06"/>
    <w:rsid w:val="00BE0943"/>
    <w:rsid w:val="00BE5E51"/>
    <w:rsid w:val="00C22322"/>
    <w:rsid w:val="00C30BD9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913DA"/>
    <w:rsid w:val="00DA10FD"/>
    <w:rsid w:val="00DE7307"/>
    <w:rsid w:val="00DF0782"/>
    <w:rsid w:val="00E72B68"/>
    <w:rsid w:val="00E74C08"/>
    <w:rsid w:val="00E766AA"/>
    <w:rsid w:val="00E816D5"/>
    <w:rsid w:val="00E83D25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908FC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6578-7CE1-45A3-8774-2554ABB2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24</cp:revision>
  <cp:lastPrinted>2023-04-18T01:08:00Z</cp:lastPrinted>
  <dcterms:created xsi:type="dcterms:W3CDTF">2022-05-30T01:34:00Z</dcterms:created>
  <dcterms:modified xsi:type="dcterms:W3CDTF">2023-04-19T00:15:00Z</dcterms:modified>
</cp:coreProperties>
</file>