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tabs>
          <w:tab w:val="clear" w:pos="708"/>
          <w:tab w:val="left" w:pos="5050" w:leader="none"/>
        </w:tabs>
        <w:ind w:hanging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pStyle w:val="Normal"/>
        <w:shd w:val="clear" w:color="auto" w:fill="FFFFFF"/>
        <w:ind w:hanging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</w:r>
    </w:p>
    <w:p>
      <w:pPr>
        <w:sectPr>
          <w:headerReference w:type="first" r:id="rId2"/>
          <w:type w:val="nextPage"/>
          <w:pgSz w:w="11906" w:h="16838"/>
          <w:pgMar w:left="1418" w:right="851" w:gutter="0" w:header="330" w:top="501" w:footer="0" w:bottom="424"/>
          <w:pgNumType w:fmt="decimal"/>
          <w:formProt w:val="false"/>
          <w:titlePg/>
          <w:textDirection w:val="lrTb"/>
          <w:docGrid w:type="default" w:linePitch="360" w:charSpace="0"/>
        </w:sectPr>
      </w:pPr>
    </w:p>
    <w:tbl>
      <w:tblPr>
        <w:tblW w:w="8793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lastRow="0" w:firstRow="0" w:lastColumn="0" w:firstColumn="0" w:val="0000" w:noHBand="0" w:noVBand="0"/>
      </w:tblPr>
      <w:tblGrid>
        <w:gridCol w:w="2009"/>
        <w:gridCol w:w="5101"/>
        <w:gridCol w:w="509"/>
        <w:gridCol w:w="1173"/>
      </w:tblGrid>
      <w:tr>
        <w:trPr/>
        <w:tc>
          <w:tcPr>
            <w:tcW w:w="2009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24" w:right="-108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 октября 2024 г.</w:t>
            </w:r>
          </w:p>
        </w:tc>
        <w:tc>
          <w:tcPr>
            <w:tcW w:w="5101" w:type="dxa"/>
            <w:tcBorders/>
            <w:shd w:color="auto" w:fill="auto" w:val="clear"/>
          </w:tcPr>
          <w:p>
            <w:pPr>
              <w:pStyle w:val="Normal"/>
              <w:widowControl w:val="false"/>
              <w:ind w:left="-295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tcBorders/>
            <w:shd w:color="auto" w:fill="auto" w:val="clear"/>
          </w:tcPr>
          <w:p>
            <w:pPr>
              <w:pStyle w:val="Normal"/>
              <w:widowControl w:val="false"/>
              <w:ind w:hanging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ind w:left="-108" w:right="-132" w:hanging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623-па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0" w:bottom="424"/>
          <w:formProt w:val="false"/>
          <w:textDirection w:val="lrTb"/>
          <w:docGrid w:type="default" w:linePitch="360" w:charSpace="0"/>
        </w:sectPr>
      </w:pP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1418" w:right="851" w:gutter="0" w:header="330" w:top="501" w:footer="0" w:bottom="424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b/>
          <w:szCs w:val="26"/>
        </w:rPr>
      </w:pPr>
      <w:r>
        <w:rPr>
          <w:b/>
          <w:szCs w:val="26"/>
        </w:rPr>
        <w:t xml:space="preserve">Об ограничении движения транспорта </w:t>
      </w:r>
    </w:p>
    <w:p>
      <w:pPr>
        <w:pStyle w:val="Normal"/>
        <w:tabs>
          <w:tab w:val="clear" w:pos="708"/>
          <w:tab w:val="left" w:pos="8041" w:leader="none"/>
        </w:tabs>
        <w:ind w:hanging="0"/>
        <w:jc w:val="center"/>
        <w:rPr>
          <w:szCs w:val="26"/>
        </w:rPr>
      </w:pPr>
      <w:r>
        <w:rPr>
          <w:szCs w:val="26"/>
        </w:rPr>
      </w:r>
    </w:p>
    <w:p>
      <w:pPr>
        <w:pStyle w:val="NormalWeb"/>
        <w:spacing w:lineRule="auto" w:line="336" w:beforeAutospacing="0" w:before="0" w:afterAutospacing="0" w:after="0"/>
        <w:ind w:firstLine="567"/>
        <w:jc w:val="both"/>
        <w:rPr>
          <w:color w:val="000000"/>
          <w:spacing w:val="1"/>
          <w:sz w:val="26"/>
          <w:szCs w:val="26"/>
        </w:rPr>
      </w:pPr>
      <w:r>
        <w:rPr>
          <w:color w:val="000000"/>
          <w:spacing w:val="4"/>
          <w:sz w:val="26"/>
          <w:szCs w:val="26"/>
        </w:rPr>
        <w:t xml:space="preserve">В связи с разрушением дорожного покрытия из-за переувлажнения почвы на дороге в районе дома № 19 по ул. Молодежная, </w:t>
      </w:r>
      <w:r>
        <w:rPr>
          <w:sz w:val="26"/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>
        <w:rPr>
          <w:color w:val="000000"/>
          <w:spacing w:val="3"/>
          <w:sz w:val="26"/>
          <w:szCs w:val="26"/>
        </w:rPr>
        <w:t>Федеральным</w:t>
      </w:r>
      <w:r>
        <w:rPr>
          <w:sz w:val="26"/>
          <w:szCs w:val="26"/>
        </w:rPr>
        <w:t xml:space="preserve">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>
        <w:rPr>
          <w:color w:val="000000"/>
          <w:spacing w:val="3"/>
          <w:sz w:val="26"/>
          <w:szCs w:val="26"/>
        </w:rPr>
        <w:t xml:space="preserve">руководствуясь Уставом Арсеньевского городского </w:t>
      </w:r>
      <w:r>
        <w:rPr>
          <w:color w:val="000000"/>
          <w:spacing w:val="1"/>
          <w:sz w:val="26"/>
          <w:szCs w:val="26"/>
        </w:rPr>
        <w:t>округа, администрация Арсеньевского городского округа</w:t>
      </w:r>
    </w:p>
    <w:p>
      <w:pPr>
        <w:pStyle w:val="Normal"/>
        <w:tabs>
          <w:tab w:val="clear" w:pos="708"/>
          <w:tab w:val="left" w:pos="8041" w:leader="none"/>
        </w:tabs>
        <w:spacing w:lineRule="auto" w:line="33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36"/>
        <w:ind w:hanging="0"/>
        <w:rPr>
          <w:szCs w:val="26"/>
        </w:rPr>
      </w:pPr>
      <w:r>
        <w:rPr>
          <w:szCs w:val="26"/>
        </w:rPr>
        <w:t>ПОСТАНОВЛЯЕТ:</w:t>
      </w:r>
    </w:p>
    <w:p>
      <w:pPr>
        <w:pStyle w:val="Normal"/>
        <w:tabs>
          <w:tab w:val="clear" w:pos="708"/>
          <w:tab w:val="left" w:pos="8041" w:leader="none"/>
        </w:tabs>
        <w:spacing w:lineRule="auto" w:line="336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/>
        <w:ind w:left="7" w:firstLine="702"/>
        <w:rPr>
          <w:szCs w:val="26"/>
        </w:rPr>
      </w:pPr>
      <w:r>
        <w:rPr>
          <w:szCs w:val="26"/>
        </w:rPr>
        <w:t>Ограничить проезд трансп</w:t>
      </w:r>
      <w:bookmarkStart w:id="0" w:name="_GoBack"/>
      <w:bookmarkEnd w:id="0"/>
      <w:r>
        <w:rPr>
          <w:szCs w:val="26"/>
        </w:rPr>
        <w:t xml:space="preserve">ортных средств с 07 октября 2024 года до 01 декабря 2027 года на дороге в районе дома № 19 по ул. Молодежная.  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Cs w:val="26"/>
          <w:lang w:eastAsia="ru-RU"/>
        </w:rPr>
      </w:pPr>
      <w:r>
        <w:rPr>
          <w:szCs w:val="26"/>
        </w:rPr>
        <w:t>МБУ «Специализированная служба Арсеньевского городского округа» (Шёлков)</w:t>
      </w:r>
      <w:r>
        <w:rPr>
          <w:color w:val="000000"/>
          <w:spacing w:val="1"/>
          <w:szCs w:val="26"/>
          <w:lang w:eastAsia="ru-RU"/>
        </w:rPr>
        <w:t xml:space="preserve"> установить блоки с запрещающими знаками 3.2 – «Движение запрещено» на дороге в районе дома № 19 по ул. Молодежная, на пересечении ул. Молодежная с                ул. Островского и на пересечении ул. Молодежная с ул. Нагорная установить знаки 6.8.1 «Тупик» на время ограничения проезда.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>Управлению жизнеобеспечения администрации Арсеньевского городского округа (Орлов) обеспечить рассылку информации об ограничении проезда транспортных средств в службы быстрого реагирования Арсеньевского городского округа и в средства массовой информации.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Cs w:val="26"/>
          <w:lang w:eastAsia="ru-RU"/>
        </w:rPr>
      </w:pPr>
      <w:r>
        <w:rPr>
          <w:color w:val="000000"/>
          <w:spacing w:val="1"/>
          <w:szCs w:val="26"/>
          <w:lang w:eastAsia="ru-RU"/>
        </w:rPr>
        <w:t>Организационному управлению администрации Арсеньевского городского округа (Абрамова) обеспечить размещение настоящего постановления на официальном сайте администрации Арсеньевского городского округа.</w:t>
      </w:r>
    </w:p>
    <w:p>
      <w:pPr>
        <w:pStyle w:val="Normal"/>
        <w:numPr>
          <w:ilvl w:val="0"/>
          <w:numId w:val="1"/>
        </w:numPr>
        <w:shd w:val="clear" w:color="auto" w:fill="FFFFFF"/>
        <w:tabs>
          <w:tab w:val="clear" w:pos="708"/>
          <w:tab w:val="left" w:pos="993" w:leader="none"/>
        </w:tabs>
        <w:suppressAutoHyphens w:val="false"/>
        <w:spacing w:lineRule="auto" w:line="336" w:before="5" w:after="0"/>
        <w:ind w:left="0" w:firstLine="709"/>
        <w:rPr>
          <w:color w:val="000000"/>
          <w:spacing w:val="1"/>
          <w:szCs w:val="26"/>
          <w:lang w:eastAsia="ru-RU"/>
        </w:rPr>
      </w:pPr>
      <w:r>
        <w:rPr>
          <w:szCs w:val="26"/>
        </w:rPr>
        <w:t>Контроль за исполнением настоящего постановления оставляю за собой.</w:t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rPr>
          <w:szCs w:val="26"/>
        </w:rPr>
      </w:pPr>
      <w:r>
        <w:rPr>
          <w:szCs w:val="26"/>
        </w:rPr>
      </w:r>
    </w:p>
    <w:p>
      <w:pPr>
        <w:pStyle w:val="Normal"/>
        <w:tabs>
          <w:tab w:val="clear" w:pos="708"/>
          <w:tab w:val="left" w:pos="8041" w:leader="none"/>
        </w:tabs>
        <w:spacing w:lineRule="auto" w:line="360"/>
        <w:ind w:hanging="0"/>
        <w:rPr>
          <w:szCs w:val="26"/>
        </w:rPr>
      </w:pPr>
      <w:r>
        <w:rPr>
          <w:szCs w:val="26"/>
        </w:rPr>
        <w:t>Глава городского округа                                                                                     В.С. Пивень</w:t>
      </w:r>
    </w:p>
    <w:sectPr>
      <w:type w:val="continuous"/>
      <w:pgSz w:w="11906" w:h="16838"/>
      <w:pgMar w:left="1418" w:right="851" w:gutter="0" w:header="330" w:top="501" w:footer="0" w:bottom="42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Ubuntu">
    <w:charset w:val="01"/>
    <w:family w:val="roman"/>
    <w:pitch w:val="default"/>
  </w:font>
  <w:font w:name="Symbol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hd w:val="clear" w:color="auto" w:fill="FFFFFF"/>
      <w:ind w:hanging="0"/>
      <w:jc w:val="center"/>
      <w:rPr/>
    </w:pPr>
    <w:r>
      <w:rPr/>
      <w:drawing>
        <wp:inline distT="0" distB="0" distL="0" distR="0">
          <wp:extent cx="590550" cy="752475"/>
          <wp:effectExtent l="0" t="0" r="0" b="0"/>
          <wp:docPr id="1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732" w:hanging="36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9790" w:hanging="432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96" w:hanging="504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9100" w:hanging="648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604" w:hanging="792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108" w:hanging="936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612" w:hanging="108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116" w:hanging="1224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1692" w:hanging="144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56d2"/>
    <w:pPr>
      <w:widowControl w:val="false"/>
      <w:suppressAutoHyphens w:val="true"/>
      <w:bidi w:val="0"/>
      <w:spacing w:before="0" w:after="0"/>
      <w:ind w:firstLine="709"/>
      <w:jc w:val="both"/>
    </w:pPr>
    <w:rPr>
      <w:rFonts w:ascii="Times New Roman" w:hAnsi="Times New Roman" w:eastAsia="Times New Roman" w:cs="Times New Roman"/>
      <w:color w:val="auto"/>
      <w:kern w:val="0"/>
      <w:sz w:val="26"/>
      <w:szCs w:val="20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-Standardschriftart" w:customStyle="1">
    <w:name w:val="Absatz-Standardschriftart"/>
    <w:qFormat/>
    <w:rsid w:val="004a56d2"/>
    <w:rPr/>
  </w:style>
  <w:style w:type="character" w:styleId="WW-Absatz-Standardschriftart" w:customStyle="1">
    <w:name w:val="WW-Absatz-Standardschriftart"/>
    <w:qFormat/>
    <w:rsid w:val="004a56d2"/>
    <w:rPr/>
  </w:style>
  <w:style w:type="character" w:styleId="WW-Absatz-Standardschriftart1" w:customStyle="1">
    <w:name w:val="WW-Absatz-Standardschriftart1"/>
    <w:qFormat/>
    <w:rsid w:val="004a56d2"/>
    <w:rPr/>
  </w:style>
  <w:style w:type="character" w:styleId="WW-Absatz-Standardschriftart11" w:customStyle="1">
    <w:name w:val="WW-Absatz-Standardschriftart11"/>
    <w:qFormat/>
    <w:rsid w:val="004a56d2"/>
    <w:rPr/>
  </w:style>
  <w:style w:type="character" w:styleId="WW-Absatz-Standardschriftart111" w:customStyle="1">
    <w:name w:val="WW-Absatz-Standardschriftart111"/>
    <w:qFormat/>
    <w:rsid w:val="004a56d2"/>
    <w:rPr/>
  </w:style>
  <w:style w:type="character" w:styleId="WW-Absatz-Standardschriftart1111" w:customStyle="1">
    <w:name w:val="WW-Absatz-Standardschriftart1111"/>
    <w:qFormat/>
    <w:rsid w:val="004a56d2"/>
    <w:rPr/>
  </w:style>
  <w:style w:type="character" w:styleId="WW-Absatz-Standardschriftart11111" w:customStyle="1">
    <w:name w:val="WW-Absatz-Standardschriftart11111"/>
    <w:qFormat/>
    <w:rsid w:val="004a56d2"/>
    <w:rPr/>
  </w:style>
  <w:style w:type="character" w:styleId="WW-Absatz-Standardschriftart111111" w:customStyle="1">
    <w:name w:val="WW-Absatz-Standardschriftart111111"/>
    <w:qFormat/>
    <w:rsid w:val="004a56d2"/>
    <w:rPr/>
  </w:style>
  <w:style w:type="character" w:styleId="WW-Absatz-Standardschriftart1111111" w:customStyle="1">
    <w:name w:val="WW-Absatz-Standardschriftart1111111"/>
    <w:qFormat/>
    <w:rsid w:val="004a56d2"/>
    <w:rPr/>
  </w:style>
  <w:style w:type="character" w:styleId="WW-Absatz-Standardschriftart11111111" w:customStyle="1">
    <w:name w:val="WW-Absatz-Standardschriftart11111111"/>
    <w:qFormat/>
    <w:rsid w:val="004a56d2"/>
    <w:rPr/>
  </w:style>
  <w:style w:type="character" w:styleId="WW-Absatz-Standardschriftart111111111" w:customStyle="1">
    <w:name w:val="WW-Absatz-Standardschriftart111111111"/>
    <w:qFormat/>
    <w:rsid w:val="004a56d2"/>
    <w:rPr/>
  </w:style>
  <w:style w:type="character" w:styleId="WW-Absatz-Standardschriftart1111111111" w:customStyle="1">
    <w:name w:val="WW-Absatz-Standardschriftart1111111111"/>
    <w:qFormat/>
    <w:rsid w:val="004a56d2"/>
    <w:rPr/>
  </w:style>
  <w:style w:type="character" w:styleId="WW-Absatz-Standardschriftart11111111111" w:customStyle="1">
    <w:name w:val="WW-Absatz-Standardschriftart11111111111"/>
    <w:qFormat/>
    <w:rsid w:val="004a56d2"/>
    <w:rPr/>
  </w:style>
  <w:style w:type="character" w:styleId="WW-Absatz-Standardschriftart111111111111" w:customStyle="1">
    <w:name w:val="WW-Absatz-Standardschriftart111111111111"/>
    <w:qFormat/>
    <w:rsid w:val="004a56d2"/>
    <w:rPr/>
  </w:style>
  <w:style w:type="character" w:styleId="WW8Num1z0" w:customStyle="1">
    <w:name w:val="WW8Num1z0"/>
    <w:qFormat/>
    <w:rsid w:val="004a56d2"/>
    <w:rPr>
      <w:rFonts w:ascii="Ubuntu" w:hAnsi="Ubuntu" w:cs="OpenSymbol"/>
    </w:rPr>
  </w:style>
  <w:style w:type="character" w:styleId="WW8Num1z1" w:customStyle="1">
    <w:name w:val="WW8Num1z1"/>
    <w:qFormat/>
    <w:rsid w:val="004a56d2"/>
    <w:rPr>
      <w:rFonts w:ascii="Symbol" w:hAnsi="Symbol" w:cs="OpenSymbol"/>
    </w:rPr>
  </w:style>
  <w:style w:type="character" w:styleId="WW8Num2z0" w:customStyle="1">
    <w:name w:val="WW8Num2z0"/>
    <w:qFormat/>
    <w:rsid w:val="004a56d2"/>
    <w:rPr>
      <w:rFonts w:ascii="Ubuntu" w:hAnsi="Ubuntu" w:cs="OpenSymbol"/>
    </w:rPr>
  </w:style>
  <w:style w:type="character" w:styleId="WW-Absatz-Standardschriftart1111111111111" w:customStyle="1">
    <w:name w:val="WW-Absatz-Standardschriftart1111111111111"/>
    <w:qFormat/>
    <w:rsid w:val="004a56d2"/>
    <w:rPr/>
  </w:style>
  <w:style w:type="character" w:styleId="WW-Absatz-Standardschriftart11111111111111" w:customStyle="1">
    <w:name w:val="WW-Absatz-Standardschriftart11111111111111"/>
    <w:qFormat/>
    <w:rsid w:val="004a56d2"/>
    <w:rPr/>
  </w:style>
  <w:style w:type="character" w:styleId="WW-Absatz-Standardschriftart111111111111111" w:customStyle="1">
    <w:name w:val="WW-Absatz-Standardschriftart111111111111111"/>
    <w:qFormat/>
    <w:rsid w:val="004a56d2"/>
    <w:rPr/>
  </w:style>
  <w:style w:type="character" w:styleId="WW-Absatz-Standardschriftart1111111111111111" w:customStyle="1">
    <w:name w:val="WW-Absatz-Standardschriftart1111111111111111"/>
    <w:qFormat/>
    <w:rsid w:val="004a56d2"/>
    <w:rPr/>
  </w:style>
  <w:style w:type="character" w:styleId="WW-Absatz-Standardschriftart11111111111111111" w:customStyle="1">
    <w:name w:val="WW-Absatz-Standardschriftart11111111111111111"/>
    <w:qFormat/>
    <w:rsid w:val="004a56d2"/>
    <w:rPr/>
  </w:style>
  <w:style w:type="character" w:styleId="WW-Absatz-Standardschriftart111111111111111111" w:customStyle="1">
    <w:name w:val="WW-Absatz-Standardschriftart111111111111111111"/>
    <w:qFormat/>
    <w:rsid w:val="004a56d2"/>
    <w:rPr/>
  </w:style>
  <w:style w:type="character" w:styleId="WW-Absatz-Standardschriftart1111111111111111111" w:customStyle="1">
    <w:name w:val="WW-Absatz-Standardschriftart1111111111111111111"/>
    <w:qFormat/>
    <w:rsid w:val="004a56d2"/>
    <w:rPr/>
  </w:style>
  <w:style w:type="character" w:styleId="WW-Absatz-Standardschriftart11111111111111111111" w:customStyle="1">
    <w:name w:val="WW-Absatz-Standardschriftart11111111111111111111"/>
    <w:qFormat/>
    <w:rsid w:val="004a56d2"/>
    <w:rPr/>
  </w:style>
  <w:style w:type="character" w:styleId="WW-Absatz-Standardschriftart111111111111111111111" w:customStyle="1">
    <w:name w:val="WW-Absatz-Standardschriftart111111111111111111111"/>
    <w:qFormat/>
    <w:rsid w:val="004a56d2"/>
    <w:rPr/>
  </w:style>
  <w:style w:type="character" w:styleId="1" w:customStyle="1">
    <w:name w:val="Основной шрифт абзаца1"/>
    <w:qFormat/>
    <w:rsid w:val="004a56d2"/>
    <w:rPr/>
  </w:style>
  <w:style w:type="character" w:styleId="Style14" w:customStyle="1">
    <w:name w:val="Знак Знак"/>
    <w:basedOn w:val="1"/>
    <w:qFormat/>
    <w:rsid w:val="004a56d2"/>
    <w:rPr>
      <w:b/>
      <w:sz w:val="28"/>
      <w:lang w:val="ru-RU" w:bidi="ar-SA"/>
    </w:rPr>
  </w:style>
  <w:style w:type="character" w:styleId="Style15" w:customStyle="1">
    <w:name w:val="Символ нумерации"/>
    <w:qFormat/>
    <w:rsid w:val="004a56d2"/>
    <w:rPr/>
  </w:style>
  <w:style w:type="character" w:styleId="Style16" w:customStyle="1">
    <w:name w:val="Маркеры списка"/>
    <w:qFormat/>
    <w:rsid w:val="004a56d2"/>
    <w:rPr>
      <w:rFonts w:ascii="OpenSymbol" w:hAnsi="OpenSymbol" w:eastAsia="OpenSymbol" w:cs="OpenSymbol"/>
    </w:rPr>
  </w:style>
  <w:style w:type="character" w:styleId="Style17" w:customStyle="1">
    <w:name w:val="Текст выноски Знак"/>
    <w:basedOn w:val="DefaultParagraphFont"/>
    <w:link w:val="BalloonText"/>
    <w:uiPriority w:val="99"/>
    <w:semiHidden/>
    <w:qFormat/>
    <w:rsid w:val="004d1ac3"/>
    <w:rPr>
      <w:rFonts w:ascii="Tahoma" w:hAnsi="Tahoma" w:cs="Tahoma"/>
      <w:sz w:val="16"/>
      <w:szCs w:val="16"/>
      <w:lang w:eastAsia="zh-CN"/>
    </w:rPr>
  </w:style>
  <w:style w:type="character" w:styleId="Style18">
    <w:name w:val="Emphasis"/>
    <w:basedOn w:val="DefaultParagraphFont"/>
    <w:uiPriority w:val="20"/>
    <w:qFormat/>
    <w:rsid w:val="00463a54"/>
    <w:rPr>
      <w:i/>
      <w:iCs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0">
    <w:name w:val="Body Text"/>
    <w:basedOn w:val="Normal"/>
    <w:rsid w:val="004a56d2"/>
    <w:pPr>
      <w:widowControl/>
      <w:ind w:hanging="0"/>
      <w:jc w:val="center"/>
    </w:pPr>
    <w:rPr>
      <w:b/>
      <w:sz w:val="28"/>
    </w:rPr>
  </w:style>
  <w:style w:type="paragraph" w:styleId="Style21">
    <w:name w:val="List"/>
    <w:basedOn w:val="Style20"/>
    <w:rsid w:val="004a56d2"/>
    <w:pPr/>
    <w:rPr>
      <w:rFonts w:cs="Free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1" w:customStyle="1">
    <w:name w:val="Заголовок1"/>
    <w:basedOn w:val="Normal"/>
    <w:next w:val="Style20"/>
    <w:qFormat/>
    <w:rsid w:val="004a56d2"/>
    <w:pPr>
      <w:keepNext w:val="true"/>
      <w:spacing w:before="240" w:after="120"/>
    </w:pPr>
    <w:rPr>
      <w:rFonts w:ascii="Arial" w:hAnsi="Arial" w:eastAsia="AR PL KaitiM GB" w:cs="FreeSans"/>
      <w:sz w:val="28"/>
      <w:szCs w:val="28"/>
    </w:rPr>
  </w:style>
  <w:style w:type="paragraph" w:styleId="Caption">
    <w:name w:val="caption"/>
    <w:basedOn w:val="Normal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12" w:customStyle="1">
    <w:name w:val="Указатель1"/>
    <w:basedOn w:val="Normal"/>
    <w:qFormat/>
    <w:rsid w:val="004a56d2"/>
    <w:pPr>
      <w:suppressLineNumbers/>
    </w:pPr>
    <w:rPr>
      <w:rFonts w:cs="FreeSans"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rsid w:val="004a56d2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27" w:customStyle="1">
    <w:name w:val="Содержимое таблицы"/>
    <w:basedOn w:val="Normal"/>
    <w:qFormat/>
    <w:rsid w:val="004a56d2"/>
    <w:pPr>
      <w:suppressLineNumbers/>
    </w:pPr>
    <w:rPr/>
  </w:style>
  <w:style w:type="paragraph" w:styleId="Style28" w:customStyle="1">
    <w:name w:val="Заголовок таблицы"/>
    <w:basedOn w:val="Style27"/>
    <w:qFormat/>
    <w:rsid w:val="004a56d2"/>
    <w:pPr>
      <w:jc w:val="center"/>
    </w:pPr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4d1ac3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a182b"/>
    <w:pPr>
      <w:spacing w:before="0" w:after="0"/>
      <w:ind w:left="720" w:firstLine="709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7a1cc1"/>
    <w:pPr>
      <w:widowControl/>
      <w:suppressAutoHyphens w:val="false"/>
      <w:spacing w:beforeAutospacing="1" w:afterAutospacing="1"/>
      <w:ind w:hanging="0"/>
      <w:jc w:val="left"/>
    </w:pPr>
    <w:rPr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3B809-C362-4A79-B3CC-5772FB94A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122</TotalTime>
  <Application>LibreOffice/7.5.6.2$Linux_X86_64 LibreOffice_project/50$Build-2</Application>
  <AppVersion>15.0000</AppVersion>
  <Pages>1</Pages>
  <Words>240</Words>
  <Characters>1536</Characters>
  <CharactersWithSpaces>1860</CharactersWithSpaces>
  <Paragraphs>17</Paragraphs>
  <Company>ago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2024-10-02T22:55:00Z</dcterms:created>
  <dc:creator>Admin</dc:creator>
  <dc:description/>
  <dc:language>ru-RU</dc:language>
  <cp:lastModifiedBy/>
  <cp:lastPrinted>2023-04-17T01:08:00Z</cp:lastPrinted>
  <dcterms:modified xsi:type="dcterms:W3CDTF">2024-10-04T12:02:29Z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