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134108" w:rsidRPr="00886871" w:rsidTr="003918F6">
        <w:tc>
          <w:tcPr>
            <w:tcW w:w="9853" w:type="dxa"/>
            <w:shd w:val="clear" w:color="auto" w:fill="auto"/>
          </w:tcPr>
          <w:p w:rsidR="00134108" w:rsidRPr="00886871" w:rsidRDefault="00134108" w:rsidP="003918F6">
            <w:pPr>
              <w:tabs>
                <w:tab w:val="left" w:pos="8041"/>
              </w:tabs>
              <w:ind w:firstLine="0"/>
              <w:jc w:val="center"/>
            </w:pPr>
            <w:r>
              <w:rPr>
                <w:b/>
                <w:noProof/>
                <w:spacing w:val="20"/>
                <w:sz w:val="32"/>
                <w:szCs w:val="32"/>
                <w:lang w:eastAsia="ru-RU"/>
              </w:rPr>
              <w:drawing>
                <wp:inline distT="0" distB="0" distL="0" distR="0">
                  <wp:extent cx="5905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108" w:rsidRPr="00886871" w:rsidRDefault="00134108" w:rsidP="00134108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  <w:r w:rsidRPr="00886871">
        <w:rPr>
          <w:b/>
          <w:bCs/>
          <w:spacing w:val="20"/>
          <w:sz w:val="32"/>
          <w:szCs w:val="32"/>
        </w:rPr>
        <w:t xml:space="preserve">АДМИНИСТРАЦИЯ </w:t>
      </w:r>
    </w:p>
    <w:p w:rsidR="00134108" w:rsidRPr="00886871" w:rsidRDefault="00134108" w:rsidP="00134108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 w:rsidRPr="00886871">
        <w:rPr>
          <w:b/>
          <w:bCs/>
          <w:spacing w:val="20"/>
          <w:sz w:val="32"/>
          <w:szCs w:val="32"/>
        </w:rPr>
        <w:t xml:space="preserve">АРСЕНЬЕВСКОГО ГОРОДСКОГО ОКРУГА </w:t>
      </w:r>
    </w:p>
    <w:p w:rsidR="00134108" w:rsidRPr="00886871" w:rsidRDefault="00134108" w:rsidP="0013410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34108" w:rsidRPr="00886871" w:rsidRDefault="00134108" w:rsidP="0013410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134108" w:rsidRPr="00886871" w:rsidRDefault="00134108" w:rsidP="00134108">
      <w:pPr>
        <w:shd w:val="clear" w:color="auto" w:fill="FFFFFF"/>
        <w:ind w:firstLine="0"/>
        <w:jc w:val="center"/>
        <w:rPr>
          <w:sz w:val="28"/>
          <w:szCs w:val="28"/>
        </w:rPr>
      </w:pPr>
      <w:r w:rsidRPr="00886871">
        <w:rPr>
          <w:sz w:val="28"/>
          <w:szCs w:val="28"/>
        </w:rPr>
        <w:t>П О С Т А Н О В Л Е Н И Е</w:t>
      </w:r>
    </w:p>
    <w:p w:rsidR="00134108" w:rsidRPr="00886871" w:rsidRDefault="00134108" w:rsidP="00134108">
      <w:pPr>
        <w:shd w:val="clear" w:color="auto" w:fill="FFFFFF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134108" w:rsidRPr="00886871" w:rsidTr="003918F6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134108" w:rsidRPr="003669D1" w:rsidRDefault="00456EF0" w:rsidP="003918F6">
            <w:pPr>
              <w:snapToGrid w:val="0"/>
              <w:ind w:left="-12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августа 2023 г.</w:t>
            </w:r>
          </w:p>
        </w:tc>
        <w:tc>
          <w:tcPr>
            <w:tcW w:w="5101" w:type="dxa"/>
            <w:shd w:val="clear" w:color="auto" w:fill="auto"/>
          </w:tcPr>
          <w:p w:rsidR="00134108" w:rsidRPr="00886871" w:rsidRDefault="00134108" w:rsidP="003918F6">
            <w:pPr>
              <w:ind w:left="-295" w:firstLine="0"/>
              <w:jc w:val="center"/>
            </w:pPr>
            <w:r w:rsidRPr="0088687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886871">
              <w:rPr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shd w:val="clear" w:color="auto" w:fill="auto"/>
          </w:tcPr>
          <w:p w:rsidR="00134108" w:rsidRPr="00886871" w:rsidRDefault="00134108" w:rsidP="003918F6">
            <w:pPr>
              <w:ind w:firstLine="0"/>
            </w:pPr>
            <w:r w:rsidRPr="00886871">
              <w:rPr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134108" w:rsidRPr="003669D1" w:rsidRDefault="00456EF0" w:rsidP="003918F6">
            <w:pPr>
              <w:snapToGrid w:val="0"/>
              <w:ind w:left="-108" w:right="-1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493-па</w:t>
            </w:r>
          </w:p>
        </w:tc>
      </w:tr>
    </w:tbl>
    <w:p w:rsidR="00134108" w:rsidRDefault="00134108" w:rsidP="00134108">
      <w:pPr>
        <w:ind w:firstLine="0"/>
        <w:rPr>
          <w:sz w:val="28"/>
          <w:szCs w:val="28"/>
        </w:rPr>
      </w:pPr>
    </w:p>
    <w:p w:rsidR="00970F84" w:rsidRPr="00886871" w:rsidRDefault="00970F84" w:rsidP="00134108">
      <w:pPr>
        <w:ind w:firstLine="0"/>
        <w:rPr>
          <w:sz w:val="28"/>
          <w:szCs w:val="28"/>
        </w:rPr>
      </w:pPr>
    </w:p>
    <w:p w:rsidR="00134108" w:rsidRDefault="00134108" w:rsidP="00134108">
      <w:pPr>
        <w:tabs>
          <w:tab w:val="left" w:pos="8041"/>
        </w:tabs>
        <w:jc w:val="center"/>
        <w:rPr>
          <w:b/>
          <w:szCs w:val="26"/>
        </w:rPr>
      </w:pPr>
      <w:r>
        <w:rPr>
          <w:b/>
          <w:szCs w:val="26"/>
        </w:rPr>
        <w:t>О внесении изменений в постановление администрации</w:t>
      </w:r>
    </w:p>
    <w:p w:rsidR="00134108" w:rsidRDefault="00134108" w:rsidP="00134108">
      <w:pPr>
        <w:tabs>
          <w:tab w:val="left" w:pos="8041"/>
        </w:tabs>
        <w:jc w:val="center"/>
        <w:rPr>
          <w:b/>
          <w:szCs w:val="26"/>
        </w:rPr>
      </w:pPr>
      <w:r>
        <w:rPr>
          <w:b/>
          <w:szCs w:val="26"/>
        </w:rPr>
        <w:t>Арсеньевского городского округа от 17 августа 2023 года № 488-па</w:t>
      </w:r>
    </w:p>
    <w:p w:rsidR="00134108" w:rsidRDefault="00134108" w:rsidP="00134108">
      <w:pPr>
        <w:tabs>
          <w:tab w:val="left" w:pos="8041"/>
        </w:tabs>
        <w:jc w:val="center"/>
        <w:rPr>
          <w:b/>
          <w:szCs w:val="26"/>
        </w:rPr>
      </w:pPr>
      <w:r>
        <w:rPr>
          <w:b/>
          <w:szCs w:val="26"/>
        </w:rPr>
        <w:t xml:space="preserve"> «Об утверждении и реализации Арсеньевским городским </w:t>
      </w:r>
    </w:p>
    <w:p w:rsidR="00134108" w:rsidRDefault="00134108" w:rsidP="00134108">
      <w:pPr>
        <w:tabs>
          <w:tab w:val="left" w:pos="8041"/>
        </w:tabs>
        <w:jc w:val="center"/>
        <w:rPr>
          <w:b/>
          <w:szCs w:val="26"/>
        </w:rPr>
      </w:pPr>
      <w:r>
        <w:rPr>
          <w:b/>
          <w:szCs w:val="26"/>
        </w:rPr>
        <w:t xml:space="preserve">округом проектов - победителей в конкурсном отборе проектов инициативного бюджетирования по направлению </w:t>
      </w:r>
    </w:p>
    <w:p w:rsidR="00134108" w:rsidRDefault="00134108" w:rsidP="00134108">
      <w:pPr>
        <w:tabs>
          <w:tab w:val="left" w:pos="8041"/>
        </w:tabs>
        <w:jc w:val="center"/>
        <w:rPr>
          <w:b/>
          <w:szCs w:val="26"/>
        </w:rPr>
      </w:pPr>
      <w:r>
        <w:rPr>
          <w:b/>
          <w:szCs w:val="26"/>
        </w:rPr>
        <w:t>«Твой проект» на 202</w:t>
      </w:r>
      <w:r w:rsidRPr="00B540A4">
        <w:rPr>
          <w:b/>
          <w:szCs w:val="26"/>
        </w:rPr>
        <w:t>3</w:t>
      </w:r>
      <w:r>
        <w:rPr>
          <w:b/>
          <w:szCs w:val="26"/>
        </w:rPr>
        <w:t xml:space="preserve"> год»</w:t>
      </w:r>
    </w:p>
    <w:p w:rsidR="00134108" w:rsidRDefault="00134108" w:rsidP="00134108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70F84" w:rsidRDefault="00970F84" w:rsidP="00134108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34108" w:rsidRDefault="00134108" w:rsidP="00134108">
      <w:pPr>
        <w:spacing w:line="360" w:lineRule="auto"/>
        <w:ind w:firstLine="851"/>
        <w:rPr>
          <w:szCs w:val="26"/>
        </w:rPr>
      </w:pPr>
      <w:r>
        <w:rPr>
          <w:szCs w:val="26"/>
        </w:rPr>
        <w:t xml:space="preserve">В связи с уточнением, руководствуясь Уставом Арсеньевского городского округа, администрация Арсеньевского городского округа </w:t>
      </w:r>
    </w:p>
    <w:p w:rsidR="00134108" w:rsidRDefault="00134108" w:rsidP="00134108">
      <w:pPr>
        <w:tabs>
          <w:tab w:val="left" w:pos="8041"/>
        </w:tabs>
        <w:spacing w:line="360" w:lineRule="auto"/>
        <w:ind w:firstLine="851"/>
        <w:rPr>
          <w:szCs w:val="26"/>
        </w:rPr>
      </w:pPr>
    </w:p>
    <w:p w:rsidR="00134108" w:rsidRDefault="00134108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134108" w:rsidRDefault="00134108" w:rsidP="00134108">
      <w:pPr>
        <w:tabs>
          <w:tab w:val="left" w:pos="8041"/>
        </w:tabs>
        <w:spacing w:line="360" w:lineRule="auto"/>
        <w:ind w:firstLine="851"/>
        <w:rPr>
          <w:szCs w:val="26"/>
        </w:rPr>
      </w:pPr>
    </w:p>
    <w:p w:rsidR="00134108" w:rsidRDefault="00134108" w:rsidP="00134108">
      <w:pPr>
        <w:tabs>
          <w:tab w:val="left" w:pos="8041"/>
        </w:tabs>
        <w:autoSpaceDE/>
        <w:spacing w:line="360" w:lineRule="auto"/>
        <w:ind w:firstLine="0"/>
        <w:rPr>
          <w:bCs/>
          <w:szCs w:val="26"/>
        </w:rPr>
      </w:pPr>
      <w:r>
        <w:rPr>
          <w:szCs w:val="26"/>
        </w:rPr>
        <w:t xml:space="preserve">         1. Внести изменения в приложение «</w:t>
      </w:r>
      <w:r w:rsidRPr="002D14B5">
        <w:rPr>
          <w:bCs/>
          <w:szCs w:val="26"/>
        </w:rPr>
        <w:t xml:space="preserve">Перечень </w:t>
      </w:r>
      <w:r w:rsidRPr="002D14B5">
        <w:rPr>
          <w:szCs w:val="26"/>
        </w:rPr>
        <w:t>мероприятий, реализуемых в рамках проектов – победителей конкурсного отбора по результатам открытого голосования, в целях софинансирования которых предоставляется субсидия из краевого бюджета муниципальному образованию Приморского края в рамках реализации проектов инициативного бюджетирования по направлению «Твой проект»</w:t>
      </w:r>
      <w:r>
        <w:rPr>
          <w:bCs/>
          <w:szCs w:val="26"/>
        </w:rPr>
        <w:t xml:space="preserve"> к </w:t>
      </w:r>
      <w:r>
        <w:rPr>
          <w:szCs w:val="26"/>
        </w:rPr>
        <w:t xml:space="preserve">постановлению </w:t>
      </w:r>
      <w:r w:rsidRPr="00A80EFC">
        <w:rPr>
          <w:szCs w:val="26"/>
        </w:rPr>
        <w:t>администрации</w:t>
      </w:r>
      <w:r>
        <w:rPr>
          <w:szCs w:val="26"/>
        </w:rPr>
        <w:t xml:space="preserve"> </w:t>
      </w:r>
      <w:r w:rsidRPr="00A80EFC">
        <w:rPr>
          <w:szCs w:val="26"/>
        </w:rPr>
        <w:t>Арсен</w:t>
      </w:r>
      <w:r>
        <w:rPr>
          <w:szCs w:val="26"/>
        </w:rPr>
        <w:t>ьевского городского округа от 17</w:t>
      </w:r>
      <w:r w:rsidRPr="00A80EFC">
        <w:rPr>
          <w:szCs w:val="26"/>
        </w:rPr>
        <w:t xml:space="preserve"> </w:t>
      </w:r>
      <w:r>
        <w:rPr>
          <w:szCs w:val="26"/>
        </w:rPr>
        <w:t>августа 2023 года № 488</w:t>
      </w:r>
      <w:r w:rsidRPr="00A80EFC">
        <w:rPr>
          <w:szCs w:val="26"/>
        </w:rPr>
        <w:t>-па «Об утверждении и реализации Арсеньевским городским округом проектов - победителей в конкурсном отборе проектов инициативного бюджетирования по направлению «Твой проект» на 2023 год»</w:t>
      </w:r>
      <w:r>
        <w:rPr>
          <w:szCs w:val="26"/>
        </w:rPr>
        <w:t xml:space="preserve"> изменение, изложив пункты 2, 3 </w:t>
      </w:r>
      <w:r>
        <w:rPr>
          <w:bCs/>
          <w:szCs w:val="26"/>
        </w:rPr>
        <w:t>в следующей редакции: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701"/>
        <w:gridCol w:w="1551"/>
        <w:gridCol w:w="1486"/>
        <w:gridCol w:w="1204"/>
        <w:gridCol w:w="437"/>
        <w:gridCol w:w="1701"/>
      </w:tblGrid>
      <w:tr w:rsidR="00134108" w:rsidRPr="00134108" w:rsidTr="00071DAD">
        <w:trPr>
          <w:trHeight w:val="128"/>
        </w:trPr>
        <w:tc>
          <w:tcPr>
            <w:tcW w:w="425" w:type="dxa"/>
            <w:shd w:val="clear" w:color="auto" w:fill="auto"/>
            <w:vAlign w:val="center"/>
          </w:tcPr>
          <w:p w:rsidR="00134108" w:rsidRPr="00134108" w:rsidRDefault="00134108" w:rsidP="003918F6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3"/>
                <w:szCs w:val="23"/>
              </w:rPr>
            </w:pPr>
            <w:r w:rsidRPr="00134108">
              <w:rPr>
                <w:rFonts w:eastAsia="Andale Sans UI"/>
                <w:kern w:val="1"/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108" w:rsidRPr="00134108" w:rsidRDefault="00134108" w:rsidP="003918F6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3"/>
                <w:szCs w:val="23"/>
              </w:rPr>
            </w:pPr>
            <w:r w:rsidRPr="00134108">
              <w:rPr>
                <w:rFonts w:eastAsia="AR PL KaitiM GB"/>
                <w:sz w:val="23"/>
                <w:szCs w:val="23"/>
              </w:rPr>
              <w:t>Благоустройство территории МОБУ "СОШ №5" Арсеньевского городского округа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108" w:rsidRPr="00134108" w:rsidRDefault="00134108" w:rsidP="00071DAD">
            <w:pPr>
              <w:ind w:left="-80" w:right="-96" w:firstLine="0"/>
              <w:jc w:val="center"/>
              <w:rPr>
                <w:rFonts w:eastAsia="Andale Sans UI"/>
                <w:kern w:val="1"/>
                <w:sz w:val="23"/>
                <w:szCs w:val="23"/>
              </w:rPr>
            </w:pPr>
            <w:bookmarkStart w:id="0" w:name="_GoBack"/>
            <w:bookmarkEnd w:id="0"/>
            <w:r w:rsidRPr="00134108">
              <w:rPr>
                <w:sz w:val="23"/>
                <w:szCs w:val="23"/>
              </w:rPr>
              <w:t>Выполнение работ по благоустройству территории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34108" w:rsidRPr="00134108" w:rsidRDefault="00134108" w:rsidP="003918F6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3"/>
                <w:szCs w:val="23"/>
                <w:lang w:val="en-US"/>
              </w:rPr>
            </w:pPr>
            <w:r w:rsidRPr="00134108">
              <w:rPr>
                <w:rFonts w:eastAsia="Andale Sans UI"/>
                <w:kern w:val="1"/>
                <w:sz w:val="23"/>
                <w:szCs w:val="23"/>
                <w:lang w:val="en-US"/>
              </w:rPr>
              <w:t>2 303 030</w:t>
            </w:r>
            <w:r w:rsidRPr="00134108">
              <w:rPr>
                <w:rFonts w:eastAsia="Andale Sans UI"/>
                <w:kern w:val="1"/>
                <w:sz w:val="23"/>
                <w:szCs w:val="23"/>
              </w:rPr>
              <w:t>,</w:t>
            </w:r>
            <w:r w:rsidRPr="00134108">
              <w:rPr>
                <w:rFonts w:eastAsia="Andale Sans UI"/>
                <w:kern w:val="1"/>
                <w:sz w:val="23"/>
                <w:szCs w:val="23"/>
                <w:lang w:val="en-US"/>
              </w:rPr>
              <w:t>12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34108" w:rsidRPr="00134108" w:rsidRDefault="00134108" w:rsidP="003918F6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3"/>
                <w:szCs w:val="23"/>
                <w:lang w:val="en-US"/>
              </w:rPr>
            </w:pPr>
            <w:r w:rsidRPr="00134108">
              <w:rPr>
                <w:rFonts w:eastAsia="Andale Sans UI"/>
                <w:kern w:val="1"/>
                <w:sz w:val="23"/>
                <w:szCs w:val="23"/>
                <w:lang w:val="en-US"/>
              </w:rPr>
              <w:t>2 279 999</w:t>
            </w:r>
            <w:r w:rsidRPr="00134108">
              <w:rPr>
                <w:rFonts w:eastAsia="Andale Sans UI"/>
                <w:kern w:val="1"/>
                <w:sz w:val="23"/>
                <w:szCs w:val="23"/>
              </w:rPr>
              <w:t>,</w:t>
            </w:r>
            <w:r w:rsidRPr="00134108">
              <w:rPr>
                <w:rFonts w:eastAsia="Andale Sans UI"/>
                <w:kern w:val="1"/>
                <w:sz w:val="23"/>
                <w:szCs w:val="23"/>
                <w:lang w:val="en-US"/>
              </w:rPr>
              <w:t>82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34108" w:rsidRPr="00134108" w:rsidRDefault="00134108" w:rsidP="003918F6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3"/>
                <w:szCs w:val="23"/>
                <w:lang w:val="en-US"/>
              </w:rPr>
            </w:pPr>
            <w:r w:rsidRPr="00134108">
              <w:rPr>
                <w:rFonts w:eastAsia="Andale Sans UI"/>
                <w:kern w:val="1"/>
                <w:sz w:val="23"/>
                <w:szCs w:val="23"/>
                <w:lang w:val="en-US"/>
              </w:rPr>
              <w:t>23 030</w:t>
            </w:r>
            <w:r w:rsidRPr="00134108">
              <w:rPr>
                <w:rFonts w:eastAsia="Andale Sans UI"/>
                <w:kern w:val="1"/>
                <w:sz w:val="23"/>
                <w:szCs w:val="23"/>
              </w:rPr>
              <w:t>,</w:t>
            </w:r>
            <w:r w:rsidRPr="00134108">
              <w:rPr>
                <w:rFonts w:eastAsia="Andale Sans UI"/>
                <w:kern w:val="1"/>
                <w:sz w:val="23"/>
                <w:szCs w:val="23"/>
                <w:lang w:val="en-US"/>
              </w:rPr>
              <w:t>30</w:t>
            </w:r>
          </w:p>
        </w:tc>
        <w:tc>
          <w:tcPr>
            <w:tcW w:w="437" w:type="dxa"/>
            <w:vAlign w:val="center"/>
          </w:tcPr>
          <w:p w:rsidR="00134108" w:rsidRPr="00134108" w:rsidRDefault="00134108" w:rsidP="00071DAD">
            <w:pPr>
              <w:tabs>
                <w:tab w:val="left" w:pos="8041"/>
              </w:tabs>
              <w:autoSpaceDE/>
              <w:ind w:left="-71" w:right="-77" w:firstLine="0"/>
              <w:jc w:val="center"/>
              <w:rPr>
                <w:rFonts w:eastAsia="Andale Sans UI"/>
                <w:kern w:val="1"/>
                <w:sz w:val="23"/>
                <w:szCs w:val="23"/>
              </w:rPr>
            </w:pPr>
            <w:r w:rsidRPr="00134108">
              <w:rPr>
                <w:rFonts w:eastAsia="Andale Sans UI"/>
                <w:kern w:val="1"/>
                <w:sz w:val="23"/>
                <w:szCs w:val="23"/>
              </w:rPr>
              <w:t>99</w:t>
            </w:r>
          </w:p>
        </w:tc>
        <w:tc>
          <w:tcPr>
            <w:tcW w:w="1701" w:type="dxa"/>
            <w:vAlign w:val="center"/>
          </w:tcPr>
          <w:p w:rsidR="00134108" w:rsidRPr="00134108" w:rsidRDefault="00134108" w:rsidP="00071DAD">
            <w:pPr>
              <w:tabs>
                <w:tab w:val="left" w:pos="8041"/>
              </w:tabs>
              <w:autoSpaceDE/>
              <w:ind w:left="-108" w:right="-67" w:firstLine="0"/>
              <w:jc w:val="center"/>
              <w:rPr>
                <w:rFonts w:eastAsia="Andale Sans UI"/>
                <w:kern w:val="1"/>
                <w:sz w:val="23"/>
                <w:szCs w:val="23"/>
              </w:rPr>
            </w:pPr>
            <w:r w:rsidRPr="00134108">
              <w:rPr>
                <w:sz w:val="23"/>
                <w:szCs w:val="23"/>
              </w:rPr>
              <w:t>Улучшение условий пребывания школьников на территории школы, а также благоустройство территории для граждан всего города в целом</w:t>
            </w:r>
          </w:p>
        </w:tc>
      </w:tr>
    </w:tbl>
    <w:p w:rsidR="00071DAD" w:rsidRDefault="00071DAD"/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701"/>
        <w:gridCol w:w="1551"/>
        <w:gridCol w:w="1486"/>
        <w:gridCol w:w="1204"/>
        <w:gridCol w:w="437"/>
        <w:gridCol w:w="1701"/>
      </w:tblGrid>
      <w:tr w:rsidR="00134108" w:rsidRPr="00134108" w:rsidTr="00071DAD">
        <w:trPr>
          <w:trHeight w:val="2960"/>
        </w:trPr>
        <w:tc>
          <w:tcPr>
            <w:tcW w:w="425" w:type="dxa"/>
            <w:shd w:val="clear" w:color="auto" w:fill="auto"/>
            <w:vAlign w:val="center"/>
          </w:tcPr>
          <w:p w:rsidR="00134108" w:rsidRPr="00134108" w:rsidRDefault="00134108" w:rsidP="003918F6">
            <w:pPr>
              <w:jc w:val="center"/>
              <w:rPr>
                <w:sz w:val="23"/>
                <w:szCs w:val="23"/>
              </w:rPr>
            </w:pPr>
            <w:r w:rsidRPr="00134108">
              <w:rPr>
                <w:sz w:val="23"/>
                <w:szCs w:val="23"/>
              </w:rPr>
              <w:lastRenderedPageBreak/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108" w:rsidRPr="00134108" w:rsidRDefault="00134108" w:rsidP="00071DAD">
            <w:pPr>
              <w:ind w:left="-80" w:right="-80" w:firstLine="0"/>
              <w:jc w:val="center"/>
              <w:rPr>
                <w:sz w:val="23"/>
                <w:szCs w:val="23"/>
              </w:rPr>
            </w:pPr>
            <w:r w:rsidRPr="00134108">
              <w:rPr>
                <w:sz w:val="23"/>
                <w:szCs w:val="23"/>
              </w:rPr>
              <w:t>Благоустройство территории школы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4108" w:rsidRPr="00134108" w:rsidRDefault="00134108" w:rsidP="00071DAD">
            <w:pPr>
              <w:ind w:right="-54" w:firstLine="0"/>
              <w:jc w:val="center"/>
              <w:rPr>
                <w:sz w:val="23"/>
                <w:szCs w:val="23"/>
              </w:rPr>
            </w:pPr>
            <w:r w:rsidRPr="00134108">
              <w:rPr>
                <w:sz w:val="23"/>
                <w:szCs w:val="23"/>
              </w:rPr>
              <w:t xml:space="preserve">Заменить асфальтовое покрытие и бордюрные камни на территории школы № 1. При этом произвести демонтаж и установку на прежнее место имеющегося пандуса (для спуска и подъема </w:t>
            </w:r>
            <w:proofErr w:type="spellStart"/>
            <w:r w:rsidRPr="00134108">
              <w:rPr>
                <w:sz w:val="23"/>
                <w:szCs w:val="23"/>
              </w:rPr>
              <w:t>маломобиль</w:t>
            </w:r>
            <w:r>
              <w:rPr>
                <w:sz w:val="23"/>
                <w:szCs w:val="23"/>
              </w:rPr>
              <w:t>-</w:t>
            </w:r>
            <w:r w:rsidRPr="00134108">
              <w:rPr>
                <w:sz w:val="23"/>
                <w:szCs w:val="23"/>
              </w:rPr>
              <w:t>ных</w:t>
            </w:r>
            <w:proofErr w:type="spellEnd"/>
            <w:r w:rsidRPr="00134108">
              <w:rPr>
                <w:sz w:val="23"/>
                <w:szCs w:val="23"/>
              </w:rPr>
              <w:t xml:space="preserve"> групп населения), чтобы произвести </w:t>
            </w:r>
            <w:proofErr w:type="spellStart"/>
            <w:r w:rsidRPr="00134108">
              <w:rPr>
                <w:sz w:val="23"/>
                <w:szCs w:val="23"/>
              </w:rPr>
              <w:t>асфальтирова</w:t>
            </w:r>
            <w:r>
              <w:rPr>
                <w:sz w:val="23"/>
                <w:szCs w:val="23"/>
              </w:rPr>
              <w:t>-</w:t>
            </w:r>
            <w:r w:rsidRPr="00134108">
              <w:rPr>
                <w:sz w:val="23"/>
                <w:szCs w:val="23"/>
              </w:rPr>
              <w:t>ние</w:t>
            </w:r>
            <w:proofErr w:type="spellEnd"/>
            <w:r w:rsidRPr="00134108">
              <w:rPr>
                <w:sz w:val="23"/>
                <w:szCs w:val="23"/>
              </w:rPr>
              <w:t xml:space="preserve"> под ним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34108" w:rsidRPr="00134108" w:rsidRDefault="00134108" w:rsidP="003918F6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3"/>
                <w:szCs w:val="23"/>
              </w:rPr>
            </w:pPr>
            <w:r w:rsidRPr="00134108">
              <w:rPr>
                <w:rFonts w:eastAsia="Andale Sans UI"/>
                <w:kern w:val="1"/>
                <w:sz w:val="23"/>
                <w:szCs w:val="23"/>
              </w:rPr>
              <w:t>2 256 335,09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34108" w:rsidRPr="00134108" w:rsidRDefault="00134108" w:rsidP="003918F6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3"/>
                <w:szCs w:val="23"/>
              </w:rPr>
            </w:pPr>
            <w:r w:rsidRPr="00134108">
              <w:rPr>
                <w:rFonts w:eastAsia="Andale Sans UI"/>
                <w:kern w:val="1"/>
                <w:sz w:val="23"/>
                <w:szCs w:val="23"/>
              </w:rPr>
              <w:t>2 233 771,74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34108" w:rsidRPr="00134108" w:rsidRDefault="00134108" w:rsidP="003918F6">
            <w:pPr>
              <w:tabs>
                <w:tab w:val="left" w:pos="8041"/>
              </w:tabs>
              <w:autoSpaceDE/>
              <w:ind w:firstLine="0"/>
              <w:jc w:val="center"/>
              <w:rPr>
                <w:rFonts w:eastAsia="Andale Sans UI"/>
                <w:kern w:val="1"/>
                <w:sz w:val="23"/>
                <w:szCs w:val="23"/>
              </w:rPr>
            </w:pPr>
            <w:r w:rsidRPr="00134108">
              <w:rPr>
                <w:rFonts w:eastAsia="Andale Sans UI"/>
                <w:kern w:val="1"/>
                <w:sz w:val="23"/>
                <w:szCs w:val="23"/>
              </w:rPr>
              <w:t>22 563,35</w:t>
            </w:r>
          </w:p>
        </w:tc>
        <w:tc>
          <w:tcPr>
            <w:tcW w:w="437" w:type="dxa"/>
            <w:vAlign w:val="center"/>
          </w:tcPr>
          <w:p w:rsidR="00134108" w:rsidRPr="00134108" w:rsidRDefault="00134108" w:rsidP="00071DAD">
            <w:pPr>
              <w:tabs>
                <w:tab w:val="left" w:pos="8041"/>
              </w:tabs>
              <w:autoSpaceDE/>
              <w:ind w:left="-113" w:right="-105" w:firstLine="0"/>
              <w:jc w:val="center"/>
              <w:rPr>
                <w:rFonts w:eastAsia="Andale Sans UI"/>
                <w:kern w:val="1"/>
                <w:sz w:val="23"/>
                <w:szCs w:val="23"/>
              </w:rPr>
            </w:pPr>
            <w:r w:rsidRPr="00134108">
              <w:rPr>
                <w:rFonts w:eastAsia="Andale Sans UI"/>
                <w:kern w:val="1"/>
                <w:sz w:val="23"/>
                <w:szCs w:val="23"/>
              </w:rPr>
              <w:t>99</w:t>
            </w:r>
          </w:p>
        </w:tc>
        <w:tc>
          <w:tcPr>
            <w:tcW w:w="1701" w:type="dxa"/>
            <w:vAlign w:val="center"/>
          </w:tcPr>
          <w:p w:rsidR="00134108" w:rsidRPr="00134108" w:rsidRDefault="00134108" w:rsidP="00071DAD">
            <w:pPr>
              <w:ind w:left="15" w:right="-11" w:firstLine="0"/>
              <w:jc w:val="center"/>
              <w:rPr>
                <w:sz w:val="23"/>
                <w:szCs w:val="23"/>
              </w:rPr>
            </w:pPr>
            <w:r w:rsidRPr="00134108">
              <w:rPr>
                <w:sz w:val="23"/>
                <w:szCs w:val="23"/>
              </w:rPr>
              <w:t>Повышение уровня комфорта и безопасности школьников, учителей и жителей расположен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134108">
              <w:rPr>
                <w:sz w:val="23"/>
                <w:szCs w:val="23"/>
              </w:rPr>
              <w:t>ных</w:t>
            </w:r>
            <w:proofErr w:type="spellEnd"/>
            <w:r w:rsidRPr="00134108">
              <w:rPr>
                <w:sz w:val="23"/>
                <w:szCs w:val="23"/>
              </w:rPr>
              <w:t xml:space="preserve"> рядом со школой многоквартирных домов</w:t>
            </w:r>
          </w:p>
        </w:tc>
      </w:tr>
    </w:tbl>
    <w:p w:rsidR="00134108" w:rsidRDefault="00134108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34108" w:rsidRDefault="00134108" w:rsidP="00134108">
      <w:pPr>
        <w:tabs>
          <w:tab w:val="left" w:pos="8041"/>
        </w:tabs>
        <w:spacing w:line="360" w:lineRule="auto"/>
        <w:ind w:firstLine="567"/>
        <w:rPr>
          <w:szCs w:val="26"/>
        </w:rPr>
      </w:pPr>
      <w:r>
        <w:rPr>
          <w:szCs w:val="26"/>
        </w:rPr>
        <w:t>2. 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134108" w:rsidRDefault="00134108" w:rsidP="00134108">
      <w:pPr>
        <w:pStyle w:val="a3"/>
        <w:spacing w:after="0" w:line="360" w:lineRule="auto"/>
        <w:ind w:firstLine="567"/>
        <w:rPr>
          <w:szCs w:val="26"/>
        </w:rPr>
      </w:pPr>
      <w:r>
        <w:rPr>
          <w:szCs w:val="26"/>
        </w:rPr>
        <w:t>3. Контроль за исполнением настоящего постановления возложить на заместителя главы администрации Арсеньевского городского округа - начальника финансового управления Черных С.Л.</w:t>
      </w:r>
    </w:p>
    <w:p w:rsidR="00134108" w:rsidRDefault="00134108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34108" w:rsidRDefault="00134108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34108" w:rsidRPr="001E4E3D" w:rsidRDefault="00134108" w:rsidP="00134108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</w:t>
      </w:r>
      <w:r w:rsidR="00071DAD">
        <w:rPr>
          <w:szCs w:val="26"/>
        </w:rPr>
        <w:t xml:space="preserve">     </w:t>
      </w:r>
      <w:r>
        <w:rPr>
          <w:szCs w:val="26"/>
        </w:rPr>
        <w:t xml:space="preserve">        В.С. Пивень</w:t>
      </w:r>
    </w:p>
    <w:sectPr w:rsidR="00134108" w:rsidRPr="001E4E3D" w:rsidSect="00071DAD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 PL KaitiM GB">
    <w:altName w:val="Yu Gothic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08"/>
    <w:rsid w:val="00071DAD"/>
    <w:rsid w:val="000C3445"/>
    <w:rsid w:val="00134108"/>
    <w:rsid w:val="00456EF0"/>
    <w:rsid w:val="004D6BE8"/>
    <w:rsid w:val="00574662"/>
    <w:rsid w:val="0097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89F8D-3DD5-408F-ADDA-60C1FC10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08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4108"/>
    <w:pPr>
      <w:spacing w:after="120"/>
    </w:pPr>
  </w:style>
  <w:style w:type="character" w:customStyle="1" w:styleId="a4">
    <w:name w:val="Основной текст Знак"/>
    <w:basedOn w:val="a0"/>
    <w:link w:val="a3"/>
    <w:rsid w:val="00134108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341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10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Копытенко Олеся Аскаровна</dc:creator>
  <cp:lastModifiedBy>Герасимова Зоя Николаевна</cp:lastModifiedBy>
  <cp:revision>5</cp:revision>
  <cp:lastPrinted>2023-08-22T09:38:00Z</cp:lastPrinted>
  <dcterms:created xsi:type="dcterms:W3CDTF">2023-08-22T09:25:00Z</dcterms:created>
  <dcterms:modified xsi:type="dcterms:W3CDTF">2023-08-23T01:01:00Z</dcterms:modified>
</cp:coreProperties>
</file>