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81" w:rsidRDefault="00BB5081" w:rsidP="00B53139">
      <w:pPr>
        <w:shd w:val="clear" w:color="auto" w:fill="FFFFFF"/>
        <w:ind w:firstLine="0"/>
        <w:jc w:val="center"/>
        <w:rPr>
          <w:color w:val="000000"/>
          <w:sz w:val="16"/>
          <w:szCs w:val="16"/>
        </w:rPr>
        <w:sectPr w:rsidR="00BB5081" w:rsidSect="000D141F">
          <w:headerReference w:type="default" r:id="rId7"/>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FA6E2B" w:rsidP="00AF6318">
            <w:pPr>
              <w:spacing w:before="40"/>
              <w:ind w:firstLine="0"/>
              <w:jc w:val="center"/>
              <w:rPr>
                <w:color w:val="000000"/>
                <w:sz w:val="24"/>
                <w:szCs w:val="24"/>
              </w:rPr>
            </w:pPr>
            <w:r w:rsidRPr="000D141F">
              <w:rPr>
                <w:noProof/>
                <w:color w:val="000000"/>
                <w:sz w:val="24"/>
                <w:szCs w:val="24"/>
              </w:rPr>
              <w:drawing>
                <wp:inline distT="0" distB="0" distL="0" distR="0">
                  <wp:extent cx="600075" cy="733425"/>
                  <wp:effectExtent l="0" t="0" r="9525"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FA6E2B"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2C8F62"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133D6F" w:rsidP="009C452A">
            <w:pPr>
              <w:ind w:left="-124" w:right="-108" w:firstLine="0"/>
              <w:jc w:val="center"/>
              <w:rPr>
                <w:color w:val="000000"/>
                <w:sz w:val="24"/>
                <w:szCs w:val="24"/>
              </w:rPr>
            </w:pPr>
            <w:r>
              <w:rPr>
                <w:color w:val="000000"/>
                <w:sz w:val="24"/>
                <w:szCs w:val="24"/>
              </w:rPr>
              <w:t>11 января 2018 г.</w:t>
            </w:r>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133D6F" w:rsidP="009C452A">
            <w:pPr>
              <w:ind w:left="-108" w:right="-132" w:firstLine="0"/>
              <w:jc w:val="center"/>
              <w:rPr>
                <w:color w:val="000000"/>
                <w:sz w:val="24"/>
                <w:szCs w:val="24"/>
              </w:rPr>
            </w:pPr>
            <w:r>
              <w:rPr>
                <w:color w:val="000000"/>
                <w:sz w:val="24"/>
                <w:szCs w:val="24"/>
              </w:rPr>
              <w:t>15-па</w:t>
            </w:r>
          </w:p>
        </w:tc>
      </w:tr>
    </w:tbl>
    <w:p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rsidR="00150032" w:rsidRPr="00160D34" w:rsidRDefault="00150032" w:rsidP="00A25984">
      <w:pPr>
        <w:tabs>
          <w:tab w:val="left" w:pos="8041"/>
        </w:tabs>
        <w:ind w:firstLine="0"/>
        <w:rPr>
          <w:b/>
          <w:sz w:val="28"/>
          <w:szCs w:val="28"/>
        </w:rPr>
      </w:pPr>
    </w:p>
    <w:p w:rsidR="00150032" w:rsidRPr="006B0502" w:rsidRDefault="005D10F7" w:rsidP="002F3B52">
      <w:pPr>
        <w:tabs>
          <w:tab w:val="left" w:pos="8041"/>
        </w:tabs>
        <w:ind w:firstLine="0"/>
        <w:jc w:val="center"/>
        <w:rPr>
          <w:b/>
          <w:szCs w:val="26"/>
        </w:rPr>
      </w:pPr>
      <w:r w:rsidRPr="006B0502">
        <w:rPr>
          <w:b/>
          <w:szCs w:val="26"/>
        </w:rPr>
        <w:t>Об утверждении административного регламента пре</w:t>
      </w:r>
      <w:r w:rsidR="002F3B52" w:rsidRPr="006B0502">
        <w:rPr>
          <w:b/>
          <w:szCs w:val="26"/>
        </w:rPr>
        <w:t>д</w:t>
      </w:r>
      <w:r w:rsidR="00FF782F">
        <w:rPr>
          <w:b/>
          <w:szCs w:val="26"/>
        </w:rPr>
        <w:t>о</w:t>
      </w:r>
      <w:r w:rsidR="002F3B52" w:rsidRPr="006B0502">
        <w:rPr>
          <w:b/>
          <w:szCs w:val="26"/>
        </w:rPr>
        <w:t>ставлени</w:t>
      </w:r>
      <w:r w:rsidR="001D4FE1">
        <w:rPr>
          <w:b/>
          <w:szCs w:val="26"/>
        </w:rPr>
        <w:t>я</w:t>
      </w:r>
      <w:r w:rsidR="002F3B52" w:rsidRPr="006B0502">
        <w:rPr>
          <w:b/>
          <w:szCs w:val="26"/>
        </w:rPr>
        <w:t xml:space="preserve"> муниципальной услуги </w:t>
      </w:r>
      <w:r w:rsidRPr="006B0502">
        <w:rPr>
          <w:b/>
          <w:szCs w:val="26"/>
        </w:rPr>
        <w:t>«</w:t>
      </w:r>
      <w:r w:rsidR="002F3B52" w:rsidRPr="006B0502">
        <w:rPr>
          <w:b/>
          <w:szCs w:val="26"/>
        </w:rPr>
        <w:t>Утверждение схемы расположения земельного участка или земельных участков на кадастровом плане территории</w:t>
      </w:r>
      <w:r w:rsidRPr="006B0502">
        <w:rPr>
          <w:b/>
          <w:szCs w:val="26"/>
        </w:rPr>
        <w:t>»</w:t>
      </w:r>
    </w:p>
    <w:p w:rsidR="005D10F7" w:rsidRPr="006B0502" w:rsidRDefault="005D10F7" w:rsidP="005D10F7">
      <w:pPr>
        <w:tabs>
          <w:tab w:val="left" w:pos="8041"/>
        </w:tabs>
        <w:ind w:firstLine="0"/>
        <w:rPr>
          <w:b/>
          <w:szCs w:val="26"/>
        </w:rPr>
      </w:pPr>
    </w:p>
    <w:p w:rsidR="005D10F7" w:rsidRPr="006B0502" w:rsidRDefault="005D10F7" w:rsidP="005D10F7">
      <w:pPr>
        <w:tabs>
          <w:tab w:val="left" w:pos="8041"/>
        </w:tabs>
        <w:ind w:firstLine="0"/>
        <w:rPr>
          <w:b/>
          <w:szCs w:val="26"/>
        </w:rPr>
      </w:pPr>
    </w:p>
    <w:p w:rsidR="00F65920" w:rsidRPr="00D035CC" w:rsidRDefault="00F65920" w:rsidP="00F65920">
      <w:pPr>
        <w:tabs>
          <w:tab w:val="left" w:pos="8041"/>
        </w:tabs>
        <w:spacing w:line="360" w:lineRule="auto"/>
        <w:rPr>
          <w:szCs w:val="26"/>
        </w:rPr>
      </w:pPr>
      <w:r w:rsidRPr="00D035CC">
        <w:rPr>
          <w:szCs w:val="26"/>
        </w:rPr>
        <w:t xml:space="preserve">В соответствии с Земельным кодексом Российской Федерации, Федеральным </w:t>
      </w:r>
      <w:hyperlink r:id="rId9" w:history="1">
        <w:r w:rsidRPr="00D035CC">
          <w:rPr>
            <w:szCs w:val="26"/>
          </w:rPr>
          <w:t>законом</w:t>
        </w:r>
      </w:hyperlink>
      <w:r w:rsidRPr="00D035CC">
        <w:rPr>
          <w:szCs w:val="26"/>
        </w:rPr>
        <w:t xml:space="preserve"> от 27 июля 2010 года № 210-ФЗ "Об организации предоставления государственных и муниципальных услуг", постановлением администрации Арсеньевского городского округа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w:t>
      </w:r>
      <w:hyperlink r:id="rId10" w:history="1">
        <w:r w:rsidRPr="00D035CC">
          <w:rPr>
            <w:szCs w:val="26"/>
          </w:rPr>
          <w:t>Уставом</w:t>
        </w:r>
      </w:hyperlink>
      <w:r w:rsidRPr="00D035CC">
        <w:rPr>
          <w:szCs w:val="26"/>
        </w:rPr>
        <w:t xml:space="preserve"> Арсеньевского городского округа, администрация Арсеньевского городского округа</w:t>
      </w:r>
    </w:p>
    <w:p w:rsidR="005D10F7" w:rsidRPr="006B0502" w:rsidRDefault="005D10F7" w:rsidP="00A25984">
      <w:pPr>
        <w:pStyle w:val="ConsPlusNormal"/>
        <w:jc w:val="both"/>
        <w:rPr>
          <w:b w:val="0"/>
          <w:bCs w:val="0"/>
          <w:sz w:val="26"/>
          <w:szCs w:val="26"/>
        </w:rPr>
      </w:pPr>
    </w:p>
    <w:p w:rsidR="005D10F7" w:rsidRPr="006B0502" w:rsidRDefault="005D10F7" w:rsidP="00A25984">
      <w:pPr>
        <w:pStyle w:val="ConsPlusNormal"/>
        <w:jc w:val="both"/>
        <w:rPr>
          <w:b w:val="0"/>
          <w:bCs w:val="0"/>
          <w:sz w:val="26"/>
          <w:szCs w:val="26"/>
        </w:rPr>
      </w:pPr>
      <w:r w:rsidRPr="006B0502">
        <w:rPr>
          <w:b w:val="0"/>
          <w:bCs w:val="0"/>
          <w:sz w:val="26"/>
          <w:szCs w:val="26"/>
        </w:rPr>
        <w:t>ПОСТАНОВЛЯЕТ:</w:t>
      </w:r>
    </w:p>
    <w:p w:rsidR="005D10F7" w:rsidRPr="006B0502" w:rsidRDefault="005D10F7" w:rsidP="005B2527">
      <w:pPr>
        <w:pStyle w:val="ConsPlusNormal"/>
        <w:spacing w:line="360" w:lineRule="auto"/>
        <w:jc w:val="both"/>
        <w:rPr>
          <w:b w:val="0"/>
          <w:bCs w:val="0"/>
          <w:sz w:val="26"/>
          <w:szCs w:val="26"/>
        </w:rPr>
      </w:pPr>
    </w:p>
    <w:p w:rsidR="00D121D8" w:rsidRDefault="005B2527" w:rsidP="0055651A">
      <w:pPr>
        <w:pStyle w:val="ConsPlusNormal"/>
        <w:spacing w:line="360" w:lineRule="auto"/>
        <w:ind w:firstLine="709"/>
        <w:jc w:val="both"/>
        <w:rPr>
          <w:b w:val="0"/>
          <w:sz w:val="26"/>
          <w:szCs w:val="26"/>
        </w:rPr>
      </w:pPr>
      <w:r w:rsidRPr="006B0502">
        <w:rPr>
          <w:b w:val="0"/>
          <w:sz w:val="26"/>
          <w:szCs w:val="26"/>
        </w:rPr>
        <w:t>1.</w:t>
      </w:r>
      <w:r w:rsidR="00170BFB" w:rsidRPr="006B0502">
        <w:rPr>
          <w:b w:val="0"/>
          <w:sz w:val="26"/>
          <w:szCs w:val="26"/>
        </w:rPr>
        <w:t xml:space="preserve"> </w:t>
      </w:r>
      <w:r w:rsidR="00D121D8">
        <w:rPr>
          <w:b w:val="0"/>
          <w:sz w:val="26"/>
          <w:szCs w:val="26"/>
        </w:rPr>
        <w:t xml:space="preserve"> </w:t>
      </w:r>
      <w:r w:rsidR="00D121D8" w:rsidRPr="00D121D8">
        <w:rPr>
          <w:b w:val="0"/>
          <w:sz w:val="26"/>
          <w:szCs w:val="26"/>
        </w:rPr>
        <w:t xml:space="preserve">Утвердить прилагаемый Административный регламент </w:t>
      </w:r>
      <w:r w:rsidR="001D4FE1">
        <w:rPr>
          <w:b w:val="0"/>
          <w:sz w:val="26"/>
          <w:szCs w:val="26"/>
        </w:rPr>
        <w:t>предоставления</w:t>
      </w:r>
      <w:r w:rsidR="00D121D8" w:rsidRPr="00D121D8">
        <w:rPr>
          <w:b w:val="0"/>
          <w:sz w:val="26"/>
          <w:szCs w:val="26"/>
        </w:rPr>
        <w:t xml:space="preserve"> муниципальной услуги «Утверждение схемы расположения земельного участка или земельных участков на кадастровом плане территории».  </w:t>
      </w:r>
    </w:p>
    <w:p w:rsidR="00955601" w:rsidRPr="006B0502" w:rsidRDefault="00BE41D4" w:rsidP="0055651A">
      <w:pPr>
        <w:pStyle w:val="ConsPlusNormal"/>
        <w:spacing w:line="360" w:lineRule="auto"/>
        <w:ind w:firstLine="709"/>
        <w:jc w:val="both"/>
        <w:rPr>
          <w:b w:val="0"/>
          <w:sz w:val="26"/>
          <w:szCs w:val="26"/>
        </w:rPr>
      </w:pPr>
      <w:r>
        <w:rPr>
          <w:b w:val="0"/>
          <w:sz w:val="26"/>
          <w:szCs w:val="26"/>
        </w:rPr>
        <w:t xml:space="preserve">2. </w:t>
      </w:r>
      <w:r w:rsidR="00D121D8" w:rsidRPr="00D121D8">
        <w:rPr>
          <w:b w:val="0"/>
          <w:sz w:val="26"/>
          <w:szCs w:val="26"/>
        </w:rPr>
        <w:t xml:space="preserve">Признать утратившим силу постановление администрации Арсеньевского городского округа от 12 августа 2015 года № 632-па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находящихся в ведении или собственности Арсеньевского городского округа, на кадастровом плане территории». </w:t>
      </w:r>
      <w:r w:rsidR="00ED1051">
        <w:rPr>
          <w:b w:val="0"/>
          <w:sz w:val="26"/>
          <w:szCs w:val="26"/>
        </w:rPr>
        <w:t xml:space="preserve"> </w:t>
      </w:r>
    </w:p>
    <w:p w:rsidR="005B2527" w:rsidRPr="006B0502" w:rsidRDefault="00D121D8" w:rsidP="003D48F2">
      <w:pPr>
        <w:widowControl/>
        <w:spacing w:line="360" w:lineRule="auto"/>
        <w:rPr>
          <w:bCs/>
          <w:szCs w:val="26"/>
        </w:rPr>
      </w:pPr>
      <w:r>
        <w:rPr>
          <w:szCs w:val="26"/>
        </w:rPr>
        <w:t>3</w:t>
      </w:r>
      <w:r w:rsidR="005B2527" w:rsidRPr="006B0502">
        <w:rPr>
          <w:szCs w:val="26"/>
        </w:rPr>
        <w:t xml:space="preserve">. Организационному управлению администрации </w:t>
      </w:r>
      <w:r w:rsidR="005B2527" w:rsidRPr="006B0502">
        <w:rPr>
          <w:bCs/>
          <w:szCs w:val="26"/>
        </w:rPr>
        <w:t xml:space="preserve">Арсеньевского городского округа </w:t>
      </w:r>
      <w:r w:rsidR="00042815">
        <w:rPr>
          <w:bCs/>
          <w:szCs w:val="26"/>
        </w:rPr>
        <w:t xml:space="preserve">(Абрамова) </w:t>
      </w:r>
      <w:r w:rsidR="005B2527" w:rsidRPr="006B0502">
        <w:rPr>
          <w:bCs/>
          <w:szCs w:val="26"/>
        </w:rPr>
        <w:t xml:space="preserve">направить настоящее постановление для официального </w:t>
      </w:r>
      <w:r w:rsidR="005B2527" w:rsidRPr="006B0502">
        <w:rPr>
          <w:bCs/>
          <w:szCs w:val="26"/>
        </w:rPr>
        <w:lastRenderedPageBreak/>
        <w:t>опубликования в средствах массовой информации и размещения на официальном сайте</w:t>
      </w:r>
      <w:r w:rsidR="005B2527" w:rsidRPr="006B0502">
        <w:rPr>
          <w:szCs w:val="26"/>
        </w:rPr>
        <w:t xml:space="preserve"> администрации </w:t>
      </w:r>
      <w:r w:rsidR="005B2527" w:rsidRPr="006B0502">
        <w:rPr>
          <w:bCs/>
          <w:szCs w:val="26"/>
        </w:rPr>
        <w:t>Арсеньевского городского округа.</w:t>
      </w:r>
    </w:p>
    <w:p w:rsidR="005B2527" w:rsidRPr="006B0502" w:rsidRDefault="00D121D8" w:rsidP="003D48F2">
      <w:pPr>
        <w:widowControl/>
        <w:spacing w:line="360" w:lineRule="auto"/>
        <w:rPr>
          <w:bCs/>
          <w:szCs w:val="26"/>
        </w:rPr>
      </w:pPr>
      <w:r>
        <w:rPr>
          <w:bCs/>
          <w:szCs w:val="26"/>
        </w:rPr>
        <w:t>4</w:t>
      </w:r>
      <w:r w:rsidR="005B2527" w:rsidRPr="006B0502">
        <w:rPr>
          <w:bCs/>
          <w:szCs w:val="26"/>
        </w:rPr>
        <w:t>. Настоящее постановление вступает в силу после его официального опубликования.</w:t>
      </w:r>
    </w:p>
    <w:p w:rsidR="005B2527" w:rsidRPr="006B0502" w:rsidRDefault="005B2527" w:rsidP="005B2527">
      <w:pPr>
        <w:widowControl/>
        <w:ind w:firstLine="0"/>
        <w:rPr>
          <w:bCs/>
          <w:szCs w:val="26"/>
        </w:rPr>
      </w:pPr>
    </w:p>
    <w:p w:rsidR="005B2527" w:rsidRPr="006B0502" w:rsidRDefault="005B2527" w:rsidP="005B2527">
      <w:pPr>
        <w:widowControl/>
        <w:ind w:firstLine="0"/>
        <w:rPr>
          <w:bCs/>
          <w:szCs w:val="26"/>
        </w:rPr>
      </w:pPr>
    </w:p>
    <w:p w:rsidR="00150032" w:rsidRDefault="005B2527" w:rsidP="00170BFB">
      <w:pPr>
        <w:widowControl/>
        <w:ind w:firstLine="0"/>
        <w:rPr>
          <w:bCs/>
          <w:szCs w:val="26"/>
        </w:rPr>
      </w:pPr>
      <w:r w:rsidRPr="006B0502">
        <w:rPr>
          <w:bCs/>
          <w:szCs w:val="26"/>
        </w:rPr>
        <w:t>Глав</w:t>
      </w:r>
      <w:r w:rsidR="00955601" w:rsidRPr="006B0502">
        <w:rPr>
          <w:bCs/>
          <w:szCs w:val="26"/>
        </w:rPr>
        <w:t>а</w:t>
      </w:r>
      <w:r w:rsidRPr="006B0502">
        <w:rPr>
          <w:bCs/>
          <w:szCs w:val="26"/>
        </w:rPr>
        <w:t xml:space="preserve"> городского округа                                                             </w:t>
      </w:r>
      <w:r w:rsidR="004F2918" w:rsidRPr="006B0502">
        <w:rPr>
          <w:bCs/>
          <w:szCs w:val="26"/>
        </w:rPr>
        <w:t xml:space="preserve"> </w:t>
      </w:r>
      <w:r w:rsidR="006B0502">
        <w:rPr>
          <w:bCs/>
          <w:szCs w:val="26"/>
        </w:rPr>
        <w:t xml:space="preserve">              </w:t>
      </w:r>
      <w:r w:rsidR="004F2918" w:rsidRPr="006B0502">
        <w:rPr>
          <w:bCs/>
          <w:szCs w:val="26"/>
        </w:rPr>
        <w:t xml:space="preserve">  </w:t>
      </w:r>
      <w:r w:rsidRPr="006B0502">
        <w:rPr>
          <w:bCs/>
          <w:szCs w:val="26"/>
        </w:rPr>
        <w:t xml:space="preserve">    </w:t>
      </w:r>
      <w:r w:rsidR="00955601" w:rsidRPr="006B0502">
        <w:rPr>
          <w:bCs/>
          <w:szCs w:val="26"/>
        </w:rPr>
        <w:t xml:space="preserve">       А.В. Коваль</w:t>
      </w: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133D6F" w:rsidRDefault="00133D6F" w:rsidP="00170BFB">
      <w:pPr>
        <w:widowControl/>
        <w:ind w:firstLine="0"/>
        <w:rPr>
          <w:szCs w:val="26"/>
        </w:rPr>
      </w:pPr>
    </w:p>
    <w:p w:rsidR="00601D1B" w:rsidRDefault="00601D1B" w:rsidP="00170BFB">
      <w:pPr>
        <w:widowControl/>
        <w:ind w:firstLine="0"/>
        <w:rPr>
          <w:szCs w:val="26"/>
        </w:rPr>
      </w:pPr>
    </w:p>
    <w:p w:rsidR="00601D1B" w:rsidRDefault="00601D1B" w:rsidP="00170BFB">
      <w:pPr>
        <w:widowControl/>
        <w:ind w:firstLine="0"/>
        <w:rPr>
          <w:szCs w:val="26"/>
        </w:rPr>
      </w:pPr>
    </w:p>
    <w:p w:rsidR="00601D1B" w:rsidRDefault="00601D1B" w:rsidP="00170BFB">
      <w:pPr>
        <w:widowControl/>
        <w:ind w:firstLine="0"/>
        <w:rPr>
          <w:szCs w:val="26"/>
        </w:rPr>
      </w:pPr>
    </w:p>
    <w:p w:rsidR="00601D1B" w:rsidRDefault="00601D1B" w:rsidP="00170BFB">
      <w:pPr>
        <w:widowControl/>
        <w:ind w:firstLine="0"/>
        <w:rPr>
          <w:szCs w:val="26"/>
        </w:rPr>
      </w:pPr>
    </w:p>
    <w:p w:rsidR="00133D6F" w:rsidRDefault="00133D6F" w:rsidP="00170BFB">
      <w:pPr>
        <w:widowControl/>
        <w:ind w:firstLine="0"/>
        <w:rPr>
          <w:szCs w:val="26"/>
        </w:rPr>
      </w:pPr>
    </w:p>
    <w:p w:rsidR="00133D6F" w:rsidRPr="00294F7B" w:rsidRDefault="00133D6F" w:rsidP="00133D6F">
      <w:pPr>
        <w:jc w:val="center"/>
        <w:rPr>
          <w:color w:val="000000"/>
          <w:szCs w:val="26"/>
        </w:rPr>
      </w:pPr>
      <w:r>
        <w:rPr>
          <w:color w:val="000000"/>
          <w:szCs w:val="26"/>
        </w:rPr>
        <w:lastRenderedPageBreak/>
        <w:t xml:space="preserve">                                                       </w:t>
      </w:r>
      <w:r w:rsidR="00601D1B">
        <w:rPr>
          <w:color w:val="000000"/>
          <w:szCs w:val="26"/>
        </w:rPr>
        <w:t xml:space="preserve">                           </w:t>
      </w:r>
      <w:r w:rsidRPr="00294F7B">
        <w:rPr>
          <w:color w:val="000000"/>
          <w:szCs w:val="26"/>
        </w:rPr>
        <w:t>УТВЕРЖДЕН</w:t>
      </w:r>
    </w:p>
    <w:p w:rsidR="00133D6F" w:rsidRPr="00294F7B" w:rsidRDefault="00133D6F" w:rsidP="00133D6F">
      <w:pPr>
        <w:shd w:val="clear" w:color="auto" w:fill="FFFFFF"/>
        <w:ind w:left="2585"/>
        <w:jc w:val="right"/>
        <w:outlineLvl w:val="0"/>
        <w:rPr>
          <w:color w:val="000000"/>
          <w:szCs w:val="26"/>
        </w:rPr>
      </w:pPr>
    </w:p>
    <w:p w:rsidR="00133D6F" w:rsidRPr="00294F7B" w:rsidRDefault="00133D6F" w:rsidP="00133D6F">
      <w:pPr>
        <w:shd w:val="clear" w:color="auto" w:fill="FFFFFF"/>
        <w:ind w:left="2585"/>
        <w:jc w:val="center"/>
        <w:rPr>
          <w:color w:val="000000"/>
          <w:szCs w:val="26"/>
        </w:rPr>
      </w:pPr>
      <w:r>
        <w:rPr>
          <w:color w:val="000000"/>
          <w:szCs w:val="26"/>
        </w:rPr>
        <w:t xml:space="preserve">                                      </w:t>
      </w:r>
      <w:r w:rsidRPr="00294F7B">
        <w:rPr>
          <w:color w:val="000000"/>
          <w:szCs w:val="26"/>
        </w:rPr>
        <w:t>постановлением администрации</w:t>
      </w:r>
    </w:p>
    <w:p w:rsidR="00133D6F" w:rsidRPr="00294F7B" w:rsidRDefault="00133D6F" w:rsidP="00133D6F">
      <w:pPr>
        <w:shd w:val="clear" w:color="auto" w:fill="FFFFFF"/>
        <w:ind w:left="2585"/>
        <w:jc w:val="center"/>
        <w:rPr>
          <w:szCs w:val="26"/>
        </w:rPr>
      </w:pPr>
      <w:r>
        <w:rPr>
          <w:color w:val="000000"/>
          <w:szCs w:val="26"/>
        </w:rPr>
        <w:t xml:space="preserve">                                      </w:t>
      </w:r>
      <w:r w:rsidRPr="00294F7B">
        <w:rPr>
          <w:color w:val="000000"/>
          <w:szCs w:val="26"/>
        </w:rPr>
        <w:t>Арсеньевского городского округа</w:t>
      </w:r>
    </w:p>
    <w:p w:rsidR="00133D6F" w:rsidRDefault="00133D6F" w:rsidP="00133D6F">
      <w:pPr>
        <w:shd w:val="clear" w:color="auto" w:fill="FFFFFF"/>
        <w:ind w:left="2585"/>
        <w:jc w:val="center"/>
        <w:rPr>
          <w:color w:val="000000"/>
          <w:szCs w:val="26"/>
        </w:rPr>
      </w:pPr>
      <w:r>
        <w:rPr>
          <w:color w:val="000000"/>
          <w:szCs w:val="26"/>
        </w:rPr>
        <w:t xml:space="preserve">                           </w:t>
      </w:r>
      <w:r w:rsidR="00601D1B">
        <w:rPr>
          <w:color w:val="000000"/>
          <w:szCs w:val="26"/>
        </w:rPr>
        <w:t xml:space="preserve">          </w:t>
      </w:r>
      <w:r w:rsidRPr="00294F7B">
        <w:rPr>
          <w:color w:val="000000"/>
          <w:szCs w:val="26"/>
        </w:rPr>
        <w:t>от</w:t>
      </w:r>
      <w:r>
        <w:rPr>
          <w:color w:val="000000"/>
          <w:szCs w:val="26"/>
        </w:rPr>
        <w:t xml:space="preserve"> </w:t>
      </w:r>
      <w:r w:rsidRPr="00133D6F">
        <w:rPr>
          <w:color w:val="000000"/>
          <w:szCs w:val="26"/>
          <w:u w:val="single"/>
        </w:rPr>
        <w:t>11</w:t>
      </w:r>
      <w:r w:rsidR="00601D1B">
        <w:rPr>
          <w:color w:val="000000"/>
          <w:szCs w:val="26"/>
          <w:u w:val="single"/>
        </w:rPr>
        <w:t xml:space="preserve"> января </w:t>
      </w:r>
      <w:r w:rsidRPr="00133D6F">
        <w:rPr>
          <w:color w:val="000000"/>
          <w:szCs w:val="26"/>
          <w:u w:val="single"/>
        </w:rPr>
        <w:t>2018</w:t>
      </w:r>
      <w:r w:rsidRPr="00294F7B">
        <w:rPr>
          <w:color w:val="000000"/>
          <w:szCs w:val="26"/>
        </w:rPr>
        <w:t xml:space="preserve"> г.  № </w:t>
      </w:r>
      <w:r w:rsidRPr="00133D6F">
        <w:rPr>
          <w:color w:val="000000"/>
          <w:szCs w:val="26"/>
          <w:u w:val="single"/>
        </w:rPr>
        <w:t>15-па</w:t>
      </w:r>
    </w:p>
    <w:p w:rsidR="00133D6F" w:rsidRDefault="00133D6F" w:rsidP="00133D6F">
      <w:pPr>
        <w:shd w:val="clear" w:color="auto" w:fill="FFFFFF"/>
        <w:ind w:left="2585"/>
        <w:jc w:val="center"/>
        <w:rPr>
          <w:color w:val="000000"/>
          <w:szCs w:val="26"/>
        </w:rPr>
      </w:pPr>
    </w:p>
    <w:p w:rsidR="00133D6F" w:rsidRPr="00294F7B" w:rsidRDefault="00133D6F" w:rsidP="00133D6F">
      <w:pPr>
        <w:jc w:val="center"/>
        <w:rPr>
          <w:b/>
          <w:szCs w:val="26"/>
        </w:rPr>
      </w:pPr>
      <w:r>
        <w:rPr>
          <w:b/>
          <w:szCs w:val="26"/>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133D6F" w:rsidRPr="00933441" w:rsidRDefault="00133D6F" w:rsidP="00133D6F">
      <w:pPr>
        <w:jc w:val="center"/>
        <w:rPr>
          <w:sz w:val="28"/>
          <w:szCs w:val="28"/>
        </w:rPr>
      </w:pPr>
    </w:p>
    <w:p w:rsidR="00133D6F" w:rsidRPr="00294F7B" w:rsidRDefault="00133D6F" w:rsidP="00133D6F">
      <w:pPr>
        <w:contextualSpacing/>
        <w:jc w:val="center"/>
        <w:rPr>
          <w:b/>
          <w:szCs w:val="26"/>
        </w:rPr>
      </w:pPr>
      <w:r w:rsidRPr="00294F7B">
        <w:rPr>
          <w:b/>
          <w:szCs w:val="26"/>
        </w:rPr>
        <w:t>I. Общие положения</w:t>
      </w:r>
    </w:p>
    <w:p w:rsidR="00133D6F" w:rsidRPr="00294F7B" w:rsidRDefault="00133D6F" w:rsidP="00133D6F">
      <w:pPr>
        <w:pStyle w:val="a8"/>
        <w:widowControl/>
        <w:numPr>
          <w:ilvl w:val="0"/>
          <w:numId w:val="6"/>
        </w:numPr>
        <w:ind w:left="1134" w:hanging="425"/>
        <w:rPr>
          <w:b/>
          <w:szCs w:val="26"/>
        </w:rPr>
      </w:pPr>
      <w:r w:rsidRPr="00294F7B">
        <w:rPr>
          <w:b/>
          <w:szCs w:val="26"/>
        </w:rPr>
        <w:t>Предмет регулирования административного регламента</w:t>
      </w:r>
    </w:p>
    <w:p w:rsidR="00133D6F" w:rsidRPr="00294F7B" w:rsidRDefault="00133D6F" w:rsidP="00133D6F">
      <w:pPr>
        <w:contextualSpacing/>
        <w:rPr>
          <w:szCs w:val="26"/>
        </w:rPr>
      </w:pPr>
      <w:r w:rsidRPr="00294F7B">
        <w:rPr>
          <w:szCs w:val="26"/>
        </w:rPr>
        <w:t>1.1. Настоящий административный регламент предоставления муниципальной услуги «</w:t>
      </w:r>
      <w:r w:rsidRPr="00294F7B">
        <w:rPr>
          <w:bCs/>
          <w:szCs w:val="26"/>
        </w:rPr>
        <w:t>Утверждение схемы расположения земельного участка или земельных участков на кадастровом плане территории</w:t>
      </w:r>
      <w:r w:rsidRPr="00294F7B">
        <w:rPr>
          <w:szCs w:val="26"/>
        </w:rPr>
        <w:t>»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управления имущественных отношений администрации Арсеньевского городского округа (далее - Управление)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w:t>
      </w:r>
    </w:p>
    <w:p w:rsidR="00133D6F" w:rsidRPr="00294F7B" w:rsidRDefault="00133D6F" w:rsidP="00133D6F">
      <w:pPr>
        <w:pStyle w:val="a8"/>
        <w:widowControl/>
        <w:numPr>
          <w:ilvl w:val="0"/>
          <w:numId w:val="6"/>
        </w:numPr>
        <w:ind w:left="1134" w:hanging="425"/>
        <w:rPr>
          <w:b/>
          <w:szCs w:val="26"/>
        </w:rPr>
      </w:pPr>
      <w:r w:rsidRPr="00294F7B">
        <w:rPr>
          <w:b/>
          <w:szCs w:val="26"/>
        </w:rPr>
        <w:t>Круг заявителей</w:t>
      </w:r>
    </w:p>
    <w:p w:rsidR="00133D6F" w:rsidRPr="00294F7B" w:rsidRDefault="00133D6F" w:rsidP="00133D6F">
      <w:pPr>
        <w:rPr>
          <w:szCs w:val="26"/>
        </w:rPr>
      </w:pPr>
      <w:r w:rsidRPr="00294F7B">
        <w:rPr>
          <w:szCs w:val="26"/>
        </w:rPr>
        <w:t xml:space="preserve">2.1. Муниципальная услуга предоставляется физическим и юридическим лицам, заинтересованным в предоставлении муниципальной услуги </w:t>
      </w:r>
    </w:p>
    <w:p w:rsidR="00133D6F" w:rsidRPr="00294F7B" w:rsidRDefault="00133D6F" w:rsidP="00133D6F">
      <w:pPr>
        <w:contextualSpacing/>
        <w:rPr>
          <w:szCs w:val="26"/>
        </w:rPr>
      </w:pPr>
      <w:r w:rsidRPr="00294F7B">
        <w:rPr>
          <w:szCs w:val="26"/>
        </w:rPr>
        <w:t xml:space="preserve">От имени заявителей за получением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w:t>
      </w:r>
      <w:r>
        <w:rPr>
          <w:szCs w:val="26"/>
        </w:rPr>
        <w:t>Управлением</w:t>
      </w:r>
      <w:r w:rsidRPr="00294F7B">
        <w:rPr>
          <w:szCs w:val="26"/>
        </w:rPr>
        <w:t xml:space="preserve"> при предоставлении муниципальной услуги.</w:t>
      </w:r>
    </w:p>
    <w:p w:rsidR="00133D6F" w:rsidRPr="00294F7B" w:rsidRDefault="00133D6F" w:rsidP="00133D6F">
      <w:pPr>
        <w:pStyle w:val="a8"/>
        <w:widowControl/>
        <w:numPr>
          <w:ilvl w:val="0"/>
          <w:numId w:val="6"/>
        </w:numPr>
        <w:ind w:left="1134" w:hanging="425"/>
        <w:rPr>
          <w:b/>
          <w:szCs w:val="26"/>
        </w:rPr>
      </w:pPr>
      <w:r w:rsidRPr="00294F7B">
        <w:rPr>
          <w:b/>
          <w:szCs w:val="26"/>
        </w:rPr>
        <w:t>Требования к порядку информирования о предоставлении муниципальной услуги</w:t>
      </w:r>
    </w:p>
    <w:p w:rsidR="00133D6F" w:rsidRPr="00294F7B" w:rsidRDefault="00133D6F" w:rsidP="00133D6F">
      <w:pPr>
        <w:contextualSpacing/>
        <w:rPr>
          <w:szCs w:val="26"/>
        </w:rPr>
      </w:pPr>
      <w:r w:rsidRPr="00294F7B">
        <w:rPr>
          <w:szCs w:val="26"/>
        </w:rPr>
        <w:t>3.1. Место нахождения, контактные данные Управления, предоставляюще</w:t>
      </w:r>
      <w:r>
        <w:rPr>
          <w:szCs w:val="26"/>
        </w:rPr>
        <w:t>го</w:t>
      </w:r>
      <w:r w:rsidRPr="00294F7B">
        <w:rPr>
          <w:szCs w:val="26"/>
        </w:rPr>
        <w:t xml:space="preserve">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w:t>
      </w:r>
      <w:r w:rsidRPr="00294F7B">
        <w:rPr>
          <w:b/>
          <w:szCs w:val="26"/>
        </w:rPr>
        <w:t xml:space="preserve">) </w:t>
      </w:r>
      <w:r w:rsidRPr="00294F7B">
        <w:rPr>
          <w:rStyle w:val="FontStyle84"/>
          <w:b w:val="0"/>
          <w:sz w:val="26"/>
          <w:szCs w:val="26"/>
        </w:rPr>
        <w:t>в которых организуется предоставление муниципальной услуги,</w:t>
      </w:r>
      <w:r w:rsidRPr="00294F7B">
        <w:rPr>
          <w:rStyle w:val="FontStyle84"/>
          <w:sz w:val="26"/>
          <w:szCs w:val="26"/>
        </w:rPr>
        <w:t xml:space="preserve"> </w:t>
      </w:r>
      <w:r w:rsidRPr="00294F7B">
        <w:rPr>
          <w:szCs w:val="26"/>
        </w:rPr>
        <w:t xml:space="preserve">приведены в Приложении № 1 к настоящему Регламенту. </w:t>
      </w:r>
    </w:p>
    <w:p w:rsidR="00133D6F" w:rsidRPr="00294F7B" w:rsidRDefault="00133D6F" w:rsidP="00133D6F">
      <w:pPr>
        <w:rPr>
          <w:szCs w:val="26"/>
        </w:rPr>
      </w:pPr>
      <w:r w:rsidRPr="00294F7B">
        <w:rPr>
          <w:szCs w:val="26"/>
        </w:rPr>
        <w:t>3.2. Информирование о порядке предоставления муниципальной услуги осуществляется:</w:t>
      </w:r>
    </w:p>
    <w:p w:rsidR="00133D6F" w:rsidRPr="00294F7B" w:rsidRDefault="00133D6F" w:rsidP="00133D6F">
      <w:pPr>
        <w:pStyle w:val="a8"/>
        <w:widowControl/>
        <w:numPr>
          <w:ilvl w:val="0"/>
          <w:numId w:val="5"/>
        </w:numPr>
        <w:ind w:left="1134"/>
        <w:rPr>
          <w:szCs w:val="26"/>
        </w:rPr>
      </w:pPr>
      <w:r w:rsidRPr="00294F7B">
        <w:rPr>
          <w:szCs w:val="26"/>
        </w:rPr>
        <w:t>при личном обращении заявителя непосредственно в Управление;</w:t>
      </w:r>
    </w:p>
    <w:p w:rsidR="00133D6F" w:rsidRPr="00294F7B" w:rsidRDefault="00133D6F" w:rsidP="00133D6F">
      <w:pPr>
        <w:pStyle w:val="a8"/>
        <w:widowControl/>
        <w:numPr>
          <w:ilvl w:val="0"/>
          <w:numId w:val="5"/>
        </w:numPr>
        <w:ind w:left="1134"/>
        <w:rPr>
          <w:szCs w:val="26"/>
        </w:rPr>
      </w:pPr>
      <w:r w:rsidRPr="00294F7B">
        <w:rPr>
          <w:szCs w:val="26"/>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Управлением;</w:t>
      </w:r>
    </w:p>
    <w:p w:rsidR="00133D6F" w:rsidRPr="00294F7B" w:rsidRDefault="00133D6F" w:rsidP="00133D6F">
      <w:pPr>
        <w:pStyle w:val="a8"/>
        <w:widowControl/>
        <w:numPr>
          <w:ilvl w:val="0"/>
          <w:numId w:val="5"/>
        </w:numPr>
        <w:ind w:left="1134"/>
        <w:rPr>
          <w:szCs w:val="26"/>
        </w:rPr>
      </w:pPr>
      <w:r w:rsidRPr="00294F7B">
        <w:rPr>
          <w:szCs w:val="26"/>
        </w:rPr>
        <w:t>с использованием средств телефонной, почтовой связи;</w:t>
      </w:r>
    </w:p>
    <w:p w:rsidR="00133D6F" w:rsidRPr="00294F7B" w:rsidRDefault="00133D6F" w:rsidP="00133D6F">
      <w:pPr>
        <w:pStyle w:val="a8"/>
        <w:widowControl/>
        <w:numPr>
          <w:ilvl w:val="0"/>
          <w:numId w:val="5"/>
        </w:numPr>
        <w:ind w:left="1134"/>
        <w:rPr>
          <w:szCs w:val="26"/>
        </w:rPr>
      </w:pPr>
      <w:r w:rsidRPr="00294F7B">
        <w:rPr>
          <w:szCs w:val="26"/>
        </w:rPr>
        <w:t>на Интернет-сайте;</w:t>
      </w:r>
    </w:p>
    <w:p w:rsidR="00133D6F" w:rsidRPr="00294F7B" w:rsidRDefault="00133D6F" w:rsidP="00133D6F">
      <w:pPr>
        <w:pStyle w:val="a8"/>
        <w:widowControl/>
        <w:numPr>
          <w:ilvl w:val="0"/>
          <w:numId w:val="5"/>
        </w:numPr>
        <w:ind w:left="1134"/>
        <w:rPr>
          <w:szCs w:val="26"/>
        </w:rPr>
      </w:pPr>
      <w:r w:rsidRPr="00294F7B">
        <w:rPr>
          <w:szCs w:val="26"/>
        </w:rPr>
        <w:lastRenderedPageBreak/>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133D6F" w:rsidRPr="00896606" w:rsidRDefault="00133D6F" w:rsidP="00133D6F">
      <w:pPr>
        <w:rPr>
          <w:spacing w:val="-4"/>
          <w:szCs w:val="26"/>
        </w:rPr>
      </w:pPr>
      <w:r w:rsidRPr="00896606">
        <w:rPr>
          <w:spacing w:val="-4"/>
          <w:szCs w:val="26"/>
        </w:rPr>
        <w:t xml:space="preserve">Сведения о местах нахождения, почтовых адресах, контактных телефонах, адресах электронной почты, графике работы Управления расположены на официальном сайте администрации Арсеньевского городского округа его версии, доступной для лиц со стойкими нарушениями функции зрения. </w:t>
      </w:r>
    </w:p>
    <w:p w:rsidR="00133D6F" w:rsidRPr="00896606" w:rsidRDefault="00133D6F" w:rsidP="00133D6F">
      <w:pPr>
        <w:rPr>
          <w:spacing w:val="-4"/>
          <w:szCs w:val="26"/>
        </w:rPr>
      </w:pPr>
      <w:r w:rsidRPr="00896606">
        <w:rPr>
          <w:spacing w:val="-4"/>
          <w:szCs w:val="26"/>
        </w:rPr>
        <w:t xml:space="preserve">Сведения о месте нахождения, графике работы, адресе электронной почты, контактных телефонах МФЦ расположены на сайте www.mfc-25.гu. </w:t>
      </w:r>
    </w:p>
    <w:p w:rsidR="00133D6F" w:rsidRPr="00294F7B" w:rsidRDefault="00133D6F" w:rsidP="00133D6F">
      <w:pPr>
        <w:rPr>
          <w:szCs w:val="26"/>
        </w:rPr>
      </w:pPr>
      <w:r w:rsidRPr="00294F7B">
        <w:rPr>
          <w:szCs w:val="26"/>
        </w:rPr>
        <w:t xml:space="preserve">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w:t>
      </w:r>
      <w:r>
        <w:rPr>
          <w:szCs w:val="26"/>
        </w:rPr>
        <w:t>Управления</w:t>
      </w:r>
      <w:r w:rsidRPr="00294F7B">
        <w:rPr>
          <w:szCs w:val="26"/>
        </w:rPr>
        <w:t xml:space="preserve"> размещается следующая информация:</w:t>
      </w:r>
    </w:p>
    <w:p w:rsidR="00133D6F" w:rsidRPr="00294F7B" w:rsidRDefault="00133D6F" w:rsidP="00133D6F">
      <w:pPr>
        <w:rPr>
          <w:szCs w:val="26"/>
        </w:rPr>
      </w:pPr>
      <w:r w:rsidRPr="00294F7B">
        <w:rPr>
          <w:szCs w:val="26"/>
        </w:rPr>
        <w:t xml:space="preserve">место нахождение, график работы </w:t>
      </w:r>
      <w:r>
        <w:rPr>
          <w:szCs w:val="26"/>
        </w:rPr>
        <w:t>Управления</w:t>
      </w:r>
      <w:r w:rsidRPr="00294F7B">
        <w:rPr>
          <w:szCs w:val="26"/>
        </w:rPr>
        <w:t>, адрес Интернет-сайта;</w:t>
      </w:r>
    </w:p>
    <w:p w:rsidR="00133D6F" w:rsidRPr="00294F7B" w:rsidRDefault="00133D6F" w:rsidP="00133D6F">
      <w:pPr>
        <w:rPr>
          <w:szCs w:val="26"/>
        </w:rPr>
      </w:pPr>
      <w:r w:rsidRPr="00294F7B">
        <w:rPr>
          <w:szCs w:val="26"/>
        </w:rPr>
        <w:t>адрес электронной почты Администрации, структурных подразделений Администрации;</w:t>
      </w:r>
    </w:p>
    <w:p w:rsidR="00133D6F" w:rsidRPr="00294F7B" w:rsidRDefault="00133D6F" w:rsidP="00133D6F">
      <w:pPr>
        <w:rPr>
          <w:szCs w:val="26"/>
        </w:rPr>
      </w:pPr>
      <w:r w:rsidRPr="00294F7B">
        <w:rPr>
          <w:szCs w:val="26"/>
        </w:rPr>
        <w:t xml:space="preserve">номера телефонов </w:t>
      </w:r>
      <w:r>
        <w:rPr>
          <w:szCs w:val="26"/>
        </w:rPr>
        <w:t>Управления</w:t>
      </w:r>
      <w:r w:rsidRPr="00294F7B">
        <w:rPr>
          <w:szCs w:val="26"/>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33D6F" w:rsidRPr="00294F7B" w:rsidRDefault="00133D6F" w:rsidP="00133D6F">
      <w:pPr>
        <w:rPr>
          <w:szCs w:val="26"/>
        </w:rPr>
      </w:pPr>
      <w:r w:rsidRPr="00294F7B">
        <w:rPr>
          <w:szCs w:val="26"/>
        </w:rPr>
        <w:t>перечень документов, представляемых заявителем (уполномоченным представителем), а также требования, предъявляемые к этим документам;</w:t>
      </w:r>
    </w:p>
    <w:p w:rsidR="00133D6F" w:rsidRPr="00294F7B" w:rsidRDefault="00133D6F" w:rsidP="00133D6F">
      <w:pPr>
        <w:rPr>
          <w:szCs w:val="26"/>
        </w:rPr>
      </w:pPr>
      <w:r w:rsidRPr="00294F7B">
        <w:rPr>
          <w:szCs w:val="26"/>
        </w:rPr>
        <w:t>образец заявления на предоставление муниципальной услуги;</w:t>
      </w:r>
    </w:p>
    <w:p w:rsidR="00133D6F" w:rsidRPr="00294F7B" w:rsidRDefault="00133D6F" w:rsidP="00133D6F">
      <w:pPr>
        <w:rPr>
          <w:szCs w:val="26"/>
        </w:rPr>
      </w:pPr>
      <w:r w:rsidRPr="00294F7B">
        <w:rPr>
          <w:szCs w:val="26"/>
        </w:rPr>
        <w:t>основания для отказа в предоставлении муниципальной услуги;</w:t>
      </w:r>
    </w:p>
    <w:p w:rsidR="00133D6F" w:rsidRPr="00294F7B" w:rsidRDefault="00133D6F" w:rsidP="00133D6F">
      <w:pPr>
        <w:rPr>
          <w:szCs w:val="26"/>
        </w:rPr>
      </w:pPr>
      <w:r w:rsidRPr="00294F7B">
        <w:rPr>
          <w:szCs w:val="26"/>
        </w:rPr>
        <w:t>порядок предоставления муниципальной услуги;</w:t>
      </w:r>
    </w:p>
    <w:p w:rsidR="00133D6F" w:rsidRPr="00294F7B" w:rsidRDefault="00133D6F" w:rsidP="00133D6F">
      <w:pPr>
        <w:rPr>
          <w:szCs w:val="26"/>
        </w:rPr>
      </w:pPr>
      <w:r w:rsidRPr="00294F7B">
        <w:rPr>
          <w:szCs w:val="26"/>
        </w:rPr>
        <w:t>порядок подачи и рассмотрения жалобы;</w:t>
      </w:r>
    </w:p>
    <w:p w:rsidR="00133D6F" w:rsidRPr="00294F7B" w:rsidRDefault="00133D6F" w:rsidP="00133D6F">
      <w:pPr>
        <w:rPr>
          <w:szCs w:val="26"/>
        </w:rPr>
      </w:pPr>
      <w:r w:rsidRPr="00294F7B">
        <w:rPr>
          <w:szCs w:val="26"/>
        </w:rPr>
        <w:t>блок-схема предоставления муниципальной услуги.</w:t>
      </w:r>
    </w:p>
    <w:p w:rsidR="00133D6F" w:rsidRPr="00294F7B" w:rsidRDefault="00133D6F" w:rsidP="00133D6F">
      <w:pPr>
        <w:rPr>
          <w:szCs w:val="26"/>
        </w:rPr>
      </w:pPr>
      <w:r w:rsidRPr="00294F7B">
        <w:rPr>
          <w:szCs w:val="26"/>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133D6F" w:rsidRPr="00294F7B" w:rsidRDefault="00133D6F" w:rsidP="00133D6F">
      <w:pPr>
        <w:jc w:val="center"/>
        <w:rPr>
          <w:b/>
          <w:szCs w:val="26"/>
        </w:rPr>
      </w:pPr>
      <w:r w:rsidRPr="00294F7B">
        <w:rPr>
          <w:b/>
          <w:szCs w:val="26"/>
        </w:rPr>
        <w:t>II. Стандарт предоставления муниципальной услуги</w:t>
      </w:r>
    </w:p>
    <w:p w:rsidR="00133D6F" w:rsidRPr="00294F7B" w:rsidRDefault="00133D6F" w:rsidP="00133D6F">
      <w:pPr>
        <w:pStyle w:val="a8"/>
        <w:widowControl/>
        <w:numPr>
          <w:ilvl w:val="0"/>
          <w:numId w:val="6"/>
        </w:numPr>
        <w:ind w:left="1134" w:hanging="425"/>
        <w:rPr>
          <w:b/>
          <w:szCs w:val="26"/>
        </w:rPr>
      </w:pPr>
      <w:r w:rsidRPr="00294F7B">
        <w:rPr>
          <w:b/>
          <w:szCs w:val="26"/>
        </w:rPr>
        <w:t>Наименование муниципальной услуги</w:t>
      </w:r>
    </w:p>
    <w:p w:rsidR="00133D6F" w:rsidRPr="00294F7B" w:rsidRDefault="00133D6F" w:rsidP="00133D6F">
      <w:pPr>
        <w:rPr>
          <w:szCs w:val="26"/>
        </w:rPr>
      </w:pPr>
      <w:r w:rsidRPr="00294F7B">
        <w:rPr>
          <w:szCs w:val="26"/>
        </w:rPr>
        <w:t>Муниципальная услуга: «</w:t>
      </w:r>
      <w:r w:rsidRPr="00294F7B">
        <w:rPr>
          <w:bCs/>
          <w:szCs w:val="26"/>
        </w:rPr>
        <w:t>Утверждение схемы расположения земельного участка или земельных участков на кадастровом плане территории</w:t>
      </w:r>
      <w:r w:rsidRPr="00294F7B">
        <w:rPr>
          <w:szCs w:val="26"/>
        </w:rPr>
        <w:t>».</w:t>
      </w:r>
    </w:p>
    <w:p w:rsidR="00133D6F" w:rsidRPr="00294F7B" w:rsidRDefault="00133D6F" w:rsidP="00133D6F">
      <w:pPr>
        <w:pStyle w:val="a8"/>
        <w:widowControl/>
        <w:numPr>
          <w:ilvl w:val="0"/>
          <w:numId w:val="6"/>
        </w:numPr>
        <w:ind w:left="1134" w:hanging="425"/>
        <w:rPr>
          <w:b/>
          <w:szCs w:val="26"/>
        </w:rPr>
      </w:pPr>
      <w:r w:rsidRPr="00294F7B">
        <w:rPr>
          <w:b/>
          <w:szCs w:val="26"/>
        </w:rPr>
        <w:t xml:space="preserve">Наименование органа, предоставляющего муниципальную услугу </w:t>
      </w:r>
    </w:p>
    <w:p w:rsidR="00133D6F" w:rsidRPr="00294F7B" w:rsidRDefault="00133D6F" w:rsidP="00133D6F">
      <w:pPr>
        <w:rPr>
          <w:szCs w:val="26"/>
        </w:rPr>
      </w:pPr>
      <w:r w:rsidRPr="00294F7B">
        <w:rPr>
          <w:szCs w:val="26"/>
        </w:rPr>
        <w:t>5.1. Предоставление муниципальной услуги осуществляется Управлением;</w:t>
      </w:r>
    </w:p>
    <w:p w:rsidR="00133D6F" w:rsidRPr="00294F7B" w:rsidRDefault="00133D6F" w:rsidP="00133D6F">
      <w:pPr>
        <w:rPr>
          <w:rFonts w:eastAsia="Calibri"/>
          <w:szCs w:val="26"/>
        </w:rPr>
      </w:pPr>
      <w:r w:rsidRPr="00294F7B">
        <w:rPr>
          <w:szCs w:val="26"/>
          <w:vertAlign w:val="superscript"/>
        </w:rPr>
        <w:t xml:space="preserve">                 </w:t>
      </w:r>
      <w:r w:rsidRPr="00294F7B">
        <w:rPr>
          <w:szCs w:val="26"/>
        </w:rPr>
        <w:t xml:space="preserve">5.2. </w:t>
      </w:r>
      <w:r w:rsidRPr="00294F7B">
        <w:rPr>
          <w:rFonts w:eastAsia="Calibri"/>
          <w:szCs w:val="26"/>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Управлением.</w:t>
      </w:r>
    </w:p>
    <w:p w:rsidR="00133D6F" w:rsidRPr="00294F7B" w:rsidRDefault="00133D6F" w:rsidP="00133D6F">
      <w:pPr>
        <w:tabs>
          <w:tab w:val="left" w:pos="1276"/>
        </w:tabs>
        <w:ind w:firstLine="708"/>
        <w:rPr>
          <w:szCs w:val="26"/>
        </w:rPr>
      </w:pPr>
      <w:r w:rsidRPr="00294F7B">
        <w:rPr>
          <w:rFonts w:eastAsia="Calibri"/>
          <w:szCs w:val="26"/>
        </w:rPr>
        <w:t xml:space="preserve">5.3. </w:t>
      </w:r>
      <w:r w:rsidRPr="00294F7B">
        <w:rPr>
          <w:szCs w:val="26"/>
        </w:rPr>
        <w:t>Управлению, непосредственно предоставляюще</w:t>
      </w:r>
      <w:r>
        <w:rPr>
          <w:szCs w:val="26"/>
        </w:rPr>
        <w:t>му</w:t>
      </w:r>
      <w:r w:rsidRPr="00294F7B">
        <w:rPr>
          <w:szCs w:val="26"/>
        </w:rPr>
        <w:t xml:space="preserve">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33D6F" w:rsidRPr="00294F7B" w:rsidRDefault="00133D6F" w:rsidP="00133D6F">
      <w:pPr>
        <w:pStyle w:val="a8"/>
        <w:widowControl/>
        <w:numPr>
          <w:ilvl w:val="0"/>
          <w:numId w:val="6"/>
        </w:numPr>
        <w:ind w:left="1134" w:hanging="425"/>
        <w:rPr>
          <w:b/>
          <w:szCs w:val="26"/>
        </w:rPr>
      </w:pPr>
      <w:r w:rsidRPr="00294F7B">
        <w:rPr>
          <w:b/>
          <w:szCs w:val="26"/>
        </w:rPr>
        <w:t>Описание результатов предоставления муниципальной услуги</w:t>
      </w:r>
    </w:p>
    <w:p w:rsidR="00133D6F" w:rsidRPr="00294F7B" w:rsidRDefault="00133D6F" w:rsidP="00133D6F">
      <w:pPr>
        <w:pStyle w:val="ConsPlusNormal"/>
        <w:ind w:firstLine="708"/>
        <w:jc w:val="both"/>
        <w:rPr>
          <w:sz w:val="26"/>
          <w:szCs w:val="26"/>
        </w:rPr>
      </w:pPr>
      <w:r w:rsidRPr="00294F7B">
        <w:rPr>
          <w:sz w:val="26"/>
          <w:szCs w:val="26"/>
        </w:rPr>
        <w:t>6.1. Результатом предоставления муниципальной услуги является:</w:t>
      </w:r>
    </w:p>
    <w:p w:rsidR="00133D6F" w:rsidRPr="00294F7B" w:rsidRDefault="00133D6F" w:rsidP="00133D6F">
      <w:pPr>
        <w:suppressAutoHyphens/>
        <w:rPr>
          <w:rFonts w:eastAsia="Calibri"/>
          <w:szCs w:val="26"/>
        </w:rPr>
      </w:pPr>
      <w:r w:rsidRPr="00294F7B">
        <w:rPr>
          <w:szCs w:val="26"/>
        </w:rPr>
        <w:t xml:space="preserve">1) </w:t>
      </w:r>
      <w:r w:rsidRPr="00294F7B">
        <w:rPr>
          <w:rFonts w:eastAsia="Calibri"/>
          <w:szCs w:val="26"/>
        </w:rPr>
        <w:t>решение в форме постановления об утверждении схемы расположения земельного участка или земельных участков кадастровом плане территории;</w:t>
      </w:r>
    </w:p>
    <w:p w:rsidR="00133D6F" w:rsidRPr="00294F7B" w:rsidRDefault="00133D6F" w:rsidP="00133D6F">
      <w:pPr>
        <w:rPr>
          <w:szCs w:val="26"/>
        </w:rPr>
      </w:pPr>
      <w:r w:rsidRPr="00294F7B">
        <w:rPr>
          <w:szCs w:val="26"/>
        </w:rPr>
        <w:t>2) решение в форме уведомления об отказе в утверждении схемы расположения земельного участка или земельных участков на кадастровом плане территории.</w:t>
      </w:r>
    </w:p>
    <w:p w:rsidR="00133D6F" w:rsidRPr="00294F7B" w:rsidRDefault="00133D6F" w:rsidP="00133D6F">
      <w:pPr>
        <w:pStyle w:val="a8"/>
        <w:widowControl/>
        <w:numPr>
          <w:ilvl w:val="0"/>
          <w:numId w:val="6"/>
        </w:numPr>
        <w:tabs>
          <w:tab w:val="left" w:pos="1276"/>
        </w:tabs>
        <w:ind w:left="0" w:firstLine="709"/>
        <w:rPr>
          <w:b/>
          <w:szCs w:val="26"/>
        </w:rPr>
      </w:pPr>
      <w:r w:rsidRPr="00294F7B">
        <w:rPr>
          <w:b/>
          <w:szCs w:val="26"/>
        </w:rPr>
        <w:t>Срок предоставления муниципальной услуги</w:t>
      </w:r>
    </w:p>
    <w:p w:rsidR="00133D6F" w:rsidRPr="00294F7B" w:rsidRDefault="00133D6F" w:rsidP="00133D6F">
      <w:pPr>
        <w:suppressAutoHyphens/>
        <w:ind w:left="709"/>
        <w:rPr>
          <w:szCs w:val="26"/>
        </w:rPr>
      </w:pPr>
      <w:r w:rsidRPr="00294F7B">
        <w:rPr>
          <w:szCs w:val="26"/>
        </w:rPr>
        <w:t>Срок предоставления муниципальной услуги составляет:</w:t>
      </w:r>
    </w:p>
    <w:p w:rsidR="00133D6F" w:rsidRPr="00294F7B" w:rsidRDefault="00133D6F" w:rsidP="00133D6F">
      <w:pPr>
        <w:suppressAutoHyphens/>
        <w:rPr>
          <w:szCs w:val="26"/>
        </w:rPr>
      </w:pPr>
      <w:r w:rsidRPr="00294F7B">
        <w:rPr>
          <w:szCs w:val="26"/>
        </w:rPr>
        <w:lastRenderedPageBreak/>
        <w:t>а) в случае образования земельного участка с целью предоставления без проведения торгов, а также в случае раздела, объединения, выдела:</w:t>
      </w:r>
    </w:p>
    <w:p w:rsidR="00133D6F" w:rsidRPr="00294F7B" w:rsidRDefault="00133D6F" w:rsidP="00133D6F">
      <w:pPr>
        <w:suppressAutoHyphens/>
        <w:rPr>
          <w:szCs w:val="26"/>
        </w:rPr>
      </w:pPr>
      <w:r w:rsidRPr="00294F7B">
        <w:rPr>
          <w:szCs w:val="26"/>
        </w:rPr>
        <w:t xml:space="preserve">- решение в форме постановления об утверждении схемы - не более чем 30 календарных дней со дня поступления заявления в </w:t>
      </w:r>
      <w:r>
        <w:rPr>
          <w:szCs w:val="26"/>
        </w:rPr>
        <w:t>Управление</w:t>
      </w:r>
      <w:r w:rsidRPr="00294F7B">
        <w:rPr>
          <w:szCs w:val="26"/>
        </w:rPr>
        <w:t>;</w:t>
      </w:r>
    </w:p>
    <w:p w:rsidR="00133D6F" w:rsidRPr="00294F7B" w:rsidRDefault="00133D6F" w:rsidP="00133D6F">
      <w:pPr>
        <w:suppressAutoHyphens/>
        <w:rPr>
          <w:szCs w:val="26"/>
        </w:rPr>
      </w:pPr>
      <w:r w:rsidRPr="00294F7B">
        <w:rPr>
          <w:szCs w:val="26"/>
        </w:rPr>
        <w:t xml:space="preserve">- решение в форме Уведомления об отказе в утверждении схемы - не более чем 30 календарных дней со дня поступления заявления в </w:t>
      </w:r>
      <w:r>
        <w:rPr>
          <w:szCs w:val="26"/>
        </w:rPr>
        <w:t>Управление</w:t>
      </w:r>
      <w:r w:rsidRPr="00294F7B">
        <w:rPr>
          <w:szCs w:val="26"/>
        </w:rPr>
        <w:t>.</w:t>
      </w:r>
    </w:p>
    <w:p w:rsidR="00133D6F" w:rsidRPr="00294F7B" w:rsidRDefault="00133D6F" w:rsidP="00133D6F">
      <w:pPr>
        <w:suppressAutoHyphens/>
        <w:rPr>
          <w:szCs w:val="26"/>
        </w:rPr>
      </w:pPr>
      <w:r w:rsidRPr="00294F7B">
        <w:rPr>
          <w:szCs w:val="26"/>
        </w:rPr>
        <w:t>б) в случае образования земельного участка с целью проведения аукциона по продаже земельного участка или продаже права на заключение договора аренды земельного участка:</w:t>
      </w:r>
    </w:p>
    <w:p w:rsidR="00133D6F" w:rsidRPr="00294F7B" w:rsidRDefault="00133D6F" w:rsidP="00133D6F">
      <w:pPr>
        <w:suppressAutoHyphens/>
        <w:rPr>
          <w:szCs w:val="26"/>
        </w:rPr>
      </w:pPr>
      <w:r w:rsidRPr="00294F7B">
        <w:rPr>
          <w:szCs w:val="26"/>
        </w:rPr>
        <w:t xml:space="preserve">- решение в форме постановления об утверждении схемы - не более чем 2 месяца со дня поступления заявления в </w:t>
      </w:r>
      <w:r>
        <w:rPr>
          <w:szCs w:val="26"/>
        </w:rPr>
        <w:t>Управление</w:t>
      </w:r>
      <w:r w:rsidRPr="00294F7B">
        <w:rPr>
          <w:szCs w:val="26"/>
        </w:rPr>
        <w:t>, без учета приостановления предоставления муниципальной услуги;</w:t>
      </w:r>
    </w:p>
    <w:p w:rsidR="00133D6F" w:rsidRPr="00294F7B" w:rsidRDefault="00133D6F" w:rsidP="00133D6F">
      <w:pPr>
        <w:suppressAutoHyphens/>
        <w:rPr>
          <w:szCs w:val="26"/>
        </w:rPr>
      </w:pPr>
      <w:r w:rsidRPr="00294F7B">
        <w:rPr>
          <w:szCs w:val="26"/>
        </w:rPr>
        <w:t xml:space="preserve">- решение в форме Уведомления об отказе в утверждении схемы - не более чем 2 месяца со дня поступления заявления в </w:t>
      </w:r>
      <w:r>
        <w:rPr>
          <w:szCs w:val="26"/>
        </w:rPr>
        <w:t>Управление</w:t>
      </w:r>
      <w:r w:rsidRPr="00294F7B">
        <w:rPr>
          <w:szCs w:val="26"/>
        </w:rPr>
        <w:t>, без учета приостановления предоставления муниципальной услуги.</w:t>
      </w:r>
    </w:p>
    <w:p w:rsidR="00133D6F" w:rsidRPr="00896606" w:rsidRDefault="00133D6F" w:rsidP="00133D6F">
      <w:pPr>
        <w:suppressAutoHyphens/>
        <w:rPr>
          <w:spacing w:val="-4"/>
          <w:szCs w:val="26"/>
        </w:rPr>
      </w:pPr>
      <w:r w:rsidRPr="00896606">
        <w:rPr>
          <w:color w:val="000000" w:themeColor="text1"/>
          <w:spacing w:val="-4"/>
          <w:szCs w:val="26"/>
        </w:rPr>
        <w:t xml:space="preserve">Срок приостановления </w:t>
      </w:r>
      <w:r w:rsidRPr="00896606">
        <w:rPr>
          <w:spacing w:val="-4"/>
          <w:szCs w:val="26"/>
        </w:rPr>
        <w:t>муниципальной услуги:</w:t>
      </w:r>
    </w:p>
    <w:p w:rsidR="00133D6F" w:rsidRPr="00896606" w:rsidRDefault="00133D6F" w:rsidP="00133D6F">
      <w:pPr>
        <w:tabs>
          <w:tab w:val="left" w:pos="1276"/>
        </w:tabs>
        <w:rPr>
          <w:b/>
          <w:spacing w:val="4"/>
          <w:szCs w:val="26"/>
        </w:rPr>
      </w:pPr>
      <w:r w:rsidRPr="00896606">
        <w:rPr>
          <w:spacing w:val="-4"/>
          <w:szCs w:val="26"/>
        </w:rPr>
        <w:t>в случае, если на момент поступления в Управление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Управление принимает решение о приостановлении рассмотрения поданного позднее заявления об утверждении схемы расположения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рабочих дней</w:t>
      </w:r>
      <w:r w:rsidRPr="00896606">
        <w:rPr>
          <w:spacing w:val="4"/>
          <w:szCs w:val="26"/>
        </w:rPr>
        <w:t>.</w:t>
      </w:r>
    </w:p>
    <w:p w:rsidR="00133D6F" w:rsidRPr="00294F7B" w:rsidRDefault="00133D6F" w:rsidP="00133D6F">
      <w:pPr>
        <w:pStyle w:val="a8"/>
        <w:widowControl/>
        <w:numPr>
          <w:ilvl w:val="0"/>
          <w:numId w:val="6"/>
        </w:numPr>
        <w:ind w:left="1134" w:hanging="425"/>
        <w:rPr>
          <w:b/>
          <w:szCs w:val="26"/>
        </w:rPr>
      </w:pPr>
      <w:r w:rsidRPr="00294F7B">
        <w:rPr>
          <w:b/>
          <w:szCs w:val="26"/>
        </w:rPr>
        <w:t>Правовые основания для предоставления муниципальной услуги</w:t>
      </w:r>
    </w:p>
    <w:p w:rsidR="00133D6F" w:rsidRPr="00294F7B" w:rsidRDefault="00133D6F" w:rsidP="00133D6F">
      <w:pPr>
        <w:rPr>
          <w:szCs w:val="26"/>
        </w:rPr>
      </w:pPr>
      <w:r w:rsidRPr="00294F7B">
        <w:rPr>
          <w:szCs w:val="26"/>
        </w:rPr>
        <w:t xml:space="preserve">8.1. Список нормативных актов, в соответствии с которыми осуществляется </w:t>
      </w:r>
      <w:r>
        <w:rPr>
          <w:szCs w:val="26"/>
        </w:rPr>
        <w:t>предоставление</w:t>
      </w:r>
      <w:r w:rsidRPr="00294F7B">
        <w:rPr>
          <w:szCs w:val="26"/>
        </w:rPr>
        <w:t xml:space="preserve"> муниципальной услуги, приведен в Приложении № 2 к</w:t>
      </w:r>
      <w:r>
        <w:rPr>
          <w:szCs w:val="26"/>
        </w:rPr>
        <w:t xml:space="preserve"> настоящему</w:t>
      </w:r>
      <w:r w:rsidRPr="00294F7B">
        <w:rPr>
          <w:szCs w:val="26"/>
        </w:rPr>
        <w:t xml:space="preserve"> Регламенту.</w:t>
      </w:r>
    </w:p>
    <w:p w:rsidR="00133D6F" w:rsidRPr="00294F7B" w:rsidRDefault="00133D6F" w:rsidP="00133D6F">
      <w:pPr>
        <w:pStyle w:val="a8"/>
        <w:widowControl/>
        <w:numPr>
          <w:ilvl w:val="0"/>
          <w:numId w:val="6"/>
        </w:numPr>
        <w:tabs>
          <w:tab w:val="left" w:pos="1134"/>
        </w:tabs>
        <w:ind w:left="0" w:firstLine="709"/>
        <w:rPr>
          <w:b/>
          <w:szCs w:val="26"/>
        </w:rPr>
      </w:pPr>
      <w:r w:rsidRPr="00294F7B">
        <w:rPr>
          <w:b/>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33D6F" w:rsidRPr="00896606" w:rsidRDefault="00133D6F" w:rsidP="00133D6F">
      <w:pPr>
        <w:pStyle w:val="a8"/>
        <w:tabs>
          <w:tab w:val="left" w:pos="1134"/>
        </w:tabs>
        <w:ind w:left="0"/>
        <w:rPr>
          <w:b/>
          <w:spacing w:val="-4"/>
          <w:szCs w:val="26"/>
        </w:rPr>
      </w:pPr>
      <w:r w:rsidRPr="00896606">
        <w:rPr>
          <w:spacing w:val="-4"/>
          <w:szCs w:val="26"/>
        </w:rPr>
        <w:t>9.1.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133D6F" w:rsidRPr="00896606" w:rsidRDefault="00133D6F" w:rsidP="00133D6F">
      <w:pPr>
        <w:pStyle w:val="a8"/>
        <w:widowControl/>
        <w:numPr>
          <w:ilvl w:val="0"/>
          <w:numId w:val="19"/>
        </w:numPr>
        <w:tabs>
          <w:tab w:val="left" w:pos="1134"/>
        </w:tabs>
        <w:ind w:left="0" w:firstLine="709"/>
        <w:rPr>
          <w:spacing w:val="-4"/>
          <w:szCs w:val="26"/>
        </w:rPr>
      </w:pPr>
      <w:r w:rsidRPr="00896606">
        <w:rPr>
          <w:spacing w:val="-4"/>
          <w:szCs w:val="26"/>
        </w:rPr>
        <w:t xml:space="preserve">заявление об утверждении схемы расположения земельного участка на кадастровом плане территории по форме в соответствии с Приложением № 3 к </w:t>
      </w:r>
      <w:r>
        <w:rPr>
          <w:spacing w:val="-4"/>
          <w:szCs w:val="26"/>
        </w:rPr>
        <w:t xml:space="preserve">настоящему </w:t>
      </w:r>
      <w:r w:rsidRPr="00896606">
        <w:rPr>
          <w:spacing w:val="-4"/>
          <w:szCs w:val="26"/>
        </w:rPr>
        <w:t>Регламенту;</w:t>
      </w:r>
    </w:p>
    <w:p w:rsidR="00133D6F" w:rsidRPr="00896606" w:rsidRDefault="00133D6F" w:rsidP="00133D6F">
      <w:pPr>
        <w:pStyle w:val="a8"/>
        <w:widowControl/>
        <w:numPr>
          <w:ilvl w:val="0"/>
          <w:numId w:val="19"/>
        </w:numPr>
        <w:tabs>
          <w:tab w:val="left" w:pos="1134"/>
        </w:tabs>
        <w:ind w:left="0" w:firstLine="709"/>
        <w:rPr>
          <w:spacing w:val="-4"/>
          <w:szCs w:val="26"/>
        </w:rPr>
      </w:pPr>
      <w:r w:rsidRPr="00896606">
        <w:rPr>
          <w:spacing w:val="-4"/>
          <w:szCs w:val="26"/>
        </w:rPr>
        <w:t>документ, удостоверяющий личность заявителя или документ, удостоверяющий личность представителя заявителя (в случае обращения представителя заявителя);</w:t>
      </w:r>
    </w:p>
    <w:p w:rsidR="00133D6F" w:rsidRPr="00294F7B" w:rsidRDefault="00133D6F" w:rsidP="00133D6F">
      <w:pPr>
        <w:pStyle w:val="a8"/>
        <w:widowControl/>
        <w:numPr>
          <w:ilvl w:val="0"/>
          <w:numId w:val="19"/>
        </w:numPr>
        <w:tabs>
          <w:tab w:val="left" w:pos="1134"/>
        </w:tabs>
        <w:ind w:left="0" w:firstLine="709"/>
        <w:rPr>
          <w:szCs w:val="26"/>
        </w:rPr>
      </w:pPr>
      <w:r w:rsidRPr="00294F7B">
        <w:rPr>
          <w:szCs w:val="26"/>
        </w:rPr>
        <w:t>документ, подтверждающий полномочия представителя заявителя (в случае обращения представителя заявителя);</w:t>
      </w:r>
    </w:p>
    <w:p w:rsidR="00133D6F" w:rsidRPr="00294F7B" w:rsidRDefault="00133D6F" w:rsidP="00133D6F">
      <w:pPr>
        <w:pStyle w:val="a8"/>
        <w:widowControl/>
        <w:numPr>
          <w:ilvl w:val="0"/>
          <w:numId w:val="19"/>
        </w:numPr>
        <w:tabs>
          <w:tab w:val="left" w:pos="1134"/>
        </w:tabs>
        <w:ind w:left="0" w:firstLine="709"/>
        <w:rPr>
          <w:szCs w:val="26"/>
        </w:rPr>
      </w:pPr>
      <w:r w:rsidRPr="00294F7B">
        <w:rPr>
          <w:szCs w:val="26"/>
        </w:rPr>
        <w:t>копии правоустанавливающих и (или) правоудостоверяющих документов на здания, сооружения (при наличии их на земельном участке), если права на объекты недвижимости не зарегистрированы в Едином государственном реестре недвижимости;</w:t>
      </w:r>
    </w:p>
    <w:p w:rsidR="00133D6F" w:rsidRPr="00294F7B" w:rsidRDefault="00133D6F" w:rsidP="00133D6F">
      <w:pPr>
        <w:pStyle w:val="a8"/>
        <w:widowControl/>
        <w:numPr>
          <w:ilvl w:val="0"/>
          <w:numId w:val="19"/>
        </w:numPr>
        <w:tabs>
          <w:tab w:val="left" w:pos="1134"/>
        </w:tabs>
        <w:ind w:left="0" w:firstLine="709"/>
        <w:rPr>
          <w:szCs w:val="26"/>
        </w:rPr>
      </w:pPr>
      <w:r w:rsidRPr="00294F7B">
        <w:rPr>
          <w:szCs w:val="26"/>
        </w:rPr>
        <w:t>схема расположения земельного участка или земельных участков на кадастровом плане территории (в случае, если заявитель обеспечивает подготовку схемы расположения земельного участка в целях образования земельного участка для предоставления его заявителю без проведения торгов).</w:t>
      </w:r>
    </w:p>
    <w:p w:rsidR="00133D6F" w:rsidRPr="00294F7B" w:rsidRDefault="00133D6F" w:rsidP="00133D6F">
      <w:pPr>
        <w:suppressAutoHyphens/>
        <w:rPr>
          <w:szCs w:val="26"/>
        </w:rPr>
      </w:pPr>
      <w:r w:rsidRPr="00294F7B">
        <w:rPr>
          <w:szCs w:val="26"/>
        </w:rPr>
        <w:t xml:space="preserve">При личном обращении заявителя (представителя заявителя) с заявлением о предоставлении муниципальной услуги и (или) за получением результата </w:t>
      </w:r>
      <w:r w:rsidRPr="00294F7B">
        <w:rPr>
          <w:szCs w:val="26"/>
        </w:rPr>
        <w:lastRenderedPageBreak/>
        <w:t>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133D6F" w:rsidRPr="00294F7B" w:rsidRDefault="00133D6F" w:rsidP="00133D6F">
      <w:pPr>
        <w:suppressAutoHyphens/>
        <w:rPr>
          <w:szCs w:val="26"/>
        </w:rPr>
      </w:pPr>
      <w:r w:rsidRPr="00294F7B">
        <w:rPr>
          <w:szCs w:val="26"/>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33D6F" w:rsidRPr="00294F7B" w:rsidRDefault="00133D6F" w:rsidP="00133D6F">
      <w:pPr>
        <w:tabs>
          <w:tab w:val="left" w:pos="1134"/>
        </w:tabs>
        <w:rPr>
          <w:szCs w:val="26"/>
        </w:rPr>
      </w:pPr>
      <w:r w:rsidRPr="00294F7B">
        <w:rPr>
          <w:szCs w:val="26"/>
        </w:rPr>
        <w:t>а) кадастровый план территории;</w:t>
      </w:r>
    </w:p>
    <w:p w:rsidR="00133D6F" w:rsidRPr="00294F7B" w:rsidRDefault="00133D6F" w:rsidP="00133D6F">
      <w:pPr>
        <w:tabs>
          <w:tab w:val="left" w:pos="1134"/>
        </w:tabs>
        <w:rPr>
          <w:szCs w:val="26"/>
        </w:rPr>
      </w:pPr>
      <w:r w:rsidRPr="00294F7B">
        <w:rPr>
          <w:szCs w:val="26"/>
        </w:rPr>
        <w:t>б) выписка из Единого государственного реестра недвижимости;</w:t>
      </w:r>
    </w:p>
    <w:p w:rsidR="00133D6F" w:rsidRPr="00294F7B" w:rsidRDefault="00133D6F" w:rsidP="00133D6F">
      <w:pPr>
        <w:tabs>
          <w:tab w:val="left" w:pos="1134"/>
        </w:tabs>
        <w:rPr>
          <w:szCs w:val="26"/>
        </w:rPr>
      </w:pPr>
      <w:r w:rsidRPr="00294F7B">
        <w:rPr>
          <w:szCs w:val="26"/>
        </w:rPr>
        <w:t>в) выписка из Единого государственного реестра юридических лиц - для юридических лиц или выписка из Единого государственного реестра индивидуальных предпринимателей - для индивидуальных предпринимателей.</w:t>
      </w:r>
    </w:p>
    <w:p w:rsidR="00133D6F" w:rsidRPr="00294F7B" w:rsidRDefault="00133D6F" w:rsidP="00133D6F">
      <w:pPr>
        <w:tabs>
          <w:tab w:val="left" w:pos="1134"/>
        </w:tabs>
        <w:rPr>
          <w:szCs w:val="26"/>
        </w:rPr>
      </w:pPr>
      <w:r w:rsidRPr="00294F7B">
        <w:rPr>
          <w:szCs w:val="26"/>
        </w:rPr>
        <w:t>В случае, если документы, содержащие сведения, указанные в п 9.2 не представлены заявителем по собственной инициативе, они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33D6F" w:rsidRPr="00294F7B" w:rsidRDefault="00133D6F" w:rsidP="00133D6F">
      <w:pPr>
        <w:pStyle w:val="ConsPlusNormal"/>
        <w:ind w:firstLine="709"/>
        <w:jc w:val="both"/>
        <w:rPr>
          <w:sz w:val="26"/>
          <w:szCs w:val="26"/>
        </w:rPr>
      </w:pPr>
      <w:r w:rsidRPr="00294F7B">
        <w:rPr>
          <w:sz w:val="26"/>
          <w:szCs w:val="26"/>
        </w:rPr>
        <w:t>9.3. В случае если документы, указанные в пункте 9.2. не представлены заявителем по собственной инициативе, Управление или МФЦ</w:t>
      </w:r>
      <w:r w:rsidRPr="00294F7B">
        <w:rPr>
          <w:sz w:val="26"/>
          <w:szCs w:val="26"/>
          <w:vertAlign w:val="superscript"/>
        </w:rPr>
        <w:t xml:space="preserve">  </w:t>
      </w:r>
      <w:r w:rsidRPr="00294F7B">
        <w:rPr>
          <w:sz w:val="26"/>
          <w:szCs w:val="26"/>
        </w:rPr>
        <w:t>(в соответствии с соглашением о взаимодействии, заключенным между МФЦ и Управлением</w:t>
      </w:r>
      <w:r w:rsidRPr="00294F7B">
        <w:rPr>
          <w:sz w:val="26"/>
          <w:szCs w:val="26"/>
          <w:vertAlign w:val="superscript"/>
        </w:rPr>
        <w:t xml:space="preserve"> </w:t>
      </w:r>
      <w:r w:rsidRPr="00294F7B">
        <w:rPr>
          <w:sz w:val="26"/>
          <w:szCs w:val="26"/>
        </w:rPr>
        <w:t xml:space="preserve">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133D6F" w:rsidRPr="00294F7B" w:rsidRDefault="00133D6F" w:rsidP="00133D6F">
      <w:pPr>
        <w:pStyle w:val="ConsPlusNormal"/>
        <w:ind w:firstLine="540"/>
        <w:jc w:val="both"/>
        <w:rPr>
          <w:sz w:val="26"/>
          <w:szCs w:val="26"/>
        </w:rPr>
      </w:pPr>
      <w:r w:rsidRPr="00294F7B">
        <w:rPr>
          <w:sz w:val="26"/>
          <w:szCs w:val="26"/>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133D6F" w:rsidRPr="00294F7B" w:rsidRDefault="00133D6F" w:rsidP="00133D6F">
      <w:pPr>
        <w:pStyle w:val="a8"/>
        <w:widowControl/>
        <w:numPr>
          <w:ilvl w:val="0"/>
          <w:numId w:val="6"/>
        </w:numPr>
        <w:ind w:left="1134" w:hanging="425"/>
        <w:rPr>
          <w:b/>
          <w:szCs w:val="26"/>
        </w:rPr>
      </w:pPr>
      <w:r w:rsidRPr="00294F7B">
        <w:rPr>
          <w:b/>
          <w:szCs w:val="26"/>
        </w:rPr>
        <w:t>Исчерпывающий перечень оснований для отказа в приеме документов, необходимых для предоставления муниципальной услуги</w:t>
      </w:r>
    </w:p>
    <w:p w:rsidR="00133D6F" w:rsidRPr="00294F7B" w:rsidRDefault="00133D6F" w:rsidP="00133D6F">
      <w:pPr>
        <w:pStyle w:val="a8"/>
        <w:ind w:left="1134" w:hanging="425"/>
        <w:rPr>
          <w:b/>
          <w:szCs w:val="26"/>
        </w:rPr>
      </w:pPr>
      <w:r w:rsidRPr="00294F7B">
        <w:rPr>
          <w:szCs w:val="26"/>
        </w:rPr>
        <w:t>Основаниями для отказа в прием</w:t>
      </w:r>
      <w:r>
        <w:rPr>
          <w:szCs w:val="26"/>
        </w:rPr>
        <w:t>е</w:t>
      </w:r>
      <w:r w:rsidRPr="00294F7B">
        <w:rPr>
          <w:szCs w:val="26"/>
        </w:rPr>
        <w:t xml:space="preserve"> документов являются: </w:t>
      </w:r>
    </w:p>
    <w:p w:rsidR="00133D6F" w:rsidRPr="00294F7B" w:rsidRDefault="00133D6F" w:rsidP="00133D6F">
      <w:pPr>
        <w:rPr>
          <w:szCs w:val="26"/>
        </w:rPr>
      </w:pPr>
      <w:r w:rsidRPr="00294F7B">
        <w:rPr>
          <w:szCs w:val="26"/>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133D6F" w:rsidRPr="00294F7B" w:rsidRDefault="00133D6F" w:rsidP="00133D6F">
      <w:pPr>
        <w:rPr>
          <w:szCs w:val="26"/>
        </w:rPr>
      </w:pPr>
      <w:r w:rsidRPr="00294F7B">
        <w:rPr>
          <w:szCs w:val="26"/>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33D6F" w:rsidRPr="00294F7B" w:rsidRDefault="00133D6F" w:rsidP="00133D6F">
      <w:pPr>
        <w:rPr>
          <w:szCs w:val="26"/>
        </w:rPr>
      </w:pPr>
      <w:r w:rsidRPr="00294F7B">
        <w:rPr>
          <w:szCs w:val="26"/>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133D6F" w:rsidRPr="00294F7B" w:rsidRDefault="00133D6F" w:rsidP="00133D6F">
      <w:pPr>
        <w:ind w:firstLine="708"/>
        <w:rPr>
          <w:szCs w:val="26"/>
        </w:rPr>
      </w:pPr>
      <w:r w:rsidRPr="00294F7B">
        <w:rPr>
          <w:szCs w:val="26"/>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33D6F" w:rsidRPr="00294F7B" w:rsidRDefault="00133D6F" w:rsidP="00133D6F">
      <w:pPr>
        <w:pStyle w:val="a8"/>
        <w:widowControl/>
        <w:numPr>
          <w:ilvl w:val="0"/>
          <w:numId w:val="6"/>
        </w:numPr>
        <w:ind w:left="1134" w:hanging="425"/>
        <w:rPr>
          <w:b/>
          <w:szCs w:val="26"/>
        </w:rPr>
      </w:pPr>
      <w:r w:rsidRPr="00294F7B">
        <w:rPr>
          <w:b/>
          <w:szCs w:val="26"/>
        </w:rPr>
        <w:lastRenderedPageBreak/>
        <w:t>Исчерпывающий перечень оснований для отказа в предоставлении муниципальной услуги</w:t>
      </w:r>
    </w:p>
    <w:p w:rsidR="00133D6F" w:rsidRPr="00294F7B" w:rsidRDefault="00133D6F" w:rsidP="00133D6F">
      <w:pPr>
        <w:rPr>
          <w:szCs w:val="26"/>
        </w:rPr>
      </w:pPr>
      <w:r w:rsidRPr="00294F7B">
        <w:rPr>
          <w:szCs w:val="26"/>
        </w:rPr>
        <w:t xml:space="preserve">Основаниями для отказа в предоставлении муниципальной услуги являются: </w:t>
      </w:r>
    </w:p>
    <w:p w:rsidR="00133D6F" w:rsidRPr="00294F7B" w:rsidRDefault="00133D6F" w:rsidP="00133D6F">
      <w:pPr>
        <w:suppressAutoHyphens/>
        <w:rPr>
          <w:szCs w:val="26"/>
        </w:rPr>
      </w:pPr>
      <w:r w:rsidRPr="00294F7B">
        <w:rPr>
          <w:szCs w:val="26"/>
        </w:rPr>
        <w:t>при утверждении схемы расположения земельного участка на кадастровом плане территории в целях проведения аукциона по продаже земельного участка или аукциона на право заключения договора аренды земельного участка:</w:t>
      </w:r>
    </w:p>
    <w:p w:rsidR="00133D6F" w:rsidRPr="00294F7B" w:rsidRDefault="00133D6F" w:rsidP="00133D6F">
      <w:pPr>
        <w:suppressAutoHyphens/>
        <w:rPr>
          <w:szCs w:val="26"/>
        </w:rPr>
      </w:pPr>
      <w:r w:rsidRPr="00294F7B">
        <w:rPr>
          <w:szCs w:val="26"/>
        </w:rPr>
        <w:t xml:space="preserve">а) непредставление (предоставление не в полном объеме) документов, указанных в пункте 9 </w:t>
      </w:r>
      <w:r>
        <w:rPr>
          <w:szCs w:val="26"/>
        </w:rPr>
        <w:t xml:space="preserve">настоящего </w:t>
      </w:r>
      <w:r w:rsidRPr="00294F7B">
        <w:rPr>
          <w:szCs w:val="26"/>
        </w:rPr>
        <w:t>Регламента;</w:t>
      </w:r>
    </w:p>
    <w:p w:rsidR="00133D6F" w:rsidRPr="00294F7B" w:rsidRDefault="00133D6F" w:rsidP="00133D6F">
      <w:pPr>
        <w:suppressAutoHyphens/>
        <w:rPr>
          <w:szCs w:val="26"/>
        </w:rPr>
      </w:pPr>
      <w:r w:rsidRPr="00294F7B">
        <w:rPr>
          <w:szCs w:val="26"/>
        </w:rPr>
        <w:t>б) предоставление недостоверных сведений;</w:t>
      </w:r>
    </w:p>
    <w:p w:rsidR="00133D6F" w:rsidRPr="00294F7B" w:rsidRDefault="00133D6F" w:rsidP="00133D6F">
      <w:pPr>
        <w:suppressAutoHyphens/>
        <w:rPr>
          <w:szCs w:val="26"/>
        </w:rPr>
      </w:pPr>
      <w:r w:rsidRPr="00294F7B">
        <w:rPr>
          <w:szCs w:val="26"/>
        </w:rPr>
        <w:t>в) решения и постановления судебных органов о запрете предоставлять муниципальную услугу в отношении конкретного земельного участка; смерть заявителя либо признание его безвестно отсутствующим;</w:t>
      </w:r>
    </w:p>
    <w:p w:rsidR="00133D6F" w:rsidRPr="00294F7B" w:rsidRDefault="00133D6F" w:rsidP="00133D6F">
      <w:pPr>
        <w:suppressAutoHyphens/>
        <w:rPr>
          <w:szCs w:val="26"/>
        </w:rPr>
      </w:pPr>
      <w:r w:rsidRPr="00294F7B">
        <w:rPr>
          <w:szCs w:val="26"/>
        </w:rPr>
        <w:t>г) отзыв или истечение срока действия доверенности в случае, если с заявлением обратился уполномоченный представитель заявителя;</w:t>
      </w:r>
    </w:p>
    <w:p w:rsidR="00133D6F" w:rsidRPr="00294F7B" w:rsidRDefault="00133D6F" w:rsidP="00133D6F">
      <w:pPr>
        <w:suppressAutoHyphens/>
        <w:rPr>
          <w:szCs w:val="26"/>
        </w:rPr>
      </w:pPr>
      <w:r w:rsidRPr="00294F7B">
        <w:rPr>
          <w:szCs w:val="26"/>
        </w:rPr>
        <w:t>д) несоблюдение следующих условий:</w:t>
      </w:r>
    </w:p>
    <w:p w:rsidR="00133D6F" w:rsidRPr="00294F7B" w:rsidRDefault="00133D6F" w:rsidP="00133D6F">
      <w:pPr>
        <w:suppressAutoHyphens/>
        <w:rPr>
          <w:szCs w:val="26"/>
        </w:rPr>
      </w:pPr>
      <w:r w:rsidRPr="00294F7B">
        <w:rPr>
          <w:szCs w:val="26"/>
        </w:rPr>
        <w:t xml:space="preserve">несоответствие схемы расположения земельного участка ее форме, формату или требованиям к ее подготовке, которые установлены </w:t>
      </w:r>
      <w:hyperlink r:id="rId11" w:history="1">
        <w:r w:rsidRPr="00294F7B">
          <w:rPr>
            <w:rStyle w:val="af3"/>
            <w:szCs w:val="26"/>
          </w:rPr>
          <w:t>приказом</w:t>
        </w:r>
      </w:hyperlink>
      <w:r w:rsidRPr="00294F7B">
        <w:rPr>
          <w:szCs w:val="26"/>
        </w:rPr>
        <w:t xml:space="preserve">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33D6F" w:rsidRPr="00294F7B" w:rsidRDefault="00133D6F" w:rsidP="00133D6F">
      <w:pPr>
        <w:suppressAutoHyphens/>
        <w:rPr>
          <w:szCs w:val="26"/>
        </w:rPr>
      </w:pPr>
      <w:r w:rsidRPr="00294F7B">
        <w:rPr>
          <w:szCs w:val="26"/>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33D6F" w:rsidRPr="00294F7B" w:rsidRDefault="00133D6F" w:rsidP="00133D6F">
      <w:pPr>
        <w:suppressAutoHyphens/>
        <w:rPr>
          <w:szCs w:val="26"/>
        </w:rPr>
      </w:pPr>
      <w:r w:rsidRPr="00294F7B">
        <w:rPr>
          <w:szCs w:val="26"/>
        </w:rPr>
        <w:t xml:space="preserve">разработка схемы расположения земельного участка с нарушением предусмотренных </w:t>
      </w:r>
      <w:hyperlink r:id="rId12" w:history="1">
        <w:r w:rsidRPr="00294F7B">
          <w:rPr>
            <w:rStyle w:val="af3"/>
            <w:szCs w:val="26"/>
          </w:rPr>
          <w:t>статьей 11.9</w:t>
        </w:r>
      </w:hyperlink>
      <w:r w:rsidRPr="00294F7B">
        <w:rPr>
          <w:szCs w:val="26"/>
        </w:rPr>
        <w:t xml:space="preserve"> Земельного кодекса Российской Федерации требований к образуемым земельным участкам;</w:t>
      </w:r>
    </w:p>
    <w:p w:rsidR="00133D6F" w:rsidRPr="00294F7B" w:rsidRDefault="00133D6F" w:rsidP="00133D6F">
      <w:pPr>
        <w:suppressAutoHyphens/>
        <w:rPr>
          <w:szCs w:val="26"/>
        </w:rPr>
      </w:pPr>
      <w:r w:rsidRPr="00294F7B">
        <w:rPr>
          <w:szCs w:val="26"/>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33D6F" w:rsidRPr="00294F7B" w:rsidRDefault="00133D6F" w:rsidP="00133D6F">
      <w:pPr>
        <w:suppressAutoHyphens/>
        <w:rPr>
          <w:szCs w:val="26"/>
        </w:rPr>
      </w:pPr>
      <w:r w:rsidRPr="00294F7B">
        <w:rPr>
          <w:szCs w:val="26"/>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33D6F" w:rsidRPr="00294F7B" w:rsidRDefault="00133D6F" w:rsidP="00133D6F">
      <w:pPr>
        <w:suppressAutoHyphens/>
        <w:rPr>
          <w:szCs w:val="26"/>
        </w:rPr>
      </w:pPr>
      <w:r w:rsidRPr="00294F7B">
        <w:rPr>
          <w:szCs w:val="26"/>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33D6F" w:rsidRPr="00294F7B" w:rsidRDefault="00133D6F" w:rsidP="00133D6F">
      <w:pPr>
        <w:suppressAutoHyphens/>
        <w:rPr>
          <w:szCs w:val="26"/>
        </w:rPr>
      </w:pPr>
      <w:r w:rsidRPr="00294F7B">
        <w:rPr>
          <w:szCs w:val="26"/>
        </w:rPr>
        <w:t>земельный участок не отнесен к определенной категории земель;</w:t>
      </w:r>
    </w:p>
    <w:p w:rsidR="00133D6F" w:rsidRPr="00294F7B" w:rsidRDefault="00133D6F" w:rsidP="00133D6F">
      <w:pPr>
        <w:suppressAutoHyphens/>
        <w:rPr>
          <w:szCs w:val="26"/>
        </w:rPr>
      </w:pPr>
      <w:r w:rsidRPr="00294F7B">
        <w:rPr>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33D6F" w:rsidRPr="00294F7B" w:rsidRDefault="00133D6F" w:rsidP="00133D6F">
      <w:pPr>
        <w:suppressAutoHyphens/>
        <w:rPr>
          <w:szCs w:val="26"/>
        </w:rPr>
      </w:pPr>
      <w:r w:rsidRPr="00294F7B">
        <w:rPr>
          <w:szCs w:val="26"/>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294F7B">
          <w:rPr>
            <w:rStyle w:val="af3"/>
            <w:szCs w:val="26"/>
          </w:rPr>
          <w:t>пунктом 3 статьи 39.36</w:t>
        </w:r>
      </w:hyperlink>
      <w:r w:rsidRPr="00294F7B">
        <w:rPr>
          <w:szCs w:val="26"/>
        </w:rPr>
        <w:t xml:space="preserve"> Земельного кодекса Российской Федерации и размещение которого не препятствует использованию такого земельного участка в </w:t>
      </w:r>
      <w:r w:rsidRPr="00294F7B">
        <w:rPr>
          <w:szCs w:val="26"/>
        </w:rPr>
        <w:lastRenderedPageBreak/>
        <w:t>соответствии с его разрешенным использованием;</w:t>
      </w:r>
    </w:p>
    <w:p w:rsidR="00133D6F" w:rsidRPr="00294F7B" w:rsidRDefault="00133D6F" w:rsidP="00133D6F">
      <w:pPr>
        <w:suppressAutoHyphens/>
        <w:rPr>
          <w:szCs w:val="26"/>
        </w:rPr>
      </w:pPr>
      <w:r w:rsidRPr="00294F7B">
        <w:rPr>
          <w:szCs w:val="26"/>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33D6F" w:rsidRPr="00294F7B" w:rsidRDefault="00133D6F" w:rsidP="00133D6F">
      <w:pPr>
        <w:suppressAutoHyphens/>
        <w:rPr>
          <w:szCs w:val="26"/>
        </w:rPr>
      </w:pPr>
      <w:r w:rsidRPr="00294F7B">
        <w:rPr>
          <w:szCs w:val="26"/>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33D6F" w:rsidRPr="00294F7B" w:rsidRDefault="00133D6F" w:rsidP="00133D6F">
      <w:pPr>
        <w:suppressAutoHyphens/>
        <w:rPr>
          <w:szCs w:val="26"/>
        </w:rPr>
      </w:pPr>
      <w:r w:rsidRPr="00294F7B">
        <w:rPr>
          <w:szCs w:val="26"/>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33D6F" w:rsidRPr="00294F7B" w:rsidRDefault="00133D6F" w:rsidP="00133D6F">
      <w:pPr>
        <w:suppressAutoHyphens/>
        <w:rPr>
          <w:szCs w:val="26"/>
        </w:rPr>
      </w:pPr>
      <w:r w:rsidRPr="00294F7B">
        <w:rPr>
          <w:szCs w:val="26"/>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33D6F" w:rsidRPr="00294F7B" w:rsidRDefault="00133D6F" w:rsidP="00133D6F">
      <w:pPr>
        <w:suppressAutoHyphens/>
        <w:rPr>
          <w:szCs w:val="26"/>
        </w:rPr>
      </w:pPr>
      <w:r w:rsidRPr="00294F7B">
        <w:rPr>
          <w:szCs w:val="26"/>
        </w:rPr>
        <w:t>в отношении земельного участка принято решение о предварительном согласовании его предоставления;</w:t>
      </w:r>
    </w:p>
    <w:p w:rsidR="00133D6F" w:rsidRPr="00294F7B" w:rsidRDefault="00133D6F" w:rsidP="00133D6F">
      <w:pPr>
        <w:suppressAutoHyphens/>
        <w:rPr>
          <w:szCs w:val="26"/>
        </w:rPr>
      </w:pPr>
      <w:r w:rsidRPr="00294F7B">
        <w:rPr>
          <w:szCs w:val="26"/>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33D6F" w:rsidRPr="00294F7B" w:rsidRDefault="00133D6F" w:rsidP="00133D6F">
      <w:pPr>
        <w:suppressAutoHyphens/>
        <w:rPr>
          <w:szCs w:val="26"/>
        </w:rPr>
      </w:pPr>
      <w:r w:rsidRPr="00294F7B">
        <w:rPr>
          <w:szCs w:val="26"/>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33D6F" w:rsidRPr="00294F7B" w:rsidRDefault="00133D6F" w:rsidP="00133D6F">
      <w:pPr>
        <w:suppressAutoHyphens/>
        <w:rPr>
          <w:szCs w:val="26"/>
        </w:rPr>
      </w:pPr>
      <w:r w:rsidRPr="00294F7B">
        <w:rPr>
          <w:szCs w:val="26"/>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33D6F" w:rsidRPr="00294F7B" w:rsidRDefault="00133D6F" w:rsidP="00133D6F">
      <w:pPr>
        <w:suppressAutoHyphens/>
        <w:rPr>
          <w:szCs w:val="26"/>
        </w:rPr>
      </w:pPr>
      <w:r w:rsidRPr="00294F7B">
        <w:rPr>
          <w:szCs w:val="26"/>
        </w:rPr>
        <w:t>несоответствие вида разрешенного использования земельного участка документам территориального планирования, градостроительного зонирования;</w:t>
      </w:r>
    </w:p>
    <w:p w:rsidR="00133D6F" w:rsidRPr="00294F7B" w:rsidRDefault="00133D6F" w:rsidP="00133D6F">
      <w:pPr>
        <w:suppressAutoHyphens/>
        <w:rPr>
          <w:szCs w:val="26"/>
        </w:rPr>
      </w:pPr>
      <w:r w:rsidRPr="00294F7B">
        <w:rPr>
          <w:szCs w:val="26"/>
        </w:rPr>
        <w:t>наличие на земельном участке обременении (ограничений), предусмотренных действующим законодательством и (или) не позволяющих его использовать в соответствии с целевым назначением и (или) видом разрешенного использования;</w:t>
      </w:r>
    </w:p>
    <w:p w:rsidR="00133D6F" w:rsidRPr="00294F7B" w:rsidRDefault="00133D6F" w:rsidP="00133D6F">
      <w:pPr>
        <w:suppressAutoHyphens/>
        <w:rPr>
          <w:szCs w:val="26"/>
        </w:rPr>
      </w:pPr>
      <w:r w:rsidRPr="00294F7B">
        <w:rPr>
          <w:szCs w:val="26"/>
        </w:rPr>
        <w:t>принятие решения о резервировании земельного участка для государственных или муниципальных нужд в случае, если заявитель обратился с заявлением об утверждении схемы расположения земельного участка для последующего предоставления его в собственность, постоянное (бессрочное) пользование или предоставления в аренду, безвозмездное пользование на срок, превышающий срок действия решения о резервировании земельного участка, за исключением случая утверждения схемы расположения земельного участка в целях предоставления земельного участка для резервирования;</w:t>
      </w:r>
    </w:p>
    <w:p w:rsidR="00133D6F" w:rsidRPr="00294F7B" w:rsidRDefault="00133D6F" w:rsidP="00133D6F">
      <w:pPr>
        <w:suppressAutoHyphens/>
        <w:rPr>
          <w:szCs w:val="26"/>
        </w:rPr>
      </w:pPr>
      <w:r w:rsidRPr="00294F7B">
        <w:rPr>
          <w:szCs w:val="26"/>
        </w:rPr>
        <w:t>земельный участок не находится в собственности или в ведении уполномоченного органа;</w:t>
      </w:r>
    </w:p>
    <w:p w:rsidR="00133D6F" w:rsidRPr="00294F7B" w:rsidRDefault="00133D6F" w:rsidP="00133D6F">
      <w:pPr>
        <w:suppressAutoHyphens/>
        <w:rPr>
          <w:szCs w:val="26"/>
        </w:rPr>
      </w:pPr>
      <w:r w:rsidRPr="00294F7B">
        <w:rPr>
          <w:szCs w:val="26"/>
        </w:rPr>
        <w:t>земельный участок изъят из оборота и его предоставление не допускается, за исключением случаев, установленных федеральным законодательством;</w:t>
      </w:r>
    </w:p>
    <w:p w:rsidR="00133D6F" w:rsidRPr="00294F7B" w:rsidRDefault="00133D6F" w:rsidP="00133D6F">
      <w:pPr>
        <w:suppressAutoHyphens/>
        <w:rPr>
          <w:szCs w:val="26"/>
        </w:rPr>
      </w:pPr>
      <w:r w:rsidRPr="00294F7B">
        <w:rPr>
          <w:szCs w:val="26"/>
        </w:rPr>
        <w:t>вступившие в законную силу судебные акты, содержащие запрет на осуществление каких-либо действий в отношении земельного участка, при наличии соответствующих сведений в уполномоченном органе;</w:t>
      </w:r>
    </w:p>
    <w:p w:rsidR="00133D6F" w:rsidRPr="00294F7B" w:rsidRDefault="00133D6F" w:rsidP="00133D6F">
      <w:pPr>
        <w:suppressAutoHyphens/>
        <w:rPr>
          <w:szCs w:val="26"/>
        </w:rPr>
      </w:pPr>
      <w:r w:rsidRPr="00294F7B">
        <w:rPr>
          <w:szCs w:val="26"/>
        </w:rPr>
        <w:t xml:space="preserve">отсутствие доступа (прохода или проезда от земельных участков общего пользования) к земельному участку, в том числе путем установления сервитута, за </w:t>
      </w:r>
      <w:r w:rsidRPr="00294F7B">
        <w:rPr>
          <w:szCs w:val="26"/>
        </w:rPr>
        <w:lastRenderedPageBreak/>
        <w:t>исключением случаев, если земельный участок является смежным с земельным участком, уже предоставленным заявителю;</w:t>
      </w:r>
    </w:p>
    <w:p w:rsidR="00133D6F" w:rsidRPr="00294F7B" w:rsidRDefault="00133D6F" w:rsidP="00133D6F">
      <w:pPr>
        <w:suppressAutoHyphens/>
        <w:rPr>
          <w:szCs w:val="26"/>
        </w:rPr>
      </w:pPr>
      <w:r w:rsidRPr="00294F7B">
        <w:rPr>
          <w:szCs w:val="26"/>
        </w:rPr>
        <w:t>расположение на земельном участке объектов недвижимого имущества, правообладателем которых заявитель не является;</w:t>
      </w:r>
    </w:p>
    <w:p w:rsidR="00133D6F" w:rsidRPr="00294F7B" w:rsidRDefault="00133D6F" w:rsidP="00133D6F">
      <w:pPr>
        <w:suppressAutoHyphens/>
        <w:rPr>
          <w:szCs w:val="26"/>
        </w:rPr>
      </w:pPr>
      <w:r w:rsidRPr="00294F7B">
        <w:rPr>
          <w:szCs w:val="26"/>
        </w:rPr>
        <w:t>площадь земельного участка не соответствует максимальным и минимальным размерам земельных участков, установленных муниципальным правовым актом Арсеньевского городского округа от 15 марта 2013 года № 30-МПА «Правила землепользования и застройки Арсеньевского городского округа»;</w:t>
      </w:r>
    </w:p>
    <w:p w:rsidR="00133D6F" w:rsidRPr="00294F7B" w:rsidRDefault="00133D6F" w:rsidP="00133D6F">
      <w:pPr>
        <w:suppressAutoHyphens/>
        <w:rPr>
          <w:iCs/>
          <w:szCs w:val="26"/>
        </w:rPr>
      </w:pPr>
      <w:r w:rsidRPr="00294F7B">
        <w:rPr>
          <w:iCs/>
          <w:szCs w:val="26"/>
        </w:rPr>
        <w:t xml:space="preserve">- размещение </w:t>
      </w:r>
      <w:r>
        <w:rPr>
          <w:iCs/>
          <w:szCs w:val="26"/>
        </w:rPr>
        <w:t>Управлением</w:t>
      </w:r>
      <w:r w:rsidRPr="00294F7B">
        <w:rPr>
          <w:iCs/>
          <w:szCs w:val="26"/>
        </w:rPr>
        <w:t xml:space="preserve"> в периодическом печатном издании, являющемся источником официального опубликования муниципальных правовых актов</w:t>
      </w:r>
      <w:r>
        <w:rPr>
          <w:iCs/>
          <w:szCs w:val="26"/>
        </w:rPr>
        <w:t xml:space="preserve"> Арсеньевского городского округа</w:t>
      </w:r>
      <w:r w:rsidRPr="00294F7B">
        <w:rPr>
          <w:iCs/>
          <w:szCs w:val="26"/>
        </w:rPr>
        <w:t xml:space="preserve">, а также на официальном сайте </w:t>
      </w:r>
      <w:r>
        <w:rPr>
          <w:iCs/>
          <w:szCs w:val="26"/>
        </w:rPr>
        <w:t>Управления</w:t>
      </w:r>
      <w:r w:rsidRPr="00294F7B">
        <w:rPr>
          <w:iCs/>
          <w:szCs w:val="26"/>
        </w:rPr>
        <w:t xml:space="preserve"> в информационно-телек</w:t>
      </w:r>
      <w:r>
        <w:rPr>
          <w:iCs/>
          <w:szCs w:val="26"/>
        </w:rPr>
        <w:t xml:space="preserve">оммуникационной сети «Интернет» </w:t>
      </w:r>
      <w:r w:rsidRPr="00294F7B">
        <w:rPr>
          <w:iCs/>
          <w:szCs w:val="26"/>
        </w:rPr>
        <w:t xml:space="preserve">информации о подготовке схемы расположения земельного участка в целях реализации </w:t>
      </w:r>
      <w:hyperlink r:id="rId14" w:history="1">
        <w:r w:rsidRPr="00294F7B">
          <w:rPr>
            <w:rStyle w:val="af3"/>
            <w:iCs/>
            <w:szCs w:val="26"/>
          </w:rPr>
          <w:t>Закона</w:t>
        </w:r>
      </w:hyperlink>
      <w:r w:rsidRPr="00294F7B">
        <w:rPr>
          <w:iCs/>
          <w:szCs w:val="26"/>
        </w:rPr>
        <w:t xml:space="preserve"> Приморского края «О бесплатном предоставлении земельных участков гражданам, имеющим трех и более детей, в Приморском крае» и </w:t>
      </w:r>
      <w:hyperlink r:id="rId15" w:history="1">
        <w:r w:rsidRPr="00294F7B">
          <w:rPr>
            <w:rStyle w:val="af3"/>
            <w:iCs/>
            <w:szCs w:val="26"/>
          </w:rPr>
          <w:t>Закона</w:t>
        </w:r>
      </w:hyperlink>
      <w:r w:rsidRPr="00294F7B">
        <w:rPr>
          <w:iCs/>
          <w:szCs w:val="26"/>
        </w:rPr>
        <w:t xml:space="preserve"> Приморского края «О бесплатном предоставлении земельных участков для индивидуального жилищного строительства на территории Приморского края» в случае, если земельный участок имеет наложение на указанную схему. Данное основание действует в течение двух месяцев со дня первого размещения указанной информации. Применение данного основания при повторном размещении информации в отношении одного и того же земельного участка не допускается.</w:t>
      </w:r>
    </w:p>
    <w:p w:rsidR="00133D6F" w:rsidRPr="00294F7B" w:rsidRDefault="00133D6F" w:rsidP="00133D6F">
      <w:pPr>
        <w:suppressAutoHyphens/>
        <w:rPr>
          <w:szCs w:val="26"/>
        </w:rPr>
      </w:pPr>
      <w:r w:rsidRPr="00294F7B">
        <w:rPr>
          <w:szCs w:val="26"/>
        </w:rPr>
        <w:t>При утверждении схемы расположения земельного участка в целях образования (раздел, объединение, выдел):</w:t>
      </w:r>
    </w:p>
    <w:p w:rsidR="00133D6F" w:rsidRPr="00294F7B" w:rsidRDefault="00133D6F" w:rsidP="00133D6F">
      <w:pPr>
        <w:suppressAutoHyphens/>
        <w:rPr>
          <w:szCs w:val="26"/>
        </w:rPr>
      </w:pPr>
      <w:r w:rsidRPr="00294F7B">
        <w:rPr>
          <w:szCs w:val="26"/>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294F7B">
          <w:rPr>
            <w:rStyle w:val="af3"/>
            <w:szCs w:val="26"/>
          </w:rPr>
          <w:t>пунктом 12 статьи 11.10</w:t>
        </w:r>
      </w:hyperlink>
      <w:r w:rsidRPr="00294F7B">
        <w:rPr>
          <w:szCs w:val="26"/>
        </w:rPr>
        <w:t xml:space="preserve"> Земельного кодекса Российской Федерации;</w:t>
      </w:r>
    </w:p>
    <w:p w:rsidR="00133D6F" w:rsidRPr="00294F7B" w:rsidRDefault="00133D6F" w:rsidP="00133D6F">
      <w:pPr>
        <w:suppressAutoHyphens/>
        <w:rPr>
          <w:szCs w:val="26"/>
        </w:rPr>
      </w:pPr>
      <w:r w:rsidRPr="00294F7B">
        <w:rPr>
          <w:szCs w:val="26"/>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33D6F" w:rsidRPr="00294F7B" w:rsidRDefault="00133D6F" w:rsidP="00133D6F">
      <w:pPr>
        <w:suppressAutoHyphens/>
        <w:rPr>
          <w:szCs w:val="26"/>
        </w:rPr>
      </w:pPr>
      <w:r w:rsidRPr="00294F7B">
        <w:rPr>
          <w:szCs w:val="26"/>
        </w:rPr>
        <w:t xml:space="preserve">в) разработка схемы расположения земельного участка с нарушением предусмотренных </w:t>
      </w:r>
      <w:hyperlink r:id="rId17" w:history="1">
        <w:r w:rsidRPr="00294F7B">
          <w:rPr>
            <w:rStyle w:val="af3"/>
            <w:szCs w:val="26"/>
          </w:rPr>
          <w:t>статьей 11.9</w:t>
        </w:r>
      </w:hyperlink>
      <w:r w:rsidRPr="00294F7B">
        <w:rPr>
          <w:szCs w:val="26"/>
        </w:rPr>
        <w:t xml:space="preserve"> Земельного кодекса Российской Федерации требований к образуемым земельным участкам;</w:t>
      </w:r>
    </w:p>
    <w:p w:rsidR="00133D6F" w:rsidRPr="00294F7B" w:rsidRDefault="00133D6F" w:rsidP="00133D6F">
      <w:pPr>
        <w:suppressAutoHyphens/>
        <w:rPr>
          <w:szCs w:val="26"/>
        </w:rPr>
      </w:pPr>
      <w:r w:rsidRPr="00294F7B">
        <w:rPr>
          <w:szCs w:val="26"/>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33D6F" w:rsidRPr="00294F7B" w:rsidRDefault="00133D6F" w:rsidP="00133D6F">
      <w:pPr>
        <w:rPr>
          <w:szCs w:val="26"/>
        </w:rPr>
      </w:pPr>
      <w:r w:rsidRPr="00294F7B">
        <w:rPr>
          <w:szCs w:val="26"/>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33D6F" w:rsidRPr="00294F7B" w:rsidRDefault="00133D6F" w:rsidP="00133D6F">
      <w:pPr>
        <w:pStyle w:val="a8"/>
        <w:widowControl/>
        <w:numPr>
          <w:ilvl w:val="0"/>
          <w:numId w:val="6"/>
        </w:numPr>
        <w:ind w:left="1134" w:hanging="425"/>
        <w:rPr>
          <w:b/>
          <w:szCs w:val="26"/>
        </w:rPr>
      </w:pPr>
      <w:r w:rsidRPr="00294F7B">
        <w:rPr>
          <w:b/>
          <w:szCs w:val="26"/>
        </w:rPr>
        <w:t>Размер платы, взимаемой с заявителя при предоставлении муниципальной услуги</w:t>
      </w:r>
    </w:p>
    <w:p w:rsidR="00133D6F" w:rsidRPr="00294F7B" w:rsidRDefault="00133D6F" w:rsidP="00133D6F">
      <w:pPr>
        <w:rPr>
          <w:szCs w:val="26"/>
        </w:rPr>
      </w:pPr>
      <w:r w:rsidRPr="00294F7B">
        <w:rPr>
          <w:szCs w:val="26"/>
        </w:rPr>
        <w:t>Муниципальная услуга предоставляется бесплатно.</w:t>
      </w:r>
    </w:p>
    <w:p w:rsidR="00133D6F" w:rsidRPr="00294F7B" w:rsidRDefault="00133D6F" w:rsidP="00133D6F">
      <w:pPr>
        <w:rPr>
          <w:szCs w:val="26"/>
        </w:rPr>
      </w:pPr>
      <w:r w:rsidRPr="00294F7B">
        <w:rPr>
          <w:b/>
          <w:szCs w:val="26"/>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3D6F" w:rsidRPr="00294F7B" w:rsidRDefault="00133D6F" w:rsidP="00133D6F">
      <w:pPr>
        <w:ind w:firstLine="708"/>
        <w:rPr>
          <w:szCs w:val="26"/>
        </w:rPr>
      </w:pPr>
      <w:r w:rsidRPr="00294F7B">
        <w:rPr>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133D6F" w:rsidRPr="00294F7B" w:rsidRDefault="00133D6F" w:rsidP="00133D6F">
      <w:pPr>
        <w:rPr>
          <w:b/>
          <w:szCs w:val="26"/>
        </w:rPr>
      </w:pPr>
      <w:bookmarkStart w:id="0" w:name="Par193"/>
      <w:bookmarkEnd w:id="0"/>
      <w:r w:rsidRPr="00294F7B">
        <w:rPr>
          <w:b/>
          <w:szCs w:val="26"/>
        </w:rPr>
        <w:t xml:space="preserve">14. Срок регистрации заявления о предоставлении муниципальной услуги </w:t>
      </w:r>
    </w:p>
    <w:p w:rsidR="00133D6F" w:rsidRPr="00294F7B" w:rsidRDefault="00133D6F" w:rsidP="00133D6F">
      <w:pPr>
        <w:ind w:firstLine="708"/>
        <w:rPr>
          <w:szCs w:val="26"/>
        </w:rPr>
      </w:pPr>
      <w:r w:rsidRPr="00294F7B">
        <w:rPr>
          <w:szCs w:val="26"/>
        </w:rPr>
        <w:t>14.1. Заявление о предоставлении муниципальной услуги, поданное заявителем при личном обращении в Управление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133D6F" w:rsidRPr="00294F7B" w:rsidRDefault="00133D6F" w:rsidP="00133D6F">
      <w:pPr>
        <w:ind w:firstLine="708"/>
        <w:rPr>
          <w:szCs w:val="26"/>
        </w:rPr>
      </w:pPr>
      <w:r w:rsidRPr="00294F7B">
        <w:rPr>
          <w:szCs w:val="26"/>
        </w:rPr>
        <w:lastRenderedPageBreak/>
        <w:t>14.2. Заявление о предоставлении муниципальной услуги, поступившее в Управление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133D6F" w:rsidRPr="00294F7B" w:rsidRDefault="00133D6F" w:rsidP="00133D6F">
      <w:pPr>
        <w:ind w:firstLine="600"/>
        <w:rPr>
          <w:b/>
          <w:szCs w:val="26"/>
        </w:rPr>
      </w:pPr>
      <w:r w:rsidRPr="00294F7B">
        <w:rPr>
          <w:b/>
          <w:szCs w:val="26"/>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3D6F" w:rsidRPr="00F56B26" w:rsidRDefault="00133D6F" w:rsidP="00133D6F">
      <w:pPr>
        <w:keepNext/>
        <w:tabs>
          <w:tab w:val="num" w:pos="720"/>
        </w:tabs>
        <w:outlineLvl w:val="2"/>
        <w:rPr>
          <w:rFonts w:ascii="Cambria" w:hAnsi="Cambria"/>
          <w:bCs/>
          <w:szCs w:val="26"/>
        </w:rPr>
      </w:pPr>
      <w:r w:rsidRPr="00F56B26">
        <w:rPr>
          <w:bCs/>
          <w:szCs w:val="26"/>
        </w:rPr>
        <w:t>15.1</w:t>
      </w:r>
      <w:r w:rsidRPr="00F56B26">
        <w:rPr>
          <w:rFonts w:ascii="Cambria" w:hAnsi="Cambria"/>
          <w:bCs/>
          <w:szCs w:val="26"/>
        </w:rPr>
        <w:t xml:space="preserve"> </w:t>
      </w:r>
      <w:r w:rsidRPr="00F56B26">
        <w:rPr>
          <w:bCs/>
          <w:szCs w:val="26"/>
        </w:rPr>
        <w:t>Прием заявлений осуществляется в кабинете № 116 здания администрации городского округа, расположенного по адресу: г.Арсеньев, ул. Ленинская, 8 отделом земельных отношений Управления, в МФЦ, расположенном по адресу: г. Арсеньев, ул. Октябрьская, 28/2.</w:t>
      </w:r>
    </w:p>
    <w:p w:rsidR="00133D6F" w:rsidRPr="00F56B26" w:rsidRDefault="00133D6F" w:rsidP="00133D6F">
      <w:pPr>
        <w:tabs>
          <w:tab w:val="num" w:pos="720"/>
        </w:tabs>
        <w:rPr>
          <w:szCs w:val="26"/>
        </w:rPr>
      </w:pPr>
      <w:r w:rsidRPr="00F56B26">
        <w:rPr>
          <w:szCs w:val="26"/>
        </w:rPr>
        <w:t>Кабинет для приема заявителей должен быть оборудован информационными табличками (вывесками) с указанием:</w:t>
      </w:r>
    </w:p>
    <w:p w:rsidR="00133D6F" w:rsidRPr="00F56B26" w:rsidRDefault="00133D6F" w:rsidP="00133D6F">
      <w:pPr>
        <w:rPr>
          <w:szCs w:val="26"/>
        </w:rPr>
      </w:pPr>
      <w:r w:rsidRPr="00F56B26">
        <w:rPr>
          <w:szCs w:val="26"/>
        </w:rPr>
        <w:t>номера кабинета;</w:t>
      </w:r>
    </w:p>
    <w:p w:rsidR="00133D6F" w:rsidRPr="00F56B26" w:rsidRDefault="00133D6F" w:rsidP="00133D6F">
      <w:pPr>
        <w:rPr>
          <w:szCs w:val="26"/>
        </w:rPr>
      </w:pPr>
      <w:r w:rsidRPr="00F56B26">
        <w:rPr>
          <w:szCs w:val="26"/>
        </w:rPr>
        <w:t>фамилии и инициалов работников Управления, МФЦ, осуществляющих прием.</w:t>
      </w:r>
    </w:p>
    <w:p w:rsidR="00133D6F" w:rsidRPr="00F56B26" w:rsidRDefault="00133D6F" w:rsidP="00133D6F">
      <w:pPr>
        <w:tabs>
          <w:tab w:val="left" w:pos="0"/>
        </w:tabs>
        <w:ind w:firstLine="720"/>
        <w:rPr>
          <w:szCs w:val="26"/>
        </w:rPr>
      </w:pPr>
      <w:r w:rsidRPr="00F56B26">
        <w:rPr>
          <w:szCs w:val="26"/>
        </w:rPr>
        <w:t>Помещения, в которых предоставляется муниципальная услуга, должны быть снабжены столом, стулом, кондиционером, писчей бумагой и канцелярскими принадлежностями.</w:t>
      </w:r>
    </w:p>
    <w:p w:rsidR="00133D6F" w:rsidRPr="00F56B26" w:rsidRDefault="00133D6F" w:rsidP="00133D6F">
      <w:pPr>
        <w:tabs>
          <w:tab w:val="left" w:pos="0"/>
        </w:tabs>
        <w:ind w:firstLine="720"/>
        <w:rPr>
          <w:szCs w:val="26"/>
        </w:rPr>
      </w:pPr>
      <w:r w:rsidRPr="00F56B26">
        <w:rPr>
          <w:szCs w:val="26"/>
        </w:rPr>
        <w:t>В помещениях, в которых предоставляется муниципальная услуга, должны быть оборудованы места ожидания с наличием стульев, скамеек для ожидания, мест для заполнения запросов о предоставлении муниципальной услуги и обеспечена возможность оформления документов.</w:t>
      </w:r>
    </w:p>
    <w:p w:rsidR="00133D6F" w:rsidRPr="00F56B26" w:rsidRDefault="00133D6F" w:rsidP="00133D6F">
      <w:pPr>
        <w:tabs>
          <w:tab w:val="left" w:pos="0"/>
        </w:tabs>
        <w:ind w:firstLine="720"/>
        <w:rPr>
          <w:szCs w:val="26"/>
        </w:rPr>
      </w:pPr>
      <w:r w:rsidRPr="00F56B26">
        <w:rPr>
          <w:szCs w:val="26"/>
        </w:rPr>
        <w:t>Помещения,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3D6F" w:rsidRPr="00F56B26" w:rsidRDefault="00133D6F" w:rsidP="00133D6F">
      <w:pPr>
        <w:tabs>
          <w:tab w:val="left" w:pos="0"/>
        </w:tabs>
        <w:ind w:firstLine="720"/>
        <w:rPr>
          <w:szCs w:val="26"/>
        </w:rPr>
      </w:pPr>
      <w:r w:rsidRPr="00F56B26">
        <w:rPr>
          <w:szCs w:val="26"/>
        </w:rPr>
        <w:t>Информация, касающаяся предоставления муниципальной услуги, должна располагаться на информационных стендах в здании администрации городского округа в коридоре около кабинета № 116, в МФЦ.</w:t>
      </w:r>
    </w:p>
    <w:p w:rsidR="00133D6F" w:rsidRPr="00F56B26" w:rsidRDefault="00133D6F" w:rsidP="00133D6F">
      <w:pPr>
        <w:shd w:val="clear" w:color="auto" w:fill="FFFFFF"/>
        <w:tabs>
          <w:tab w:val="num" w:pos="0"/>
          <w:tab w:val="left" w:pos="984"/>
          <w:tab w:val="left" w:pos="1440"/>
        </w:tabs>
        <w:ind w:firstLine="720"/>
        <w:rPr>
          <w:szCs w:val="26"/>
        </w:rPr>
      </w:pPr>
      <w:r w:rsidRPr="00F56B26">
        <w:rPr>
          <w:color w:val="000000"/>
          <w:spacing w:val="-1"/>
          <w:szCs w:val="26"/>
        </w:rPr>
        <w:t>На стендах размещается следующая информация:</w:t>
      </w:r>
    </w:p>
    <w:p w:rsidR="00133D6F" w:rsidRPr="00F56B26" w:rsidRDefault="00133D6F" w:rsidP="00133D6F">
      <w:pPr>
        <w:shd w:val="clear" w:color="auto" w:fill="FFFFFF"/>
        <w:tabs>
          <w:tab w:val="left" w:pos="0"/>
        </w:tabs>
        <w:ind w:firstLine="720"/>
        <w:rPr>
          <w:color w:val="000000"/>
          <w:szCs w:val="26"/>
        </w:rPr>
      </w:pPr>
      <w:r w:rsidRPr="00F56B26">
        <w:rPr>
          <w:color w:val="000000"/>
          <w:szCs w:val="26"/>
        </w:rPr>
        <w:t>общий режим работы Управления,</w:t>
      </w:r>
      <w:r w:rsidRPr="00F56B26">
        <w:rPr>
          <w:szCs w:val="26"/>
        </w:rPr>
        <w:t xml:space="preserve"> МФЦ</w:t>
      </w:r>
      <w:r w:rsidRPr="00F56B26">
        <w:rPr>
          <w:color w:val="000000"/>
          <w:szCs w:val="26"/>
        </w:rPr>
        <w:t>;</w:t>
      </w:r>
    </w:p>
    <w:p w:rsidR="00133D6F" w:rsidRPr="00F56B26" w:rsidRDefault="00133D6F" w:rsidP="00133D6F">
      <w:pPr>
        <w:rPr>
          <w:color w:val="000000"/>
          <w:spacing w:val="-1"/>
          <w:szCs w:val="26"/>
        </w:rPr>
      </w:pPr>
      <w:r w:rsidRPr="00F56B26">
        <w:rPr>
          <w:color w:val="000000"/>
          <w:spacing w:val="-1"/>
          <w:szCs w:val="26"/>
        </w:rPr>
        <w:t xml:space="preserve">номера телефонов </w:t>
      </w:r>
      <w:r w:rsidRPr="00F56B26">
        <w:rPr>
          <w:szCs w:val="26"/>
        </w:rPr>
        <w:t>работников Управления, МФЦ, осуществляющих прием заявлений и заявителей</w:t>
      </w:r>
      <w:r w:rsidRPr="00F56B26">
        <w:rPr>
          <w:color w:val="000000"/>
          <w:spacing w:val="-1"/>
          <w:szCs w:val="26"/>
        </w:rPr>
        <w:t>;</w:t>
      </w:r>
    </w:p>
    <w:p w:rsidR="00133D6F" w:rsidRPr="00F56B26" w:rsidRDefault="00133D6F" w:rsidP="00133D6F">
      <w:pPr>
        <w:rPr>
          <w:color w:val="000000"/>
          <w:spacing w:val="-1"/>
          <w:szCs w:val="26"/>
        </w:rPr>
      </w:pPr>
      <w:r w:rsidRPr="00F56B26">
        <w:rPr>
          <w:color w:val="000000"/>
          <w:spacing w:val="-1"/>
          <w:szCs w:val="26"/>
        </w:rPr>
        <w:t>настоящий административный регламент;</w:t>
      </w:r>
    </w:p>
    <w:p w:rsidR="00133D6F" w:rsidRPr="00F56B26" w:rsidRDefault="00133D6F" w:rsidP="00133D6F">
      <w:pPr>
        <w:shd w:val="clear" w:color="auto" w:fill="FFFFFF"/>
        <w:tabs>
          <w:tab w:val="left" w:pos="0"/>
          <w:tab w:val="left" w:pos="1776"/>
        </w:tabs>
        <w:ind w:firstLine="720"/>
        <w:rPr>
          <w:color w:val="000000"/>
          <w:spacing w:val="-1"/>
          <w:szCs w:val="26"/>
        </w:rPr>
      </w:pPr>
      <w:r w:rsidRPr="00F56B26">
        <w:rPr>
          <w:color w:val="000000"/>
          <w:spacing w:val="-1"/>
          <w:szCs w:val="26"/>
        </w:rPr>
        <w:t xml:space="preserve">адрес Интернет-сайта: </w:t>
      </w:r>
      <w:r w:rsidRPr="00F56B26">
        <w:rPr>
          <w:color w:val="000000"/>
          <w:spacing w:val="-1"/>
          <w:szCs w:val="26"/>
          <w:lang w:val="en-US"/>
        </w:rPr>
        <w:t>a</w:t>
      </w:r>
      <w:r w:rsidRPr="00F56B26">
        <w:rPr>
          <w:szCs w:val="26"/>
          <w:lang w:val="en-US"/>
        </w:rPr>
        <w:t>rs</w:t>
      </w:r>
      <w:r w:rsidRPr="00F56B26">
        <w:rPr>
          <w:szCs w:val="26"/>
        </w:rPr>
        <w:t>.</w:t>
      </w:r>
      <w:r w:rsidRPr="00F56B26">
        <w:rPr>
          <w:szCs w:val="26"/>
          <w:lang w:val="en-US"/>
        </w:rPr>
        <w:t>town</w:t>
      </w:r>
      <w:r w:rsidRPr="00F56B26">
        <w:rPr>
          <w:color w:val="000000"/>
          <w:spacing w:val="-1"/>
          <w:szCs w:val="26"/>
        </w:rPr>
        <w:t>;</w:t>
      </w:r>
    </w:p>
    <w:p w:rsidR="00133D6F" w:rsidRPr="00F56B26" w:rsidRDefault="00133D6F" w:rsidP="00133D6F">
      <w:pPr>
        <w:shd w:val="clear" w:color="auto" w:fill="FFFFFF"/>
        <w:tabs>
          <w:tab w:val="left" w:pos="0"/>
          <w:tab w:val="left" w:pos="1776"/>
        </w:tabs>
        <w:ind w:firstLine="720"/>
        <w:rPr>
          <w:color w:val="000000"/>
          <w:spacing w:val="-1"/>
          <w:szCs w:val="26"/>
        </w:rPr>
      </w:pPr>
      <w:r w:rsidRPr="00F56B26">
        <w:rPr>
          <w:color w:val="000000"/>
          <w:spacing w:val="-1"/>
          <w:szCs w:val="26"/>
        </w:rPr>
        <w:t>образец заполнения заявлений;</w:t>
      </w:r>
    </w:p>
    <w:p w:rsidR="00133D6F" w:rsidRPr="00F56B26" w:rsidRDefault="00133D6F" w:rsidP="00133D6F">
      <w:pPr>
        <w:shd w:val="clear" w:color="auto" w:fill="FFFFFF"/>
        <w:tabs>
          <w:tab w:val="left" w:pos="0"/>
          <w:tab w:val="left" w:pos="1776"/>
        </w:tabs>
        <w:ind w:firstLine="720"/>
        <w:rPr>
          <w:color w:val="000000"/>
          <w:spacing w:val="-1"/>
          <w:szCs w:val="26"/>
        </w:rPr>
      </w:pPr>
      <w:r w:rsidRPr="00F56B26">
        <w:rPr>
          <w:color w:val="000000"/>
          <w:spacing w:val="-1"/>
          <w:szCs w:val="26"/>
        </w:rPr>
        <w:t xml:space="preserve">перечень документов, необходимых для предоставления муниципальной услуги. </w:t>
      </w:r>
    </w:p>
    <w:p w:rsidR="00133D6F" w:rsidRPr="00294F7B" w:rsidRDefault="00133D6F" w:rsidP="00133D6F">
      <w:pPr>
        <w:ind w:firstLine="600"/>
        <w:rPr>
          <w:szCs w:val="26"/>
        </w:rPr>
      </w:pPr>
      <w:r w:rsidRPr="00294F7B">
        <w:rPr>
          <w:szCs w:val="26"/>
        </w:rPr>
        <w:t>15.</w:t>
      </w:r>
      <w:r>
        <w:rPr>
          <w:szCs w:val="26"/>
        </w:rPr>
        <w:t>2</w:t>
      </w:r>
      <w:r w:rsidRPr="00294F7B">
        <w:rPr>
          <w:szCs w:val="26"/>
        </w:rPr>
        <w:t>. Здание МФЦ оборудуется отдельным входом для свободного доступа граждан в помещение.</w:t>
      </w:r>
    </w:p>
    <w:p w:rsidR="00133D6F" w:rsidRPr="00294F7B" w:rsidRDefault="00133D6F" w:rsidP="00133D6F">
      <w:pPr>
        <w:ind w:firstLine="600"/>
        <w:rPr>
          <w:szCs w:val="26"/>
        </w:rPr>
      </w:pPr>
      <w:r w:rsidRPr="00294F7B">
        <w:rPr>
          <w:szCs w:val="26"/>
        </w:rPr>
        <w:t>Вход в здание МФЦ оборудуется информационной вывеской, содержащей информацию об МФЦ:</w:t>
      </w:r>
    </w:p>
    <w:p w:rsidR="00133D6F" w:rsidRPr="00294F7B" w:rsidRDefault="00133D6F" w:rsidP="00133D6F">
      <w:pPr>
        <w:ind w:firstLine="600"/>
        <w:rPr>
          <w:szCs w:val="26"/>
        </w:rPr>
      </w:pPr>
      <w:r w:rsidRPr="00294F7B">
        <w:rPr>
          <w:szCs w:val="26"/>
        </w:rPr>
        <w:t>- наименование,</w:t>
      </w:r>
    </w:p>
    <w:p w:rsidR="00133D6F" w:rsidRPr="00294F7B" w:rsidRDefault="00133D6F" w:rsidP="00133D6F">
      <w:pPr>
        <w:ind w:firstLine="600"/>
        <w:rPr>
          <w:szCs w:val="26"/>
        </w:rPr>
      </w:pPr>
      <w:r w:rsidRPr="00294F7B">
        <w:rPr>
          <w:szCs w:val="26"/>
        </w:rPr>
        <w:t>- режим работы.</w:t>
      </w:r>
    </w:p>
    <w:p w:rsidR="00133D6F" w:rsidRPr="00294F7B" w:rsidRDefault="00133D6F" w:rsidP="00133D6F">
      <w:pPr>
        <w:ind w:firstLine="600"/>
        <w:rPr>
          <w:szCs w:val="26"/>
        </w:rPr>
      </w:pPr>
      <w:r w:rsidRPr="00294F7B">
        <w:rPr>
          <w:szCs w:val="26"/>
        </w:rPr>
        <w:t>Помещение МФЦ оборудуется в соответствии с действующими санитарными правилами и нормами.</w:t>
      </w:r>
    </w:p>
    <w:p w:rsidR="00133D6F" w:rsidRPr="00294F7B" w:rsidRDefault="00133D6F" w:rsidP="00133D6F">
      <w:pPr>
        <w:ind w:firstLine="600"/>
        <w:rPr>
          <w:szCs w:val="26"/>
        </w:rPr>
      </w:pPr>
      <w:r w:rsidRPr="00294F7B">
        <w:rPr>
          <w:szCs w:val="26"/>
        </w:rPr>
        <w:t xml:space="preserve">Прием заявителей осуществляется в специально выделенном для этих целей </w:t>
      </w:r>
      <w:r w:rsidRPr="00294F7B">
        <w:rPr>
          <w:szCs w:val="26"/>
        </w:rPr>
        <w:lastRenderedPageBreak/>
        <w:t>помещении. Для организации взаимодействия с заявителями помещение МФЦ делится на следующие функциональные сектора (зоны):</w:t>
      </w:r>
    </w:p>
    <w:p w:rsidR="00133D6F" w:rsidRPr="00294F7B" w:rsidRDefault="00133D6F" w:rsidP="00133D6F">
      <w:pPr>
        <w:ind w:firstLine="600"/>
        <w:rPr>
          <w:szCs w:val="26"/>
        </w:rPr>
      </w:pPr>
      <w:r w:rsidRPr="00294F7B">
        <w:rPr>
          <w:szCs w:val="26"/>
        </w:rPr>
        <w:t>а) сектор информирования;</w:t>
      </w:r>
    </w:p>
    <w:p w:rsidR="00133D6F" w:rsidRPr="00294F7B" w:rsidRDefault="00133D6F" w:rsidP="00133D6F">
      <w:pPr>
        <w:ind w:firstLine="600"/>
        <w:rPr>
          <w:szCs w:val="26"/>
        </w:rPr>
      </w:pPr>
      <w:r w:rsidRPr="00294F7B">
        <w:rPr>
          <w:szCs w:val="26"/>
        </w:rPr>
        <w:t>б) сектор ожидания;</w:t>
      </w:r>
    </w:p>
    <w:p w:rsidR="00133D6F" w:rsidRPr="00294F7B" w:rsidRDefault="00133D6F" w:rsidP="00133D6F">
      <w:pPr>
        <w:ind w:firstLine="600"/>
        <w:rPr>
          <w:szCs w:val="26"/>
        </w:rPr>
      </w:pPr>
      <w:r w:rsidRPr="00294F7B">
        <w:rPr>
          <w:szCs w:val="26"/>
        </w:rPr>
        <w:t>в) сектор приема заявителей.</w:t>
      </w:r>
    </w:p>
    <w:p w:rsidR="00133D6F" w:rsidRPr="00294F7B" w:rsidRDefault="00133D6F" w:rsidP="00133D6F">
      <w:pPr>
        <w:ind w:firstLine="600"/>
        <w:rPr>
          <w:szCs w:val="26"/>
        </w:rPr>
      </w:pPr>
      <w:r w:rsidRPr="00294F7B">
        <w:rPr>
          <w:szCs w:val="26"/>
        </w:rPr>
        <w:t>В помещении для работы с заявителями размещаются информационные стенды.</w:t>
      </w:r>
    </w:p>
    <w:p w:rsidR="00133D6F" w:rsidRPr="00294F7B" w:rsidRDefault="00133D6F" w:rsidP="00133D6F">
      <w:pPr>
        <w:ind w:firstLine="600"/>
        <w:rPr>
          <w:szCs w:val="26"/>
        </w:rPr>
      </w:pPr>
      <w:r w:rsidRPr="00294F7B">
        <w:rPr>
          <w:szCs w:val="26"/>
        </w:rPr>
        <w:t>Помещение для работы с заявителями оборудуется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133D6F" w:rsidRPr="00294F7B" w:rsidRDefault="00133D6F" w:rsidP="00133D6F">
      <w:pPr>
        <w:ind w:firstLine="600"/>
        <w:rPr>
          <w:szCs w:val="26"/>
        </w:rPr>
      </w:pPr>
      <w:r w:rsidRPr="00294F7B">
        <w:rPr>
          <w:szCs w:val="26"/>
        </w:rPr>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rsidR="00133D6F" w:rsidRPr="00294F7B" w:rsidRDefault="00133D6F" w:rsidP="00133D6F">
      <w:pPr>
        <w:ind w:firstLine="600"/>
        <w:rPr>
          <w:szCs w:val="26"/>
        </w:rPr>
      </w:pPr>
      <w:r w:rsidRPr="00294F7B">
        <w:rPr>
          <w:szCs w:val="26"/>
        </w:rPr>
        <w:t>В МФЦ предусматривается оборудование доступного места общественного пользования (туалета).</w:t>
      </w:r>
    </w:p>
    <w:p w:rsidR="00133D6F" w:rsidRPr="00294F7B" w:rsidRDefault="00133D6F" w:rsidP="00133D6F">
      <w:pPr>
        <w:ind w:firstLine="600"/>
        <w:rPr>
          <w:szCs w:val="26"/>
        </w:rPr>
      </w:pPr>
      <w:r w:rsidRPr="00294F7B">
        <w:rPr>
          <w:szCs w:val="26"/>
        </w:rPr>
        <w:t xml:space="preserve">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p>
    <w:p w:rsidR="00133D6F" w:rsidRPr="00294F7B" w:rsidRDefault="00133D6F" w:rsidP="00133D6F">
      <w:pPr>
        <w:ind w:firstLine="600"/>
        <w:rPr>
          <w:szCs w:val="26"/>
        </w:rPr>
      </w:pPr>
      <w:r w:rsidRPr="00294F7B">
        <w:rPr>
          <w:szCs w:val="26"/>
        </w:rPr>
        <w:t>В местах ожидания размещается терминал для электронной оплаты платежей.</w:t>
      </w:r>
    </w:p>
    <w:p w:rsidR="00133D6F" w:rsidRPr="00294F7B" w:rsidRDefault="00133D6F" w:rsidP="00133D6F">
      <w:pPr>
        <w:ind w:firstLine="600"/>
        <w:rPr>
          <w:szCs w:val="26"/>
        </w:rPr>
      </w:pPr>
      <w:r w:rsidRPr="00294F7B">
        <w:rPr>
          <w:szCs w:val="26"/>
        </w:rPr>
        <w:t xml:space="preserve">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 </w:t>
      </w:r>
    </w:p>
    <w:p w:rsidR="00133D6F" w:rsidRPr="00294F7B" w:rsidRDefault="00133D6F" w:rsidP="00133D6F">
      <w:pPr>
        <w:ind w:firstLine="600"/>
        <w:rPr>
          <w:szCs w:val="26"/>
        </w:rPr>
      </w:pPr>
      <w:r w:rsidRPr="00294F7B">
        <w:rPr>
          <w:szCs w:val="26"/>
        </w:rPr>
        <w:t>Окна приема граждан оборудуются информационными табличками (вывесками) с указанием:</w:t>
      </w:r>
    </w:p>
    <w:p w:rsidR="00133D6F" w:rsidRPr="00294F7B" w:rsidRDefault="00133D6F" w:rsidP="00133D6F">
      <w:pPr>
        <w:ind w:firstLine="600"/>
        <w:rPr>
          <w:szCs w:val="26"/>
        </w:rPr>
      </w:pPr>
      <w:r w:rsidRPr="00294F7B">
        <w:rPr>
          <w:szCs w:val="26"/>
        </w:rPr>
        <w:t>- номера окна;</w:t>
      </w:r>
    </w:p>
    <w:p w:rsidR="00133D6F" w:rsidRPr="00294F7B" w:rsidRDefault="00133D6F" w:rsidP="00133D6F">
      <w:pPr>
        <w:ind w:firstLine="600"/>
        <w:rPr>
          <w:szCs w:val="26"/>
        </w:rPr>
      </w:pPr>
      <w:r w:rsidRPr="00294F7B">
        <w:rPr>
          <w:szCs w:val="26"/>
        </w:rPr>
        <w:t>- технического перерыва.</w:t>
      </w:r>
    </w:p>
    <w:p w:rsidR="00133D6F" w:rsidRPr="00294F7B" w:rsidRDefault="00133D6F" w:rsidP="00133D6F">
      <w:pPr>
        <w:ind w:firstLine="600"/>
        <w:rPr>
          <w:szCs w:val="26"/>
        </w:rPr>
      </w:pPr>
      <w:r w:rsidRPr="00294F7B">
        <w:rPr>
          <w:szCs w:val="26"/>
        </w:rPr>
        <w:t>Рабочее место специалиста МФЦ оборудуется персональным компьютером с возможностью доступа к необходимым информационным базам данных, печатающим и сканирующим устройствами.</w:t>
      </w:r>
    </w:p>
    <w:p w:rsidR="00133D6F" w:rsidRPr="00294F7B" w:rsidRDefault="00133D6F" w:rsidP="00133D6F">
      <w:pPr>
        <w:ind w:firstLine="600"/>
        <w:rPr>
          <w:szCs w:val="26"/>
        </w:rPr>
      </w:pPr>
      <w:r w:rsidRPr="00294F7B">
        <w:rPr>
          <w:szCs w:val="26"/>
        </w:rPr>
        <w:t>Помещения МФЦ, в том числе места, в которых предоставляется муниципальная услуга, места ожидания, места для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33D6F" w:rsidRPr="00294F7B" w:rsidRDefault="00133D6F" w:rsidP="00133D6F">
      <w:pPr>
        <w:rPr>
          <w:b/>
          <w:szCs w:val="26"/>
        </w:rPr>
      </w:pPr>
      <w:r w:rsidRPr="00294F7B">
        <w:rPr>
          <w:b/>
          <w:szCs w:val="26"/>
        </w:rPr>
        <w:t>16. Показатели доступности и качества муниципальной услуги</w:t>
      </w:r>
    </w:p>
    <w:p w:rsidR="00133D6F" w:rsidRPr="00294F7B" w:rsidRDefault="00133D6F" w:rsidP="00133D6F">
      <w:pPr>
        <w:rPr>
          <w:szCs w:val="26"/>
        </w:rPr>
      </w:pPr>
      <w:r w:rsidRPr="00294F7B">
        <w:rPr>
          <w:szCs w:val="26"/>
        </w:rPr>
        <w:t xml:space="preserve">16.1. 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133D6F" w:rsidRPr="00294F7B" w:rsidRDefault="00133D6F" w:rsidP="00133D6F">
      <w:pPr>
        <w:pStyle w:val="a8"/>
        <w:widowControl/>
        <w:numPr>
          <w:ilvl w:val="0"/>
          <w:numId w:val="9"/>
        </w:numPr>
        <w:rPr>
          <w:szCs w:val="26"/>
        </w:rPr>
      </w:pPr>
      <w:r w:rsidRPr="00294F7B">
        <w:rPr>
          <w:szCs w:val="26"/>
        </w:rPr>
        <w:t xml:space="preserve">доступность: </w:t>
      </w:r>
    </w:p>
    <w:p w:rsidR="00133D6F" w:rsidRPr="00294F7B" w:rsidRDefault="00133D6F" w:rsidP="00133D6F">
      <w:pPr>
        <w:pStyle w:val="Default"/>
        <w:ind w:firstLine="993"/>
        <w:jc w:val="both"/>
        <w:rPr>
          <w:color w:val="auto"/>
          <w:sz w:val="26"/>
          <w:szCs w:val="26"/>
        </w:rPr>
      </w:pPr>
      <w:r w:rsidRPr="00294F7B">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133D6F" w:rsidRPr="00294F7B" w:rsidRDefault="00133D6F" w:rsidP="00133D6F">
      <w:pPr>
        <w:pStyle w:val="Default"/>
        <w:ind w:firstLine="993"/>
        <w:jc w:val="both"/>
        <w:rPr>
          <w:color w:val="auto"/>
          <w:sz w:val="26"/>
          <w:szCs w:val="26"/>
        </w:rPr>
      </w:pPr>
      <w:r w:rsidRPr="00294F7B">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133D6F" w:rsidRPr="00294F7B" w:rsidRDefault="00133D6F" w:rsidP="00133D6F">
      <w:pPr>
        <w:pStyle w:val="Default"/>
        <w:ind w:firstLine="993"/>
        <w:jc w:val="both"/>
        <w:rPr>
          <w:color w:val="auto"/>
          <w:sz w:val="26"/>
          <w:szCs w:val="26"/>
        </w:rPr>
      </w:pPr>
      <w:r w:rsidRPr="00294F7B">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133D6F" w:rsidRPr="00294F7B" w:rsidRDefault="00133D6F" w:rsidP="00133D6F">
      <w:pPr>
        <w:pStyle w:val="Default"/>
        <w:ind w:firstLine="993"/>
        <w:jc w:val="both"/>
        <w:rPr>
          <w:color w:val="auto"/>
          <w:sz w:val="26"/>
          <w:szCs w:val="26"/>
        </w:rPr>
      </w:pPr>
      <w:r w:rsidRPr="00294F7B">
        <w:rPr>
          <w:color w:val="auto"/>
          <w:sz w:val="26"/>
          <w:szCs w:val="26"/>
        </w:rPr>
        <w:lastRenderedPageBreak/>
        <w:t xml:space="preserve">% (доля) случаев предоставления муниципальной услуги в установленные сроки со дня поступления заявки - 100 процентов; </w:t>
      </w:r>
    </w:p>
    <w:p w:rsidR="00133D6F" w:rsidRPr="00294F7B" w:rsidRDefault="00133D6F" w:rsidP="00133D6F">
      <w:pPr>
        <w:pStyle w:val="Default"/>
        <w:ind w:firstLine="993"/>
        <w:jc w:val="both"/>
        <w:rPr>
          <w:color w:val="auto"/>
          <w:sz w:val="26"/>
          <w:szCs w:val="26"/>
        </w:rPr>
      </w:pPr>
      <w:r w:rsidRPr="00294F7B">
        <w:rPr>
          <w:color w:val="auto"/>
          <w:sz w:val="26"/>
          <w:szCs w:val="26"/>
        </w:rPr>
        <w:t xml:space="preserve">% (доля) </w:t>
      </w:r>
      <w:r w:rsidRPr="00294F7B">
        <w:rPr>
          <w:sz w:val="26"/>
          <w:szCs w:val="26"/>
        </w:rPr>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sidRPr="00294F7B">
        <w:rPr>
          <w:color w:val="auto"/>
          <w:sz w:val="26"/>
          <w:szCs w:val="26"/>
        </w:rPr>
        <w:t xml:space="preserve"> – 90 процентов;</w:t>
      </w:r>
    </w:p>
    <w:p w:rsidR="00133D6F" w:rsidRPr="00294F7B" w:rsidRDefault="00133D6F" w:rsidP="00133D6F">
      <w:pPr>
        <w:pStyle w:val="a8"/>
        <w:widowControl/>
        <w:numPr>
          <w:ilvl w:val="0"/>
          <w:numId w:val="9"/>
        </w:numPr>
        <w:rPr>
          <w:szCs w:val="26"/>
        </w:rPr>
      </w:pPr>
      <w:r w:rsidRPr="00294F7B">
        <w:rPr>
          <w:szCs w:val="26"/>
        </w:rPr>
        <w:t xml:space="preserve">качество: </w:t>
      </w:r>
    </w:p>
    <w:p w:rsidR="00133D6F" w:rsidRPr="00294F7B" w:rsidRDefault="00133D6F" w:rsidP="00133D6F">
      <w:pPr>
        <w:pStyle w:val="Default"/>
        <w:ind w:firstLine="993"/>
        <w:jc w:val="both"/>
        <w:rPr>
          <w:color w:val="auto"/>
          <w:sz w:val="26"/>
          <w:szCs w:val="26"/>
        </w:rPr>
      </w:pPr>
      <w:r w:rsidRPr="00294F7B">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133D6F" w:rsidRDefault="00133D6F" w:rsidP="00133D6F">
      <w:pPr>
        <w:pStyle w:val="Default"/>
        <w:ind w:firstLine="993"/>
        <w:jc w:val="both"/>
        <w:rPr>
          <w:color w:val="auto"/>
          <w:sz w:val="26"/>
          <w:szCs w:val="26"/>
        </w:rPr>
      </w:pPr>
      <w:r w:rsidRPr="00294F7B">
        <w:rPr>
          <w:color w:val="auto"/>
          <w:sz w:val="26"/>
          <w:szCs w:val="26"/>
        </w:rPr>
        <w:t xml:space="preserve">% (доля) заявителей (представителей заявителя), удовлетворенных качеством предоставления муниципальной услуги, - 90 процентов. </w:t>
      </w:r>
    </w:p>
    <w:p w:rsidR="00133D6F" w:rsidRPr="00F56B26" w:rsidRDefault="00133D6F" w:rsidP="00133D6F">
      <w:pPr>
        <w:pStyle w:val="Default"/>
        <w:ind w:firstLine="993"/>
        <w:jc w:val="both"/>
        <w:rPr>
          <w:b/>
          <w:sz w:val="26"/>
          <w:szCs w:val="26"/>
        </w:rPr>
      </w:pPr>
      <w:r w:rsidRPr="00F56B26">
        <w:rPr>
          <w:b/>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33D6F" w:rsidRPr="00F56B26" w:rsidRDefault="00133D6F" w:rsidP="00133D6F">
      <w:pPr>
        <w:rPr>
          <w:b/>
          <w:szCs w:val="26"/>
        </w:rPr>
      </w:pPr>
      <w:r w:rsidRPr="00F56B26">
        <w:rPr>
          <w:b/>
          <w:szCs w:val="26"/>
        </w:rPr>
        <w:t>17. Исчерпывающий перечень административных процедур</w:t>
      </w:r>
    </w:p>
    <w:p w:rsidR="00133D6F" w:rsidRPr="00F56B26" w:rsidRDefault="00133D6F" w:rsidP="00133D6F">
      <w:pPr>
        <w:ind w:firstLine="708"/>
        <w:rPr>
          <w:szCs w:val="26"/>
        </w:rPr>
      </w:pPr>
      <w:r w:rsidRPr="00F56B26">
        <w:rPr>
          <w:szCs w:val="26"/>
        </w:rPr>
        <w:t>Предоставление муниципальной услуги включает в себя следующие административные процедуры:</w:t>
      </w:r>
    </w:p>
    <w:p w:rsidR="00133D6F" w:rsidRPr="00F56B26" w:rsidRDefault="00133D6F" w:rsidP="00133D6F">
      <w:pPr>
        <w:rPr>
          <w:szCs w:val="26"/>
        </w:rPr>
      </w:pPr>
      <w:r w:rsidRPr="00F56B26">
        <w:rPr>
          <w:szCs w:val="26"/>
        </w:rPr>
        <w:t>17.1. Предоставление в установленном порядке информации заявителю и обеспечение доступа заявителя к сведениям о муниципальной услуге;</w:t>
      </w:r>
    </w:p>
    <w:p w:rsidR="00133D6F" w:rsidRPr="00F56B26" w:rsidRDefault="00133D6F" w:rsidP="00133D6F">
      <w:pPr>
        <w:rPr>
          <w:szCs w:val="26"/>
        </w:rPr>
      </w:pPr>
      <w:r w:rsidRPr="00F56B26">
        <w:rPr>
          <w:szCs w:val="26"/>
        </w:rPr>
        <w:t xml:space="preserve">17.2. Подача </w:t>
      </w:r>
      <w:r>
        <w:rPr>
          <w:szCs w:val="26"/>
        </w:rPr>
        <w:t xml:space="preserve">и прием </w:t>
      </w:r>
      <w:r w:rsidRPr="00F56B26">
        <w:rPr>
          <w:szCs w:val="26"/>
        </w:rPr>
        <w:t>заявления и документов, необходимых для пред</w:t>
      </w:r>
      <w:r>
        <w:rPr>
          <w:szCs w:val="26"/>
        </w:rPr>
        <w:t>оставления муниципальной услуги</w:t>
      </w:r>
      <w:r w:rsidRPr="00F56B26">
        <w:rPr>
          <w:szCs w:val="26"/>
        </w:rPr>
        <w:t>;</w:t>
      </w:r>
    </w:p>
    <w:p w:rsidR="00133D6F" w:rsidRDefault="00133D6F" w:rsidP="00133D6F">
      <w:pPr>
        <w:rPr>
          <w:szCs w:val="26"/>
        </w:rPr>
      </w:pPr>
      <w:r w:rsidRPr="00F56B26">
        <w:rPr>
          <w:szCs w:val="26"/>
        </w:rPr>
        <w:t>17.3. Получение заявителем сведений о ходе выполнения заявления о предоставлении муниципальной услуги;</w:t>
      </w:r>
    </w:p>
    <w:p w:rsidR="00133D6F" w:rsidRDefault="00133D6F" w:rsidP="00133D6F">
      <w:pPr>
        <w:rPr>
          <w:szCs w:val="26"/>
        </w:rPr>
      </w:pPr>
      <w:r>
        <w:rPr>
          <w:szCs w:val="26"/>
        </w:rPr>
        <w:t>17.4. Взаимодействие Управления с иными организациями, участвующими в предоставлении муниципальной услуги, в том числе порядок и условия такого взаимодействия;</w:t>
      </w:r>
    </w:p>
    <w:p w:rsidR="00133D6F" w:rsidRPr="00F56B26" w:rsidRDefault="00133D6F" w:rsidP="00133D6F">
      <w:pPr>
        <w:rPr>
          <w:szCs w:val="26"/>
        </w:rPr>
      </w:pPr>
      <w:r>
        <w:rPr>
          <w:szCs w:val="26"/>
        </w:rPr>
        <w:t>17.5. Подготовка проекта Постановления и принятие Постановления;</w:t>
      </w:r>
    </w:p>
    <w:p w:rsidR="00133D6F" w:rsidRPr="00F56B26" w:rsidRDefault="00133D6F" w:rsidP="00133D6F">
      <w:pPr>
        <w:rPr>
          <w:szCs w:val="26"/>
        </w:rPr>
      </w:pPr>
      <w:r w:rsidRPr="00F56B26">
        <w:rPr>
          <w:szCs w:val="26"/>
        </w:rPr>
        <w:t>17.</w:t>
      </w:r>
      <w:r>
        <w:rPr>
          <w:szCs w:val="26"/>
        </w:rPr>
        <w:t>6</w:t>
      </w:r>
      <w:r w:rsidRPr="00F56B26">
        <w:rPr>
          <w:szCs w:val="26"/>
        </w:rPr>
        <w:t>. Получение заявителем результата предоставления муниципальной услуги.</w:t>
      </w:r>
    </w:p>
    <w:p w:rsidR="00133D6F" w:rsidRPr="00F56B26" w:rsidRDefault="00133D6F" w:rsidP="00133D6F">
      <w:pPr>
        <w:rPr>
          <w:szCs w:val="26"/>
        </w:rPr>
      </w:pPr>
      <w:r w:rsidRPr="00F56B26">
        <w:rPr>
          <w:szCs w:val="26"/>
        </w:rPr>
        <w:t>Последовательность действий при выполнении административных процедур отражена в блок-схеме (Приложение № 4</w:t>
      </w:r>
      <w:r>
        <w:rPr>
          <w:szCs w:val="26"/>
        </w:rPr>
        <w:t xml:space="preserve"> к настоящему Регламенту</w:t>
      </w:r>
      <w:r w:rsidRPr="00F56B26">
        <w:rPr>
          <w:szCs w:val="26"/>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w:t>
      </w:r>
      <w:r>
        <w:rPr>
          <w:szCs w:val="26"/>
        </w:rPr>
        <w:t>ы</w:t>
      </w:r>
      <w:r w:rsidRPr="00F56B26">
        <w:rPr>
          <w:szCs w:val="26"/>
        </w:rPr>
        <w:t xml:space="preserve"> в Приложении № 5</w:t>
      </w:r>
      <w:r>
        <w:rPr>
          <w:szCs w:val="26"/>
        </w:rPr>
        <w:t xml:space="preserve"> </w:t>
      </w:r>
      <w:r w:rsidRPr="00896606">
        <w:rPr>
          <w:szCs w:val="26"/>
        </w:rPr>
        <w:t>к настоящему Регламенту</w:t>
      </w:r>
      <w:r w:rsidRPr="00F56B26">
        <w:rPr>
          <w:szCs w:val="26"/>
        </w:rPr>
        <w:t>.</w:t>
      </w:r>
    </w:p>
    <w:p w:rsidR="00133D6F" w:rsidRPr="00F56B26" w:rsidRDefault="00133D6F" w:rsidP="00133D6F">
      <w:pPr>
        <w:rPr>
          <w:b/>
          <w:szCs w:val="26"/>
        </w:rPr>
      </w:pPr>
      <w:r w:rsidRPr="00F56B26">
        <w:rPr>
          <w:b/>
          <w:szCs w:val="26"/>
        </w:rPr>
        <w:t>18. Особенности предоставления муниципальной услуги в электронной форме</w:t>
      </w:r>
    </w:p>
    <w:p w:rsidR="00133D6F" w:rsidRPr="00F56B26" w:rsidRDefault="00133D6F" w:rsidP="00133D6F">
      <w:pPr>
        <w:suppressAutoHyphens/>
        <w:rPr>
          <w:szCs w:val="26"/>
        </w:rPr>
      </w:pPr>
      <w:r w:rsidRPr="00F56B26">
        <w:rPr>
          <w:szCs w:val="26"/>
        </w:rPr>
        <w:t xml:space="preserve">18.1. 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с приложением отсканированных копий документов. </w:t>
      </w:r>
    </w:p>
    <w:p w:rsidR="00133D6F" w:rsidRPr="00F56B26" w:rsidRDefault="00133D6F" w:rsidP="00133D6F">
      <w:pPr>
        <w:suppressAutoHyphens/>
        <w:rPr>
          <w:szCs w:val="26"/>
        </w:rPr>
      </w:pPr>
      <w:r w:rsidRPr="00F56B26">
        <w:rPr>
          <w:szCs w:val="26"/>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w:t>
      </w:r>
      <w:r w:rsidRPr="00F56B26">
        <w:rPr>
          <w:szCs w:val="26"/>
        </w:rPr>
        <w:lastRenderedPageBreak/>
        <w:t>разрешением не менее 300 dpi, качество которого должно позволять в полном объеме прочитать (распознать) графическую информацию.</w:t>
      </w:r>
    </w:p>
    <w:p w:rsidR="00133D6F" w:rsidRPr="00F56B26" w:rsidRDefault="00133D6F" w:rsidP="00133D6F">
      <w:pPr>
        <w:suppressAutoHyphens/>
        <w:rPr>
          <w:szCs w:val="26"/>
        </w:rPr>
      </w:pPr>
      <w:r w:rsidRPr="00F56B26">
        <w:rPr>
          <w:szCs w:val="26"/>
        </w:rPr>
        <w:t xml:space="preserve">Заявление об утверждении схемы расположения земельного участка на кадастровом плане территории и документы, указанные в пункте 9.1 </w:t>
      </w:r>
      <w:r>
        <w:rPr>
          <w:szCs w:val="26"/>
        </w:rPr>
        <w:t xml:space="preserve">настоящего </w:t>
      </w:r>
      <w:r w:rsidRPr="00F56B26">
        <w:rPr>
          <w:szCs w:val="26"/>
        </w:rPr>
        <w:t xml:space="preserve">Регламента, предоставляются заявителем (его уполномоченным представителем) в </w:t>
      </w:r>
      <w:r>
        <w:rPr>
          <w:szCs w:val="26"/>
        </w:rPr>
        <w:t>Управление</w:t>
      </w:r>
      <w:r w:rsidRPr="00F56B26">
        <w:rPr>
          <w:szCs w:val="26"/>
        </w:rPr>
        <w:t xml:space="preserve"> в виде электронного документа (пакета документов),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N 63-ФЗ), в том числе с использованием информационно-телекоммуникационных сетей общего пользования (включая сеть Интернет), федеральной государственной информационной системы «Единый портал государственных и муниципальных услуг (функций)».</w:t>
      </w:r>
    </w:p>
    <w:p w:rsidR="00133D6F" w:rsidRPr="00F56B26" w:rsidRDefault="00133D6F" w:rsidP="00133D6F">
      <w:pPr>
        <w:suppressAutoHyphens/>
        <w:rPr>
          <w:szCs w:val="26"/>
        </w:rPr>
      </w:pPr>
      <w:r w:rsidRPr="00F56B26">
        <w:rPr>
          <w:szCs w:val="26"/>
        </w:rPr>
        <w:t>При направлении заявителем (его уполномоченным представителем) заявления об утверждении схемы расположения земельного участка на кадастровом плане территории и прилагаемых к нему документов в форме электронных документов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rsidR="00133D6F" w:rsidRPr="00F56B26" w:rsidRDefault="00133D6F" w:rsidP="00133D6F">
      <w:pPr>
        <w:suppressAutoHyphens/>
        <w:rPr>
          <w:szCs w:val="26"/>
        </w:rPr>
      </w:pPr>
      <w:r w:rsidRPr="00F56B26">
        <w:rPr>
          <w:szCs w:val="26"/>
        </w:rPr>
        <w:t>При поступлении заявления об утверждении схемы расположения земельного участка на кадастровом плане территории, подписанного простой электронной подписью, Управлением осуществляется проверка подлинности простой электронной подписи, с использованием которой подписано заявление об утверждении схемы расположения земельного участка на кадастровом плане территории, посредством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133D6F" w:rsidRPr="00F56B26" w:rsidRDefault="00133D6F" w:rsidP="00133D6F">
      <w:pPr>
        <w:suppressAutoHyphens/>
        <w:rPr>
          <w:szCs w:val="26"/>
        </w:rPr>
      </w:pPr>
      <w:r w:rsidRPr="00F56B26">
        <w:rPr>
          <w:szCs w:val="26"/>
        </w:rPr>
        <w:t xml:space="preserve">При поступлении документов, указанных в пункте 9 </w:t>
      </w:r>
      <w:r>
        <w:rPr>
          <w:szCs w:val="26"/>
        </w:rPr>
        <w:t xml:space="preserve">настоящего </w:t>
      </w:r>
      <w:r w:rsidRPr="00F56B26">
        <w:rPr>
          <w:szCs w:val="26"/>
        </w:rPr>
        <w:t>Регламента подписанных усиленной квалифицированной электронной подписью, Управлением проводится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о выдаче сертификата, предусматривающая проверку соблюдения условий, указанных в статье 11 Федерального закона № 63-ФЗ (далее - проверка квалифицированной подписи).</w:t>
      </w:r>
    </w:p>
    <w:p w:rsidR="00133D6F" w:rsidRPr="00F56B26" w:rsidRDefault="00133D6F" w:rsidP="00133D6F">
      <w:pPr>
        <w:suppressAutoHyphens/>
        <w:rPr>
          <w:szCs w:val="26"/>
        </w:rPr>
      </w:pPr>
      <w:r w:rsidRPr="00F56B26">
        <w:rPr>
          <w:szCs w:val="26"/>
        </w:rPr>
        <w:t>Проверка квалифицированной подписи осуществляется Управлением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3D6F" w:rsidRPr="00F56B26" w:rsidRDefault="00133D6F" w:rsidP="00133D6F">
      <w:pPr>
        <w:suppressAutoHyphens/>
        <w:rPr>
          <w:szCs w:val="26"/>
        </w:rPr>
      </w:pPr>
      <w:r w:rsidRPr="00F56B26">
        <w:rPr>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Управление в течение трех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(его уполномоченному представителю)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w:t>
      </w:r>
    </w:p>
    <w:p w:rsidR="00133D6F" w:rsidRPr="00F56B26" w:rsidRDefault="00133D6F" w:rsidP="00133D6F">
      <w:pPr>
        <w:suppressAutoHyphens/>
        <w:rPr>
          <w:szCs w:val="26"/>
        </w:rPr>
      </w:pPr>
      <w:r w:rsidRPr="00F56B26">
        <w:rPr>
          <w:szCs w:val="26"/>
        </w:rPr>
        <w:t xml:space="preserve">Заявитель выбирает удобный для него способ получения результата </w:t>
      </w:r>
      <w:r w:rsidRPr="00F56B26">
        <w:rPr>
          <w:szCs w:val="26"/>
        </w:rPr>
        <w:lastRenderedPageBreak/>
        <w:t>муниципальной услуги и указывает его в заявлении: в форме электронного документа, в письменном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133D6F" w:rsidRPr="00F56B26" w:rsidRDefault="00133D6F" w:rsidP="00133D6F">
      <w:pPr>
        <w:rPr>
          <w:szCs w:val="26"/>
        </w:rPr>
      </w:pPr>
      <w:r w:rsidRPr="00F56B26">
        <w:rPr>
          <w:szCs w:val="26"/>
        </w:rPr>
        <w:t>Получение результата предоставления муниципальной услуги согласно форме, указанной в заявлении.</w:t>
      </w:r>
    </w:p>
    <w:p w:rsidR="00133D6F" w:rsidRPr="00F56B26" w:rsidRDefault="00133D6F" w:rsidP="00133D6F">
      <w:pPr>
        <w:rPr>
          <w:b/>
          <w:szCs w:val="26"/>
        </w:rPr>
      </w:pPr>
      <w:r w:rsidRPr="00F56B26">
        <w:rPr>
          <w:b/>
          <w:szCs w:val="26"/>
        </w:rPr>
        <w:t>19. Особенности предоставления муниципальной услуги в МФЦ</w:t>
      </w:r>
    </w:p>
    <w:p w:rsidR="00133D6F" w:rsidRPr="00F56B26" w:rsidRDefault="00133D6F" w:rsidP="00133D6F">
      <w:pPr>
        <w:pStyle w:val="a8"/>
        <w:numPr>
          <w:ilvl w:val="1"/>
          <w:numId w:val="35"/>
        </w:numPr>
        <w:adjustRightInd/>
        <w:ind w:left="0" w:firstLine="708"/>
        <w:rPr>
          <w:szCs w:val="26"/>
        </w:rPr>
      </w:pPr>
      <w:r w:rsidRPr="00F56B26">
        <w:rPr>
          <w:szCs w:val="26"/>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133D6F" w:rsidRPr="00F56B26" w:rsidRDefault="00133D6F" w:rsidP="00133D6F">
      <w:pPr>
        <w:pStyle w:val="a8"/>
        <w:widowControl/>
        <w:numPr>
          <w:ilvl w:val="0"/>
          <w:numId w:val="34"/>
        </w:numPr>
        <w:autoSpaceDE/>
        <w:autoSpaceDN/>
        <w:adjustRightInd/>
        <w:ind w:left="1134"/>
        <w:contextualSpacing w:val="0"/>
        <w:jc w:val="left"/>
        <w:rPr>
          <w:szCs w:val="26"/>
        </w:rPr>
      </w:pPr>
      <w:r w:rsidRPr="00F56B26">
        <w:rPr>
          <w:szCs w:val="26"/>
        </w:rPr>
        <w:t>Информирование (консультация) по порядку предоставления муниципальной услуги;</w:t>
      </w:r>
    </w:p>
    <w:p w:rsidR="00133D6F" w:rsidRPr="00F56B26" w:rsidRDefault="00133D6F" w:rsidP="00133D6F">
      <w:pPr>
        <w:pStyle w:val="a8"/>
        <w:numPr>
          <w:ilvl w:val="0"/>
          <w:numId w:val="34"/>
        </w:numPr>
        <w:adjustRightInd/>
        <w:ind w:left="1134"/>
        <w:contextualSpacing w:val="0"/>
        <w:rPr>
          <w:szCs w:val="26"/>
        </w:rPr>
      </w:pPr>
      <w:r w:rsidRPr="00F56B26">
        <w:rPr>
          <w:szCs w:val="26"/>
        </w:rPr>
        <w:t>Прием и регистрация запроса и документов от заявителя для получения муниципальной услуги;</w:t>
      </w:r>
    </w:p>
    <w:p w:rsidR="00133D6F" w:rsidRPr="00F56B26" w:rsidRDefault="00133D6F" w:rsidP="00133D6F">
      <w:pPr>
        <w:pStyle w:val="a8"/>
        <w:widowControl/>
        <w:numPr>
          <w:ilvl w:val="0"/>
          <w:numId w:val="34"/>
        </w:numPr>
        <w:autoSpaceDE/>
        <w:autoSpaceDN/>
        <w:adjustRightInd/>
        <w:ind w:left="1134"/>
        <w:contextualSpacing w:val="0"/>
        <w:rPr>
          <w:szCs w:val="26"/>
        </w:rPr>
      </w:pPr>
      <w:r w:rsidRPr="00F56B26">
        <w:rPr>
          <w:szCs w:val="26"/>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33D6F" w:rsidRPr="00F56B26" w:rsidRDefault="00133D6F" w:rsidP="00133D6F">
      <w:pPr>
        <w:pStyle w:val="a8"/>
        <w:widowControl/>
        <w:numPr>
          <w:ilvl w:val="1"/>
          <w:numId w:val="35"/>
        </w:numPr>
        <w:autoSpaceDE/>
        <w:autoSpaceDN/>
        <w:adjustRightInd/>
        <w:ind w:left="0" w:firstLine="709"/>
        <w:rPr>
          <w:szCs w:val="26"/>
        </w:rPr>
      </w:pPr>
      <w:r w:rsidRPr="00F56B26">
        <w:rPr>
          <w:szCs w:val="26"/>
        </w:rPr>
        <w:t xml:space="preserve"> Осуществление административной процедуры «Информирование (консультация) по порядку предоставления муниципальной услуги». </w:t>
      </w:r>
    </w:p>
    <w:p w:rsidR="00133D6F" w:rsidRPr="00F56B26" w:rsidRDefault="00133D6F" w:rsidP="00133D6F">
      <w:pPr>
        <w:suppressAutoHyphens/>
        <w:ind w:firstLine="284"/>
        <w:rPr>
          <w:szCs w:val="26"/>
        </w:rPr>
      </w:pPr>
      <w:r w:rsidRPr="00F56B26">
        <w:rPr>
          <w:szCs w:val="26"/>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133D6F" w:rsidRPr="00F56B26" w:rsidRDefault="00133D6F" w:rsidP="00133D6F">
      <w:pPr>
        <w:pStyle w:val="a8"/>
        <w:widowControl/>
        <w:numPr>
          <w:ilvl w:val="0"/>
          <w:numId w:val="36"/>
        </w:numPr>
        <w:autoSpaceDE/>
        <w:autoSpaceDN/>
        <w:adjustRightInd/>
        <w:rPr>
          <w:szCs w:val="26"/>
        </w:rPr>
      </w:pPr>
      <w:r w:rsidRPr="00F56B26">
        <w:rPr>
          <w:szCs w:val="26"/>
        </w:rPr>
        <w:t>срок предоставления муниципальной услуги;</w:t>
      </w:r>
    </w:p>
    <w:p w:rsidR="00133D6F" w:rsidRPr="00F56B26" w:rsidRDefault="00133D6F" w:rsidP="00133D6F">
      <w:pPr>
        <w:pStyle w:val="a8"/>
        <w:widowControl/>
        <w:numPr>
          <w:ilvl w:val="0"/>
          <w:numId w:val="36"/>
        </w:numPr>
        <w:autoSpaceDE/>
        <w:autoSpaceDN/>
        <w:adjustRightInd/>
        <w:rPr>
          <w:szCs w:val="26"/>
        </w:rPr>
      </w:pPr>
      <w:r w:rsidRPr="00F56B26">
        <w:rPr>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33D6F" w:rsidRPr="00F56B26" w:rsidRDefault="00133D6F" w:rsidP="00133D6F">
      <w:pPr>
        <w:pStyle w:val="a8"/>
        <w:widowControl/>
        <w:numPr>
          <w:ilvl w:val="0"/>
          <w:numId w:val="36"/>
        </w:numPr>
        <w:autoSpaceDE/>
        <w:autoSpaceDN/>
        <w:adjustRightInd/>
        <w:rPr>
          <w:szCs w:val="26"/>
        </w:rPr>
      </w:pPr>
      <w:r w:rsidRPr="00F56B26">
        <w:rPr>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133D6F" w:rsidRPr="00F56B26" w:rsidRDefault="00133D6F" w:rsidP="00133D6F">
      <w:pPr>
        <w:pStyle w:val="a8"/>
        <w:widowControl/>
        <w:numPr>
          <w:ilvl w:val="0"/>
          <w:numId w:val="36"/>
        </w:numPr>
        <w:autoSpaceDE/>
        <w:autoSpaceDN/>
        <w:adjustRightInd/>
        <w:rPr>
          <w:szCs w:val="26"/>
        </w:rPr>
      </w:pPr>
      <w:r w:rsidRPr="00F56B26">
        <w:rPr>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133D6F" w:rsidRPr="00F56B26" w:rsidRDefault="00133D6F" w:rsidP="00133D6F">
      <w:pPr>
        <w:pStyle w:val="a8"/>
        <w:widowControl/>
        <w:numPr>
          <w:ilvl w:val="0"/>
          <w:numId w:val="36"/>
        </w:numPr>
        <w:autoSpaceDE/>
        <w:autoSpaceDN/>
        <w:adjustRightInd/>
        <w:rPr>
          <w:szCs w:val="26"/>
        </w:rPr>
      </w:pPr>
      <w:r w:rsidRPr="00F56B26">
        <w:rPr>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33D6F" w:rsidRPr="00F56B26" w:rsidRDefault="00133D6F" w:rsidP="00133D6F">
      <w:pPr>
        <w:pStyle w:val="a8"/>
        <w:widowControl/>
        <w:numPr>
          <w:ilvl w:val="0"/>
          <w:numId w:val="36"/>
        </w:numPr>
        <w:autoSpaceDE/>
        <w:autoSpaceDN/>
        <w:adjustRightInd/>
        <w:rPr>
          <w:szCs w:val="26"/>
        </w:rPr>
      </w:pPr>
      <w:r w:rsidRPr="00F56B26">
        <w:rPr>
          <w:szCs w:val="26"/>
        </w:rPr>
        <w:t>режим работы и адреса иных МФЦ и привлекаемых организаций, находящихся на территории субъекта Российской Федерации;</w:t>
      </w:r>
    </w:p>
    <w:p w:rsidR="00133D6F" w:rsidRPr="00F56B26" w:rsidRDefault="00133D6F" w:rsidP="00133D6F">
      <w:pPr>
        <w:pStyle w:val="a8"/>
        <w:widowControl/>
        <w:numPr>
          <w:ilvl w:val="0"/>
          <w:numId w:val="36"/>
        </w:numPr>
        <w:autoSpaceDE/>
        <w:autoSpaceDN/>
        <w:adjustRightInd/>
        <w:rPr>
          <w:szCs w:val="26"/>
        </w:rPr>
      </w:pPr>
      <w:r w:rsidRPr="00F56B26">
        <w:rPr>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33D6F" w:rsidRPr="00F56B26" w:rsidRDefault="00133D6F" w:rsidP="00133D6F">
      <w:pPr>
        <w:pStyle w:val="a8"/>
        <w:widowControl/>
        <w:numPr>
          <w:ilvl w:val="1"/>
          <w:numId w:val="35"/>
        </w:numPr>
        <w:autoSpaceDE/>
        <w:autoSpaceDN/>
        <w:adjustRightInd/>
        <w:ind w:left="0" w:firstLine="709"/>
        <w:rPr>
          <w:szCs w:val="26"/>
        </w:rPr>
      </w:pPr>
      <w:r w:rsidRPr="00F56B26">
        <w:rPr>
          <w:szCs w:val="26"/>
        </w:rPr>
        <w:t>Осуществление административной процедуры «Прием и регистрация запроса и документов».</w:t>
      </w:r>
    </w:p>
    <w:p w:rsidR="00133D6F" w:rsidRPr="00F56B26" w:rsidRDefault="00133D6F" w:rsidP="00133D6F">
      <w:pPr>
        <w:rPr>
          <w:szCs w:val="26"/>
        </w:rPr>
      </w:pPr>
      <w:r w:rsidRPr="00F56B26">
        <w:rPr>
          <w:szCs w:val="26"/>
        </w:rPr>
        <w:t xml:space="preserve">19.3.1. Административную процедуру «Прием и регистрация запроса и документов» осуществляет специалист МФЦ, ответственный за прием и регистрацию </w:t>
      </w:r>
      <w:r w:rsidRPr="00F56B26">
        <w:rPr>
          <w:szCs w:val="26"/>
        </w:rPr>
        <w:lastRenderedPageBreak/>
        <w:t>запроса и документов (далее – специалист приема МФЦ).</w:t>
      </w:r>
    </w:p>
    <w:p w:rsidR="00133D6F" w:rsidRPr="00F56B26" w:rsidRDefault="00133D6F" w:rsidP="00133D6F">
      <w:pPr>
        <w:rPr>
          <w:szCs w:val="26"/>
        </w:rPr>
      </w:pPr>
      <w:r w:rsidRPr="00F56B26">
        <w:rPr>
          <w:szCs w:val="26"/>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F56B26">
        <w:rPr>
          <w:szCs w:val="26"/>
        </w:rPr>
        <w:tab/>
        <w:t>Специалист приема МФЦ, проверяет документы, предоставленные заявителем, на полноту и соответствие требованиям, установленным</w:t>
      </w:r>
      <w:r>
        <w:rPr>
          <w:szCs w:val="26"/>
        </w:rPr>
        <w:t xml:space="preserve"> настоящим</w:t>
      </w:r>
      <w:r w:rsidRPr="00F56B26">
        <w:rPr>
          <w:szCs w:val="26"/>
        </w:rPr>
        <w:t xml:space="preserve"> Регламентом:</w:t>
      </w:r>
    </w:p>
    <w:p w:rsidR="00133D6F" w:rsidRPr="00F56B26" w:rsidRDefault="00133D6F" w:rsidP="00133D6F">
      <w:pPr>
        <w:pStyle w:val="a8"/>
        <w:widowControl/>
        <w:numPr>
          <w:ilvl w:val="0"/>
          <w:numId w:val="33"/>
        </w:numPr>
        <w:autoSpaceDE/>
        <w:autoSpaceDN/>
        <w:adjustRightInd/>
        <w:contextualSpacing w:val="0"/>
        <w:rPr>
          <w:szCs w:val="26"/>
        </w:rPr>
      </w:pPr>
      <w:r w:rsidRPr="00F56B26">
        <w:rPr>
          <w:szCs w:val="26"/>
        </w:rPr>
        <w:t xml:space="preserve">в случае наличия оснований для отказа в приеме документов, определенных в пункте 10 </w:t>
      </w:r>
      <w:r>
        <w:rPr>
          <w:szCs w:val="26"/>
        </w:rPr>
        <w:t xml:space="preserve">настоящего </w:t>
      </w:r>
      <w:r w:rsidRPr="00F56B26">
        <w:rPr>
          <w:szCs w:val="26"/>
        </w:rPr>
        <w:t>Регламента, уведомляет заявителя о возможности получения отказа в предоставлении муниципальной услуги.</w:t>
      </w:r>
    </w:p>
    <w:p w:rsidR="00133D6F" w:rsidRPr="00F56B26" w:rsidRDefault="00133D6F" w:rsidP="00133D6F">
      <w:pPr>
        <w:pStyle w:val="a8"/>
        <w:widowControl/>
        <w:numPr>
          <w:ilvl w:val="0"/>
          <w:numId w:val="33"/>
        </w:numPr>
        <w:autoSpaceDE/>
        <w:autoSpaceDN/>
        <w:adjustRightInd/>
        <w:contextualSpacing w:val="0"/>
        <w:rPr>
          <w:szCs w:val="26"/>
        </w:rPr>
      </w:pPr>
      <w:r w:rsidRPr="00F56B26">
        <w:rPr>
          <w:szCs w:val="26"/>
        </w:rPr>
        <w:t>если заявитель настаивает на приеме документов, специалист приема МФЦ делает в расписке отметку «принято по требованию».</w:t>
      </w:r>
    </w:p>
    <w:p w:rsidR="00133D6F" w:rsidRPr="00F56B26" w:rsidRDefault="00133D6F" w:rsidP="00133D6F">
      <w:pPr>
        <w:rPr>
          <w:szCs w:val="26"/>
        </w:rPr>
      </w:pPr>
      <w:r w:rsidRPr="00F56B26">
        <w:rPr>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w:t>
      </w:r>
      <w:r>
        <w:rPr>
          <w:szCs w:val="26"/>
        </w:rPr>
        <w:t xml:space="preserve">настоящего </w:t>
      </w:r>
      <w:r w:rsidRPr="00F56B26">
        <w:rPr>
          <w:szCs w:val="26"/>
        </w:rPr>
        <w:t>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33D6F" w:rsidRPr="00F56B26" w:rsidRDefault="00133D6F" w:rsidP="00133D6F">
      <w:pPr>
        <w:rPr>
          <w:szCs w:val="26"/>
        </w:rPr>
      </w:pPr>
      <w:r w:rsidRPr="00F56B26">
        <w:rPr>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33D6F" w:rsidRPr="00F56B26" w:rsidRDefault="00133D6F" w:rsidP="00133D6F">
      <w:pPr>
        <w:rPr>
          <w:szCs w:val="26"/>
        </w:rPr>
      </w:pPr>
      <w:r w:rsidRPr="00F56B26">
        <w:rPr>
          <w:szCs w:val="26"/>
        </w:rPr>
        <w:t>19.3.5. Принятые у заявителя документы, заявление и расписка передаются в электронном виде в уполномоченный орган по защищенным каналам связи.  Не подлежат сканированию и передаются на бумажных носителях документы, предоставленные заявителем, объем которых превышает 20 листов и (или) прошитые, пронумерованные, скрепленные печатью.</w:t>
      </w:r>
    </w:p>
    <w:p w:rsidR="00133D6F" w:rsidRPr="00F56B26" w:rsidRDefault="00133D6F" w:rsidP="00133D6F">
      <w:pPr>
        <w:rPr>
          <w:szCs w:val="26"/>
        </w:rPr>
      </w:pPr>
      <w:r w:rsidRPr="00F56B26">
        <w:rPr>
          <w:szCs w:val="26"/>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33D6F" w:rsidRPr="00F56B26" w:rsidRDefault="00133D6F" w:rsidP="00133D6F">
      <w:pPr>
        <w:rPr>
          <w:szCs w:val="26"/>
        </w:rPr>
      </w:pPr>
      <w:r w:rsidRPr="00F56B26">
        <w:rPr>
          <w:szCs w:val="26"/>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133D6F" w:rsidRPr="00F56B26" w:rsidRDefault="00133D6F" w:rsidP="00133D6F">
      <w:pPr>
        <w:rPr>
          <w:szCs w:val="26"/>
        </w:rPr>
      </w:pPr>
      <w:r w:rsidRPr="00F56B26">
        <w:rPr>
          <w:szCs w:val="26"/>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133D6F" w:rsidRPr="00F56B26" w:rsidRDefault="00133D6F" w:rsidP="00133D6F">
      <w:pPr>
        <w:rPr>
          <w:szCs w:val="26"/>
        </w:rPr>
      </w:pPr>
      <w:r w:rsidRPr="00F56B26">
        <w:rPr>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33D6F" w:rsidRPr="00F56B26" w:rsidRDefault="00133D6F" w:rsidP="00133D6F">
      <w:pPr>
        <w:pStyle w:val="a8"/>
        <w:widowControl/>
        <w:numPr>
          <w:ilvl w:val="0"/>
          <w:numId w:val="37"/>
        </w:numPr>
        <w:autoSpaceDE/>
        <w:autoSpaceDN/>
        <w:adjustRightInd/>
        <w:ind w:left="993" w:hanging="284"/>
        <w:rPr>
          <w:szCs w:val="26"/>
        </w:rPr>
      </w:pPr>
      <w:r w:rsidRPr="00F56B26">
        <w:rPr>
          <w:szCs w:val="26"/>
        </w:rPr>
        <w:lastRenderedPageBreak/>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33D6F" w:rsidRPr="00F56B26" w:rsidRDefault="00133D6F" w:rsidP="00133D6F">
      <w:pPr>
        <w:pStyle w:val="a8"/>
        <w:widowControl/>
        <w:numPr>
          <w:ilvl w:val="0"/>
          <w:numId w:val="37"/>
        </w:numPr>
        <w:autoSpaceDE/>
        <w:autoSpaceDN/>
        <w:adjustRightInd/>
        <w:ind w:left="993" w:hanging="284"/>
        <w:rPr>
          <w:szCs w:val="26"/>
        </w:rPr>
      </w:pPr>
      <w:r w:rsidRPr="00F56B26">
        <w:rPr>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33D6F" w:rsidRPr="00F56B26" w:rsidRDefault="00133D6F" w:rsidP="00133D6F">
      <w:pPr>
        <w:pStyle w:val="a8"/>
        <w:widowControl/>
        <w:numPr>
          <w:ilvl w:val="0"/>
          <w:numId w:val="37"/>
        </w:numPr>
        <w:autoSpaceDE/>
        <w:autoSpaceDN/>
        <w:adjustRightInd/>
        <w:ind w:left="993" w:hanging="284"/>
        <w:rPr>
          <w:szCs w:val="26"/>
        </w:rPr>
      </w:pPr>
      <w:r w:rsidRPr="00F56B26">
        <w:rPr>
          <w:szCs w:val="26"/>
        </w:rPr>
        <w:t>учет выдачи экземпляров электронных документов на бумажном носителе.</w:t>
      </w:r>
    </w:p>
    <w:p w:rsidR="00133D6F" w:rsidRPr="00F56B26" w:rsidRDefault="00133D6F" w:rsidP="00133D6F">
      <w:pPr>
        <w:rPr>
          <w:szCs w:val="26"/>
        </w:rPr>
      </w:pPr>
      <w:r w:rsidRPr="00F56B26">
        <w:rPr>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133D6F" w:rsidRPr="00F56B26" w:rsidRDefault="00133D6F" w:rsidP="00133D6F">
      <w:pPr>
        <w:rPr>
          <w:szCs w:val="26"/>
        </w:rPr>
      </w:pPr>
      <w:r w:rsidRPr="00F56B26">
        <w:rPr>
          <w:szCs w:val="26"/>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133D6F" w:rsidRPr="00490514" w:rsidRDefault="00133D6F" w:rsidP="00133D6F">
      <w:pPr>
        <w:outlineLvl w:val="0"/>
        <w:rPr>
          <w:b/>
          <w:szCs w:val="26"/>
        </w:rPr>
      </w:pPr>
      <w:r>
        <w:rPr>
          <w:b/>
          <w:szCs w:val="26"/>
        </w:rPr>
        <w:t xml:space="preserve"> </w:t>
      </w:r>
      <w:r w:rsidRPr="00490514">
        <w:rPr>
          <w:b/>
          <w:szCs w:val="26"/>
        </w:rPr>
        <w:t>IV. Формы контроля за исполнением административного регламента</w:t>
      </w:r>
    </w:p>
    <w:p w:rsidR="00133D6F" w:rsidRPr="00490514" w:rsidRDefault="00133D6F" w:rsidP="00133D6F">
      <w:pPr>
        <w:tabs>
          <w:tab w:val="num" w:pos="720"/>
        </w:tabs>
        <w:rPr>
          <w:b/>
          <w:szCs w:val="26"/>
        </w:rPr>
      </w:pPr>
      <w:r w:rsidRPr="00490514">
        <w:rPr>
          <w:b/>
          <w:szCs w:val="26"/>
        </w:rPr>
        <w:t>20. Порядок осуществления текущего контроля за соблюдением и исполнением должностными лицами положений настоящего административного регламента, а также принятием ими решений</w:t>
      </w:r>
    </w:p>
    <w:p w:rsidR="00133D6F" w:rsidRPr="00490514" w:rsidRDefault="00133D6F" w:rsidP="00133D6F">
      <w:pPr>
        <w:tabs>
          <w:tab w:val="num" w:pos="720"/>
        </w:tabs>
        <w:rPr>
          <w:szCs w:val="26"/>
        </w:rPr>
      </w:pPr>
      <w:r w:rsidRPr="00490514">
        <w:rPr>
          <w:szCs w:val="26"/>
        </w:rPr>
        <w:tab/>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земельных отношений Управления, ответственным за организацию работы отдела по предоставлению </w:t>
      </w:r>
      <w:r>
        <w:rPr>
          <w:szCs w:val="26"/>
        </w:rPr>
        <w:t xml:space="preserve">муниципальной </w:t>
      </w:r>
      <w:r w:rsidRPr="00490514">
        <w:rPr>
          <w:szCs w:val="26"/>
        </w:rPr>
        <w:t>услуги, в соответствии с должностной инструкцией.</w:t>
      </w:r>
    </w:p>
    <w:p w:rsidR="00133D6F" w:rsidRPr="00490514" w:rsidRDefault="00133D6F" w:rsidP="00133D6F">
      <w:pPr>
        <w:rPr>
          <w:b/>
          <w:szCs w:val="26"/>
        </w:rPr>
      </w:pPr>
      <w:r w:rsidRPr="00490514">
        <w:rPr>
          <w:b/>
          <w:szCs w:val="26"/>
        </w:rPr>
        <w:t>20.1.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Pr="00490514">
        <w:rPr>
          <w:b/>
          <w:szCs w:val="26"/>
        </w:rPr>
        <w:tab/>
        <w:t xml:space="preserve"> услуги</w:t>
      </w:r>
    </w:p>
    <w:p w:rsidR="00133D6F" w:rsidRPr="00490514" w:rsidRDefault="00133D6F" w:rsidP="00133D6F">
      <w:pPr>
        <w:rPr>
          <w:szCs w:val="26"/>
        </w:rPr>
      </w:pPr>
      <w:r w:rsidRPr="00490514">
        <w:rPr>
          <w:szCs w:val="26"/>
        </w:rPr>
        <w:t>20.1.1. Плановые проверки полноты и качества предоставления муниципальной услуги проводятся ежеквартально.</w:t>
      </w:r>
    </w:p>
    <w:p w:rsidR="00133D6F" w:rsidRPr="00490514" w:rsidRDefault="00133D6F" w:rsidP="00133D6F">
      <w:pPr>
        <w:rPr>
          <w:szCs w:val="26"/>
        </w:rPr>
      </w:pPr>
      <w:r w:rsidRPr="00490514">
        <w:rPr>
          <w:szCs w:val="26"/>
        </w:rPr>
        <w:t xml:space="preserve">20.1.2. 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 </w:t>
      </w:r>
    </w:p>
    <w:p w:rsidR="00133D6F" w:rsidRPr="00490514" w:rsidRDefault="00133D6F" w:rsidP="00133D6F">
      <w:pPr>
        <w:tabs>
          <w:tab w:val="left" w:pos="8041"/>
        </w:tabs>
        <w:rPr>
          <w:szCs w:val="26"/>
        </w:rPr>
      </w:pPr>
      <w:r w:rsidRPr="00490514">
        <w:rPr>
          <w:szCs w:val="26"/>
        </w:rPr>
        <w:t>20.1.3.  Для проведения проверки полноты и качества предоставления муниципальной услуги формируется комиссия, в составе не менее трех человек из муниципальных служащих администрации Арсеньевского городского округа. Комиссия создается на срок проведения проверки.</w:t>
      </w:r>
    </w:p>
    <w:p w:rsidR="00133D6F" w:rsidRPr="00490514" w:rsidRDefault="00133D6F" w:rsidP="00133D6F">
      <w:pPr>
        <w:tabs>
          <w:tab w:val="left" w:pos="8041"/>
        </w:tabs>
        <w:rPr>
          <w:szCs w:val="26"/>
        </w:rPr>
      </w:pPr>
      <w:r w:rsidRPr="00490514">
        <w:rPr>
          <w:szCs w:val="26"/>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133D6F" w:rsidRPr="00490514" w:rsidRDefault="00133D6F" w:rsidP="00133D6F">
      <w:pPr>
        <w:rPr>
          <w:b/>
          <w:szCs w:val="26"/>
        </w:rPr>
      </w:pPr>
      <w:r w:rsidRPr="00490514">
        <w:rPr>
          <w:b/>
          <w:szCs w:val="26"/>
        </w:rPr>
        <w:t xml:space="preserve">20.2. Ответственность должностных лиц Управления за решения и действия </w:t>
      </w:r>
      <w:r w:rsidRPr="00490514">
        <w:rPr>
          <w:b/>
          <w:szCs w:val="26"/>
        </w:rPr>
        <w:lastRenderedPageBreak/>
        <w:t>(бездействие), принимаемые (осуществляемые) ими в ходе предоставления муниципальной услуги</w:t>
      </w:r>
    </w:p>
    <w:p w:rsidR="00133D6F" w:rsidRPr="00490514" w:rsidRDefault="00133D6F" w:rsidP="00133D6F">
      <w:pPr>
        <w:rPr>
          <w:szCs w:val="26"/>
        </w:rPr>
      </w:pPr>
      <w:r w:rsidRPr="00490514">
        <w:rPr>
          <w:szCs w:val="26"/>
        </w:rPr>
        <w:t>20.2.1.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133D6F" w:rsidRPr="00490514" w:rsidRDefault="00133D6F" w:rsidP="00133D6F">
      <w:pPr>
        <w:rPr>
          <w:szCs w:val="26"/>
        </w:rPr>
      </w:pPr>
      <w:r w:rsidRPr="00490514">
        <w:rPr>
          <w:szCs w:val="26"/>
        </w:rPr>
        <w:t>20.2.2. Специалист, ответственный за прием и выдачу документов отвечает:</w:t>
      </w:r>
    </w:p>
    <w:p w:rsidR="00133D6F" w:rsidRPr="00490514" w:rsidRDefault="00133D6F" w:rsidP="00133D6F">
      <w:pPr>
        <w:rPr>
          <w:szCs w:val="26"/>
        </w:rPr>
      </w:pPr>
      <w:r w:rsidRPr="00490514">
        <w:rPr>
          <w:szCs w:val="26"/>
        </w:rPr>
        <w:t>за соблюдение сроков регистрации и выдачи документов;</w:t>
      </w:r>
    </w:p>
    <w:p w:rsidR="00133D6F" w:rsidRPr="00490514" w:rsidRDefault="00133D6F" w:rsidP="00133D6F">
      <w:pPr>
        <w:rPr>
          <w:szCs w:val="26"/>
        </w:rPr>
      </w:pPr>
      <w:r w:rsidRPr="00490514">
        <w:rPr>
          <w:szCs w:val="26"/>
        </w:rPr>
        <w:t>за правильность регистрации и выдачи документов;</w:t>
      </w:r>
    </w:p>
    <w:p w:rsidR="00133D6F" w:rsidRPr="00490514" w:rsidRDefault="00133D6F" w:rsidP="00133D6F">
      <w:pPr>
        <w:rPr>
          <w:szCs w:val="26"/>
        </w:rPr>
      </w:pPr>
      <w:r w:rsidRPr="00490514">
        <w:rPr>
          <w:szCs w:val="26"/>
        </w:rPr>
        <w:t>за соблюдение сроков выдачи отказа в предоставлении земельного участка.</w:t>
      </w:r>
    </w:p>
    <w:p w:rsidR="00133D6F" w:rsidRPr="00490514" w:rsidRDefault="00133D6F" w:rsidP="00133D6F">
      <w:pPr>
        <w:rPr>
          <w:szCs w:val="26"/>
        </w:rPr>
      </w:pPr>
      <w:r w:rsidRPr="00490514">
        <w:rPr>
          <w:szCs w:val="26"/>
        </w:rPr>
        <w:t>Специалист, ответственный за подготовку проекта Постановления отвечает:</w:t>
      </w:r>
    </w:p>
    <w:p w:rsidR="00133D6F" w:rsidRPr="00490514" w:rsidRDefault="00133D6F" w:rsidP="00133D6F">
      <w:pPr>
        <w:rPr>
          <w:szCs w:val="26"/>
        </w:rPr>
      </w:pPr>
      <w:r w:rsidRPr="00490514">
        <w:rPr>
          <w:szCs w:val="26"/>
        </w:rPr>
        <w:t>за соответствие проекта Постановления действующему законодательству;</w:t>
      </w:r>
    </w:p>
    <w:p w:rsidR="00133D6F" w:rsidRPr="00490514" w:rsidRDefault="00133D6F" w:rsidP="00133D6F">
      <w:pPr>
        <w:rPr>
          <w:szCs w:val="26"/>
        </w:rPr>
      </w:pPr>
      <w:r w:rsidRPr="00490514">
        <w:rPr>
          <w:szCs w:val="26"/>
        </w:rPr>
        <w:t>за соблюдение сроков и порядка подготовки Постановления.</w:t>
      </w:r>
    </w:p>
    <w:p w:rsidR="00133D6F" w:rsidRPr="00490514" w:rsidRDefault="00133D6F" w:rsidP="00133D6F">
      <w:pPr>
        <w:rPr>
          <w:b/>
          <w:szCs w:val="26"/>
        </w:rPr>
      </w:pPr>
      <w:r w:rsidRPr="00490514">
        <w:rPr>
          <w:b/>
          <w:szCs w:val="26"/>
        </w:rPr>
        <w:t>20.3. Порядок и формы контроля за предоставлением муниципальной услуги, в том числе со стороны граждан, их объединений и организаций</w:t>
      </w:r>
    </w:p>
    <w:p w:rsidR="00133D6F" w:rsidRPr="00490514" w:rsidRDefault="00133D6F" w:rsidP="00133D6F">
      <w:pPr>
        <w:rPr>
          <w:szCs w:val="26"/>
        </w:rPr>
      </w:pPr>
      <w:r w:rsidRPr="00490514">
        <w:rPr>
          <w:szCs w:val="26"/>
        </w:rPr>
        <w:t>20.3.1.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133D6F" w:rsidRPr="00490514" w:rsidRDefault="00133D6F" w:rsidP="00133D6F">
      <w:pPr>
        <w:tabs>
          <w:tab w:val="left" w:pos="540"/>
          <w:tab w:val="num" w:pos="1742"/>
        </w:tabs>
        <w:rPr>
          <w:szCs w:val="26"/>
        </w:rPr>
      </w:pPr>
      <w:r w:rsidRPr="00490514">
        <w:rPr>
          <w:szCs w:val="26"/>
        </w:rPr>
        <w:t xml:space="preserve">20.3.2. Предложения и замечания предоставляются непосредственно должностным лицам Управления либо с использованием средств телефонной и почтовой связи, а также на Интернет сайт </w:t>
      </w:r>
      <w:r w:rsidRPr="00490514">
        <w:rPr>
          <w:szCs w:val="26"/>
          <w:lang w:val="en-US"/>
        </w:rPr>
        <w:t>ars</w:t>
      </w:r>
      <w:r w:rsidRPr="00490514">
        <w:rPr>
          <w:szCs w:val="26"/>
        </w:rPr>
        <w:t>.</w:t>
      </w:r>
      <w:r w:rsidRPr="00490514">
        <w:rPr>
          <w:szCs w:val="26"/>
          <w:lang w:val="en-US"/>
        </w:rPr>
        <w:t>town</w:t>
      </w:r>
      <w:r w:rsidRPr="00490514">
        <w:rPr>
          <w:szCs w:val="26"/>
        </w:rPr>
        <w:t xml:space="preserve"> </w:t>
      </w:r>
    </w:p>
    <w:p w:rsidR="00133D6F" w:rsidRDefault="00133D6F" w:rsidP="00133D6F">
      <w:pPr>
        <w:rPr>
          <w:szCs w:val="26"/>
        </w:rPr>
      </w:pPr>
      <w:r w:rsidRPr="00490514">
        <w:rPr>
          <w:szCs w:val="26"/>
        </w:rPr>
        <w:t>20.3.3. Должностные лица, уполномоченные осуществлять контроль за соблюдением и исполнением положений Регламента и нормативно правовых актов Арсеньевского городского округа, устанавливающих требования к предоставлению муниципальной услуги отвечают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w:t>
      </w:r>
    </w:p>
    <w:p w:rsidR="00133D6F" w:rsidRDefault="00133D6F" w:rsidP="00133D6F">
      <w:pPr>
        <w:rPr>
          <w:szCs w:val="26"/>
        </w:rPr>
      </w:pPr>
    </w:p>
    <w:p w:rsidR="00133D6F" w:rsidRPr="00490514" w:rsidRDefault="00133D6F" w:rsidP="00133D6F">
      <w:pPr>
        <w:jc w:val="center"/>
        <w:rPr>
          <w:szCs w:val="26"/>
        </w:rPr>
      </w:pPr>
      <w:r>
        <w:rPr>
          <w:szCs w:val="26"/>
        </w:rPr>
        <w:t>__________________________________</w:t>
      </w:r>
    </w:p>
    <w:p w:rsidR="00133D6F" w:rsidRDefault="00133D6F" w:rsidP="00133D6F">
      <w:pPr>
        <w:tabs>
          <w:tab w:val="left" w:pos="720"/>
          <w:tab w:val="left" w:pos="1260"/>
        </w:tabs>
        <w:spacing w:after="120"/>
        <w:outlineLvl w:val="0"/>
        <w:rPr>
          <w:b/>
          <w:szCs w:val="26"/>
        </w:rPr>
      </w:pPr>
    </w:p>
    <w:p w:rsidR="00133D6F" w:rsidRDefault="00133D6F"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EC187A" w:rsidRDefault="00EC187A" w:rsidP="00133D6F">
      <w:pPr>
        <w:tabs>
          <w:tab w:val="left" w:pos="720"/>
          <w:tab w:val="left" w:pos="1260"/>
        </w:tabs>
        <w:spacing w:after="120"/>
        <w:outlineLvl w:val="0"/>
        <w:rPr>
          <w:b/>
          <w:szCs w:val="26"/>
        </w:rPr>
      </w:pPr>
    </w:p>
    <w:p w:rsidR="00133D6F" w:rsidRDefault="00133D6F" w:rsidP="00133D6F">
      <w:pPr>
        <w:tabs>
          <w:tab w:val="left" w:pos="720"/>
          <w:tab w:val="left" w:pos="1260"/>
        </w:tabs>
        <w:spacing w:after="120"/>
        <w:outlineLvl w:val="0"/>
        <w:rPr>
          <w:b/>
          <w:szCs w:val="26"/>
        </w:rPr>
      </w:pPr>
    </w:p>
    <w:p w:rsidR="00133D6F" w:rsidRDefault="00133D6F" w:rsidP="00133D6F">
      <w:pPr>
        <w:tabs>
          <w:tab w:val="left" w:pos="720"/>
          <w:tab w:val="left" w:pos="1260"/>
        </w:tabs>
        <w:spacing w:after="120"/>
        <w:outlineLvl w:val="0"/>
        <w:rPr>
          <w:b/>
          <w:szCs w:val="26"/>
        </w:rPr>
      </w:pPr>
    </w:p>
    <w:p w:rsidR="00133D6F" w:rsidRDefault="00133D6F" w:rsidP="00133D6F">
      <w:pPr>
        <w:tabs>
          <w:tab w:val="left" w:pos="720"/>
          <w:tab w:val="left" w:pos="1260"/>
        </w:tabs>
        <w:spacing w:after="120"/>
        <w:outlineLvl w:val="0"/>
        <w:rPr>
          <w:b/>
          <w:szCs w:val="26"/>
        </w:rPr>
      </w:pPr>
    </w:p>
    <w:p w:rsidR="00133D6F" w:rsidRDefault="00133D6F" w:rsidP="00133D6F">
      <w:pPr>
        <w:tabs>
          <w:tab w:val="left" w:pos="720"/>
          <w:tab w:val="left" w:pos="1260"/>
        </w:tabs>
        <w:spacing w:after="120"/>
        <w:outlineLvl w:val="0"/>
        <w:rPr>
          <w:b/>
          <w:szCs w:val="26"/>
        </w:rPr>
      </w:pPr>
    </w:p>
    <w:p w:rsidR="00133D6F" w:rsidRPr="00933441" w:rsidRDefault="00133D6F" w:rsidP="00133D6F">
      <w:pPr>
        <w:tabs>
          <w:tab w:val="left" w:pos="720"/>
          <w:tab w:val="left" w:pos="1260"/>
        </w:tabs>
        <w:outlineLvl w:val="0"/>
        <w:rPr>
          <w:sz w:val="24"/>
          <w:szCs w:val="24"/>
        </w:rPr>
      </w:pPr>
      <w:r w:rsidRPr="00490514">
        <w:rPr>
          <w:b/>
          <w:szCs w:val="26"/>
        </w:rPr>
        <w:lastRenderedPageBreak/>
        <w:t xml:space="preserve">V. </w:t>
      </w:r>
      <w:r>
        <w:rPr>
          <w:b/>
          <w:szCs w:val="26"/>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133D6F" w:rsidRPr="00490514" w:rsidRDefault="00133D6F" w:rsidP="00133D6F">
      <w:pPr>
        <w:pStyle w:val="ConsPlusNormal"/>
        <w:ind w:firstLine="540"/>
        <w:jc w:val="both"/>
        <w:rPr>
          <w:sz w:val="26"/>
          <w:szCs w:val="26"/>
        </w:rPr>
      </w:pPr>
      <w:r w:rsidRPr="00490514">
        <w:rPr>
          <w:sz w:val="26"/>
          <w:szCs w:val="26"/>
        </w:rPr>
        <w:t>21.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муниципальной услуги.</w:t>
      </w:r>
    </w:p>
    <w:p w:rsidR="00133D6F" w:rsidRPr="00490514" w:rsidRDefault="00133D6F" w:rsidP="00133D6F">
      <w:pPr>
        <w:pStyle w:val="ConsPlusNormal"/>
        <w:ind w:firstLine="540"/>
        <w:jc w:val="both"/>
        <w:rPr>
          <w:sz w:val="26"/>
          <w:szCs w:val="26"/>
        </w:rPr>
      </w:pPr>
      <w:r w:rsidRPr="00490514">
        <w:rPr>
          <w:sz w:val="26"/>
          <w:szCs w:val="26"/>
        </w:rPr>
        <w:t>Решения и действия (бездействие) Управления, должностных лиц, муниципальных служащих, специалистов, уполномоченных на исполнение муниципальной услуги, принятые (осуществляемые) в ходе исполнения муниципальной услуги, могут быть обжалованы заявителем в досудебном (внесудебном) порядке.</w:t>
      </w:r>
    </w:p>
    <w:p w:rsidR="00133D6F" w:rsidRPr="00490514" w:rsidRDefault="00133D6F" w:rsidP="00133D6F">
      <w:pPr>
        <w:pStyle w:val="ConsPlusNormal"/>
        <w:ind w:firstLine="540"/>
        <w:jc w:val="both"/>
        <w:rPr>
          <w:sz w:val="26"/>
          <w:szCs w:val="26"/>
        </w:rPr>
      </w:pPr>
      <w:r w:rsidRPr="00490514">
        <w:rPr>
          <w:sz w:val="26"/>
          <w:szCs w:val="26"/>
        </w:rPr>
        <w:t>21.1. Предмет досудебного (внесудебного) обжалования.</w:t>
      </w:r>
    </w:p>
    <w:p w:rsidR="00133D6F" w:rsidRPr="00490514" w:rsidRDefault="00133D6F" w:rsidP="00133D6F">
      <w:pPr>
        <w:pStyle w:val="ConsPlusNormal"/>
        <w:ind w:firstLine="540"/>
        <w:jc w:val="both"/>
        <w:rPr>
          <w:sz w:val="26"/>
          <w:szCs w:val="26"/>
        </w:rPr>
      </w:pPr>
      <w:r w:rsidRPr="00490514">
        <w:rPr>
          <w:sz w:val="26"/>
          <w:szCs w:val="26"/>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103" w:history="1">
        <w:r w:rsidRPr="00490514">
          <w:rPr>
            <w:color w:val="0000FF"/>
            <w:sz w:val="26"/>
            <w:szCs w:val="26"/>
          </w:rPr>
          <w:t>разделе 3</w:t>
        </w:r>
      </w:hyperlink>
      <w:r w:rsidRPr="00490514">
        <w:rPr>
          <w:sz w:val="26"/>
          <w:szCs w:val="26"/>
        </w:rPr>
        <w:t xml:space="preserve"> </w:t>
      </w:r>
      <w:r>
        <w:rPr>
          <w:sz w:val="26"/>
          <w:szCs w:val="26"/>
        </w:rPr>
        <w:t xml:space="preserve">настоящего </w:t>
      </w:r>
      <w:r w:rsidRPr="00490514">
        <w:rPr>
          <w:sz w:val="26"/>
          <w:szCs w:val="26"/>
        </w:rPr>
        <w:t>Регламента, в том числе заявитель вправе обратиться с жалобой в случае:</w:t>
      </w:r>
    </w:p>
    <w:p w:rsidR="00133D6F" w:rsidRPr="00490514" w:rsidRDefault="00133D6F" w:rsidP="00133D6F">
      <w:pPr>
        <w:outlineLvl w:val="1"/>
        <w:rPr>
          <w:szCs w:val="26"/>
        </w:rPr>
      </w:pPr>
      <w:r w:rsidRPr="00490514">
        <w:rPr>
          <w:szCs w:val="26"/>
        </w:rPr>
        <w:t xml:space="preserve">          нарушении срока регистрации заявления заявителя (представителя) о предоставлении муниципальной услуги;</w:t>
      </w:r>
    </w:p>
    <w:p w:rsidR="00133D6F" w:rsidRPr="00490514" w:rsidRDefault="00133D6F" w:rsidP="00133D6F">
      <w:pPr>
        <w:outlineLvl w:val="1"/>
        <w:rPr>
          <w:szCs w:val="26"/>
        </w:rPr>
      </w:pPr>
      <w:r w:rsidRPr="00490514">
        <w:rPr>
          <w:szCs w:val="26"/>
        </w:rPr>
        <w:t xml:space="preserve">         нарушения срока предоставления муниципальной услуги; </w:t>
      </w:r>
    </w:p>
    <w:p w:rsidR="00133D6F" w:rsidRPr="00490514" w:rsidRDefault="00133D6F" w:rsidP="00133D6F">
      <w:pPr>
        <w:outlineLvl w:val="1"/>
        <w:rPr>
          <w:szCs w:val="26"/>
        </w:rPr>
      </w:pPr>
      <w:r w:rsidRPr="00490514">
        <w:rPr>
          <w:szCs w:val="26"/>
        </w:rPr>
        <w:t xml:space="preserve">          требования у заявителя (представителя) представления документов и информации, которые находятся в распоряжении органа, предоставляющего муниципальную услугу, а также иных документов, не предусмотренных </w:t>
      </w:r>
      <w:r>
        <w:rPr>
          <w:szCs w:val="26"/>
        </w:rPr>
        <w:t xml:space="preserve">настоящим </w:t>
      </w:r>
      <w:r w:rsidRPr="00490514">
        <w:rPr>
          <w:szCs w:val="26"/>
        </w:rPr>
        <w:t>Регламентом для предоставления муниципальной услуги;</w:t>
      </w:r>
    </w:p>
    <w:p w:rsidR="00133D6F" w:rsidRPr="00490514" w:rsidRDefault="00133D6F" w:rsidP="00133D6F">
      <w:pPr>
        <w:outlineLvl w:val="1"/>
        <w:rPr>
          <w:szCs w:val="26"/>
        </w:rPr>
      </w:pPr>
      <w:r w:rsidRPr="00490514">
        <w:rPr>
          <w:szCs w:val="26"/>
        </w:rPr>
        <w:t xml:space="preserve">         отказа в приеме документов и отказа в предоставлении муниципальной услуги;</w:t>
      </w:r>
    </w:p>
    <w:p w:rsidR="00133D6F" w:rsidRPr="00490514" w:rsidRDefault="00133D6F" w:rsidP="00133D6F">
      <w:pPr>
        <w:outlineLvl w:val="1"/>
        <w:rPr>
          <w:szCs w:val="26"/>
        </w:rPr>
      </w:pPr>
      <w:r w:rsidRPr="00490514">
        <w:rPr>
          <w:szCs w:val="26"/>
        </w:rPr>
        <w:t xml:space="preserve">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w:t>
      </w:r>
    </w:p>
    <w:p w:rsidR="00133D6F" w:rsidRPr="00490514" w:rsidRDefault="00133D6F" w:rsidP="00133D6F">
      <w:pPr>
        <w:outlineLvl w:val="1"/>
        <w:rPr>
          <w:szCs w:val="26"/>
        </w:rPr>
      </w:pPr>
      <w:r w:rsidRPr="00490514">
        <w:rPr>
          <w:szCs w:val="26"/>
        </w:rPr>
        <w:t xml:space="preserve">        отказа Управления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133D6F" w:rsidRPr="00490514" w:rsidRDefault="00133D6F" w:rsidP="00133D6F">
      <w:pPr>
        <w:pStyle w:val="ConsPlusNormal"/>
        <w:ind w:firstLine="540"/>
        <w:jc w:val="both"/>
        <w:rPr>
          <w:sz w:val="26"/>
          <w:szCs w:val="26"/>
        </w:rPr>
      </w:pPr>
      <w:r w:rsidRPr="00490514">
        <w:rPr>
          <w:sz w:val="26"/>
          <w:szCs w:val="26"/>
        </w:rPr>
        <w:t>5.3. Основания для начала процедуры досудебного (внесудебного) обжалования.</w:t>
      </w:r>
    </w:p>
    <w:p w:rsidR="00133D6F" w:rsidRPr="00490514" w:rsidRDefault="00133D6F" w:rsidP="00133D6F">
      <w:pPr>
        <w:pStyle w:val="ConsTitle"/>
        <w:ind w:right="27"/>
        <w:jc w:val="both"/>
        <w:rPr>
          <w:rFonts w:ascii="Times New Roman" w:hAnsi="Times New Roman" w:cs="Times New Roman"/>
          <w:b w:val="0"/>
          <w:sz w:val="26"/>
          <w:szCs w:val="26"/>
        </w:rPr>
      </w:pPr>
      <w:r w:rsidRPr="00490514">
        <w:rPr>
          <w:rFonts w:ascii="Times New Roman" w:hAnsi="Times New Roman" w:cs="Times New Roman"/>
          <w:b w:val="0"/>
          <w:sz w:val="26"/>
          <w:szCs w:val="26"/>
        </w:rPr>
        <w:t xml:space="preserve">         Основанием для начала процедуры досудебного (внесудебного) обжалования является жалоба заявителя на решения, действия (бездействие) Управления, должностных лиц, муниципальных служащих, специалистов, уполномоченных на исполнение муниципальной услуги, принятые (осуществляемые) в ходе исполнения муниципальной услуги, которая подается в орган, исполняющий муниципальную услугу, в письменной форме на бумажном носителе по адресу: 692337, Приморский край, город Арсеньев, улица Ленинская, 8, в том числе по электронной почте: </w:t>
      </w:r>
      <w:r w:rsidRPr="00490514">
        <w:rPr>
          <w:rFonts w:ascii="Times New Roman" w:hAnsi="Times New Roman" w:cs="Times New Roman"/>
          <w:b w:val="0"/>
          <w:sz w:val="26"/>
          <w:szCs w:val="26"/>
          <w:lang w:val="en-US"/>
        </w:rPr>
        <w:t>E</w:t>
      </w:r>
      <w:r w:rsidRPr="00490514">
        <w:rPr>
          <w:rFonts w:ascii="Times New Roman" w:hAnsi="Times New Roman" w:cs="Times New Roman"/>
          <w:b w:val="0"/>
          <w:sz w:val="26"/>
          <w:szCs w:val="26"/>
        </w:rPr>
        <w:t>-</w:t>
      </w:r>
      <w:r w:rsidRPr="00490514">
        <w:rPr>
          <w:rFonts w:ascii="Times New Roman" w:hAnsi="Times New Roman" w:cs="Times New Roman"/>
          <w:b w:val="0"/>
          <w:sz w:val="26"/>
          <w:szCs w:val="26"/>
          <w:lang w:val="en-US"/>
        </w:rPr>
        <w:t>mail</w:t>
      </w:r>
      <w:r w:rsidRPr="00490514">
        <w:rPr>
          <w:rFonts w:ascii="Times New Roman" w:hAnsi="Times New Roman" w:cs="Times New Roman"/>
          <w:b w:val="0"/>
          <w:sz w:val="26"/>
          <w:szCs w:val="26"/>
        </w:rPr>
        <w:t xml:space="preserve">: </w:t>
      </w:r>
      <w:r w:rsidRPr="00490514">
        <w:rPr>
          <w:rFonts w:ascii="Times New Roman" w:hAnsi="Times New Roman" w:cs="Times New Roman"/>
          <w:b w:val="0"/>
          <w:sz w:val="26"/>
          <w:szCs w:val="26"/>
          <w:lang w:val="en-US"/>
        </w:rPr>
        <w:t>uprim</w:t>
      </w:r>
      <w:r w:rsidRPr="00490514">
        <w:rPr>
          <w:rFonts w:ascii="Times New Roman" w:hAnsi="Times New Roman" w:cs="Times New Roman"/>
          <w:b w:val="0"/>
          <w:sz w:val="26"/>
          <w:szCs w:val="26"/>
        </w:rPr>
        <w:t xml:space="preserve">@ </w:t>
      </w:r>
      <w:r w:rsidRPr="00490514">
        <w:rPr>
          <w:rFonts w:ascii="Times New Roman" w:hAnsi="Times New Roman" w:cs="Times New Roman"/>
          <w:b w:val="0"/>
          <w:sz w:val="26"/>
          <w:szCs w:val="26"/>
          <w:lang w:val="en-US"/>
        </w:rPr>
        <w:t>ars</w:t>
      </w:r>
      <w:r w:rsidRPr="00490514">
        <w:rPr>
          <w:rFonts w:ascii="Times New Roman" w:hAnsi="Times New Roman" w:cs="Times New Roman"/>
          <w:b w:val="0"/>
          <w:sz w:val="26"/>
          <w:szCs w:val="26"/>
        </w:rPr>
        <w:t>.</w:t>
      </w:r>
      <w:r w:rsidRPr="00490514">
        <w:rPr>
          <w:rFonts w:ascii="Times New Roman" w:hAnsi="Times New Roman" w:cs="Times New Roman"/>
          <w:b w:val="0"/>
          <w:sz w:val="26"/>
          <w:szCs w:val="26"/>
          <w:lang w:val="en-US"/>
        </w:rPr>
        <w:t>town</w:t>
      </w:r>
      <w:r w:rsidRPr="00490514">
        <w:rPr>
          <w:rFonts w:ascii="Times New Roman" w:hAnsi="Times New Roman" w:cs="Times New Roman"/>
          <w:b w:val="0"/>
          <w:sz w:val="26"/>
          <w:szCs w:val="26"/>
        </w:rPr>
        <w:t xml:space="preserve">, на адрес Интернет - сайта: </w:t>
      </w:r>
      <w:r w:rsidRPr="00490514">
        <w:rPr>
          <w:rFonts w:ascii="Times New Roman" w:hAnsi="Times New Roman" w:cs="Times New Roman"/>
          <w:b w:val="0"/>
          <w:sz w:val="26"/>
          <w:szCs w:val="26"/>
          <w:lang w:val="en-US"/>
        </w:rPr>
        <w:t>http</w:t>
      </w:r>
      <w:r w:rsidRPr="00490514">
        <w:rPr>
          <w:rFonts w:ascii="Times New Roman" w:hAnsi="Times New Roman" w:cs="Times New Roman"/>
          <w:b w:val="0"/>
          <w:sz w:val="26"/>
          <w:szCs w:val="26"/>
        </w:rPr>
        <w:t>://</w:t>
      </w:r>
      <w:r w:rsidRPr="00490514">
        <w:rPr>
          <w:rFonts w:ascii="Times New Roman" w:hAnsi="Times New Roman" w:cs="Times New Roman"/>
          <w:b w:val="0"/>
          <w:sz w:val="26"/>
          <w:szCs w:val="26"/>
          <w:lang w:val="en-US"/>
        </w:rPr>
        <w:t>www</w:t>
      </w:r>
      <w:r w:rsidRPr="00490514">
        <w:rPr>
          <w:rFonts w:ascii="Times New Roman" w:hAnsi="Times New Roman" w:cs="Times New Roman"/>
          <w:b w:val="0"/>
          <w:sz w:val="26"/>
          <w:szCs w:val="26"/>
        </w:rPr>
        <w:t>.</w:t>
      </w:r>
      <w:r w:rsidRPr="00490514">
        <w:rPr>
          <w:rFonts w:ascii="Times New Roman" w:hAnsi="Times New Roman" w:cs="Times New Roman"/>
          <w:b w:val="0"/>
          <w:sz w:val="26"/>
          <w:szCs w:val="26"/>
          <w:lang w:val="en-US"/>
        </w:rPr>
        <w:t>ars</w:t>
      </w:r>
      <w:r w:rsidRPr="00490514">
        <w:rPr>
          <w:rFonts w:ascii="Times New Roman" w:hAnsi="Times New Roman" w:cs="Times New Roman"/>
          <w:b w:val="0"/>
          <w:sz w:val="26"/>
          <w:szCs w:val="26"/>
        </w:rPr>
        <w:t>.</w:t>
      </w:r>
      <w:r w:rsidRPr="00490514">
        <w:rPr>
          <w:rFonts w:ascii="Times New Roman" w:hAnsi="Times New Roman" w:cs="Times New Roman"/>
          <w:b w:val="0"/>
          <w:sz w:val="26"/>
          <w:szCs w:val="26"/>
          <w:lang w:val="en-US"/>
        </w:rPr>
        <w:t>town</w:t>
      </w:r>
      <w:r w:rsidRPr="00490514">
        <w:rPr>
          <w:rFonts w:ascii="Times New Roman" w:hAnsi="Times New Roman" w:cs="Times New Roman"/>
          <w:b w:val="0"/>
          <w:sz w:val="26"/>
          <w:szCs w:val="26"/>
        </w:rPr>
        <w:t xml:space="preserve"> </w:t>
      </w:r>
    </w:p>
    <w:p w:rsidR="00133D6F" w:rsidRPr="00490514" w:rsidRDefault="00133D6F" w:rsidP="00133D6F">
      <w:pPr>
        <w:pStyle w:val="ConsPlusNormal"/>
        <w:ind w:firstLine="540"/>
        <w:jc w:val="both"/>
        <w:rPr>
          <w:sz w:val="26"/>
          <w:szCs w:val="26"/>
        </w:rPr>
      </w:pPr>
      <w:r w:rsidRPr="00490514">
        <w:rPr>
          <w:sz w:val="26"/>
          <w:szCs w:val="26"/>
        </w:rPr>
        <w:t>5.4. Исчерпывающий перечень оснований для отказа в рассмотрения жалобы, приостановления ее рассмотрения.</w:t>
      </w:r>
    </w:p>
    <w:p w:rsidR="00133D6F" w:rsidRPr="00490514" w:rsidRDefault="00133D6F" w:rsidP="00133D6F">
      <w:pPr>
        <w:pStyle w:val="ConsPlusNormal"/>
        <w:ind w:firstLine="540"/>
        <w:jc w:val="both"/>
        <w:rPr>
          <w:sz w:val="26"/>
          <w:szCs w:val="26"/>
        </w:rPr>
      </w:pPr>
      <w:r w:rsidRPr="00490514">
        <w:rPr>
          <w:sz w:val="26"/>
          <w:szCs w:val="26"/>
        </w:rPr>
        <w:t>Ответ на жалобу не дается в случаях, если:</w:t>
      </w:r>
    </w:p>
    <w:p w:rsidR="00133D6F" w:rsidRDefault="00133D6F" w:rsidP="00133D6F">
      <w:pPr>
        <w:ind w:firstLine="540"/>
        <w:rPr>
          <w:szCs w:val="26"/>
        </w:rPr>
      </w:pPr>
      <w:r>
        <w:rPr>
          <w:szCs w:val="26"/>
        </w:rPr>
        <w:t>1). В</w:t>
      </w:r>
      <w:r w:rsidRPr="00490514">
        <w:rPr>
          <w:szCs w:val="26"/>
        </w:rPr>
        <w:t xml:space="preserve"> жалобе содержатся нецензурные либо оскорбительные выражения, угрозы жизни, здоровью и имуществу должностного</w:t>
      </w:r>
      <w:r>
        <w:rPr>
          <w:szCs w:val="26"/>
        </w:rPr>
        <w:t xml:space="preserve"> лица, а также членов его семьи.</w:t>
      </w:r>
    </w:p>
    <w:p w:rsidR="00133D6F" w:rsidRPr="00490514" w:rsidRDefault="00133D6F" w:rsidP="00133D6F">
      <w:pPr>
        <w:ind w:firstLine="540"/>
        <w:rPr>
          <w:szCs w:val="26"/>
        </w:rPr>
      </w:pPr>
      <w:r w:rsidRPr="00714ACC">
        <w:rPr>
          <w:szCs w:val="26"/>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33D6F" w:rsidRDefault="00133D6F" w:rsidP="00133D6F">
      <w:pPr>
        <w:ind w:firstLine="540"/>
        <w:rPr>
          <w:szCs w:val="26"/>
        </w:rPr>
      </w:pPr>
      <w:r>
        <w:rPr>
          <w:szCs w:val="26"/>
        </w:rPr>
        <w:lastRenderedPageBreak/>
        <w:t>2). О</w:t>
      </w:r>
      <w:r w:rsidRPr="00490514">
        <w:rPr>
          <w:szCs w:val="26"/>
        </w:rPr>
        <w:t>тсутствует возможность прочитать какую-либо часть текста жалобы, фамилию, имя, отчество (при наличии) и (или) почтовый адрес заявителя, указанные в жалобе.</w:t>
      </w:r>
    </w:p>
    <w:p w:rsidR="00133D6F" w:rsidRPr="00490514" w:rsidRDefault="00133D6F" w:rsidP="00133D6F">
      <w:pPr>
        <w:ind w:firstLine="540"/>
        <w:rPr>
          <w:szCs w:val="26"/>
        </w:rPr>
      </w:pPr>
      <w:r w:rsidRPr="0098281D">
        <w:rPr>
          <w:szCs w:val="26"/>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33D6F" w:rsidRPr="00490514" w:rsidRDefault="00133D6F" w:rsidP="00133D6F">
      <w:pPr>
        <w:pStyle w:val="ConsPlusNormal"/>
        <w:ind w:firstLine="540"/>
        <w:jc w:val="both"/>
        <w:rPr>
          <w:sz w:val="26"/>
          <w:szCs w:val="26"/>
        </w:rPr>
      </w:pPr>
      <w:r w:rsidRPr="00490514">
        <w:rPr>
          <w:sz w:val="26"/>
          <w:szCs w:val="26"/>
        </w:rPr>
        <w:t>5.5. Права заинтересованных лиц на получение информации и документов, необходимых для обоснования и рассмотрения жалобы.</w:t>
      </w:r>
    </w:p>
    <w:p w:rsidR="00133D6F" w:rsidRPr="00133D6F" w:rsidRDefault="00133D6F" w:rsidP="00133D6F">
      <w:pPr>
        <w:pStyle w:val="ConsPlusNormal"/>
        <w:ind w:firstLine="540"/>
        <w:jc w:val="both"/>
        <w:rPr>
          <w:b w:val="0"/>
          <w:sz w:val="26"/>
          <w:szCs w:val="26"/>
        </w:rPr>
      </w:pPr>
      <w:r w:rsidRPr="00133D6F">
        <w:rPr>
          <w:b w:val="0"/>
          <w:sz w:val="26"/>
          <w:szCs w:val="26"/>
        </w:rPr>
        <w:t>В случае, если для подачи жалобы требуется получение информации и документов, необходимых для обоснования рассмотрения жалобы, такая информация и документы предоставляются по письменному обращению лица, намеревающегося подать жалобу.</w:t>
      </w:r>
    </w:p>
    <w:p w:rsidR="00133D6F" w:rsidRPr="00490514" w:rsidRDefault="00133D6F" w:rsidP="00133D6F">
      <w:pPr>
        <w:pStyle w:val="ConsPlusNormal"/>
        <w:ind w:firstLine="540"/>
        <w:jc w:val="both"/>
        <w:rPr>
          <w:sz w:val="26"/>
          <w:szCs w:val="26"/>
        </w:rPr>
      </w:pPr>
      <w:r w:rsidRPr="00490514">
        <w:rPr>
          <w:sz w:val="26"/>
          <w:szCs w:val="26"/>
        </w:rPr>
        <w:t>5.6. Органы и должностные лица, которым направляется жалоба заявителя в досудебном (внесудебном) порядке.</w:t>
      </w:r>
    </w:p>
    <w:p w:rsidR="00133D6F" w:rsidRPr="00133D6F" w:rsidRDefault="00133D6F" w:rsidP="00133D6F">
      <w:pPr>
        <w:pStyle w:val="ConsPlusNormal"/>
        <w:ind w:firstLine="540"/>
        <w:jc w:val="both"/>
        <w:rPr>
          <w:b w:val="0"/>
          <w:sz w:val="26"/>
          <w:szCs w:val="26"/>
        </w:rPr>
      </w:pPr>
      <w:r w:rsidRPr="00133D6F">
        <w:rPr>
          <w:b w:val="0"/>
          <w:sz w:val="26"/>
          <w:szCs w:val="26"/>
        </w:rPr>
        <w:t>Жалоба направляется в Управление, по адресу: Приморский край, город Арсеньев, улица Ленинская, 8, кабинет № 111.  Личный прием проводится начальником Управления по адресу: Приморский край, город Арсеньев, улица Ленинская, 8, кабинет № 219; день приема: понедельник; часы приема: с 13-30 до 17-30 часов.</w:t>
      </w:r>
    </w:p>
    <w:p w:rsidR="00133D6F" w:rsidRPr="00133D6F" w:rsidRDefault="00133D6F" w:rsidP="00133D6F">
      <w:pPr>
        <w:pStyle w:val="ConsPlusNormal"/>
        <w:ind w:firstLine="540"/>
        <w:jc w:val="both"/>
        <w:rPr>
          <w:b w:val="0"/>
          <w:sz w:val="26"/>
          <w:szCs w:val="26"/>
        </w:rPr>
      </w:pPr>
      <w:r w:rsidRPr="00133D6F">
        <w:rPr>
          <w:b w:val="0"/>
          <w:sz w:val="26"/>
          <w:szCs w:val="26"/>
        </w:rPr>
        <w:t xml:space="preserve">Жалоба на решения, принятые начальником Управления, направляется заявителем в администрацию Арсеньевского городского округа по адресу: 692337, Приморский край, город Арсеньев, улица Ленинская, 8 или в электронном виде, в том числе на официальный сайт </w:t>
      </w:r>
      <w:r w:rsidRPr="00133D6F">
        <w:rPr>
          <w:b w:val="0"/>
          <w:sz w:val="26"/>
          <w:szCs w:val="26"/>
          <w:lang w:val="en-US"/>
        </w:rPr>
        <w:t>http</w:t>
      </w:r>
      <w:r w:rsidRPr="00133D6F">
        <w:rPr>
          <w:b w:val="0"/>
          <w:sz w:val="26"/>
          <w:szCs w:val="26"/>
        </w:rPr>
        <w:t>://</w:t>
      </w:r>
      <w:r w:rsidRPr="00133D6F">
        <w:rPr>
          <w:b w:val="0"/>
          <w:sz w:val="26"/>
          <w:szCs w:val="26"/>
          <w:lang w:val="en-US"/>
        </w:rPr>
        <w:t>www</w:t>
      </w:r>
      <w:r w:rsidRPr="00133D6F">
        <w:rPr>
          <w:b w:val="0"/>
          <w:sz w:val="26"/>
          <w:szCs w:val="26"/>
        </w:rPr>
        <w:t>.</w:t>
      </w:r>
      <w:r w:rsidRPr="00133D6F">
        <w:rPr>
          <w:b w:val="0"/>
          <w:sz w:val="26"/>
          <w:szCs w:val="26"/>
          <w:lang w:val="en-US"/>
        </w:rPr>
        <w:t>ars</w:t>
      </w:r>
      <w:r w:rsidRPr="00133D6F">
        <w:rPr>
          <w:b w:val="0"/>
          <w:sz w:val="26"/>
          <w:szCs w:val="26"/>
        </w:rPr>
        <w:t>.</w:t>
      </w:r>
      <w:r w:rsidRPr="00133D6F">
        <w:rPr>
          <w:b w:val="0"/>
          <w:sz w:val="26"/>
          <w:szCs w:val="26"/>
          <w:lang w:val="en-US"/>
        </w:rPr>
        <w:t>town</w:t>
      </w:r>
    </w:p>
    <w:p w:rsidR="00133D6F" w:rsidRPr="00133D6F" w:rsidRDefault="00133D6F" w:rsidP="00133D6F">
      <w:pPr>
        <w:pStyle w:val="ConsPlusNormal"/>
        <w:ind w:firstLine="540"/>
        <w:jc w:val="both"/>
        <w:rPr>
          <w:b w:val="0"/>
          <w:sz w:val="26"/>
          <w:szCs w:val="26"/>
        </w:rPr>
      </w:pPr>
      <w:r w:rsidRPr="00133D6F">
        <w:rPr>
          <w:b w:val="0"/>
          <w:sz w:val="26"/>
          <w:szCs w:val="26"/>
        </w:rPr>
        <w:t>Жалоба должна содержать:</w:t>
      </w:r>
    </w:p>
    <w:p w:rsidR="00133D6F" w:rsidRPr="00133D6F" w:rsidRDefault="00133D6F" w:rsidP="00133D6F">
      <w:pPr>
        <w:pStyle w:val="ConsPlusNormal"/>
        <w:ind w:firstLine="540"/>
        <w:jc w:val="both"/>
        <w:rPr>
          <w:b w:val="0"/>
          <w:sz w:val="26"/>
          <w:szCs w:val="26"/>
        </w:rPr>
      </w:pPr>
      <w:r w:rsidRPr="00133D6F">
        <w:rPr>
          <w:b w:val="0"/>
          <w:sz w:val="26"/>
          <w:szCs w:val="26"/>
        </w:rPr>
        <w:t>наименование органа, исполняющего муниципальную услугу, должностного лица, муниципального служащего, решения и действия (бездействие) которых обжалуются;</w:t>
      </w:r>
    </w:p>
    <w:p w:rsidR="00133D6F" w:rsidRPr="00133D6F" w:rsidRDefault="00133D6F" w:rsidP="00133D6F">
      <w:pPr>
        <w:pStyle w:val="ConsPlusNormal"/>
        <w:ind w:firstLine="540"/>
        <w:jc w:val="both"/>
        <w:rPr>
          <w:b w:val="0"/>
          <w:sz w:val="26"/>
          <w:szCs w:val="26"/>
        </w:rPr>
      </w:pPr>
      <w:r w:rsidRPr="00133D6F">
        <w:rPr>
          <w:b w:val="0"/>
          <w:sz w:val="26"/>
          <w:szCs w:val="26"/>
        </w:rPr>
        <w:t>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
    <w:p w:rsidR="00133D6F" w:rsidRPr="00133D6F" w:rsidRDefault="00133D6F" w:rsidP="00133D6F">
      <w:pPr>
        <w:pStyle w:val="ConsPlusNormal"/>
        <w:ind w:firstLine="540"/>
        <w:jc w:val="both"/>
        <w:rPr>
          <w:b w:val="0"/>
          <w:sz w:val="26"/>
          <w:szCs w:val="26"/>
        </w:rPr>
      </w:pPr>
      <w:r w:rsidRPr="00133D6F">
        <w:rPr>
          <w:b w:val="0"/>
          <w:sz w:val="26"/>
          <w:szCs w:val="26"/>
        </w:rPr>
        <w:t>сведения об обжалуемых решениях и действиях (бездействии) органа, исполняющего муниципальную услугу, должностных лиц, муниципальных служащих, специалистов, уполномоченных на исполнение муниципальной услуги;</w:t>
      </w:r>
    </w:p>
    <w:p w:rsidR="00133D6F" w:rsidRPr="00133D6F" w:rsidRDefault="00133D6F" w:rsidP="00133D6F">
      <w:pPr>
        <w:pStyle w:val="ConsPlusNormal"/>
        <w:ind w:firstLine="540"/>
        <w:jc w:val="both"/>
        <w:rPr>
          <w:b w:val="0"/>
          <w:sz w:val="26"/>
          <w:szCs w:val="26"/>
        </w:rPr>
      </w:pPr>
      <w:r w:rsidRPr="00133D6F">
        <w:rPr>
          <w:b w:val="0"/>
          <w:sz w:val="26"/>
          <w:szCs w:val="26"/>
        </w:rPr>
        <w:t>доводы, на основании которых заявитель не согласен с решением и действием (бездействием) органа, исполняющего муниципальную услугу, должностных лиц, муниципальных служащих, специалистов, уполномоченных на исполнение муниципальной услуги. Заявителем могут быть представлены документы (при наличии), подтверждающие доводы заявителя, их копии.</w:t>
      </w:r>
    </w:p>
    <w:p w:rsidR="00133D6F" w:rsidRPr="00490514" w:rsidRDefault="00133D6F" w:rsidP="00133D6F">
      <w:pPr>
        <w:pStyle w:val="ConsPlusNormal"/>
        <w:ind w:firstLine="540"/>
        <w:jc w:val="both"/>
        <w:rPr>
          <w:sz w:val="26"/>
          <w:szCs w:val="26"/>
        </w:rPr>
      </w:pPr>
      <w:r w:rsidRPr="00490514">
        <w:rPr>
          <w:sz w:val="26"/>
          <w:szCs w:val="26"/>
        </w:rPr>
        <w:t>5.7. Сроки рассмотрения жалобы.</w:t>
      </w:r>
    </w:p>
    <w:p w:rsidR="00133D6F" w:rsidRPr="00133D6F" w:rsidRDefault="00133D6F" w:rsidP="00133D6F">
      <w:pPr>
        <w:pStyle w:val="ConsPlusNormal"/>
        <w:ind w:firstLine="540"/>
        <w:jc w:val="both"/>
        <w:rPr>
          <w:b w:val="0"/>
          <w:sz w:val="26"/>
          <w:szCs w:val="26"/>
        </w:rPr>
      </w:pPr>
      <w:r w:rsidRPr="00133D6F">
        <w:rPr>
          <w:b w:val="0"/>
          <w:sz w:val="26"/>
          <w:szCs w:val="26"/>
        </w:rPr>
        <w:t>Жалоба заявителя подлежит регистрации в день поступления в Управление, администрацию Арсеньевского городского округа.</w:t>
      </w:r>
    </w:p>
    <w:p w:rsidR="00133D6F" w:rsidRPr="00133D6F" w:rsidRDefault="00133D6F" w:rsidP="00133D6F">
      <w:pPr>
        <w:pStyle w:val="ConsPlusNormal"/>
        <w:ind w:firstLine="540"/>
        <w:jc w:val="both"/>
        <w:rPr>
          <w:b w:val="0"/>
          <w:sz w:val="26"/>
          <w:szCs w:val="26"/>
        </w:rPr>
      </w:pPr>
      <w:r w:rsidRPr="00133D6F">
        <w:rPr>
          <w:b w:val="0"/>
          <w:sz w:val="26"/>
          <w:szCs w:val="26"/>
        </w:rPr>
        <w:t>Жалоба подлежит рассмотрению начальником Управления, Главой Арсеньевского городского округа в течение пятнадцати рабочих дней со дня ее регистрации, а в случае обжалования отказа Управления, должностного лица 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3D6F" w:rsidRPr="00133D6F" w:rsidRDefault="00133D6F" w:rsidP="00133D6F">
      <w:pPr>
        <w:pStyle w:val="ConsPlusNormal"/>
        <w:ind w:firstLine="540"/>
        <w:jc w:val="both"/>
        <w:rPr>
          <w:b w:val="0"/>
          <w:sz w:val="26"/>
          <w:szCs w:val="26"/>
        </w:rPr>
      </w:pPr>
      <w:r w:rsidRPr="00133D6F">
        <w:rPr>
          <w:b w:val="0"/>
          <w:sz w:val="26"/>
          <w:szCs w:val="26"/>
        </w:rPr>
        <w:lastRenderedPageBreak/>
        <w:t>По результатам рассмотрения жалобы начальник Управления, Глава Арсеньевского городского округа принимает одно из следующих решений:</w:t>
      </w:r>
    </w:p>
    <w:p w:rsidR="00133D6F" w:rsidRPr="00490514" w:rsidRDefault="00133D6F" w:rsidP="00133D6F">
      <w:pPr>
        <w:rPr>
          <w:szCs w:val="26"/>
        </w:rPr>
      </w:pPr>
      <w:r w:rsidRPr="00490514">
        <w:rPr>
          <w:szCs w:val="26"/>
        </w:rPr>
        <w:t>а)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 также в иных формах;</w:t>
      </w:r>
    </w:p>
    <w:p w:rsidR="00133D6F" w:rsidRPr="00490514" w:rsidRDefault="00133D6F" w:rsidP="00133D6F">
      <w:pPr>
        <w:tabs>
          <w:tab w:val="left" w:pos="720"/>
        </w:tabs>
        <w:rPr>
          <w:szCs w:val="26"/>
        </w:rPr>
      </w:pPr>
      <w:r w:rsidRPr="00490514">
        <w:rPr>
          <w:szCs w:val="26"/>
        </w:rPr>
        <w:t>б) отказывает в удовлетворении жалобы в следующих случаях:</w:t>
      </w:r>
    </w:p>
    <w:p w:rsidR="00133D6F" w:rsidRPr="00490514" w:rsidRDefault="00133D6F" w:rsidP="00133D6F">
      <w:pPr>
        <w:rPr>
          <w:szCs w:val="26"/>
        </w:rPr>
      </w:pPr>
      <w:r w:rsidRPr="00490514">
        <w:rPr>
          <w:szCs w:val="26"/>
        </w:rPr>
        <w:t>- наличие вступившего в законную силу решения суда, арбитражного суда по жалобе о том же предмете и по тем же основаниям;</w:t>
      </w:r>
    </w:p>
    <w:p w:rsidR="00133D6F" w:rsidRPr="00490514" w:rsidRDefault="00133D6F" w:rsidP="00133D6F">
      <w:pPr>
        <w:tabs>
          <w:tab w:val="left" w:pos="720"/>
        </w:tabs>
        <w:rPr>
          <w:szCs w:val="26"/>
        </w:rPr>
      </w:pPr>
      <w:r w:rsidRPr="00490514">
        <w:rPr>
          <w:szCs w:val="26"/>
        </w:rPr>
        <w:t>- подача жалобы лицом, полномочия которого не подтверждены в порядке, установленном законодательством Российской Федерации;</w:t>
      </w:r>
    </w:p>
    <w:p w:rsidR="00133D6F" w:rsidRPr="00133D6F" w:rsidRDefault="00133D6F" w:rsidP="00133D6F">
      <w:pPr>
        <w:pStyle w:val="ConsPlusNormal"/>
        <w:ind w:firstLine="540"/>
        <w:jc w:val="both"/>
        <w:rPr>
          <w:b w:val="0"/>
          <w:sz w:val="26"/>
          <w:szCs w:val="26"/>
        </w:rPr>
      </w:pPr>
      <w:r w:rsidRPr="00133D6F">
        <w:rPr>
          <w:b w:val="0"/>
          <w:sz w:val="26"/>
          <w:szCs w:val="26"/>
        </w:rPr>
        <w:t>- наличие решения по жалобе, принятого ранее в соответствии  с Положением об особенностях подачи и рассмотрения жалоб на решения и действия (бездействие) администрации Арсеньевского городского округа и ее должностных лиц, муниципальных служащих администрации Арсеньевского городского округа, утвержденным постановлением администрации Арсеньевского городского округа от 14 сентября 2012 года № 703-па «Об утверждении Положения об особенностях подачи и рассмотрения жалоб на решения и действия (бездействие) администрации Арсеньевского городского округа и ее должностных лиц, муниципальных служащих администрации Арсеньевского городского округа» в отношении того же заявителя и по тому же предмету жалобы.</w:t>
      </w:r>
    </w:p>
    <w:p w:rsidR="00133D6F" w:rsidRPr="00133D6F" w:rsidRDefault="00133D6F" w:rsidP="00133D6F">
      <w:pPr>
        <w:pStyle w:val="ConsPlusNormal"/>
        <w:ind w:firstLine="540"/>
        <w:jc w:val="both"/>
        <w:rPr>
          <w:b w:val="0"/>
          <w:sz w:val="26"/>
          <w:szCs w:val="26"/>
        </w:rPr>
      </w:pPr>
      <w:r w:rsidRPr="00133D6F">
        <w:rPr>
          <w:b w:val="0"/>
          <w:sz w:val="26"/>
          <w:szCs w:val="26"/>
        </w:rPr>
        <w:t>Не позднее дня, следующего за днем принятия решения по жалобе, заявителю в письменной форме, в электронной форме направляется мотивированный ответ о результатах рассмотрения жалобы.</w:t>
      </w:r>
    </w:p>
    <w:p w:rsidR="00133D6F" w:rsidRPr="00133D6F" w:rsidRDefault="00133D6F" w:rsidP="00133D6F">
      <w:pPr>
        <w:pStyle w:val="ConsPlusNormal"/>
        <w:ind w:firstLine="540"/>
        <w:jc w:val="both"/>
        <w:rPr>
          <w:b w:val="0"/>
          <w:sz w:val="26"/>
          <w:szCs w:val="26"/>
        </w:rPr>
      </w:pPr>
      <w:r w:rsidRPr="00133D6F">
        <w:rPr>
          <w:b w:val="0"/>
          <w:sz w:val="26"/>
          <w:szCs w:val="26"/>
        </w:rPr>
        <w:t>5.8. Результат досудебного (внесудебного) обжалования применительно к каждой процедуре, инстанции обжалования и способ доведения его до заявителя.</w:t>
      </w:r>
    </w:p>
    <w:p w:rsidR="00133D6F" w:rsidRPr="00133D6F" w:rsidRDefault="00133D6F" w:rsidP="00133D6F">
      <w:pPr>
        <w:pStyle w:val="ConsPlusNormal"/>
        <w:ind w:firstLine="540"/>
        <w:jc w:val="both"/>
        <w:rPr>
          <w:b w:val="0"/>
          <w:sz w:val="26"/>
          <w:szCs w:val="26"/>
        </w:rPr>
      </w:pPr>
      <w:r w:rsidRPr="00133D6F">
        <w:rPr>
          <w:b w:val="0"/>
          <w:sz w:val="26"/>
          <w:szCs w:val="26"/>
        </w:rPr>
        <w:t>В случае установления в ходе, по результатам рассмотрения жалобы признаков состава административного правонарушения, преступления, начальник Управления, Глава Арсеньевского городского округа - незамедлительно направляет имеющиеся материалы в органы прокуратуры.</w:t>
      </w:r>
    </w:p>
    <w:p w:rsidR="00133D6F" w:rsidRPr="00133D6F" w:rsidRDefault="00133D6F" w:rsidP="00133D6F">
      <w:pPr>
        <w:pStyle w:val="ConsPlusNormal"/>
        <w:ind w:firstLine="540"/>
        <w:jc w:val="both"/>
        <w:rPr>
          <w:b w:val="0"/>
          <w:sz w:val="26"/>
          <w:szCs w:val="26"/>
        </w:rPr>
      </w:pPr>
      <w:r w:rsidRPr="00133D6F">
        <w:rPr>
          <w:b w:val="0"/>
          <w:sz w:val="26"/>
          <w:szCs w:val="26"/>
        </w:rPr>
        <w:t>Решение, принятое Главой Арсеньевского городского округа по результатам рассмотрения жалобы на решения и действия (бездействие) органа, исполняющего муниципальную услугу, должностных лиц, муниципальных служащих, специалистов, уполномоченных на исполнение муниципальной услуги, обжалуется в судебном порядке.</w:t>
      </w:r>
    </w:p>
    <w:p w:rsidR="00133D6F" w:rsidRDefault="00133D6F" w:rsidP="00133D6F">
      <w:pPr>
        <w:pStyle w:val="ConsPlusNormal"/>
        <w:ind w:firstLine="540"/>
        <w:jc w:val="both"/>
        <w:rPr>
          <w:sz w:val="26"/>
          <w:szCs w:val="26"/>
        </w:rPr>
      </w:pPr>
    </w:p>
    <w:p w:rsidR="00133D6F" w:rsidRDefault="00133D6F" w:rsidP="00133D6F">
      <w:pPr>
        <w:pStyle w:val="ConsPlusNormal"/>
        <w:ind w:firstLine="540"/>
        <w:jc w:val="both"/>
        <w:rPr>
          <w:sz w:val="26"/>
          <w:szCs w:val="26"/>
        </w:rPr>
      </w:pPr>
    </w:p>
    <w:p w:rsidR="00133D6F" w:rsidRPr="00490514" w:rsidRDefault="00133D6F" w:rsidP="00133D6F">
      <w:pPr>
        <w:pStyle w:val="ConsPlusNormal"/>
        <w:ind w:firstLine="540"/>
        <w:jc w:val="center"/>
        <w:rPr>
          <w:sz w:val="26"/>
          <w:szCs w:val="26"/>
        </w:rPr>
      </w:pPr>
      <w:r>
        <w:rPr>
          <w:sz w:val="26"/>
          <w:szCs w:val="26"/>
        </w:rPr>
        <w:t>_____________________________</w:t>
      </w:r>
    </w:p>
    <w:p w:rsidR="00133D6F" w:rsidRDefault="00133D6F" w:rsidP="00133D6F">
      <w:pPr>
        <w:tabs>
          <w:tab w:val="num" w:pos="432"/>
        </w:tabs>
        <w:ind w:left="1066" w:hanging="357"/>
        <w:jc w:val="center"/>
        <w:outlineLvl w:val="0"/>
        <w:rPr>
          <w:sz w:val="24"/>
          <w:szCs w:val="24"/>
          <w:lang w:eastAsia="ar-SA"/>
        </w:rPr>
      </w:pPr>
      <w:r>
        <w:rPr>
          <w:sz w:val="24"/>
          <w:szCs w:val="24"/>
          <w:lang w:eastAsia="ar-SA"/>
        </w:rPr>
        <w:t xml:space="preserve">                                                       </w:t>
      </w: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Default="00133D6F" w:rsidP="00133D6F">
      <w:pPr>
        <w:tabs>
          <w:tab w:val="num" w:pos="432"/>
        </w:tabs>
        <w:ind w:left="1066" w:hanging="357"/>
        <w:jc w:val="center"/>
        <w:outlineLvl w:val="0"/>
        <w:rPr>
          <w:szCs w:val="26"/>
          <w:lang w:eastAsia="ar-SA"/>
        </w:rPr>
      </w:pPr>
    </w:p>
    <w:p w:rsidR="00133D6F" w:rsidRPr="006E0F4F" w:rsidRDefault="00133D6F" w:rsidP="00133D6F">
      <w:pPr>
        <w:tabs>
          <w:tab w:val="num" w:pos="432"/>
        </w:tabs>
        <w:ind w:left="1066" w:hanging="357"/>
        <w:jc w:val="center"/>
        <w:outlineLvl w:val="0"/>
        <w:rPr>
          <w:szCs w:val="26"/>
          <w:lang w:eastAsia="ar-SA"/>
        </w:rPr>
      </w:pPr>
      <w:bookmarkStart w:id="1" w:name="_GoBack"/>
      <w:bookmarkEnd w:id="1"/>
      <w:r>
        <w:rPr>
          <w:szCs w:val="26"/>
          <w:lang w:eastAsia="ar-SA"/>
        </w:rPr>
        <w:lastRenderedPageBreak/>
        <w:t xml:space="preserve">                                                 </w:t>
      </w:r>
      <w:r w:rsidRPr="006E0F4F">
        <w:rPr>
          <w:szCs w:val="26"/>
          <w:lang w:eastAsia="ar-SA"/>
        </w:rPr>
        <w:t>Приложение № 1</w:t>
      </w:r>
    </w:p>
    <w:p w:rsidR="00133D6F" w:rsidRDefault="00133D6F" w:rsidP="00133D6F">
      <w:pPr>
        <w:ind w:left="3686"/>
        <w:jc w:val="center"/>
        <w:rPr>
          <w:szCs w:val="26"/>
        </w:rPr>
      </w:pPr>
      <w:r w:rsidRPr="006E0F4F">
        <w:rPr>
          <w:szCs w:val="26"/>
        </w:rPr>
        <w:t xml:space="preserve">к административному регламенту </w:t>
      </w:r>
    </w:p>
    <w:p w:rsidR="00133D6F" w:rsidRPr="006E0F4F" w:rsidRDefault="00133D6F" w:rsidP="00133D6F">
      <w:pPr>
        <w:ind w:left="3686"/>
        <w:jc w:val="center"/>
        <w:rPr>
          <w:szCs w:val="26"/>
        </w:rPr>
      </w:pPr>
      <w:r>
        <w:rPr>
          <w:szCs w:val="26"/>
        </w:rPr>
        <w:t>предоставления</w:t>
      </w:r>
      <w:r w:rsidRPr="006E0F4F">
        <w:rPr>
          <w:szCs w:val="26"/>
        </w:rPr>
        <w:t xml:space="preserve"> муниципальной услуги «</w:t>
      </w:r>
      <w:r w:rsidRPr="006E0F4F">
        <w:rPr>
          <w:bCs/>
          <w:szCs w:val="26"/>
        </w:rPr>
        <w:t>Утверждение схемы расположения земельного</w:t>
      </w:r>
      <w:r>
        <w:rPr>
          <w:bCs/>
          <w:szCs w:val="26"/>
        </w:rPr>
        <w:t xml:space="preserve"> участка или земельных участков</w:t>
      </w:r>
      <w:r w:rsidRPr="006E0F4F">
        <w:rPr>
          <w:bCs/>
          <w:szCs w:val="26"/>
        </w:rPr>
        <w:t xml:space="preserve"> на кадастровом плане территории</w:t>
      </w:r>
      <w:r w:rsidRPr="006E0F4F">
        <w:rPr>
          <w:szCs w:val="26"/>
        </w:rPr>
        <w:t xml:space="preserve">»  </w:t>
      </w:r>
    </w:p>
    <w:p w:rsidR="00133D6F" w:rsidRDefault="00133D6F" w:rsidP="00133D6F">
      <w:pPr>
        <w:tabs>
          <w:tab w:val="num" w:pos="432"/>
        </w:tabs>
        <w:ind w:left="1066" w:hanging="357"/>
        <w:jc w:val="center"/>
        <w:outlineLvl w:val="0"/>
        <w:rPr>
          <w:b/>
          <w:sz w:val="24"/>
          <w:szCs w:val="24"/>
          <w:lang w:eastAsia="ar-SA"/>
        </w:rPr>
      </w:pPr>
    </w:p>
    <w:p w:rsidR="00133D6F" w:rsidRPr="00933441" w:rsidRDefault="00133D6F" w:rsidP="00133D6F">
      <w:pPr>
        <w:tabs>
          <w:tab w:val="num" w:pos="432"/>
        </w:tabs>
        <w:ind w:left="1066" w:hanging="357"/>
        <w:jc w:val="center"/>
        <w:outlineLvl w:val="0"/>
        <w:rPr>
          <w:b/>
          <w:sz w:val="24"/>
          <w:szCs w:val="24"/>
          <w:lang w:eastAsia="ar-SA"/>
        </w:rPr>
      </w:pPr>
      <w:r w:rsidRPr="00933441">
        <w:rPr>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133D6F" w:rsidRPr="00933441" w:rsidRDefault="00133D6F" w:rsidP="00133D6F">
      <w:pPr>
        <w:tabs>
          <w:tab w:val="num" w:pos="432"/>
        </w:tabs>
        <w:ind w:left="1066" w:hanging="357"/>
        <w:jc w:val="center"/>
        <w:outlineLvl w:val="0"/>
        <w:rPr>
          <w:b/>
          <w:sz w:val="24"/>
          <w:szCs w:val="24"/>
          <w:lang w:eastAsia="ar-SA"/>
        </w:rPr>
      </w:pPr>
    </w:p>
    <w:tbl>
      <w:tblPr>
        <w:tblStyle w:val="a3"/>
        <w:tblW w:w="1046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560"/>
        <w:gridCol w:w="2947"/>
        <w:gridCol w:w="5610"/>
        <w:gridCol w:w="26"/>
        <w:gridCol w:w="39"/>
      </w:tblGrid>
      <w:tr w:rsidR="00133D6F" w:rsidRPr="00933441" w:rsidTr="00133D6F">
        <w:trPr>
          <w:gridAfter w:val="2"/>
          <w:wAfter w:w="65" w:type="dxa"/>
        </w:trPr>
        <w:tc>
          <w:tcPr>
            <w:tcW w:w="284" w:type="dxa"/>
          </w:tcPr>
          <w:p w:rsidR="00133D6F" w:rsidRPr="00933441" w:rsidRDefault="00133D6F" w:rsidP="00133D6F">
            <w:pPr>
              <w:pStyle w:val="a8"/>
              <w:numPr>
                <w:ilvl w:val="0"/>
                <w:numId w:val="16"/>
              </w:numPr>
              <w:spacing w:line="360" w:lineRule="auto"/>
              <w:ind w:left="0" w:firstLine="0"/>
              <w:jc w:val="center"/>
              <w:rPr>
                <w:sz w:val="24"/>
                <w:szCs w:val="24"/>
              </w:rPr>
            </w:pPr>
          </w:p>
        </w:tc>
        <w:tc>
          <w:tcPr>
            <w:tcW w:w="10117" w:type="dxa"/>
            <w:gridSpan w:val="3"/>
            <w:tcBorders>
              <w:bottom w:val="single" w:sz="4" w:space="0" w:color="auto"/>
            </w:tcBorders>
          </w:tcPr>
          <w:p w:rsidR="00133D6F" w:rsidRPr="00933441" w:rsidRDefault="00133D6F" w:rsidP="00F52BEF">
            <w:pPr>
              <w:spacing w:line="360" w:lineRule="auto"/>
              <w:rPr>
                <w:sz w:val="24"/>
                <w:szCs w:val="24"/>
              </w:rPr>
            </w:pPr>
            <w:r>
              <w:rPr>
                <w:sz w:val="24"/>
                <w:szCs w:val="24"/>
              </w:rPr>
              <w:t>Управление имущественных отношений администрации Арсеньевского городского округа</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Borders>
              <w:top w:val="single" w:sz="4" w:space="0" w:color="auto"/>
            </w:tcBorders>
          </w:tcPr>
          <w:p w:rsidR="00133D6F" w:rsidRPr="00933441" w:rsidRDefault="00133D6F" w:rsidP="00F52BEF">
            <w:pPr>
              <w:spacing w:line="360" w:lineRule="auto"/>
              <w:jc w:val="center"/>
              <w:rPr>
                <w:sz w:val="24"/>
                <w:szCs w:val="24"/>
                <w:vertAlign w:val="superscript"/>
              </w:rPr>
            </w:pPr>
          </w:p>
        </w:tc>
        <w:tc>
          <w:tcPr>
            <w:tcW w:w="8583" w:type="dxa"/>
            <w:gridSpan w:val="3"/>
            <w:tcBorders>
              <w:top w:val="single" w:sz="4" w:space="0" w:color="auto"/>
            </w:tcBorders>
          </w:tcPr>
          <w:p w:rsidR="00133D6F" w:rsidRPr="00933441" w:rsidRDefault="00133D6F" w:rsidP="00F52BEF">
            <w:pPr>
              <w:spacing w:line="360" w:lineRule="auto"/>
              <w:jc w:val="center"/>
              <w:rPr>
                <w:sz w:val="24"/>
                <w:szCs w:val="24"/>
                <w:vertAlign w:val="superscript"/>
              </w:rPr>
            </w:pPr>
            <w:r w:rsidRPr="00933441">
              <w:rPr>
                <w:sz w:val="24"/>
                <w:szCs w:val="24"/>
                <w:vertAlign w:val="superscript"/>
              </w:rPr>
              <w:t>(наименование органа, предоставляющего муниципальную услугу)</w:t>
            </w:r>
          </w:p>
        </w:tc>
      </w:tr>
      <w:tr w:rsidR="00133D6F" w:rsidRPr="00933441" w:rsidTr="00133D6F">
        <w:trPr>
          <w:gridAfter w:val="1"/>
          <w:wAfter w:w="39" w:type="dxa"/>
        </w:trPr>
        <w:tc>
          <w:tcPr>
            <w:tcW w:w="284" w:type="dxa"/>
          </w:tcPr>
          <w:p w:rsidR="00133D6F" w:rsidRPr="00933441" w:rsidRDefault="00133D6F" w:rsidP="00F52BEF">
            <w:pPr>
              <w:pStyle w:val="a8"/>
              <w:tabs>
                <w:tab w:val="left" w:pos="288"/>
              </w:tabs>
              <w:spacing w:line="360" w:lineRule="auto"/>
              <w:ind w:left="142"/>
              <w:rPr>
                <w:sz w:val="24"/>
                <w:szCs w:val="24"/>
              </w:rPr>
            </w:pPr>
          </w:p>
        </w:tc>
        <w:tc>
          <w:tcPr>
            <w:tcW w:w="1560" w:type="dxa"/>
          </w:tcPr>
          <w:p w:rsidR="00133D6F" w:rsidRPr="00933441" w:rsidRDefault="00133D6F" w:rsidP="00F52BEF">
            <w:pPr>
              <w:spacing w:line="360" w:lineRule="auto"/>
              <w:rPr>
                <w:sz w:val="24"/>
                <w:szCs w:val="24"/>
              </w:rPr>
            </w:pPr>
            <w:r w:rsidRPr="00933441">
              <w:rPr>
                <w:sz w:val="24"/>
                <w:szCs w:val="24"/>
              </w:rPr>
              <w:t>1.1.</w:t>
            </w:r>
          </w:p>
        </w:tc>
        <w:tc>
          <w:tcPr>
            <w:tcW w:w="8583" w:type="dxa"/>
            <w:gridSpan w:val="3"/>
          </w:tcPr>
          <w:p w:rsidR="00133D6F" w:rsidRPr="00933441" w:rsidRDefault="00133D6F" w:rsidP="00F52BEF">
            <w:pPr>
              <w:spacing w:line="360" w:lineRule="auto"/>
              <w:rPr>
                <w:sz w:val="24"/>
                <w:szCs w:val="24"/>
              </w:rPr>
            </w:pPr>
            <w:r w:rsidRPr="00933441">
              <w:rPr>
                <w:sz w:val="24"/>
                <w:szCs w:val="24"/>
              </w:rPr>
              <w:t>Место нахождения органа, предоставляющего муниципальную услугу:</w:t>
            </w:r>
          </w:p>
        </w:tc>
      </w:tr>
      <w:tr w:rsidR="00133D6F" w:rsidRPr="00933441" w:rsidTr="00133D6F">
        <w:trPr>
          <w:gridAfter w:val="1"/>
          <w:wAfter w:w="39" w:type="dxa"/>
        </w:trPr>
        <w:tc>
          <w:tcPr>
            <w:tcW w:w="284" w:type="dxa"/>
          </w:tcPr>
          <w:p w:rsidR="00133D6F" w:rsidRPr="00933441" w:rsidRDefault="00133D6F" w:rsidP="00F52BEF">
            <w:pPr>
              <w:pStyle w:val="a8"/>
              <w:tabs>
                <w:tab w:val="left" w:pos="288"/>
              </w:tabs>
              <w:spacing w:line="360" w:lineRule="auto"/>
              <w:ind w:left="142"/>
              <w:rPr>
                <w:sz w:val="24"/>
                <w:szCs w:val="24"/>
              </w:rPr>
            </w:pPr>
          </w:p>
        </w:tc>
        <w:tc>
          <w:tcPr>
            <w:tcW w:w="1560" w:type="dxa"/>
          </w:tcPr>
          <w:p w:rsidR="00133D6F" w:rsidRPr="00933441" w:rsidRDefault="00133D6F" w:rsidP="00133D6F">
            <w:pPr>
              <w:spacing w:line="360" w:lineRule="auto"/>
              <w:ind w:right="15" w:firstLine="259"/>
              <w:jc w:val="center"/>
              <w:rPr>
                <w:sz w:val="24"/>
                <w:szCs w:val="24"/>
              </w:rPr>
            </w:pPr>
          </w:p>
        </w:tc>
        <w:tc>
          <w:tcPr>
            <w:tcW w:w="8583" w:type="dxa"/>
            <w:gridSpan w:val="3"/>
            <w:tcBorders>
              <w:bottom w:val="single" w:sz="4" w:space="0" w:color="auto"/>
            </w:tcBorders>
          </w:tcPr>
          <w:p w:rsidR="00133D6F" w:rsidRPr="00933441" w:rsidRDefault="00133D6F" w:rsidP="00F52BEF">
            <w:pPr>
              <w:spacing w:line="360" w:lineRule="auto"/>
              <w:rPr>
                <w:sz w:val="24"/>
                <w:szCs w:val="24"/>
              </w:rPr>
            </w:pPr>
            <w:r w:rsidRPr="00625B44">
              <w:rPr>
                <w:sz w:val="24"/>
                <w:szCs w:val="24"/>
              </w:rPr>
              <w:t>Приморский край, г.Арсеньев, ул.Ленинская, 8</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spacing w:line="360" w:lineRule="auto"/>
              <w:jc w:val="center"/>
              <w:rPr>
                <w:sz w:val="24"/>
                <w:szCs w:val="24"/>
              </w:rPr>
            </w:pPr>
          </w:p>
        </w:tc>
        <w:tc>
          <w:tcPr>
            <w:tcW w:w="8583" w:type="dxa"/>
            <w:gridSpan w:val="3"/>
            <w:tcBorders>
              <w:top w:val="single" w:sz="4" w:space="0" w:color="auto"/>
            </w:tcBorders>
          </w:tcPr>
          <w:p w:rsidR="00133D6F" w:rsidRPr="00933441" w:rsidRDefault="00133D6F" w:rsidP="00F52BEF">
            <w:pPr>
              <w:spacing w:line="360" w:lineRule="auto"/>
              <w:jc w:val="center"/>
              <w:rPr>
                <w:sz w:val="24"/>
                <w:szCs w:val="24"/>
              </w:rPr>
            </w:pP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spacing w:line="360" w:lineRule="auto"/>
              <w:rPr>
                <w:sz w:val="24"/>
                <w:szCs w:val="24"/>
              </w:rPr>
            </w:pPr>
            <w:r w:rsidRPr="00933441">
              <w:rPr>
                <w:sz w:val="24"/>
                <w:szCs w:val="24"/>
              </w:rPr>
              <w:t>1.2.</w:t>
            </w:r>
          </w:p>
        </w:tc>
        <w:tc>
          <w:tcPr>
            <w:tcW w:w="8583" w:type="dxa"/>
            <w:gridSpan w:val="3"/>
          </w:tcPr>
          <w:p w:rsidR="00133D6F" w:rsidRPr="00933441" w:rsidRDefault="00133D6F" w:rsidP="00F52BEF">
            <w:pPr>
              <w:spacing w:line="360" w:lineRule="auto"/>
              <w:rPr>
                <w:sz w:val="24"/>
                <w:szCs w:val="24"/>
                <w:vertAlign w:val="superscript"/>
              </w:rPr>
            </w:pPr>
            <w:r w:rsidRPr="00933441">
              <w:rPr>
                <w:sz w:val="24"/>
                <w:szCs w:val="24"/>
              </w:rPr>
              <w:t xml:space="preserve">График работы органа, предоставляющего муниципальную услугу: </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tabs>
                <w:tab w:val="left" w:pos="1276"/>
              </w:tabs>
              <w:spacing w:line="360" w:lineRule="auto"/>
              <w:ind w:left="596"/>
              <w:rPr>
                <w:noProof/>
                <w:sz w:val="24"/>
                <w:szCs w:val="24"/>
              </w:rPr>
            </w:pPr>
          </w:p>
        </w:tc>
        <w:tc>
          <w:tcPr>
            <w:tcW w:w="2947" w:type="dxa"/>
          </w:tcPr>
          <w:p w:rsidR="00133D6F" w:rsidRPr="00933441" w:rsidRDefault="00133D6F" w:rsidP="00F52BEF">
            <w:pPr>
              <w:tabs>
                <w:tab w:val="left" w:pos="1276"/>
              </w:tabs>
              <w:spacing w:line="360" w:lineRule="auto"/>
              <w:ind w:left="596"/>
              <w:rPr>
                <w:sz w:val="24"/>
                <w:szCs w:val="24"/>
              </w:rPr>
            </w:pPr>
            <w:r w:rsidRPr="00933441">
              <w:rPr>
                <w:noProof/>
                <w:sz w:val="24"/>
                <w:szCs w:val="24"/>
              </w:rPr>
              <w:t>Понедельник:</w:t>
            </w:r>
          </w:p>
        </w:tc>
        <w:tc>
          <w:tcPr>
            <w:tcW w:w="5636" w:type="dxa"/>
            <w:gridSpan w:val="2"/>
            <w:tcBorders>
              <w:bottom w:val="single" w:sz="4" w:space="0" w:color="auto"/>
            </w:tcBorders>
          </w:tcPr>
          <w:p w:rsidR="00133D6F" w:rsidRPr="00933441" w:rsidRDefault="00133D6F" w:rsidP="00F52BEF">
            <w:pPr>
              <w:tabs>
                <w:tab w:val="left" w:pos="1276"/>
              </w:tabs>
              <w:spacing w:line="360" w:lineRule="auto"/>
              <w:rPr>
                <w:sz w:val="24"/>
                <w:szCs w:val="24"/>
              </w:rPr>
            </w:pPr>
            <w:r w:rsidRPr="00625B44">
              <w:rPr>
                <w:sz w:val="24"/>
                <w:szCs w:val="24"/>
              </w:rPr>
              <w:t>с 8-30 до 17-30 перерыв с 12-30 до 13-30</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tabs>
                <w:tab w:val="left" w:pos="1276"/>
              </w:tabs>
              <w:spacing w:line="360" w:lineRule="auto"/>
              <w:ind w:left="596"/>
              <w:rPr>
                <w:noProof/>
                <w:sz w:val="24"/>
                <w:szCs w:val="24"/>
              </w:rPr>
            </w:pPr>
          </w:p>
        </w:tc>
        <w:tc>
          <w:tcPr>
            <w:tcW w:w="2947" w:type="dxa"/>
          </w:tcPr>
          <w:p w:rsidR="00133D6F" w:rsidRPr="00933441" w:rsidRDefault="00133D6F" w:rsidP="00F52BEF">
            <w:pPr>
              <w:tabs>
                <w:tab w:val="left" w:pos="1276"/>
              </w:tabs>
              <w:spacing w:line="360" w:lineRule="auto"/>
              <w:ind w:left="596"/>
              <w:rPr>
                <w:sz w:val="24"/>
                <w:szCs w:val="24"/>
              </w:rPr>
            </w:pPr>
            <w:r w:rsidRPr="00933441">
              <w:rPr>
                <w:noProof/>
                <w:sz w:val="24"/>
                <w:szCs w:val="24"/>
              </w:rPr>
              <w:t>Вторник:</w:t>
            </w:r>
          </w:p>
        </w:tc>
        <w:tc>
          <w:tcPr>
            <w:tcW w:w="5636" w:type="dxa"/>
            <w:gridSpan w:val="2"/>
            <w:tcBorders>
              <w:top w:val="single" w:sz="4" w:space="0" w:color="auto"/>
              <w:bottom w:val="single" w:sz="4" w:space="0" w:color="auto"/>
            </w:tcBorders>
          </w:tcPr>
          <w:p w:rsidR="00133D6F" w:rsidRPr="00933441" w:rsidRDefault="00133D6F" w:rsidP="00F52BEF">
            <w:pPr>
              <w:tabs>
                <w:tab w:val="left" w:pos="1276"/>
              </w:tabs>
              <w:spacing w:line="360" w:lineRule="auto"/>
              <w:rPr>
                <w:sz w:val="24"/>
                <w:szCs w:val="24"/>
              </w:rPr>
            </w:pPr>
            <w:r w:rsidRPr="00625B44">
              <w:rPr>
                <w:sz w:val="24"/>
                <w:szCs w:val="24"/>
              </w:rPr>
              <w:t>с 8-30 до 17-30 перерыв с 12-30 до 13-30</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625B44" w:rsidRDefault="00133D6F" w:rsidP="00F52BEF">
            <w:pPr>
              <w:tabs>
                <w:tab w:val="left" w:pos="1276"/>
              </w:tabs>
              <w:spacing w:line="360" w:lineRule="auto"/>
              <w:ind w:left="596"/>
              <w:rPr>
                <w:noProof/>
                <w:sz w:val="24"/>
                <w:szCs w:val="24"/>
              </w:rPr>
            </w:pPr>
          </w:p>
        </w:tc>
        <w:tc>
          <w:tcPr>
            <w:tcW w:w="2947" w:type="dxa"/>
          </w:tcPr>
          <w:p w:rsidR="00133D6F" w:rsidRPr="00933441" w:rsidRDefault="00133D6F" w:rsidP="00F52BEF">
            <w:pPr>
              <w:tabs>
                <w:tab w:val="left" w:pos="1276"/>
              </w:tabs>
              <w:spacing w:line="360" w:lineRule="auto"/>
              <w:ind w:left="596"/>
              <w:rPr>
                <w:noProof/>
                <w:sz w:val="24"/>
                <w:szCs w:val="24"/>
              </w:rPr>
            </w:pPr>
            <w:r w:rsidRPr="00933441">
              <w:rPr>
                <w:noProof/>
                <w:sz w:val="24"/>
                <w:szCs w:val="24"/>
                <w:lang w:val="en-US"/>
              </w:rPr>
              <w:t>С</w:t>
            </w:r>
            <w:r w:rsidRPr="00933441">
              <w:rPr>
                <w:noProof/>
                <w:sz w:val="24"/>
                <w:szCs w:val="24"/>
              </w:rPr>
              <w:t>реда:</w:t>
            </w:r>
          </w:p>
        </w:tc>
        <w:tc>
          <w:tcPr>
            <w:tcW w:w="5636" w:type="dxa"/>
            <w:gridSpan w:val="2"/>
            <w:tcBorders>
              <w:top w:val="single" w:sz="4" w:space="0" w:color="auto"/>
              <w:bottom w:val="single" w:sz="4" w:space="0" w:color="auto"/>
            </w:tcBorders>
          </w:tcPr>
          <w:p w:rsidR="00133D6F" w:rsidRPr="00933441" w:rsidRDefault="00133D6F" w:rsidP="00F52BEF">
            <w:pPr>
              <w:tabs>
                <w:tab w:val="left" w:pos="1276"/>
              </w:tabs>
              <w:spacing w:line="360" w:lineRule="auto"/>
              <w:rPr>
                <w:noProof/>
                <w:sz w:val="24"/>
                <w:szCs w:val="24"/>
              </w:rPr>
            </w:pPr>
            <w:r w:rsidRPr="00625B44">
              <w:rPr>
                <w:noProof/>
                <w:sz w:val="24"/>
                <w:szCs w:val="24"/>
              </w:rPr>
              <w:t>с 8-30 до 17-30 перерыв с 12-30 до 13-30</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tabs>
                <w:tab w:val="left" w:pos="1276"/>
              </w:tabs>
              <w:spacing w:line="360" w:lineRule="auto"/>
              <w:ind w:left="596"/>
              <w:rPr>
                <w:noProof/>
                <w:sz w:val="24"/>
                <w:szCs w:val="24"/>
              </w:rPr>
            </w:pPr>
          </w:p>
        </w:tc>
        <w:tc>
          <w:tcPr>
            <w:tcW w:w="2947" w:type="dxa"/>
          </w:tcPr>
          <w:p w:rsidR="00133D6F" w:rsidRPr="00933441" w:rsidRDefault="00133D6F" w:rsidP="00F52BEF">
            <w:pPr>
              <w:tabs>
                <w:tab w:val="left" w:pos="1276"/>
              </w:tabs>
              <w:spacing w:line="360" w:lineRule="auto"/>
              <w:ind w:left="596"/>
              <w:rPr>
                <w:sz w:val="24"/>
                <w:szCs w:val="24"/>
                <w:lang w:val="en-US"/>
              </w:rPr>
            </w:pPr>
            <w:r w:rsidRPr="00933441">
              <w:rPr>
                <w:noProof/>
                <w:sz w:val="24"/>
                <w:szCs w:val="24"/>
              </w:rPr>
              <w:t>Четверг</w:t>
            </w:r>
            <w:r w:rsidRPr="00933441">
              <w:rPr>
                <w:noProof/>
                <w:sz w:val="24"/>
                <w:szCs w:val="24"/>
                <w:lang w:val="en-US"/>
              </w:rPr>
              <w:t>:</w:t>
            </w:r>
          </w:p>
        </w:tc>
        <w:tc>
          <w:tcPr>
            <w:tcW w:w="5636" w:type="dxa"/>
            <w:gridSpan w:val="2"/>
            <w:tcBorders>
              <w:top w:val="single" w:sz="4" w:space="0" w:color="auto"/>
              <w:bottom w:val="single" w:sz="4" w:space="0" w:color="auto"/>
            </w:tcBorders>
          </w:tcPr>
          <w:p w:rsidR="00133D6F" w:rsidRPr="00625B44" w:rsidRDefault="00133D6F" w:rsidP="00F52BEF">
            <w:pPr>
              <w:tabs>
                <w:tab w:val="left" w:pos="1276"/>
              </w:tabs>
              <w:spacing w:line="360" w:lineRule="auto"/>
              <w:rPr>
                <w:sz w:val="24"/>
                <w:szCs w:val="24"/>
              </w:rPr>
            </w:pPr>
            <w:r w:rsidRPr="00625B44">
              <w:rPr>
                <w:sz w:val="24"/>
                <w:szCs w:val="24"/>
              </w:rPr>
              <w:t>с 8-30 до 17-30 перерыв с 12-30 до 13-30</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625B44" w:rsidRDefault="00133D6F" w:rsidP="00F52BEF">
            <w:pPr>
              <w:tabs>
                <w:tab w:val="left" w:pos="1276"/>
              </w:tabs>
              <w:spacing w:line="360" w:lineRule="auto"/>
              <w:ind w:left="596"/>
              <w:rPr>
                <w:noProof/>
                <w:sz w:val="24"/>
                <w:szCs w:val="24"/>
              </w:rPr>
            </w:pPr>
          </w:p>
        </w:tc>
        <w:tc>
          <w:tcPr>
            <w:tcW w:w="2947" w:type="dxa"/>
          </w:tcPr>
          <w:p w:rsidR="00133D6F" w:rsidRPr="00933441" w:rsidRDefault="00133D6F" w:rsidP="00F52BEF">
            <w:pPr>
              <w:tabs>
                <w:tab w:val="left" w:pos="1276"/>
              </w:tabs>
              <w:spacing w:line="360" w:lineRule="auto"/>
              <w:ind w:left="596"/>
              <w:rPr>
                <w:noProof/>
                <w:sz w:val="24"/>
                <w:szCs w:val="24"/>
                <w:lang w:val="en-US"/>
              </w:rPr>
            </w:pPr>
            <w:r w:rsidRPr="00933441">
              <w:rPr>
                <w:noProof/>
                <w:sz w:val="24"/>
                <w:szCs w:val="24"/>
                <w:lang w:val="en-US"/>
              </w:rPr>
              <w:t>Пятница:</w:t>
            </w:r>
          </w:p>
        </w:tc>
        <w:tc>
          <w:tcPr>
            <w:tcW w:w="5636" w:type="dxa"/>
            <w:gridSpan w:val="2"/>
            <w:tcBorders>
              <w:top w:val="single" w:sz="4" w:space="0" w:color="auto"/>
              <w:bottom w:val="single" w:sz="4" w:space="0" w:color="auto"/>
            </w:tcBorders>
          </w:tcPr>
          <w:p w:rsidR="00133D6F" w:rsidRPr="00625B44" w:rsidRDefault="00133D6F" w:rsidP="00F52BEF">
            <w:pPr>
              <w:tabs>
                <w:tab w:val="left" w:pos="1276"/>
              </w:tabs>
              <w:spacing w:line="360" w:lineRule="auto"/>
              <w:rPr>
                <w:noProof/>
                <w:sz w:val="24"/>
                <w:szCs w:val="24"/>
              </w:rPr>
            </w:pPr>
            <w:r w:rsidRPr="00625B44">
              <w:rPr>
                <w:noProof/>
                <w:sz w:val="24"/>
                <w:szCs w:val="24"/>
              </w:rPr>
              <w:t>с 8-30 до 17-30 перерыв с 12-30 до 13-30</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625B44" w:rsidRDefault="00133D6F" w:rsidP="00F52BEF">
            <w:pPr>
              <w:tabs>
                <w:tab w:val="left" w:pos="1276"/>
              </w:tabs>
              <w:spacing w:line="360" w:lineRule="auto"/>
              <w:ind w:left="596"/>
              <w:rPr>
                <w:noProof/>
                <w:sz w:val="24"/>
                <w:szCs w:val="24"/>
              </w:rPr>
            </w:pPr>
          </w:p>
        </w:tc>
        <w:tc>
          <w:tcPr>
            <w:tcW w:w="2947" w:type="dxa"/>
          </w:tcPr>
          <w:p w:rsidR="00133D6F" w:rsidRPr="00933441" w:rsidRDefault="00133D6F" w:rsidP="00F52BEF">
            <w:pPr>
              <w:tabs>
                <w:tab w:val="left" w:pos="1276"/>
              </w:tabs>
              <w:spacing w:line="360" w:lineRule="auto"/>
              <w:ind w:left="596"/>
              <w:rPr>
                <w:noProof/>
                <w:sz w:val="24"/>
                <w:szCs w:val="24"/>
              </w:rPr>
            </w:pPr>
            <w:r w:rsidRPr="00933441">
              <w:rPr>
                <w:noProof/>
                <w:sz w:val="24"/>
                <w:szCs w:val="24"/>
                <w:lang w:val="en-US"/>
              </w:rPr>
              <w:t>Суббота</w:t>
            </w:r>
            <w:r w:rsidRPr="00933441">
              <w:rPr>
                <w:noProof/>
                <w:sz w:val="24"/>
                <w:szCs w:val="24"/>
              </w:rPr>
              <w:t>:</w:t>
            </w:r>
          </w:p>
        </w:tc>
        <w:tc>
          <w:tcPr>
            <w:tcW w:w="5636" w:type="dxa"/>
            <w:gridSpan w:val="2"/>
            <w:tcBorders>
              <w:top w:val="single" w:sz="4" w:space="0" w:color="auto"/>
              <w:bottom w:val="single" w:sz="4" w:space="0" w:color="auto"/>
            </w:tcBorders>
          </w:tcPr>
          <w:p w:rsidR="00133D6F" w:rsidRPr="00933441" w:rsidRDefault="00133D6F" w:rsidP="00F52BEF">
            <w:pPr>
              <w:tabs>
                <w:tab w:val="left" w:pos="1276"/>
              </w:tabs>
              <w:spacing w:line="360" w:lineRule="auto"/>
              <w:rPr>
                <w:noProof/>
                <w:sz w:val="24"/>
                <w:szCs w:val="24"/>
              </w:rPr>
            </w:pPr>
            <w:r>
              <w:rPr>
                <w:noProof/>
                <w:sz w:val="24"/>
                <w:szCs w:val="24"/>
              </w:rPr>
              <w:t>выходной</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625B44" w:rsidRDefault="00133D6F" w:rsidP="00F52BEF">
            <w:pPr>
              <w:tabs>
                <w:tab w:val="left" w:pos="1276"/>
              </w:tabs>
              <w:spacing w:line="360" w:lineRule="auto"/>
              <w:ind w:left="596"/>
              <w:rPr>
                <w:noProof/>
                <w:sz w:val="24"/>
                <w:szCs w:val="24"/>
              </w:rPr>
            </w:pPr>
          </w:p>
        </w:tc>
        <w:tc>
          <w:tcPr>
            <w:tcW w:w="2947" w:type="dxa"/>
          </w:tcPr>
          <w:p w:rsidR="00133D6F" w:rsidRPr="00933441" w:rsidRDefault="00133D6F" w:rsidP="00F52BEF">
            <w:pPr>
              <w:tabs>
                <w:tab w:val="left" w:pos="1276"/>
              </w:tabs>
              <w:spacing w:line="360" w:lineRule="auto"/>
              <w:ind w:left="596"/>
              <w:rPr>
                <w:noProof/>
                <w:sz w:val="24"/>
                <w:szCs w:val="24"/>
                <w:lang w:val="en-US"/>
              </w:rPr>
            </w:pPr>
            <w:r w:rsidRPr="00933441">
              <w:rPr>
                <w:noProof/>
                <w:sz w:val="24"/>
                <w:szCs w:val="24"/>
                <w:lang w:val="en-US"/>
              </w:rPr>
              <w:t>Воскресенье:</w:t>
            </w:r>
          </w:p>
        </w:tc>
        <w:tc>
          <w:tcPr>
            <w:tcW w:w="5636" w:type="dxa"/>
            <w:gridSpan w:val="2"/>
            <w:tcBorders>
              <w:top w:val="single" w:sz="4" w:space="0" w:color="auto"/>
              <w:bottom w:val="single" w:sz="4" w:space="0" w:color="auto"/>
            </w:tcBorders>
          </w:tcPr>
          <w:p w:rsidR="00133D6F" w:rsidRPr="00625B44" w:rsidRDefault="00133D6F" w:rsidP="00F52BEF">
            <w:pPr>
              <w:tabs>
                <w:tab w:val="left" w:pos="1276"/>
              </w:tabs>
              <w:spacing w:line="360" w:lineRule="auto"/>
              <w:rPr>
                <w:noProof/>
                <w:sz w:val="24"/>
                <w:szCs w:val="24"/>
              </w:rPr>
            </w:pPr>
            <w:r>
              <w:rPr>
                <w:noProof/>
                <w:sz w:val="24"/>
                <w:szCs w:val="24"/>
              </w:rPr>
              <w:t>выходной</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spacing w:line="360" w:lineRule="auto"/>
              <w:rPr>
                <w:sz w:val="24"/>
                <w:szCs w:val="24"/>
              </w:rPr>
            </w:pPr>
            <w:r w:rsidRPr="00933441">
              <w:rPr>
                <w:sz w:val="24"/>
                <w:szCs w:val="24"/>
              </w:rPr>
              <w:t>1.3.</w:t>
            </w:r>
          </w:p>
          <w:p w:rsidR="00133D6F" w:rsidRPr="00933441" w:rsidRDefault="00133D6F" w:rsidP="00F52BEF">
            <w:pPr>
              <w:spacing w:line="360" w:lineRule="auto"/>
              <w:rPr>
                <w:sz w:val="24"/>
                <w:szCs w:val="24"/>
              </w:rPr>
            </w:pPr>
          </w:p>
          <w:p w:rsidR="00133D6F" w:rsidRPr="00933441" w:rsidRDefault="00133D6F" w:rsidP="00F52BEF">
            <w:pPr>
              <w:spacing w:line="360" w:lineRule="auto"/>
              <w:rPr>
                <w:sz w:val="24"/>
                <w:szCs w:val="24"/>
              </w:rPr>
            </w:pPr>
          </w:p>
          <w:p w:rsidR="00133D6F" w:rsidRPr="00933441" w:rsidRDefault="00133D6F" w:rsidP="00F52BEF">
            <w:pPr>
              <w:spacing w:line="360" w:lineRule="auto"/>
              <w:rPr>
                <w:sz w:val="24"/>
                <w:szCs w:val="24"/>
              </w:rPr>
            </w:pPr>
          </w:p>
          <w:p w:rsidR="00133D6F" w:rsidRPr="00933441" w:rsidRDefault="00133D6F" w:rsidP="00F52BEF">
            <w:pPr>
              <w:spacing w:line="360" w:lineRule="auto"/>
              <w:rPr>
                <w:sz w:val="24"/>
                <w:szCs w:val="24"/>
              </w:rPr>
            </w:pPr>
          </w:p>
          <w:p w:rsidR="00133D6F" w:rsidRPr="00933441" w:rsidRDefault="00133D6F" w:rsidP="00F52BEF">
            <w:pPr>
              <w:spacing w:line="360" w:lineRule="auto"/>
              <w:rPr>
                <w:sz w:val="24"/>
                <w:szCs w:val="24"/>
              </w:rPr>
            </w:pPr>
          </w:p>
          <w:p w:rsidR="00133D6F" w:rsidRPr="00933441" w:rsidRDefault="00133D6F" w:rsidP="00F52BEF">
            <w:pPr>
              <w:spacing w:line="360" w:lineRule="auto"/>
              <w:rPr>
                <w:sz w:val="24"/>
                <w:szCs w:val="24"/>
              </w:rPr>
            </w:pPr>
          </w:p>
          <w:p w:rsidR="00133D6F" w:rsidRPr="00933441" w:rsidRDefault="00133D6F" w:rsidP="00F52BEF">
            <w:pPr>
              <w:spacing w:line="360" w:lineRule="auto"/>
              <w:rPr>
                <w:sz w:val="24"/>
                <w:szCs w:val="24"/>
              </w:rPr>
            </w:pPr>
          </w:p>
          <w:p w:rsidR="00133D6F" w:rsidRPr="00933441" w:rsidRDefault="00133D6F" w:rsidP="00F52BEF">
            <w:pPr>
              <w:spacing w:line="360" w:lineRule="auto"/>
              <w:rPr>
                <w:sz w:val="24"/>
                <w:szCs w:val="24"/>
              </w:rPr>
            </w:pPr>
          </w:p>
          <w:p w:rsidR="00133D6F" w:rsidRPr="00933441" w:rsidRDefault="00133D6F" w:rsidP="00F52BEF">
            <w:pPr>
              <w:spacing w:line="360" w:lineRule="auto"/>
              <w:rPr>
                <w:sz w:val="24"/>
                <w:szCs w:val="24"/>
              </w:rPr>
            </w:pPr>
            <w:r w:rsidRPr="00933441">
              <w:rPr>
                <w:sz w:val="24"/>
                <w:szCs w:val="24"/>
              </w:rPr>
              <w:t>1.3.</w:t>
            </w:r>
          </w:p>
        </w:tc>
        <w:tc>
          <w:tcPr>
            <w:tcW w:w="8583" w:type="dxa"/>
            <w:gridSpan w:val="3"/>
          </w:tcPr>
          <w:p w:rsidR="00133D6F" w:rsidRPr="00933441" w:rsidRDefault="00133D6F" w:rsidP="00F52BEF">
            <w:pPr>
              <w:spacing w:line="360" w:lineRule="auto"/>
              <w:rPr>
                <w:sz w:val="24"/>
                <w:szCs w:val="24"/>
              </w:rPr>
            </w:pPr>
            <w:r w:rsidRPr="00933441">
              <w:rPr>
                <w:sz w:val="24"/>
                <w:szCs w:val="24"/>
              </w:rPr>
              <w:t>График приема заявителей:</w:t>
            </w:r>
          </w:p>
          <w:p w:rsidR="00133D6F" w:rsidRPr="00933441" w:rsidRDefault="00133D6F" w:rsidP="00133D6F">
            <w:pPr>
              <w:ind w:firstLine="548"/>
              <w:rPr>
                <w:sz w:val="24"/>
                <w:szCs w:val="24"/>
              </w:rPr>
            </w:pPr>
            <w:r w:rsidRPr="00933441">
              <w:rPr>
                <w:sz w:val="24"/>
                <w:szCs w:val="24"/>
              </w:rPr>
              <w:t>Понедельник:    ________________________________________________________</w:t>
            </w:r>
          </w:p>
          <w:p w:rsidR="00133D6F" w:rsidRPr="00933441" w:rsidRDefault="00133D6F" w:rsidP="00133D6F">
            <w:pPr>
              <w:ind w:firstLine="548"/>
              <w:rPr>
                <w:sz w:val="24"/>
                <w:szCs w:val="24"/>
              </w:rPr>
            </w:pPr>
            <w:r w:rsidRPr="00933441">
              <w:rPr>
                <w:sz w:val="24"/>
                <w:szCs w:val="24"/>
              </w:rPr>
              <w:t>Вторник:            ________________________________________________________</w:t>
            </w:r>
          </w:p>
          <w:p w:rsidR="00133D6F" w:rsidRPr="00933441" w:rsidRDefault="00133D6F" w:rsidP="00133D6F">
            <w:pPr>
              <w:ind w:firstLine="548"/>
              <w:rPr>
                <w:sz w:val="24"/>
                <w:szCs w:val="24"/>
              </w:rPr>
            </w:pPr>
            <w:r w:rsidRPr="00933441">
              <w:rPr>
                <w:sz w:val="24"/>
                <w:szCs w:val="24"/>
              </w:rPr>
              <w:t xml:space="preserve">Среда:                ________________________________________________________  </w:t>
            </w:r>
          </w:p>
          <w:p w:rsidR="00133D6F" w:rsidRPr="00933441" w:rsidRDefault="00133D6F" w:rsidP="00133D6F">
            <w:pPr>
              <w:ind w:firstLine="548"/>
              <w:rPr>
                <w:sz w:val="24"/>
                <w:szCs w:val="24"/>
              </w:rPr>
            </w:pPr>
            <w:r>
              <w:rPr>
                <w:sz w:val="24"/>
                <w:szCs w:val="24"/>
              </w:rPr>
              <w:t xml:space="preserve">Четверг:            </w:t>
            </w:r>
            <w:r w:rsidRPr="00625B44">
              <w:rPr>
                <w:sz w:val="24"/>
                <w:szCs w:val="24"/>
                <w:u w:val="single"/>
              </w:rPr>
              <w:t>второй четверг месяца с 14.00 до 17.30 перерыв с 16.30 до 16.45</w:t>
            </w:r>
          </w:p>
          <w:p w:rsidR="00133D6F" w:rsidRPr="00933441" w:rsidRDefault="00133D6F" w:rsidP="00133D6F">
            <w:pPr>
              <w:ind w:firstLine="548"/>
              <w:rPr>
                <w:sz w:val="24"/>
                <w:szCs w:val="24"/>
              </w:rPr>
            </w:pPr>
            <w:r w:rsidRPr="00933441">
              <w:rPr>
                <w:sz w:val="24"/>
                <w:szCs w:val="24"/>
              </w:rPr>
              <w:t>Пятница:           ________________________________________________________</w:t>
            </w:r>
          </w:p>
          <w:p w:rsidR="00133D6F" w:rsidRPr="00933441" w:rsidRDefault="00133D6F" w:rsidP="00133D6F">
            <w:pPr>
              <w:ind w:firstLine="548"/>
              <w:rPr>
                <w:sz w:val="24"/>
                <w:szCs w:val="24"/>
              </w:rPr>
            </w:pPr>
            <w:r w:rsidRPr="00933441">
              <w:rPr>
                <w:sz w:val="24"/>
                <w:szCs w:val="24"/>
              </w:rPr>
              <w:t>Суббота:            ________________________________________________________</w:t>
            </w:r>
          </w:p>
          <w:p w:rsidR="00133D6F" w:rsidRPr="00933441" w:rsidRDefault="00133D6F" w:rsidP="00133D6F">
            <w:pPr>
              <w:ind w:firstLine="548"/>
              <w:rPr>
                <w:sz w:val="24"/>
                <w:szCs w:val="24"/>
              </w:rPr>
            </w:pPr>
            <w:r w:rsidRPr="00933441">
              <w:rPr>
                <w:sz w:val="24"/>
                <w:szCs w:val="24"/>
              </w:rPr>
              <w:t>Воскресенье:     ________________________________________________________</w:t>
            </w:r>
          </w:p>
          <w:p w:rsidR="00133D6F" w:rsidRPr="00933441" w:rsidRDefault="00133D6F" w:rsidP="00F52BEF">
            <w:pPr>
              <w:spacing w:line="360" w:lineRule="auto"/>
              <w:rPr>
                <w:sz w:val="24"/>
                <w:szCs w:val="24"/>
              </w:rPr>
            </w:pPr>
          </w:p>
          <w:p w:rsidR="00133D6F" w:rsidRPr="00933441" w:rsidRDefault="00133D6F" w:rsidP="00F52BEF">
            <w:pPr>
              <w:spacing w:line="360" w:lineRule="auto"/>
              <w:rPr>
                <w:sz w:val="24"/>
                <w:szCs w:val="24"/>
              </w:rPr>
            </w:pPr>
            <w:r w:rsidRPr="00933441">
              <w:rPr>
                <w:sz w:val="24"/>
                <w:szCs w:val="24"/>
              </w:rPr>
              <w:t>Контактный телефон органа, предоставляющего муниципальную услугу:</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spacing w:line="360" w:lineRule="auto"/>
              <w:jc w:val="center"/>
              <w:rPr>
                <w:sz w:val="24"/>
                <w:szCs w:val="24"/>
              </w:rPr>
            </w:pPr>
          </w:p>
        </w:tc>
        <w:tc>
          <w:tcPr>
            <w:tcW w:w="8583" w:type="dxa"/>
            <w:gridSpan w:val="3"/>
            <w:tcBorders>
              <w:bottom w:val="single" w:sz="4" w:space="0" w:color="auto"/>
            </w:tcBorders>
          </w:tcPr>
          <w:p w:rsidR="00133D6F" w:rsidRPr="00933441" w:rsidRDefault="00133D6F" w:rsidP="00F52BEF">
            <w:pPr>
              <w:spacing w:line="360" w:lineRule="auto"/>
              <w:jc w:val="center"/>
              <w:rPr>
                <w:sz w:val="24"/>
                <w:szCs w:val="24"/>
              </w:rPr>
            </w:pPr>
            <w:r>
              <w:rPr>
                <w:sz w:val="24"/>
                <w:szCs w:val="24"/>
              </w:rPr>
              <w:t>8 (42361) 42660, 8 (42361) 40933, 8 (42361) 42241</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spacing w:line="360" w:lineRule="auto"/>
              <w:jc w:val="center"/>
              <w:rPr>
                <w:sz w:val="24"/>
                <w:szCs w:val="24"/>
                <w:vertAlign w:val="superscript"/>
              </w:rPr>
            </w:pPr>
          </w:p>
        </w:tc>
        <w:tc>
          <w:tcPr>
            <w:tcW w:w="8583" w:type="dxa"/>
            <w:gridSpan w:val="3"/>
            <w:tcBorders>
              <w:top w:val="single" w:sz="4" w:space="0" w:color="auto"/>
            </w:tcBorders>
          </w:tcPr>
          <w:p w:rsidR="00133D6F" w:rsidRPr="00933441" w:rsidRDefault="00133D6F" w:rsidP="00F52BEF">
            <w:pPr>
              <w:spacing w:line="360" w:lineRule="auto"/>
              <w:jc w:val="center"/>
              <w:rPr>
                <w:sz w:val="24"/>
                <w:szCs w:val="24"/>
                <w:vertAlign w:val="superscript"/>
              </w:rPr>
            </w:pP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spacing w:line="360" w:lineRule="auto"/>
              <w:rPr>
                <w:sz w:val="24"/>
                <w:szCs w:val="24"/>
              </w:rPr>
            </w:pPr>
            <w:r w:rsidRPr="00933441">
              <w:rPr>
                <w:sz w:val="24"/>
                <w:szCs w:val="24"/>
              </w:rPr>
              <w:t>1.4.</w:t>
            </w:r>
          </w:p>
        </w:tc>
        <w:tc>
          <w:tcPr>
            <w:tcW w:w="8583" w:type="dxa"/>
            <w:gridSpan w:val="3"/>
          </w:tcPr>
          <w:p w:rsidR="00133D6F" w:rsidRPr="00933441" w:rsidRDefault="00133D6F" w:rsidP="00F52BEF">
            <w:pPr>
              <w:spacing w:line="360" w:lineRule="auto"/>
              <w:rPr>
                <w:sz w:val="24"/>
                <w:szCs w:val="24"/>
              </w:rPr>
            </w:pPr>
            <w:r w:rsidRPr="00933441">
              <w:rPr>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spacing w:line="360" w:lineRule="auto"/>
              <w:jc w:val="center"/>
              <w:rPr>
                <w:sz w:val="24"/>
                <w:szCs w:val="24"/>
              </w:rPr>
            </w:pPr>
          </w:p>
        </w:tc>
        <w:tc>
          <w:tcPr>
            <w:tcW w:w="8583" w:type="dxa"/>
            <w:gridSpan w:val="3"/>
            <w:tcBorders>
              <w:bottom w:val="single" w:sz="4" w:space="0" w:color="auto"/>
            </w:tcBorders>
          </w:tcPr>
          <w:p w:rsidR="00133D6F" w:rsidRPr="00933441" w:rsidRDefault="00133D6F" w:rsidP="00F52BEF">
            <w:pPr>
              <w:spacing w:line="360" w:lineRule="auto"/>
              <w:jc w:val="center"/>
              <w:rPr>
                <w:sz w:val="24"/>
                <w:szCs w:val="24"/>
              </w:rPr>
            </w:pPr>
            <w:r w:rsidRPr="00625B44">
              <w:rPr>
                <w:sz w:val="24"/>
                <w:szCs w:val="24"/>
              </w:rPr>
              <w:t>ars.town</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spacing w:line="360" w:lineRule="auto"/>
              <w:rPr>
                <w:sz w:val="24"/>
                <w:szCs w:val="24"/>
              </w:rPr>
            </w:pPr>
          </w:p>
        </w:tc>
        <w:tc>
          <w:tcPr>
            <w:tcW w:w="8583" w:type="dxa"/>
            <w:gridSpan w:val="3"/>
            <w:tcBorders>
              <w:top w:val="single" w:sz="4" w:space="0" w:color="auto"/>
            </w:tcBorders>
          </w:tcPr>
          <w:p w:rsidR="00133D6F" w:rsidRPr="00933441" w:rsidRDefault="00133D6F" w:rsidP="00F52BEF">
            <w:pPr>
              <w:spacing w:line="360" w:lineRule="auto"/>
              <w:rPr>
                <w:sz w:val="24"/>
                <w:szCs w:val="24"/>
              </w:rPr>
            </w:pP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spacing w:line="360" w:lineRule="auto"/>
              <w:rPr>
                <w:sz w:val="24"/>
                <w:szCs w:val="24"/>
              </w:rPr>
            </w:pPr>
            <w:r w:rsidRPr="00933441">
              <w:rPr>
                <w:sz w:val="24"/>
                <w:szCs w:val="24"/>
              </w:rPr>
              <w:t>1.5</w:t>
            </w:r>
          </w:p>
        </w:tc>
        <w:tc>
          <w:tcPr>
            <w:tcW w:w="8583" w:type="dxa"/>
            <w:gridSpan w:val="3"/>
          </w:tcPr>
          <w:p w:rsidR="00133D6F" w:rsidRPr="00933441" w:rsidRDefault="00133D6F" w:rsidP="00F52BEF">
            <w:pPr>
              <w:spacing w:line="360" w:lineRule="auto"/>
              <w:rPr>
                <w:sz w:val="24"/>
                <w:szCs w:val="24"/>
              </w:rPr>
            </w:pPr>
            <w:r w:rsidRPr="00933441">
              <w:rPr>
                <w:sz w:val="24"/>
                <w:szCs w:val="24"/>
              </w:rPr>
              <w:t>Адрес электронной почты органа, предоставляющего муниципальную услугу:</w:t>
            </w:r>
          </w:p>
        </w:tc>
      </w:tr>
      <w:tr w:rsidR="00133D6F" w:rsidRPr="00933441" w:rsidTr="00133D6F">
        <w:trPr>
          <w:gridAfter w:val="1"/>
          <w:wAfter w:w="39" w:type="dxa"/>
        </w:trPr>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spacing w:line="360" w:lineRule="auto"/>
              <w:jc w:val="center"/>
              <w:rPr>
                <w:sz w:val="24"/>
                <w:szCs w:val="24"/>
              </w:rPr>
            </w:pPr>
          </w:p>
        </w:tc>
        <w:tc>
          <w:tcPr>
            <w:tcW w:w="8583" w:type="dxa"/>
            <w:gridSpan w:val="3"/>
            <w:tcBorders>
              <w:bottom w:val="single" w:sz="4" w:space="0" w:color="auto"/>
            </w:tcBorders>
          </w:tcPr>
          <w:p w:rsidR="00133D6F" w:rsidRPr="00933441" w:rsidRDefault="00133D6F" w:rsidP="00F52BEF">
            <w:pPr>
              <w:spacing w:line="360" w:lineRule="auto"/>
              <w:jc w:val="center"/>
              <w:rPr>
                <w:sz w:val="24"/>
                <w:szCs w:val="24"/>
              </w:rPr>
            </w:pPr>
            <w:r w:rsidRPr="00625B44">
              <w:rPr>
                <w:sz w:val="24"/>
                <w:szCs w:val="24"/>
              </w:rPr>
              <w:t>uprim@ars.town</w:t>
            </w:r>
          </w:p>
        </w:tc>
      </w:tr>
      <w:tr w:rsidR="00133D6F" w:rsidRPr="00933441" w:rsidTr="00133D6F">
        <w:tc>
          <w:tcPr>
            <w:tcW w:w="284" w:type="dxa"/>
          </w:tcPr>
          <w:p w:rsidR="00133D6F" w:rsidRPr="00933441" w:rsidRDefault="00133D6F" w:rsidP="00F52BEF">
            <w:pPr>
              <w:pStyle w:val="a8"/>
              <w:spacing w:line="360" w:lineRule="auto"/>
              <w:ind w:left="0"/>
              <w:rPr>
                <w:sz w:val="24"/>
                <w:szCs w:val="24"/>
              </w:rPr>
            </w:pPr>
          </w:p>
        </w:tc>
        <w:tc>
          <w:tcPr>
            <w:tcW w:w="10178" w:type="dxa"/>
            <w:gridSpan w:val="5"/>
          </w:tcPr>
          <w:p w:rsidR="00133D6F" w:rsidRPr="00933441" w:rsidRDefault="00133D6F" w:rsidP="00F52BEF">
            <w:pPr>
              <w:spacing w:line="360" w:lineRule="auto"/>
              <w:rPr>
                <w:sz w:val="24"/>
                <w:szCs w:val="24"/>
              </w:rPr>
            </w:pPr>
          </w:p>
        </w:tc>
      </w:tr>
      <w:tr w:rsidR="00133D6F" w:rsidRPr="00933441" w:rsidTr="00133D6F">
        <w:tc>
          <w:tcPr>
            <w:tcW w:w="284" w:type="dxa"/>
          </w:tcPr>
          <w:p w:rsidR="00133D6F" w:rsidRPr="00933441" w:rsidRDefault="00133D6F" w:rsidP="00133D6F">
            <w:pPr>
              <w:pStyle w:val="a8"/>
              <w:numPr>
                <w:ilvl w:val="0"/>
                <w:numId w:val="16"/>
              </w:numPr>
              <w:spacing w:line="360" w:lineRule="auto"/>
              <w:ind w:left="0" w:firstLine="0"/>
              <w:jc w:val="center"/>
              <w:rPr>
                <w:sz w:val="24"/>
                <w:szCs w:val="24"/>
              </w:rPr>
            </w:pPr>
          </w:p>
        </w:tc>
        <w:tc>
          <w:tcPr>
            <w:tcW w:w="10178" w:type="dxa"/>
            <w:gridSpan w:val="5"/>
          </w:tcPr>
          <w:p w:rsidR="00133D6F" w:rsidRPr="00933441" w:rsidRDefault="00133D6F" w:rsidP="00F52BEF">
            <w:pPr>
              <w:spacing w:line="360" w:lineRule="auto"/>
              <w:rPr>
                <w:sz w:val="24"/>
                <w:szCs w:val="24"/>
              </w:rPr>
            </w:pPr>
            <w:r w:rsidRPr="00933441">
              <w:rPr>
                <w:sz w:val="24"/>
                <w:szCs w:val="24"/>
              </w:rPr>
              <w:t>Многофункциональные центры предоставления государственных и муниципальных услуг,  Приморского края (далее – МФЦ)</w:t>
            </w:r>
          </w:p>
        </w:tc>
      </w:tr>
      <w:tr w:rsidR="00133D6F" w:rsidRPr="00933441" w:rsidTr="00133D6F">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pStyle w:val="a8"/>
              <w:spacing w:line="360" w:lineRule="auto"/>
              <w:ind w:left="142"/>
              <w:rPr>
                <w:sz w:val="24"/>
                <w:szCs w:val="24"/>
              </w:rPr>
            </w:pPr>
          </w:p>
        </w:tc>
        <w:tc>
          <w:tcPr>
            <w:tcW w:w="8622" w:type="dxa"/>
            <w:gridSpan w:val="4"/>
          </w:tcPr>
          <w:p w:rsidR="00133D6F" w:rsidRPr="00933441" w:rsidRDefault="00133D6F" w:rsidP="00F52BEF">
            <w:pPr>
              <w:spacing w:line="360" w:lineRule="auto"/>
              <w:jc w:val="center"/>
              <w:rPr>
                <w:sz w:val="24"/>
                <w:szCs w:val="24"/>
              </w:rPr>
            </w:pPr>
          </w:p>
        </w:tc>
      </w:tr>
      <w:tr w:rsidR="00133D6F" w:rsidRPr="00933441" w:rsidTr="00133D6F">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pStyle w:val="a8"/>
              <w:spacing w:line="360" w:lineRule="auto"/>
              <w:ind w:left="0"/>
              <w:rPr>
                <w:sz w:val="24"/>
                <w:szCs w:val="24"/>
              </w:rPr>
            </w:pPr>
            <w:r w:rsidRPr="00933441">
              <w:rPr>
                <w:sz w:val="24"/>
                <w:szCs w:val="24"/>
              </w:rPr>
              <w:t>2.1.</w:t>
            </w:r>
          </w:p>
        </w:tc>
        <w:tc>
          <w:tcPr>
            <w:tcW w:w="8622" w:type="dxa"/>
            <w:gridSpan w:val="4"/>
          </w:tcPr>
          <w:p w:rsidR="00133D6F" w:rsidRPr="00933441" w:rsidRDefault="00133D6F" w:rsidP="00F52BEF">
            <w:pPr>
              <w:spacing w:line="360" w:lineRule="auto"/>
              <w:rPr>
                <w:sz w:val="24"/>
                <w:szCs w:val="24"/>
                <w:vertAlign w:val="superscript"/>
              </w:rPr>
            </w:pPr>
            <w:r w:rsidRPr="00933441">
              <w:rPr>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133D6F" w:rsidRPr="00933441" w:rsidTr="00133D6F">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pStyle w:val="a8"/>
              <w:spacing w:line="360" w:lineRule="auto"/>
              <w:ind w:left="142"/>
              <w:rPr>
                <w:sz w:val="24"/>
                <w:szCs w:val="24"/>
              </w:rPr>
            </w:pPr>
          </w:p>
        </w:tc>
        <w:tc>
          <w:tcPr>
            <w:tcW w:w="8622" w:type="dxa"/>
            <w:gridSpan w:val="4"/>
            <w:tcBorders>
              <w:bottom w:val="single" w:sz="4" w:space="0" w:color="auto"/>
            </w:tcBorders>
          </w:tcPr>
          <w:p w:rsidR="00133D6F" w:rsidRPr="00933441" w:rsidRDefault="00133D6F" w:rsidP="00F52BEF">
            <w:pPr>
              <w:spacing w:line="360" w:lineRule="auto"/>
              <w:jc w:val="center"/>
              <w:rPr>
                <w:sz w:val="24"/>
                <w:szCs w:val="24"/>
              </w:rPr>
            </w:pPr>
            <w:r w:rsidRPr="00933441">
              <w:rPr>
                <w:sz w:val="24"/>
                <w:szCs w:val="24"/>
              </w:rPr>
              <w:t>www.mfc-25.ru</w:t>
            </w:r>
          </w:p>
        </w:tc>
      </w:tr>
      <w:tr w:rsidR="00133D6F" w:rsidRPr="00933441" w:rsidTr="00133D6F">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pStyle w:val="a8"/>
              <w:spacing w:line="360" w:lineRule="auto"/>
              <w:ind w:left="0"/>
              <w:rPr>
                <w:sz w:val="24"/>
                <w:szCs w:val="24"/>
              </w:rPr>
            </w:pPr>
            <w:r w:rsidRPr="00933441">
              <w:rPr>
                <w:sz w:val="24"/>
                <w:szCs w:val="24"/>
              </w:rPr>
              <w:t>2.2.</w:t>
            </w:r>
          </w:p>
        </w:tc>
        <w:tc>
          <w:tcPr>
            <w:tcW w:w="8622" w:type="dxa"/>
            <w:gridSpan w:val="4"/>
            <w:tcBorders>
              <w:top w:val="single" w:sz="4" w:space="0" w:color="auto"/>
            </w:tcBorders>
          </w:tcPr>
          <w:p w:rsidR="00133D6F" w:rsidRPr="00933441" w:rsidRDefault="00133D6F" w:rsidP="00F52BEF">
            <w:pPr>
              <w:spacing w:line="360" w:lineRule="auto"/>
              <w:rPr>
                <w:sz w:val="24"/>
                <w:szCs w:val="24"/>
              </w:rPr>
            </w:pPr>
            <w:r w:rsidRPr="00933441">
              <w:rPr>
                <w:sz w:val="24"/>
                <w:szCs w:val="24"/>
              </w:rPr>
              <w:t>Единый телефон сети МФЦ, расположенных на территории Приморского края:</w:t>
            </w:r>
          </w:p>
        </w:tc>
      </w:tr>
      <w:tr w:rsidR="00133D6F" w:rsidRPr="00933441" w:rsidTr="00133D6F">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pStyle w:val="a8"/>
              <w:spacing w:line="360" w:lineRule="auto"/>
              <w:ind w:left="142"/>
              <w:rPr>
                <w:sz w:val="24"/>
                <w:szCs w:val="24"/>
              </w:rPr>
            </w:pPr>
          </w:p>
        </w:tc>
        <w:tc>
          <w:tcPr>
            <w:tcW w:w="8622" w:type="dxa"/>
            <w:gridSpan w:val="4"/>
            <w:tcBorders>
              <w:bottom w:val="single" w:sz="4" w:space="0" w:color="auto"/>
            </w:tcBorders>
          </w:tcPr>
          <w:p w:rsidR="00133D6F" w:rsidRPr="00933441" w:rsidRDefault="00133D6F" w:rsidP="00F52BEF">
            <w:pPr>
              <w:spacing w:line="360" w:lineRule="auto"/>
              <w:jc w:val="center"/>
              <w:rPr>
                <w:sz w:val="24"/>
                <w:szCs w:val="24"/>
              </w:rPr>
            </w:pPr>
            <w:r w:rsidRPr="00933441">
              <w:rPr>
                <w:sz w:val="24"/>
                <w:szCs w:val="24"/>
              </w:rPr>
              <w:t>8(423)201-01-56</w:t>
            </w:r>
          </w:p>
        </w:tc>
      </w:tr>
      <w:tr w:rsidR="00133D6F" w:rsidRPr="00933441" w:rsidTr="00133D6F">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pStyle w:val="a8"/>
              <w:spacing w:line="360" w:lineRule="auto"/>
              <w:ind w:left="0"/>
              <w:rPr>
                <w:sz w:val="24"/>
                <w:szCs w:val="24"/>
              </w:rPr>
            </w:pPr>
            <w:r w:rsidRPr="00933441">
              <w:rPr>
                <w:sz w:val="24"/>
                <w:szCs w:val="24"/>
              </w:rPr>
              <w:t>2.3.</w:t>
            </w:r>
          </w:p>
        </w:tc>
        <w:tc>
          <w:tcPr>
            <w:tcW w:w="8622" w:type="dxa"/>
            <w:gridSpan w:val="4"/>
            <w:tcBorders>
              <w:top w:val="single" w:sz="4" w:space="0" w:color="auto"/>
            </w:tcBorders>
          </w:tcPr>
          <w:p w:rsidR="00133D6F" w:rsidRPr="00933441" w:rsidRDefault="00133D6F" w:rsidP="00F52BEF">
            <w:pPr>
              <w:spacing w:line="360" w:lineRule="auto"/>
              <w:rPr>
                <w:sz w:val="24"/>
                <w:szCs w:val="24"/>
              </w:rPr>
            </w:pPr>
            <w:r w:rsidRPr="00933441">
              <w:rPr>
                <w:sz w:val="24"/>
                <w:szCs w:val="24"/>
              </w:rPr>
              <w:t>Адрес электронной почты:</w:t>
            </w:r>
          </w:p>
        </w:tc>
      </w:tr>
      <w:tr w:rsidR="00133D6F" w:rsidRPr="00933441" w:rsidTr="00133D6F">
        <w:tc>
          <w:tcPr>
            <w:tcW w:w="284" w:type="dxa"/>
          </w:tcPr>
          <w:p w:rsidR="00133D6F" w:rsidRPr="00933441" w:rsidRDefault="00133D6F" w:rsidP="00F52BEF">
            <w:pPr>
              <w:pStyle w:val="a8"/>
              <w:spacing w:line="360" w:lineRule="auto"/>
              <w:ind w:left="142"/>
              <w:rPr>
                <w:sz w:val="24"/>
                <w:szCs w:val="24"/>
              </w:rPr>
            </w:pPr>
          </w:p>
        </w:tc>
        <w:tc>
          <w:tcPr>
            <w:tcW w:w="1560" w:type="dxa"/>
          </w:tcPr>
          <w:p w:rsidR="00133D6F" w:rsidRPr="00933441" w:rsidRDefault="00133D6F" w:rsidP="00F52BEF">
            <w:pPr>
              <w:pStyle w:val="a8"/>
              <w:spacing w:line="360" w:lineRule="auto"/>
              <w:ind w:left="142"/>
              <w:rPr>
                <w:sz w:val="24"/>
                <w:szCs w:val="24"/>
              </w:rPr>
            </w:pPr>
          </w:p>
        </w:tc>
        <w:tc>
          <w:tcPr>
            <w:tcW w:w="8622" w:type="dxa"/>
            <w:gridSpan w:val="4"/>
            <w:tcBorders>
              <w:bottom w:val="single" w:sz="4" w:space="0" w:color="auto"/>
            </w:tcBorders>
          </w:tcPr>
          <w:p w:rsidR="00133D6F" w:rsidRPr="00933441" w:rsidRDefault="00133D6F" w:rsidP="00F52BEF">
            <w:pPr>
              <w:spacing w:line="360" w:lineRule="auto"/>
              <w:jc w:val="center"/>
              <w:rPr>
                <w:sz w:val="24"/>
                <w:szCs w:val="24"/>
                <w:lang w:val="en-US"/>
              </w:rPr>
            </w:pPr>
            <w:r w:rsidRPr="00933441">
              <w:rPr>
                <w:sz w:val="24"/>
                <w:szCs w:val="24"/>
                <w:lang w:val="en-US"/>
              </w:rPr>
              <w:t>info@mfc-25.ru</w:t>
            </w:r>
          </w:p>
        </w:tc>
      </w:tr>
    </w:tbl>
    <w:p w:rsidR="00133D6F" w:rsidRPr="00933441" w:rsidRDefault="00133D6F" w:rsidP="00133D6F">
      <w:pPr>
        <w:jc w:val="right"/>
        <w:rPr>
          <w:sz w:val="24"/>
          <w:szCs w:val="24"/>
        </w:rPr>
      </w:pPr>
    </w:p>
    <w:p w:rsidR="00133D6F" w:rsidRPr="00933441" w:rsidRDefault="00133D6F" w:rsidP="00133D6F">
      <w:pPr>
        <w:rPr>
          <w:sz w:val="24"/>
          <w:szCs w:val="24"/>
        </w:rPr>
      </w:pPr>
      <w:r w:rsidRPr="00933441">
        <w:rPr>
          <w:sz w:val="24"/>
          <w:szCs w:val="24"/>
        </w:rPr>
        <w:br w:type="page"/>
      </w:r>
    </w:p>
    <w:p w:rsidR="00133D6F" w:rsidRPr="006E0F4F" w:rsidRDefault="00133D6F" w:rsidP="00133D6F">
      <w:pPr>
        <w:rPr>
          <w:szCs w:val="26"/>
        </w:rPr>
      </w:pPr>
      <w:r>
        <w:rPr>
          <w:sz w:val="24"/>
          <w:szCs w:val="24"/>
        </w:rPr>
        <w:lastRenderedPageBreak/>
        <w:t xml:space="preserve">                                                                             </w:t>
      </w:r>
      <w:r w:rsidRPr="006E0F4F">
        <w:rPr>
          <w:szCs w:val="26"/>
        </w:rPr>
        <w:t>Приложение № 2</w:t>
      </w:r>
    </w:p>
    <w:p w:rsidR="00133D6F" w:rsidRDefault="00133D6F" w:rsidP="00133D6F">
      <w:pPr>
        <w:ind w:left="3686"/>
        <w:jc w:val="center"/>
        <w:rPr>
          <w:szCs w:val="26"/>
        </w:rPr>
      </w:pPr>
      <w:bookmarkStart w:id="2" w:name="_Hlk497829236"/>
      <w:r w:rsidRPr="006E0F4F">
        <w:rPr>
          <w:szCs w:val="26"/>
        </w:rPr>
        <w:t xml:space="preserve">к административному регламенту </w:t>
      </w:r>
    </w:p>
    <w:p w:rsidR="00133D6F" w:rsidRPr="006E0F4F" w:rsidRDefault="00133D6F" w:rsidP="00133D6F">
      <w:pPr>
        <w:ind w:left="3686"/>
        <w:jc w:val="center"/>
        <w:rPr>
          <w:szCs w:val="26"/>
        </w:rPr>
      </w:pPr>
      <w:r w:rsidRPr="006E0F4F">
        <w:rPr>
          <w:szCs w:val="26"/>
        </w:rPr>
        <w:t>предоставлени</w:t>
      </w:r>
      <w:r>
        <w:rPr>
          <w:szCs w:val="26"/>
        </w:rPr>
        <w:t>я</w:t>
      </w:r>
      <w:r w:rsidRPr="006E0F4F">
        <w:rPr>
          <w:szCs w:val="26"/>
        </w:rPr>
        <w:t xml:space="preserve"> муниципальной услуги «</w:t>
      </w:r>
      <w:r w:rsidRPr="006E0F4F">
        <w:rPr>
          <w:bCs/>
          <w:szCs w:val="26"/>
        </w:rPr>
        <w:t xml:space="preserve">Утверждение схемы расположения земельного </w:t>
      </w:r>
      <w:r>
        <w:rPr>
          <w:bCs/>
          <w:szCs w:val="26"/>
        </w:rPr>
        <w:t xml:space="preserve">участка или земельных участков </w:t>
      </w:r>
      <w:r w:rsidRPr="006E0F4F">
        <w:rPr>
          <w:bCs/>
          <w:szCs w:val="26"/>
        </w:rPr>
        <w:t>на кадастровом плане территории</w:t>
      </w:r>
      <w:r w:rsidRPr="006E0F4F">
        <w:rPr>
          <w:szCs w:val="26"/>
        </w:rPr>
        <w:t xml:space="preserve">»  </w:t>
      </w:r>
    </w:p>
    <w:bookmarkEnd w:id="2"/>
    <w:p w:rsidR="00133D6F" w:rsidRDefault="00133D6F" w:rsidP="00133D6F">
      <w:pPr>
        <w:ind w:firstLine="708"/>
        <w:jc w:val="center"/>
        <w:rPr>
          <w:b/>
          <w:szCs w:val="26"/>
        </w:rPr>
      </w:pPr>
    </w:p>
    <w:p w:rsidR="00133D6F" w:rsidRPr="006E0F4F" w:rsidRDefault="00133D6F" w:rsidP="00133D6F">
      <w:pPr>
        <w:ind w:firstLine="708"/>
        <w:jc w:val="center"/>
        <w:rPr>
          <w:b/>
          <w:szCs w:val="26"/>
        </w:rPr>
      </w:pPr>
      <w:r>
        <w:rPr>
          <w:b/>
          <w:szCs w:val="26"/>
        </w:rPr>
        <w:t>Список нормативных актов, в соответствии с которыми осуществляется предоставление муниципальной услуги</w:t>
      </w:r>
    </w:p>
    <w:p w:rsidR="00133D6F" w:rsidRPr="00933441" w:rsidRDefault="00133D6F" w:rsidP="00133D6F">
      <w:pPr>
        <w:spacing w:line="360" w:lineRule="auto"/>
        <w:rPr>
          <w:b/>
          <w:sz w:val="24"/>
          <w:szCs w:val="24"/>
        </w:rPr>
      </w:pPr>
    </w:p>
    <w:p w:rsidR="00133D6F" w:rsidRPr="00133D6F" w:rsidRDefault="00133D6F" w:rsidP="00133D6F">
      <w:pPr>
        <w:pStyle w:val="ConsPlusNormal"/>
        <w:numPr>
          <w:ilvl w:val="0"/>
          <w:numId w:val="17"/>
        </w:numPr>
        <w:spacing w:line="360" w:lineRule="auto"/>
        <w:ind w:left="567" w:hanging="283"/>
        <w:jc w:val="both"/>
        <w:rPr>
          <w:b w:val="0"/>
          <w:sz w:val="24"/>
          <w:szCs w:val="24"/>
        </w:rPr>
      </w:pPr>
      <w:r w:rsidRPr="00133D6F">
        <w:rPr>
          <w:b w:val="0"/>
          <w:sz w:val="24"/>
          <w:szCs w:val="24"/>
        </w:rPr>
        <w:t xml:space="preserve">Конституция Российской Федерации («Российская газета», 1993 год, № 237; «Собрание законодательства Российской Федерации», 1996, № 3, ст. 152, № 7, ст. 676; 2001, № 24, ст. 2421; 2003, № 30, ст. 3051; 2004, № 13, ст. 1110; 2005, № 42, ст. 4212; 2006, № 29, ст. 3119; 2007, № 1 (ч. I), ст. 1, № 30, ст. 3745); </w:t>
      </w:r>
    </w:p>
    <w:p w:rsidR="00133D6F" w:rsidRPr="00133D6F" w:rsidRDefault="00133D6F" w:rsidP="00133D6F">
      <w:pPr>
        <w:pStyle w:val="ConsPlusNormal"/>
        <w:numPr>
          <w:ilvl w:val="0"/>
          <w:numId w:val="17"/>
        </w:numPr>
        <w:spacing w:line="360" w:lineRule="auto"/>
        <w:ind w:left="567" w:hanging="283"/>
        <w:jc w:val="both"/>
        <w:rPr>
          <w:b w:val="0"/>
          <w:sz w:val="24"/>
          <w:szCs w:val="24"/>
        </w:rPr>
      </w:pPr>
      <w:r w:rsidRPr="00133D6F">
        <w:rPr>
          <w:b w:val="0"/>
          <w:sz w:val="24"/>
          <w:szCs w:val="24"/>
        </w:rPr>
        <w:t xml:space="preserve">Гражданский кодекс Российской Федерации; </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Земельный кодекс Российской Федерации от 25 октября 2001 года N 136-ФЗ</w:t>
      </w:r>
      <w:r>
        <w:rPr>
          <w:sz w:val="24"/>
          <w:szCs w:val="24"/>
        </w:rPr>
        <w:t xml:space="preserve"> </w:t>
      </w:r>
      <w:r w:rsidRPr="0036512D">
        <w:rPr>
          <w:sz w:val="24"/>
          <w:szCs w:val="24"/>
        </w:rPr>
        <w:t>(«Собрание законодательства Российской Федерации» № 44 от 29 октября 2001 года ст. 4147; «Парламентская газета» № 204-205 от 30 октября 2001 года; «Российская газета» № 211-212 от 30 октября 2001 года)</w:t>
      </w:r>
      <w:r>
        <w:rPr>
          <w:sz w:val="24"/>
          <w:szCs w:val="24"/>
        </w:rPr>
        <w:t xml:space="preserve"> </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Градостроительный кодекс Российской Федерации от 29 декабря 2004 года N 190-ФЗ</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Кодекс об административных правонарушениях Российской Федерации</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21 июля 1997 года N 122-ФЗ "О государственной регистрации прав на недвижимое имущество и сделок с ним"</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15 апреля 1998 года N 66-ФЗ "О садоводческих, огороднических и дачных некоммерческих объединениях граждан"</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25 октября 2001 года N 137-ФЗ "О введении в действие Земельного кодекса Российской Федерации"</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24 июля 2002 года N 101-ФЗ "Об обороте земель сельскохозяйственного назначения"</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11 июня 2003 года N 74-ФЗ "О крестьянском (фермерском) хозяйстве"</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7 июля 2003 года N 112-ФЗ "О личном подсобном хозяйстве"</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6 октября 2003 года N 131-ФЗ "Об общих принципах организации местного самоуправления в Российской Федерации"</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2 мая 2006 года N 59-ФЗ "О порядке рассмотрения обращений граждан Российской Федерации"</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24 июля 2007 года N 221-ФЗ "О государственном кадастре недвижимости"</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9 февраля 2009 N 8-ФЗ "Об обеспечении доступа к информации о деятельности государственных органов и органов местного самоуправления"</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lastRenderedPageBreak/>
        <w:t>Федеральный закон от 27 июля 2010 года N 210-ФЗ "Об организации предоставления государственных и муниципальных услуг"</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Федеральный закон от 23 июня 2014 года N 171-ФЗ "О внесении изменений в Земельный кодекс Российской Федерации и отдельные законодательные акты Российской Федерации"</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Закон Приморского края от 30 апреля 2003 года N 53-КЗ "О нормах предоставления земельных участков в собственность в Приморском крае"</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Закон Приморского края от 29 декабря 2003 года N 90-КЗ "О регулировании земельных отношений в Приморском крае"</w:t>
      </w:r>
    </w:p>
    <w:p w:rsidR="00133D6F" w:rsidRPr="009D33C1" w:rsidRDefault="00133D6F" w:rsidP="00133D6F">
      <w:pPr>
        <w:pStyle w:val="a8"/>
        <w:widowControl/>
        <w:numPr>
          <w:ilvl w:val="0"/>
          <w:numId w:val="17"/>
        </w:numPr>
        <w:spacing w:line="360" w:lineRule="auto"/>
        <w:ind w:left="567" w:hanging="283"/>
        <w:rPr>
          <w:sz w:val="24"/>
          <w:szCs w:val="24"/>
        </w:rPr>
      </w:pPr>
      <w:r w:rsidRPr="009D33C1">
        <w:rPr>
          <w:sz w:val="24"/>
          <w:szCs w:val="24"/>
        </w:rPr>
        <w:t>Закон Приморского края от 3 июня 2015 года N 638-КЗ "О реализации отдельных полномочий органами исполнительной власти Приморского края, органами местного самоуправления, уполномоченными на распоряжение земельными участками, находящимися в государственной или муниципальной собственности"</w:t>
      </w:r>
    </w:p>
    <w:p w:rsidR="00133D6F" w:rsidRPr="00133D6F" w:rsidRDefault="00B229E2" w:rsidP="00133D6F">
      <w:pPr>
        <w:pStyle w:val="ConsPlusNormal"/>
        <w:numPr>
          <w:ilvl w:val="0"/>
          <w:numId w:val="17"/>
        </w:numPr>
        <w:spacing w:line="360" w:lineRule="auto"/>
        <w:ind w:left="567" w:hanging="283"/>
        <w:jc w:val="both"/>
        <w:rPr>
          <w:b w:val="0"/>
          <w:sz w:val="24"/>
          <w:szCs w:val="24"/>
        </w:rPr>
      </w:pPr>
      <w:hyperlink r:id="rId18" w:history="1">
        <w:r w:rsidR="00133D6F" w:rsidRPr="00133D6F">
          <w:rPr>
            <w:b w:val="0"/>
            <w:sz w:val="24"/>
            <w:szCs w:val="24"/>
          </w:rPr>
          <w:t>Устав</w:t>
        </w:r>
      </w:hyperlink>
      <w:r w:rsidR="00133D6F" w:rsidRPr="00133D6F">
        <w:rPr>
          <w:b w:val="0"/>
          <w:sz w:val="24"/>
          <w:szCs w:val="24"/>
        </w:rP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133D6F" w:rsidRDefault="00133D6F" w:rsidP="00133D6F">
      <w:pPr>
        <w:pStyle w:val="ConsPlusNormal"/>
        <w:spacing w:line="360" w:lineRule="auto"/>
        <w:jc w:val="both"/>
      </w:pPr>
    </w:p>
    <w:p w:rsidR="00133D6F" w:rsidRDefault="00133D6F" w:rsidP="00133D6F">
      <w:pPr>
        <w:pStyle w:val="ConsPlusNormal"/>
        <w:spacing w:line="360" w:lineRule="auto"/>
        <w:jc w:val="both"/>
      </w:pPr>
    </w:p>
    <w:p w:rsidR="00133D6F" w:rsidRPr="009D33C1" w:rsidRDefault="00133D6F" w:rsidP="00133D6F">
      <w:pPr>
        <w:pStyle w:val="ConsPlusNormal"/>
        <w:spacing w:line="360" w:lineRule="auto"/>
        <w:jc w:val="center"/>
      </w:pPr>
      <w:r>
        <w:t>__________________________________</w:t>
      </w:r>
    </w:p>
    <w:p w:rsidR="00133D6F" w:rsidRPr="00933441" w:rsidRDefault="00133D6F" w:rsidP="00133D6F">
      <w:pPr>
        <w:pStyle w:val="ConsPlusNormal"/>
        <w:numPr>
          <w:ilvl w:val="0"/>
          <w:numId w:val="17"/>
        </w:numPr>
        <w:spacing w:line="360" w:lineRule="auto"/>
        <w:ind w:left="567" w:hanging="283"/>
        <w:jc w:val="both"/>
      </w:pPr>
      <w:r w:rsidRPr="00933441">
        <w:br w:type="page"/>
      </w:r>
    </w:p>
    <w:p w:rsidR="00133D6F" w:rsidRPr="009D7333" w:rsidRDefault="00133D6F" w:rsidP="00133D6F">
      <w:pPr>
        <w:jc w:val="center"/>
      </w:pPr>
      <w:bookmarkStart w:id="3" w:name="_Hlk497829735"/>
      <w:r>
        <w:lastRenderedPageBreak/>
        <w:t xml:space="preserve">                                                             </w:t>
      </w:r>
      <w:r w:rsidRPr="009D7333">
        <w:t>Приложение № 3</w:t>
      </w:r>
    </w:p>
    <w:p w:rsidR="00133D6F" w:rsidRPr="009D7333" w:rsidRDefault="00133D6F" w:rsidP="00133D6F">
      <w:pPr>
        <w:ind w:left="3686"/>
        <w:jc w:val="center"/>
      </w:pPr>
      <w:r w:rsidRPr="009D7333">
        <w:t xml:space="preserve">к административному регламенту </w:t>
      </w:r>
    </w:p>
    <w:p w:rsidR="00133D6F" w:rsidRPr="006E0F4F" w:rsidRDefault="00133D6F" w:rsidP="00133D6F">
      <w:pPr>
        <w:ind w:left="3686"/>
        <w:jc w:val="center"/>
        <w:rPr>
          <w:szCs w:val="26"/>
        </w:rPr>
      </w:pPr>
      <w:r w:rsidRPr="009D7333">
        <w:t>предоставления муниципальной услуги «</w:t>
      </w:r>
      <w:r w:rsidRPr="009D7333">
        <w:rPr>
          <w:bCs/>
        </w:rPr>
        <w:t xml:space="preserve">Утверждение </w:t>
      </w:r>
      <w:r>
        <w:rPr>
          <w:bCs/>
        </w:rPr>
        <w:t xml:space="preserve">   </w:t>
      </w:r>
      <w:r w:rsidRPr="009D7333">
        <w:rPr>
          <w:bCs/>
        </w:rPr>
        <w:t>схемы расположения земельного участка или земельных участков на кадастровом плане территории</w:t>
      </w:r>
      <w:r w:rsidRPr="009D7333">
        <w:t>»</w:t>
      </w:r>
      <w:r w:rsidRPr="006E0F4F">
        <w:rPr>
          <w:szCs w:val="26"/>
        </w:rPr>
        <w:t xml:space="preserve">  </w:t>
      </w:r>
    </w:p>
    <w:tbl>
      <w:tblPr>
        <w:tblStyle w:val="1"/>
        <w:tblW w:w="6685" w:type="dxa"/>
        <w:tblInd w:w="2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5"/>
      </w:tblGrid>
      <w:tr w:rsidR="00133D6F" w:rsidRPr="009D7333" w:rsidTr="00133D6F">
        <w:tc>
          <w:tcPr>
            <w:tcW w:w="6685" w:type="dxa"/>
          </w:tcPr>
          <w:p w:rsidR="00133D6F" w:rsidRPr="009D7333" w:rsidRDefault="00133D6F" w:rsidP="00F52BEF">
            <w:pPr>
              <w:rPr>
                <w:rFonts w:ascii="Times New Roman" w:eastAsia="Calibri" w:hAnsi="Times New Roman" w:cs="Times New Roman"/>
                <w:b/>
                <w:sz w:val="24"/>
                <w:szCs w:val="24"/>
              </w:rPr>
            </w:pPr>
            <w:bookmarkStart w:id="4" w:name="P270"/>
            <w:bookmarkEnd w:id="3"/>
            <w:bookmarkEnd w:id="4"/>
          </w:p>
          <w:p w:rsidR="00133D6F" w:rsidRPr="009D7333" w:rsidRDefault="00133D6F" w:rsidP="00F52BEF">
            <w:pPr>
              <w:rPr>
                <w:rFonts w:ascii="Times New Roman" w:eastAsia="Calibri" w:hAnsi="Times New Roman" w:cs="Times New Roman"/>
                <w:b/>
                <w:sz w:val="24"/>
                <w:szCs w:val="24"/>
              </w:rPr>
            </w:pPr>
            <w:r w:rsidRPr="009D7333">
              <w:rPr>
                <w:rFonts w:ascii="Times New Roman" w:eastAsia="Calibri" w:hAnsi="Times New Roman" w:cs="Times New Roman"/>
                <w:b/>
                <w:sz w:val="24"/>
                <w:szCs w:val="24"/>
              </w:rPr>
              <w:t>Форма заявления №1 (для уполномоченного органа)</w:t>
            </w:r>
          </w:p>
          <w:p w:rsidR="00133D6F" w:rsidRPr="009D7333" w:rsidRDefault="00133D6F" w:rsidP="00F52BEF">
            <w:pPr>
              <w:rPr>
                <w:rFonts w:ascii="Times New Roman" w:hAnsi="Times New Roman" w:cs="Times New Roman"/>
                <w:sz w:val="24"/>
                <w:szCs w:val="24"/>
                <w:u w:val="single"/>
              </w:rPr>
            </w:pPr>
            <w:r w:rsidRPr="009D7333">
              <w:rPr>
                <w:rFonts w:ascii="Times New Roman" w:hAnsi="Times New Roman" w:cs="Times New Roman"/>
                <w:sz w:val="24"/>
                <w:szCs w:val="24"/>
              </w:rPr>
              <w:t xml:space="preserve"> </w:t>
            </w:r>
            <w:r w:rsidRPr="009D7333">
              <w:rPr>
                <w:rFonts w:ascii="Times New Roman" w:hAnsi="Times New Roman" w:cs="Times New Roman"/>
                <w:sz w:val="24"/>
                <w:szCs w:val="24"/>
                <w:u w:val="single"/>
              </w:rPr>
              <w:t xml:space="preserve">Начальнику управления имущественных                   отношений администрации Арсеньевского </w:t>
            </w:r>
          </w:p>
          <w:p w:rsidR="00133D6F" w:rsidRPr="009D7333" w:rsidRDefault="00133D6F" w:rsidP="00F52BEF">
            <w:pPr>
              <w:rPr>
                <w:rFonts w:ascii="Times New Roman" w:hAnsi="Times New Roman" w:cs="Times New Roman"/>
                <w:sz w:val="24"/>
                <w:szCs w:val="24"/>
              </w:rPr>
            </w:pPr>
            <w:r w:rsidRPr="009D7333">
              <w:rPr>
                <w:rFonts w:ascii="Times New Roman" w:hAnsi="Times New Roman" w:cs="Times New Roman"/>
                <w:sz w:val="24"/>
                <w:szCs w:val="24"/>
                <w:u w:val="single"/>
              </w:rPr>
              <w:t xml:space="preserve">городского округа </w:t>
            </w:r>
          </w:p>
          <w:p w:rsidR="00133D6F" w:rsidRPr="009D7333" w:rsidRDefault="00133D6F" w:rsidP="00F52BEF">
            <w:pPr>
              <w:rPr>
                <w:rFonts w:ascii="Times New Roman" w:hAnsi="Times New Roman" w:cs="Times New Roman"/>
                <w:sz w:val="24"/>
                <w:szCs w:val="24"/>
                <w:u w:val="single"/>
              </w:rPr>
            </w:pPr>
            <w:r w:rsidRPr="009D7333">
              <w:rPr>
                <w:rFonts w:ascii="Times New Roman" w:hAnsi="Times New Roman" w:cs="Times New Roman"/>
                <w:sz w:val="24"/>
                <w:szCs w:val="24"/>
                <w:u w:val="single"/>
              </w:rPr>
              <w:t>адрес: г. Арсеньев, ул. Ленинская, 8</w:t>
            </w:r>
          </w:p>
          <w:p w:rsidR="00133D6F" w:rsidRPr="009D7333" w:rsidRDefault="00133D6F" w:rsidP="00F52BEF">
            <w:pPr>
              <w:rPr>
                <w:rFonts w:ascii="Times New Roman" w:hAnsi="Times New Roman" w:cs="Times New Roman"/>
                <w:sz w:val="24"/>
                <w:szCs w:val="24"/>
              </w:rPr>
            </w:pPr>
            <w:r w:rsidRPr="009D7333">
              <w:rPr>
                <w:rFonts w:ascii="Times New Roman" w:hAnsi="Times New Roman" w:cs="Times New Roman"/>
                <w:sz w:val="24"/>
                <w:szCs w:val="24"/>
              </w:rPr>
              <w:t>от_____________________________________________</w:t>
            </w:r>
          </w:p>
          <w:p w:rsidR="00133D6F" w:rsidRPr="009D7333" w:rsidRDefault="00133D6F" w:rsidP="00F52BEF">
            <w:pPr>
              <w:rPr>
                <w:rFonts w:ascii="Times New Roman" w:hAnsi="Times New Roman" w:cs="Times New Roman"/>
                <w:sz w:val="24"/>
                <w:szCs w:val="24"/>
              </w:rPr>
            </w:pPr>
            <w:r w:rsidRPr="009D7333">
              <w:rPr>
                <w:rFonts w:ascii="Times New Roman" w:hAnsi="Times New Roman" w:cs="Times New Roman"/>
                <w:sz w:val="24"/>
                <w:szCs w:val="24"/>
              </w:rPr>
              <w:t xml:space="preserve">        (наименование или Ф.И.О. заявителя)</w:t>
            </w:r>
          </w:p>
          <w:p w:rsidR="00133D6F" w:rsidRPr="009D7333" w:rsidRDefault="00133D6F" w:rsidP="00F52BEF">
            <w:pPr>
              <w:rPr>
                <w:rFonts w:ascii="Times New Roman" w:hAnsi="Times New Roman" w:cs="Times New Roman"/>
                <w:sz w:val="24"/>
                <w:szCs w:val="24"/>
              </w:rPr>
            </w:pPr>
            <w:r w:rsidRPr="009D7333">
              <w:rPr>
                <w:rFonts w:ascii="Times New Roman" w:hAnsi="Times New Roman" w:cs="Times New Roman"/>
                <w:sz w:val="24"/>
                <w:szCs w:val="24"/>
              </w:rPr>
              <w:t>________________________________________________</w:t>
            </w:r>
          </w:p>
          <w:p w:rsidR="00133D6F" w:rsidRPr="009D7333" w:rsidRDefault="00133D6F" w:rsidP="00F52BEF">
            <w:pPr>
              <w:rPr>
                <w:rFonts w:ascii="Times New Roman" w:hAnsi="Times New Roman" w:cs="Times New Roman"/>
                <w:sz w:val="24"/>
                <w:szCs w:val="24"/>
              </w:rPr>
            </w:pPr>
            <w:r w:rsidRPr="009D7333">
              <w:rPr>
                <w:rFonts w:ascii="Times New Roman" w:hAnsi="Times New Roman" w:cs="Times New Roman"/>
                <w:sz w:val="24"/>
                <w:szCs w:val="24"/>
              </w:rPr>
              <w:t>адрес: _________________________________</w:t>
            </w:r>
          </w:p>
          <w:p w:rsidR="00133D6F" w:rsidRPr="009D7333" w:rsidRDefault="00133D6F" w:rsidP="00F52BEF">
            <w:pPr>
              <w:rPr>
                <w:rFonts w:ascii="Times New Roman" w:hAnsi="Times New Roman" w:cs="Times New Roman"/>
                <w:sz w:val="24"/>
                <w:szCs w:val="24"/>
              </w:rPr>
            </w:pPr>
            <w:r w:rsidRPr="009D7333">
              <w:rPr>
                <w:rFonts w:ascii="Times New Roman" w:hAnsi="Times New Roman" w:cs="Times New Roman"/>
                <w:sz w:val="24"/>
                <w:szCs w:val="24"/>
              </w:rPr>
              <w:t>________________________________________________</w:t>
            </w:r>
          </w:p>
          <w:p w:rsidR="00133D6F" w:rsidRPr="009D7333" w:rsidRDefault="00133D6F" w:rsidP="00F52BEF">
            <w:pPr>
              <w:rPr>
                <w:rFonts w:ascii="Times New Roman" w:hAnsi="Times New Roman" w:cs="Times New Roman"/>
                <w:sz w:val="24"/>
                <w:szCs w:val="24"/>
              </w:rPr>
            </w:pPr>
            <w:r w:rsidRPr="009D7333">
              <w:rPr>
                <w:rFonts w:ascii="Times New Roman" w:hAnsi="Times New Roman" w:cs="Times New Roman"/>
                <w:sz w:val="24"/>
                <w:szCs w:val="24"/>
              </w:rPr>
              <w:t>телефон: __________________, факс:_______________,</w:t>
            </w:r>
          </w:p>
          <w:p w:rsidR="00133D6F" w:rsidRPr="009D7333" w:rsidRDefault="00133D6F" w:rsidP="00F52BEF">
            <w:pPr>
              <w:rPr>
                <w:rFonts w:ascii="Times New Roman" w:hAnsi="Times New Roman" w:cs="Times New Roman"/>
                <w:sz w:val="24"/>
                <w:szCs w:val="24"/>
              </w:rPr>
            </w:pPr>
            <w:r w:rsidRPr="009D7333">
              <w:rPr>
                <w:rFonts w:ascii="Times New Roman" w:hAnsi="Times New Roman" w:cs="Times New Roman"/>
                <w:sz w:val="24"/>
                <w:szCs w:val="24"/>
              </w:rPr>
              <w:t>адрес электронной почты: _________________________</w:t>
            </w:r>
          </w:p>
        </w:tc>
      </w:tr>
    </w:tbl>
    <w:p w:rsidR="00133D6F" w:rsidRPr="009D7333" w:rsidRDefault="00133D6F" w:rsidP="00133D6F">
      <w:pPr>
        <w:rPr>
          <w:rFonts w:eastAsia="Calibri"/>
          <w:sz w:val="24"/>
          <w:szCs w:val="24"/>
        </w:rPr>
      </w:pPr>
    </w:p>
    <w:p w:rsidR="00133D6F" w:rsidRPr="009D7333" w:rsidRDefault="00133D6F" w:rsidP="00133D6F">
      <w:pPr>
        <w:jc w:val="center"/>
        <w:rPr>
          <w:rFonts w:eastAsia="Calibri"/>
          <w:sz w:val="24"/>
          <w:szCs w:val="24"/>
        </w:rPr>
      </w:pPr>
      <w:r w:rsidRPr="009D7333">
        <w:rPr>
          <w:rFonts w:eastAsia="Calibri"/>
          <w:sz w:val="24"/>
          <w:szCs w:val="24"/>
        </w:rPr>
        <w:t xml:space="preserve">Заявление </w:t>
      </w:r>
    </w:p>
    <w:p w:rsidR="00133D6F" w:rsidRPr="009D7333" w:rsidRDefault="00133D6F" w:rsidP="00133D6F">
      <w:pPr>
        <w:jc w:val="center"/>
        <w:rPr>
          <w:rFonts w:eastAsia="Calibri"/>
          <w:sz w:val="24"/>
          <w:szCs w:val="24"/>
        </w:rPr>
      </w:pPr>
      <w:r w:rsidRPr="009D7333">
        <w:rPr>
          <w:rFonts w:eastAsia="Calibri"/>
          <w:sz w:val="24"/>
          <w:szCs w:val="24"/>
        </w:rPr>
        <w:t xml:space="preserve">об утверждении схемы расположения </w:t>
      </w:r>
    </w:p>
    <w:p w:rsidR="00133D6F" w:rsidRPr="009D7333" w:rsidRDefault="00133D6F" w:rsidP="00133D6F">
      <w:pPr>
        <w:jc w:val="center"/>
        <w:rPr>
          <w:rFonts w:eastAsia="Calibri"/>
          <w:sz w:val="24"/>
          <w:szCs w:val="24"/>
        </w:rPr>
      </w:pPr>
      <w:r w:rsidRPr="009D7333">
        <w:rPr>
          <w:rFonts w:eastAsia="Calibri"/>
          <w:sz w:val="24"/>
          <w:szCs w:val="24"/>
        </w:rPr>
        <w:t>земельного участка или земельных участков</w:t>
      </w:r>
    </w:p>
    <w:p w:rsidR="00133D6F" w:rsidRPr="009D7333" w:rsidRDefault="00133D6F" w:rsidP="00133D6F">
      <w:pPr>
        <w:jc w:val="center"/>
        <w:rPr>
          <w:rFonts w:eastAsia="Calibri"/>
          <w:sz w:val="24"/>
          <w:szCs w:val="24"/>
        </w:rPr>
      </w:pPr>
    </w:p>
    <w:p w:rsidR="00133D6F" w:rsidRPr="009D7333" w:rsidRDefault="00133D6F" w:rsidP="00133D6F">
      <w:pPr>
        <w:rPr>
          <w:rFonts w:eastAsia="Calibri"/>
          <w:sz w:val="24"/>
          <w:szCs w:val="24"/>
        </w:rPr>
      </w:pPr>
      <w:r w:rsidRPr="009D7333">
        <w:rPr>
          <w:rFonts w:eastAsia="Calibri"/>
          <w:sz w:val="24"/>
          <w:szCs w:val="24"/>
        </w:rPr>
        <w:t>Прошу Вас утвердить схему расположения земельного участка (земельных участков) на кадастровом плане территории в целях:</w:t>
      </w:r>
    </w:p>
    <w:p w:rsidR="00133D6F" w:rsidRPr="009D7333" w:rsidRDefault="00133D6F" w:rsidP="00133D6F">
      <w:pPr>
        <w:rPr>
          <w:rFonts w:eastAsia="Calibri"/>
          <w:sz w:val="24"/>
          <w:szCs w:val="24"/>
          <w:u w:val="single"/>
        </w:rPr>
      </w:pPr>
      <w:r w:rsidRPr="009D7333">
        <w:rPr>
          <w:rFonts w:eastAsia="Calibri"/>
          <w:sz w:val="24"/>
          <w:szCs w:val="24"/>
        </w:rPr>
        <w:t>____________________________________________________________________________________________________________________________________________________</w:t>
      </w:r>
    </w:p>
    <w:p w:rsidR="00133D6F" w:rsidRPr="009D7333" w:rsidRDefault="00133D6F" w:rsidP="00133D6F">
      <w:pPr>
        <w:rPr>
          <w:rFonts w:eastAsia="Calibri"/>
          <w:b/>
          <w:i/>
          <w:sz w:val="24"/>
          <w:szCs w:val="24"/>
        </w:rPr>
      </w:pPr>
      <w:r w:rsidRPr="009D7333">
        <w:rPr>
          <w:rFonts w:eastAsia="Calibri"/>
          <w:b/>
          <w:i/>
          <w:sz w:val="24"/>
          <w:szCs w:val="24"/>
        </w:rPr>
        <w:t xml:space="preserve">                            (указать: раздел, объединение, аукцион, образование)</w:t>
      </w:r>
    </w:p>
    <w:p w:rsidR="00133D6F" w:rsidRPr="009D7333" w:rsidRDefault="00133D6F" w:rsidP="00133D6F">
      <w:pPr>
        <w:rPr>
          <w:rFonts w:eastAsia="Calibri"/>
          <w:sz w:val="24"/>
          <w:szCs w:val="24"/>
        </w:rPr>
      </w:pPr>
      <w:r w:rsidRPr="009D7333">
        <w:rPr>
          <w:rFonts w:eastAsia="Calibri"/>
          <w:sz w:val="24"/>
          <w:szCs w:val="24"/>
        </w:rPr>
        <w:t>Цель использования земельного участка/земельных участков______________________</w:t>
      </w:r>
    </w:p>
    <w:p w:rsidR="00133D6F" w:rsidRPr="009D7333" w:rsidRDefault="00133D6F" w:rsidP="00133D6F">
      <w:pPr>
        <w:rPr>
          <w:rFonts w:eastAsia="Calibri"/>
          <w:sz w:val="24"/>
          <w:szCs w:val="24"/>
        </w:rPr>
      </w:pPr>
      <w:r w:rsidRPr="009D7333">
        <w:rPr>
          <w:rFonts w:eastAsia="Calibri"/>
          <w:sz w:val="24"/>
          <w:szCs w:val="24"/>
        </w:rPr>
        <w:t>__________________________________________________________________________</w:t>
      </w:r>
    </w:p>
    <w:p w:rsidR="00133D6F" w:rsidRPr="009D7333" w:rsidRDefault="00133D6F" w:rsidP="00133D6F">
      <w:pPr>
        <w:rPr>
          <w:rFonts w:eastAsia="Calibri"/>
          <w:sz w:val="24"/>
          <w:szCs w:val="24"/>
        </w:rPr>
      </w:pPr>
      <w:r w:rsidRPr="009D7333">
        <w:rPr>
          <w:rFonts w:eastAsia="Calibri"/>
          <w:sz w:val="24"/>
          <w:szCs w:val="24"/>
        </w:rPr>
        <w:t xml:space="preserve">Площадь земельного участка/ земельных участков  ____________________ кв.м, </w:t>
      </w:r>
    </w:p>
    <w:p w:rsidR="00133D6F" w:rsidRPr="009D7333" w:rsidRDefault="00133D6F" w:rsidP="00133D6F">
      <w:pPr>
        <w:rPr>
          <w:rFonts w:eastAsia="Calibri"/>
          <w:sz w:val="24"/>
          <w:szCs w:val="24"/>
        </w:rPr>
      </w:pPr>
    </w:p>
    <w:p w:rsidR="00133D6F" w:rsidRPr="009D7333" w:rsidRDefault="00133D6F" w:rsidP="00133D6F">
      <w:pPr>
        <w:rPr>
          <w:rFonts w:eastAsia="Calibri"/>
          <w:sz w:val="24"/>
          <w:szCs w:val="24"/>
        </w:rPr>
      </w:pPr>
      <w:r w:rsidRPr="009D7333">
        <w:rPr>
          <w:rFonts w:eastAsia="Calibri"/>
          <w:sz w:val="24"/>
          <w:szCs w:val="24"/>
        </w:rPr>
        <w:t>кадастровый номер земельного участка/ земельных участков______________________</w:t>
      </w:r>
    </w:p>
    <w:p w:rsidR="00133D6F" w:rsidRPr="009D7333" w:rsidRDefault="00133D6F" w:rsidP="00133D6F">
      <w:pPr>
        <w:rPr>
          <w:rFonts w:eastAsia="Calibri"/>
          <w:sz w:val="24"/>
          <w:szCs w:val="24"/>
        </w:rPr>
      </w:pPr>
      <w:r w:rsidRPr="009D7333">
        <w:rPr>
          <w:rFonts w:eastAsia="Calibri"/>
          <w:sz w:val="24"/>
          <w:szCs w:val="24"/>
        </w:rPr>
        <w:t xml:space="preserve">__________________________________________________________________________ </w:t>
      </w:r>
    </w:p>
    <w:p w:rsidR="00133D6F" w:rsidRPr="009D7333" w:rsidRDefault="00133D6F" w:rsidP="00133D6F">
      <w:pPr>
        <w:rPr>
          <w:rFonts w:eastAsia="Calibri"/>
          <w:b/>
          <w:i/>
          <w:sz w:val="24"/>
          <w:szCs w:val="24"/>
        </w:rPr>
      </w:pPr>
      <w:r w:rsidRPr="009D7333">
        <w:rPr>
          <w:rFonts w:eastAsia="Calibri"/>
          <w:b/>
          <w:i/>
          <w:sz w:val="24"/>
          <w:szCs w:val="24"/>
        </w:rPr>
        <w:t>(при наличии)</w:t>
      </w:r>
    </w:p>
    <w:p w:rsidR="00133D6F" w:rsidRPr="009D7333" w:rsidRDefault="00133D6F" w:rsidP="00133D6F">
      <w:pPr>
        <w:rPr>
          <w:rFonts w:eastAsia="Calibri"/>
          <w:sz w:val="24"/>
          <w:szCs w:val="24"/>
        </w:rPr>
      </w:pPr>
      <w:r w:rsidRPr="009D7333">
        <w:rPr>
          <w:rFonts w:eastAsia="Calibri"/>
          <w:sz w:val="24"/>
          <w:szCs w:val="24"/>
        </w:rPr>
        <w:t>Местоположение земельного участка/ земельных участков _______________________</w:t>
      </w:r>
    </w:p>
    <w:p w:rsidR="00133D6F" w:rsidRPr="009D7333" w:rsidRDefault="00133D6F" w:rsidP="00133D6F">
      <w:pPr>
        <w:rPr>
          <w:rFonts w:eastAsia="Calibri"/>
          <w:sz w:val="24"/>
          <w:szCs w:val="24"/>
        </w:rPr>
      </w:pPr>
      <w:r w:rsidRPr="009D7333">
        <w:rPr>
          <w:rFonts w:eastAsia="Calibri"/>
          <w:sz w:val="24"/>
          <w:szCs w:val="24"/>
        </w:rPr>
        <w:t>__________________________________________________________________________</w:t>
      </w:r>
    </w:p>
    <w:p w:rsidR="00133D6F" w:rsidRPr="009D7333" w:rsidRDefault="00133D6F" w:rsidP="00133D6F">
      <w:pPr>
        <w:rPr>
          <w:rFonts w:eastAsia="Calibri"/>
          <w:sz w:val="24"/>
          <w:szCs w:val="24"/>
        </w:rPr>
      </w:pPr>
      <w:r w:rsidRPr="009D7333">
        <w:rPr>
          <w:rFonts w:eastAsia="Calibri"/>
          <w:sz w:val="24"/>
          <w:szCs w:val="24"/>
        </w:rPr>
        <w:t>__________________________________________________________________________</w:t>
      </w:r>
    </w:p>
    <w:p w:rsidR="00133D6F" w:rsidRPr="009D7333" w:rsidRDefault="00133D6F" w:rsidP="00133D6F">
      <w:pPr>
        <w:rPr>
          <w:rFonts w:eastAsia="Calibri"/>
          <w:sz w:val="24"/>
          <w:szCs w:val="24"/>
        </w:rPr>
      </w:pPr>
    </w:p>
    <w:p w:rsidR="00133D6F" w:rsidRPr="009D7333" w:rsidRDefault="00133D6F" w:rsidP="00133D6F">
      <w:pPr>
        <w:rPr>
          <w:rFonts w:eastAsia="Calibri"/>
          <w:sz w:val="24"/>
          <w:szCs w:val="24"/>
        </w:rPr>
      </w:pPr>
      <w:r w:rsidRPr="009D7333">
        <w:rPr>
          <w:rFonts w:eastAsia="Calibri"/>
          <w:sz w:val="24"/>
          <w:szCs w:val="24"/>
        </w:rPr>
        <w:t>К заявлению прилагаются документы в количестве ______ на ______ листах.</w:t>
      </w:r>
    </w:p>
    <w:p w:rsidR="00133D6F" w:rsidRPr="009D7333" w:rsidRDefault="00133D6F" w:rsidP="00133D6F">
      <w:pPr>
        <w:rPr>
          <w:rFonts w:eastAsia="Calibri"/>
          <w:sz w:val="24"/>
          <w:szCs w:val="24"/>
        </w:rPr>
      </w:pPr>
    </w:p>
    <w:p w:rsidR="00133D6F" w:rsidRPr="009D7333" w:rsidRDefault="00133D6F" w:rsidP="00133D6F">
      <w:pPr>
        <w:rPr>
          <w:rFonts w:eastAsia="Calibri"/>
          <w:sz w:val="24"/>
          <w:szCs w:val="24"/>
        </w:rPr>
      </w:pPr>
      <w:r w:rsidRPr="009D7333">
        <w:rPr>
          <w:rFonts w:eastAsia="Calibri"/>
          <w:sz w:val="24"/>
          <w:szCs w:val="24"/>
        </w:rPr>
        <w:t>«_____»_____________20__г.                                             _______________________</w:t>
      </w:r>
    </w:p>
    <w:p w:rsidR="00133D6F" w:rsidRPr="009D7333" w:rsidRDefault="00133D6F" w:rsidP="00133D6F">
      <w:pPr>
        <w:rPr>
          <w:rFonts w:eastAsia="Calibri"/>
          <w:b/>
          <w:i/>
          <w:sz w:val="24"/>
          <w:szCs w:val="24"/>
        </w:rPr>
      </w:pPr>
      <w:r w:rsidRPr="009D7333">
        <w:rPr>
          <w:rFonts w:eastAsia="Calibri"/>
          <w:b/>
          <w:i/>
          <w:sz w:val="24"/>
          <w:szCs w:val="24"/>
        </w:rPr>
        <w:t xml:space="preserve">                                                                                                          (подпись)                          </w:t>
      </w:r>
    </w:p>
    <w:p w:rsidR="00133D6F" w:rsidRPr="000D5476" w:rsidRDefault="00133D6F" w:rsidP="00133D6F">
      <w:pPr>
        <w:ind w:firstLine="540"/>
        <w:rPr>
          <w:rFonts w:eastAsia="Calibri"/>
          <w:sz w:val="20"/>
        </w:rPr>
      </w:pPr>
      <w:bookmarkStart w:id="5" w:name="_Hlk497830307"/>
      <w:r w:rsidRPr="000D5476">
        <w:rPr>
          <w:rFonts w:eastAsia="Calibri"/>
          <w:sz w:val="20"/>
        </w:rPr>
        <w:t>Приложение:</w:t>
      </w:r>
    </w:p>
    <w:p w:rsidR="00133D6F" w:rsidRPr="000D5476" w:rsidRDefault="00133D6F" w:rsidP="00133D6F">
      <w:pPr>
        <w:ind w:firstLine="540"/>
        <w:rPr>
          <w:rFonts w:eastAsia="Calibri"/>
          <w:sz w:val="20"/>
        </w:rPr>
      </w:pPr>
      <w:r w:rsidRPr="000D5476">
        <w:rPr>
          <w:rFonts w:eastAsia="Calibri"/>
          <w:sz w:val="20"/>
        </w:rPr>
        <w:t>1. Схема расположения земельного участка на кадастровом плане территории;</w:t>
      </w:r>
    </w:p>
    <w:p w:rsidR="00133D6F" w:rsidRPr="000D5476" w:rsidRDefault="00133D6F" w:rsidP="00133D6F">
      <w:pPr>
        <w:ind w:firstLine="540"/>
        <w:rPr>
          <w:rFonts w:eastAsia="Calibri"/>
          <w:sz w:val="20"/>
        </w:rPr>
      </w:pPr>
      <w:r w:rsidRPr="000D5476">
        <w:rPr>
          <w:rFonts w:eastAsia="Calibri"/>
          <w:sz w:val="20"/>
        </w:rPr>
        <w:t>2. Копия документа, удостоверяющего личность заявителя (для физических лиц);</w:t>
      </w:r>
    </w:p>
    <w:p w:rsidR="00133D6F" w:rsidRPr="000D5476" w:rsidRDefault="00133D6F" w:rsidP="00133D6F">
      <w:pPr>
        <w:ind w:firstLine="540"/>
        <w:rPr>
          <w:rFonts w:eastAsia="Calibri"/>
          <w:sz w:val="20"/>
        </w:rPr>
      </w:pPr>
      <w:r w:rsidRPr="000D5476">
        <w:rPr>
          <w:rFonts w:eastAsia="Calibri"/>
          <w:sz w:val="20"/>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133D6F" w:rsidRPr="000D5476" w:rsidRDefault="00133D6F" w:rsidP="00133D6F">
      <w:pPr>
        <w:ind w:firstLine="540"/>
        <w:rPr>
          <w:rFonts w:eastAsia="Calibri"/>
          <w:sz w:val="20"/>
        </w:rPr>
      </w:pPr>
      <w:r w:rsidRPr="000D5476">
        <w:rPr>
          <w:rFonts w:eastAsia="Calibri"/>
          <w:sz w:val="20"/>
        </w:rPr>
        <w:t>4. Копия свидетельства о государственной регистрации юридического лица (для юридических лиц);</w:t>
      </w:r>
    </w:p>
    <w:p w:rsidR="00133D6F" w:rsidRPr="000D5476" w:rsidRDefault="00133D6F" w:rsidP="00133D6F">
      <w:pPr>
        <w:ind w:firstLine="540"/>
        <w:rPr>
          <w:rFonts w:eastAsia="Calibri"/>
          <w:sz w:val="20"/>
        </w:rPr>
      </w:pPr>
      <w:r w:rsidRPr="000D5476">
        <w:rPr>
          <w:rFonts w:eastAsia="Calibri"/>
          <w:sz w:val="20"/>
        </w:rPr>
        <w:t>5. Доверенность (оригинал), копия документа, удостоверяющего личность представителя физического или юридического лица (если обращение осуществляется через доверенное лицо);</w:t>
      </w:r>
    </w:p>
    <w:p w:rsidR="00133D6F" w:rsidRPr="000D5476" w:rsidRDefault="00133D6F" w:rsidP="00133D6F">
      <w:pPr>
        <w:ind w:firstLine="540"/>
        <w:rPr>
          <w:rFonts w:eastAsia="Calibri"/>
          <w:sz w:val="20"/>
        </w:rPr>
      </w:pPr>
      <w:bookmarkStart w:id="6" w:name="Par36"/>
      <w:bookmarkEnd w:id="6"/>
      <w:r w:rsidRPr="000D5476">
        <w:rPr>
          <w:rFonts w:eastAsia="Calibri"/>
          <w:sz w:val="20"/>
        </w:rPr>
        <w:t xml:space="preserve">6. Выписка из ЕГРЮЛ/ЕГРИП </w:t>
      </w:r>
      <w:hyperlink w:anchor="Par40" w:history="1">
        <w:r w:rsidRPr="000D5476">
          <w:rPr>
            <w:rFonts w:eastAsia="Calibri"/>
            <w:color w:val="0000FF"/>
            <w:sz w:val="20"/>
          </w:rPr>
          <w:t>&lt;*&gt;</w:t>
        </w:r>
      </w:hyperlink>
      <w:r w:rsidRPr="000D5476">
        <w:rPr>
          <w:rFonts w:eastAsia="Calibri"/>
          <w:sz w:val="20"/>
        </w:rPr>
        <w:t>;</w:t>
      </w:r>
    </w:p>
    <w:p w:rsidR="00133D6F" w:rsidRPr="000D5476" w:rsidRDefault="00133D6F" w:rsidP="00133D6F">
      <w:pPr>
        <w:ind w:firstLine="540"/>
        <w:rPr>
          <w:rFonts w:eastAsia="Calibri"/>
          <w:sz w:val="20"/>
        </w:rPr>
      </w:pPr>
      <w:bookmarkStart w:id="7" w:name="Par37"/>
      <w:bookmarkEnd w:id="7"/>
      <w:r w:rsidRPr="000D5476">
        <w:rPr>
          <w:rFonts w:eastAsia="Calibri"/>
          <w:sz w:val="20"/>
        </w:rPr>
        <w:t xml:space="preserve">7. Выписка из Государственного кадастра недвижимости (ГКН) </w:t>
      </w:r>
      <w:hyperlink w:anchor="Par40" w:history="1">
        <w:r w:rsidRPr="000D5476">
          <w:rPr>
            <w:rFonts w:eastAsia="Calibri"/>
            <w:color w:val="0000FF"/>
            <w:sz w:val="20"/>
          </w:rPr>
          <w:t>&lt;*&gt;</w:t>
        </w:r>
      </w:hyperlink>
      <w:r w:rsidRPr="000D5476">
        <w:rPr>
          <w:rFonts w:eastAsia="Calibri"/>
          <w:sz w:val="20"/>
        </w:rPr>
        <w:t>;</w:t>
      </w:r>
    </w:p>
    <w:p w:rsidR="00133D6F" w:rsidRPr="000D5476" w:rsidRDefault="00133D6F" w:rsidP="00133D6F">
      <w:pPr>
        <w:ind w:firstLine="540"/>
        <w:rPr>
          <w:rFonts w:eastAsia="Calibri"/>
          <w:sz w:val="20"/>
        </w:rPr>
      </w:pPr>
      <w:bookmarkStart w:id="8" w:name="Par38"/>
      <w:bookmarkEnd w:id="8"/>
      <w:r w:rsidRPr="000D5476">
        <w:rPr>
          <w:rFonts w:eastAsia="Calibri"/>
          <w:sz w:val="20"/>
        </w:rPr>
        <w:t xml:space="preserve">8. Выписка из Единого государственного реестра </w:t>
      </w:r>
      <w:r>
        <w:rPr>
          <w:rFonts w:eastAsia="Calibri"/>
          <w:sz w:val="20"/>
        </w:rPr>
        <w:t>недвижимости  (ЕГРН</w:t>
      </w:r>
      <w:r w:rsidRPr="000D5476">
        <w:rPr>
          <w:rFonts w:eastAsia="Calibri"/>
          <w:sz w:val="20"/>
        </w:rPr>
        <w:t xml:space="preserve">) </w:t>
      </w:r>
      <w:hyperlink w:anchor="Par40" w:history="1">
        <w:r w:rsidRPr="000D5476">
          <w:rPr>
            <w:rFonts w:eastAsia="Calibri"/>
            <w:color w:val="0000FF"/>
            <w:sz w:val="20"/>
          </w:rPr>
          <w:t>&lt;*&gt;</w:t>
        </w:r>
      </w:hyperlink>
      <w:r w:rsidRPr="000D5476">
        <w:rPr>
          <w:rFonts w:eastAsia="Calibri"/>
          <w:sz w:val="20"/>
        </w:rPr>
        <w:t>.</w:t>
      </w:r>
    </w:p>
    <w:p w:rsidR="00133D6F" w:rsidRPr="000D5476" w:rsidRDefault="00133D6F" w:rsidP="00133D6F">
      <w:pPr>
        <w:ind w:firstLine="540"/>
        <w:rPr>
          <w:rFonts w:eastAsia="Calibri"/>
          <w:sz w:val="20"/>
        </w:rPr>
      </w:pPr>
      <w:r w:rsidRPr="000D5476">
        <w:rPr>
          <w:rFonts w:eastAsia="Calibri"/>
          <w:sz w:val="20"/>
        </w:rPr>
        <w:t>--------------------------------</w:t>
      </w:r>
    </w:p>
    <w:p w:rsidR="00133D6F" w:rsidRDefault="00133D6F" w:rsidP="00133D6F">
      <w:pPr>
        <w:rPr>
          <w:rFonts w:eastAsia="Calibri"/>
          <w:sz w:val="20"/>
        </w:rPr>
      </w:pPr>
      <w:bookmarkStart w:id="9" w:name="Par40"/>
      <w:bookmarkEnd w:id="9"/>
      <w:r w:rsidRPr="000D5476">
        <w:rPr>
          <w:rFonts w:eastAsia="Calibri"/>
          <w:sz w:val="20"/>
        </w:rPr>
        <w:t xml:space="preserve">&lt;*&gt; - документы, указанные в </w:t>
      </w:r>
      <w:hyperlink w:anchor="Par36" w:history="1">
        <w:r w:rsidRPr="000D5476">
          <w:rPr>
            <w:rFonts w:eastAsia="Calibri"/>
            <w:color w:val="0000FF"/>
            <w:sz w:val="20"/>
          </w:rPr>
          <w:t>пункте 6</w:t>
        </w:r>
      </w:hyperlink>
      <w:r w:rsidRPr="000D5476">
        <w:rPr>
          <w:rFonts w:eastAsia="Calibri"/>
          <w:sz w:val="20"/>
        </w:rPr>
        <w:t xml:space="preserve">, </w:t>
      </w:r>
      <w:hyperlink w:anchor="Par37" w:history="1">
        <w:r w:rsidRPr="000D5476">
          <w:rPr>
            <w:rFonts w:eastAsia="Calibri"/>
            <w:color w:val="0000FF"/>
            <w:sz w:val="20"/>
          </w:rPr>
          <w:t>7</w:t>
        </w:r>
      </w:hyperlink>
      <w:r w:rsidRPr="000D5476">
        <w:rPr>
          <w:rFonts w:eastAsia="Calibri"/>
          <w:sz w:val="20"/>
        </w:rPr>
        <w:t xml:space="preserve">, </w:t>
      </w:r>
      <w:hyperlink w:anchor="Par38" w:history="1">
        <w:r w:rsidRPr="000D5476">
          <w:rPr>
            <w:rFonts w:eastAsia="Calibri"/>
            <w:color w:val="0000FF"/>
            <w:sz w:val="20"/>
          </w:rPr>
          <w:t>8</w:t>
        </w:r>
      </w:hyperlink>
      <w:r w:rsidRPr="000D5476">
        <w:rPr>
          <w:rFonts w:eastAsia="Calibri"/>
          <w:sz w:val="20"/>
        </w:rPr>
        <w:t xml:space="preserve"> не могут быть затребованы у заявителя, при этом заявитель вправе предоставить данные документы вместе с заявлением.</w:t>
      </w:r>
    </w:p>
    <w:bookmarkEnd w:id="5"/>
    <w:p w:rsidR="00133D6F" w:rsidRDefault="00133D6F" w:rsidP="00133D6F">
      <w:pPr>
        <w:rPr>
          <w:rFonts w:eastAsia="Calibri"/>
          <w:sz w:val="20"/>
        </w:rPr>
      </w:pPr>
    </w:p>
    <w:p w:rsidR="00133D6F" w:rsidRPr="00810D64" w:rsidRDefault="00133D6F" w:rsidP="00133D6F">
      <w:pPr>
        <w:jc w:val="center"/>
      </w:pPr>
      <w:r w:rsidRPr="00810D64">
        <w:lastRenderedPageBreak/>
        <w:t xml:space="preserve">                           </w:t>
      </w:r>
      <w:r>
        <w:t xml:space="preserve">                                      </w:t>
      </w:r>
      <w:r w:rsidRPr="00810D64">
        <w:t xml:space="preserve"> Приложение № 3</w:t>
      </w:r>
    </w:p>
    <w:p w:rsidR="00133D6F" w:rsidRPr="00810D64" w:rsidRDefault="00133D6F" w:rsidP="00133D6F">
      <w:pPr>
        <w:ind w:left="3686"/>
        <w:jc w:val="center"/>
      </w:pPr>
      <w:r w:rsidRPr="00810D64">
        <w:t xml:space="preserve">к административному регламенту </w:t>
      </w:r>
    </w:p>
    <w:p w:rsidR="00133D6F" w:rsidRPr="00810D64" w:rsidRDefault="00133D6F" w:rsidP="00133D6F">
      <w:pPr>
        <w:ind w:left="3686"/>
        <w:jc w:val="center"/>
      </w:pPr>
      <w:r w:rsidRPr="00810D64">
        <w:t>предоставления муниципальной услуги «</w:t>
      </w:r>
      <w:r w:rsidRPr="00810D64">
        <w:rPr>
          <w:bCs/>
        </w:rPr>
        <w:t>Утверждение схемы расположения земельного участка или земельных участков на кадастровом плане территории</w:t>
      </w:r>
      <w:r w:rsidRPr="00810D64">
        <w:t xml:space="preserve">»  </w:t>
      </w:r>
    </w:p>
    <w:p w:rsidR="00133D6F" w:rsidRDefault="00133D6F" w:rsidP="00133D6F">
      <w:pPr>
        <w:rPr>
          <w:rFonts w:eastAsia="Calibri"/>
          <w:sz w:val="20"/>
        </w:rPr>
      </w:pPr>
    </w:p>
    <w:p w:rsidR="00133D6F" w:rsidRDefault="00133D6F" w:rsidP="00133D6F">
      <w:pPr>
        <w:rPr>
          <w:rFonts w:eastAsia="Calibri"/>
          <w:sz w:val="20"/>
        </w:rPr>
      </w:pPr>
    </w:p>
    <w:tbl>
      <w:tblPr>
        <w:tblStyle w:val="1"/>
        <w:tblW w:w="6685" w:type="dxa"/>
        <w:tblInd w:w="3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5"/>
      </w:tblGrid>
      <w:tr w:rsidR="00133D6F" w:rsidRPr="00FD28CB" w:rsidTr="00133D6F">
        <w:tc>
          <w:tcPr>
            <w:tcW w:w="6685" w:type="dxa"/>
          </w:tcPr>
          <w:p w:rsidR="00133D6F" w:rsidRPr="00FD28CB" w:rsidRDefault="00133D6F" w:rsidP="00F52BEF">
            <w:pPr>
              <w:rPr>
                <w:rFonts w:ascii="Times New Roman" w:hAnsi="Times New Roman" w:cs="Times New Roman"/>
                <w:b/>
                <w:sz w:val="24"/>
                <w:szCs w:val="24"/>
              </w:rPr>
            </w:pPr>
            <w:r w:rsidRPr="00FD28CB">
              <w:rPr>
                <w:rFonts w:ascii="Times New Roman" w:hAnsi="Times New Roman" w:cs="Times New Roman"/>
                <w:b/>
                <w:sz w:val="24"/>
                <w:szCs w:val="24"/>
              </w:rPr>
              <w:t>Форма заявления №2 (для МФЦ)</w:t>
            </w:r>
          </w:p>
          <w:p w:rsidR="00133D6F" w:rsidRPr="00FD28CB" w:rsidRDefault="00133D6F" w:rsidP="00F52BEF">
            <w:pPr>
              <w:rPr>
                <w:rFonts w:ascii="Times New Roman" w:hAnsi="Times New Roman" w:cs="Times New Roman"/>
                <w:sz w:val="24"/>
                <w:szCs w:val="24"/>
                <w:u w:val="single"/>
              </w:rPr>
            </w:pPr>
            <w:r w:rsidRPr="00FD28CB">
              <w:rPr>
                <w:rFonts w:ascii="Times New Roman" w:hAnsi="Times New Roman" w:cs="Times New Roman"/>
                <w:sz w:val="24"/>
                <w:szCs w:val="24"/>
                <w:u w:val="single"/>
              </w:rPr>
              <w:t xml:space="preserve">Начальнику управления имущественных </w:t>
            </w:r>
          </w:p>
          <w:p w:rsidR="00133D6F" w:rsidRPr="00FD28CB" w:rsidRDefault="00133D6F" w:rsidP="00F52BEF">
            <w:pPr>
              <w:rPr>
                <w:rFonts w:ascii="Times New Roman" w:hAnsi="Times New Roman" w:cs="Times New Roman"/>
                <w:sz w:val="24"/>
                <w:szCs w:val="24"/>
                <w:u w:val="single"/>
              </w:rPr>
            </w:pPr>
            <w:r w:rsidRPr="00FD28CB">
              <w:rPr>
                <w:rFonts w:ascii="Times New Roman" w:hAnsi="Times New Roman" w:cs="Times New Roman"/>
                <w:sz w:val="24"/>
                <w:szCs w:val="24"/>
                <w:u w:val="single"/>
              </w:rPr>
              <w:t xml:space="preserve">отношений администрации Арсеньевского </w:t>
            </w:r>
          </w:p>
          <w:p w:rsidR="00133D6F" w:rsidRPr="00FD28CB" w:rsidRDefault="00133D6F" w:rsidP="00F52BEF">
            <w:pPr>
              <w:rPr>
                <w:rFonts w:ascii="Times New Roman" w:hAnsi="Times New Roman" w:cs="Times New Roman"/>
                <w:sz w:val="24"/>
                <w:szCs w:val="24"/>
              </w:rPr>
            </w:pPr>
            <w:r w:rsidRPr="00FD28CB">
              <w:rPr>
                <w:rFonts w:ascii="Times New Roman" w:hAnsi="Times New Roman" w:cs="Times New Roman"/>
                <w:sz w:val="24"/>
                <w:szCs w:val="24"/>
                <w:u w:val="single"/>
              </w:rPr>
              <w:t xml:space="preserve">городского округа </w:t>
            </w:r>
          </w:p>
          <w:p w:rsidR="00133D6F" w:rsidRPr="00FD28CB" w:rsidRDefault="00133D6F" w:rsidP="00F52BEF">
            <w:pPr>
              <w:rPr>
                <w:rFonts w:ascii="Times New Roman" w:hAnsi="Times New Roman" w:cs="Times New Roman"/>
                <w:sz w:val="24"/>
                <w:szCs w:val="24"/>
                <w:u w:val="single"/>
              </w:rPr>
            </w:pPr>
            <w:r w:rsidRPr="00FD28CB">
              <w:rPr>
                <w:rFonts w:ascii="Times New Roman" w:hAnsi="Times New Roman" w:cs="Times New Roman"/>
                <w:sz w:val="24"/>
                <w:szCs w:val="24"/>
                <w:u w:val="single"/>
              </w:rPr>
              <w:t>адрес: г. Арсеньев, ул. Ленинская, 8</w:t>
            </w:r>
          </w:p>
          <w:p w:rsidR="00133D6F" w:rsidRPr="00FD28CB" w:rsidRDefault="00133D6F" w:rsidP="00F52BEF">
            <w:pPr>
              <w:rPr>
                <w:rFonts w:ascii="Times New Roman" w:hAnsi="Times New Roman" w:cs="Times New Roman"/>
                <w:sz w:val="24"/>
                <w:szCs w:val="24"/>
              </w:rPr>
            </w:pPr>
            <w:r w:rsidRPr="00FD28CB">
              <w:rPr>
                <w:rFonts w:ascii="Times New Roman" w:hAnsi="Times New Roman" w:cs="Times New Roman"/>
                <w:sz w:val="24"/>
                <w:szCs w:val="24"/>
              </w:rPr>
              <w:t>от_____________________________________________</w:t>
            </w:r>
          </w:p>
          <w:p w:rsidR="00133D6F" w:rsidRPr="00FD28CB" w:rsidRDefault="00133D6F" w:rsidP="00F52BEF">
            <w:pPr>
              <w:rPr>
                <w:rFonts w:ascii="Times New Roman" w:hAnsi="Times New Roman" w:cs="Times New Roman"/>
                <w:sz w:val="24"/>
                <w:szCs w:val="24"/>
              </w:rPr>
            </w:pPr>
            <w:r w:rsidRPr="00FD28CB">
              <w:rPr>
                <w:rFonts w:ascii="Times New Roman" w:hAnsi="Times New Roman" w:cs="Times New Roman"/>
                <w:sz w:val="24"/>
                <w:szCs w:val="24"/>
              </w:rPr>
              <w:t xml:space="preserve">        (наименование или Ф.И.О. заявителя)</w:t>
            </w:r>
          </w:p>
          <w:p w:rsidR="00133D6F" w:rsidRPr="00FD28CB" w:rsidRDefault="00133D6F" w:rsidP="00F52BEF">
            <w:pPr>
              <w:rPr>
                <w:rFonts w:ascii="Times New Roman" w:hAnsi="Times New Roman" w:cs="Times New Roman"/>
                <w:sz w:val="24"/>
                <w:szCs w:val="24"/>
              </w:rPr>
            </w:pPr>
            <w:r w:rsidRPr="00FD28CB">
              <w:rPr>
                <w:rFonts w:ascii="Times New Roman" w:hAnsi="Times New Roman" w:cs="Times New Roman"/>
                <w:sz w:val="24"/>
                <w:szCs w:val="24"/>
              </w:rPr>
              <w:t>________________________________________________</w:t>
            </w:r>
          </w:p>
          <w:p w:rsidR="00133D6F" w:rsidRPr="00FD28CB" w:rsidRDefault="00133D6F" w:rsidP="00F52BEF">
            <w:pPr>
              <w:rPr>
                <w:rFonts w:ascii="Times New Roman" w:hAnsi="Times New Roman" w:cs="Times New Roman"/>
                <w:sz w:val="24"/>
                <w:szCs w:val="24"/>
              </w:rPr>
            </w:pPr>
            <w:r w:rsidRPr="00FD28CB">
              <w:rPr>
                <w:rFonts w:ascii="Times New Roman" w:hAnsi="Times New Roman" w:cs="Times New Roman"/>
                <w:sz w:val="24"/>
                <w:szCs w:val="24"/>
              </w:rPr>
              <w:t>адрес: ______________________________________</w:t>
            </w:r>
          </w:p>
          <w:p w:rsidR="00133D6F" w:rsidRPr="00FD28CB" w:rsidRDefault="00133D6F" w:rsidP="00F52BEF">
            <w:pPr>
              <w:rPr>
                <w:rFonts w:ascii="Times New Roman" w:hAnsi="Times New Roman" w:cs="Times New Roman"/>
                <w:sz w:val="24"/>
                <w:szCs w:val="24"/>
              </w:rPr>
            </w:pPr>
            <w:r w:rsidRPr="00FD28CB">
              <w:rPr>
                <w:rFonts w:ascii="Times New Roman" w:hAnsi="Times New Roman" w:cs="Times New Roman"/>
                <w:sz w:val="24"/>
                <w:szCs w:val="24"/>
              </w:rPr>
              <w:t>________________________________________________</w:t>
            </w:r>
          </w:p>
          <w:p w:rsidR="00133D6F" w:rsidRPr="00FD28CB" w:rsidRDefault="00133D6F" w:rsidP="00F52BEF">
            <w:pPr>
              <w:rPr>
                <w:rFonts w:ascii="Times New Roman" w:hAnsi="Times New Roman" w:cs="Times New Roman"/>
                <w:sz w:val="24"/>
                <w:szCs w:val="24"/>
              </w:rPr>
            </w:pPr>
            <w:r w:rsidRPr="00FD28CB">
              <w:rPr>
                <w:rFonts w:ascii="Times New Roman" w:hAnsi="Times New Roman" w:cs="Times New Roman"/>
                <w:sz w:val="24"/>
                <w:szCs w:val="24"/>
              </w:rPr>
              <w:t>телефон: __________________, факс:_______________,</w:t>
            </w:r>
          </w:p>
          <w:p w:rsidR="00133D6F" w:rsidRPr="00FD28CB" w:rsidRDefault="00133D6F" w:rsidP="00F52BEF">
            <w:pPr>
              <w:rPr>
                <w:rFonts w:ascii="Times New Roman" w:hAnsi="Times New Roman" w:cs="Times New Roman"/>
                <w:sz w:val="24"/>
                <w:szCs w:val="24"/>
              </w:rPr>
            </w:pPr>
            <w:r w:rsidRPr="00FD28CB">
              <w:rPr>
                <w:rFonts w:ascii="Times New Roman" w:hAnsi="Times New Roman" w:cs="Times New Roman"/>
                <w:sz w:val="24"/>
                <w:szCs w:val="24"/>
              </w:rPr>
              <w:t>адрес электронной почты: _________________________</w:t>
            </w:r>
          </w:p>
        </w:tc>
      </w:tr>
    </w:tbl>
    <w:p w:rsidR="00133D6F" w:rsidRPr="00FD28CB" w:rsidRDefault="00133D6F" w:rsidP="00133D6F">
      <w:pPr>
        <w:rPr>
          <w:rFonts w:eastAsia="Calibri"/>
          <w:sz w:val="24"/>
          <w:szCs w:val="24"/>
        </w:rPr>
      </w:pPr>
    </w:p>
    <w:p w:rsidR="00133D6F" w:rsidRPr="00FD28CB" w:rsidRDefault="00133D6F" w:rsidP="00133D6F">
      <w:pPr>
        <w:jc w:val="center"/>
        <w:rPr>
          <w:rFonts w:eastAsia="Calibri"/>
          <w:sz w:val="24"/>
          <w:szCs w:val="24"/>
        </w:rPr>
      </w:pPr>
      <w:r w:rsidRPr="00FD28CB">
        <w:rPr>
          <w:rFonts w:eastAsia="Calibri"/>
          <w:sz w:val="24"/>
          <w:szCs w:val="24"/>
        </w:rPr>
        <w:t xml:space="preserve">Заявление </w:t>
      </w:r>
    </w:p>
    <w:p w:rsidR="00133D6F" w:rsidRPr="00FD28CB" w:rsidRDefault="00133D6F" w:rsidP="00133D6F">
      <w:pPr>
        <w:jc w:val="center"/>
        <w:rPr>
          <w:rFonts w:eastAsia="Calibri"/>
          <w:sz w:val="24"/>
          <w:szCs w:val="24"/>
        </w:rPr>
      </w:pPr>
      <w:r w:rsidRPr="00FD28CB">
        <w:rPr>
          <w:rFonts w:eastAsia="Calibri"/>
          <w:sz w:val="24"/>
          <w:szCs w:val="24"/>
        </w:rPr>
        <w:t xml:space="preserve">об утверждении схемы расположения </w:t>
      </w:r>
    </w:p>
    <w:p w:rsidR="00133D6F" w:rsidRPr="00FD28CB" w:rsidRDefault="00133D6F" w:rsidP="00133D6F">
      <w:pPr>
        <w:jc w:val="center"/>
        <w:rPr>
          <w:rFonts w:eastAsia="Calibri"/>
          <w:sz w:val="24"/>
          <w:szCs w:val="24"/>
        </w:rPr>
      </w:pPr>
      <w:r w:rsidRPr="00FD28CB">
        <w:rPr>
          <w:rFonts w:eastAsia="Calibri"/>
          <w:sz w:val="24"/>
          <w:szCs w:val="24"/>
        </w:rPr>
        <w:t>земельного участка или земельных участков</w:t>
      </w:r>
    </w:p>
    <w:p w:rsidR="00133D6F" w:rsidRPr="00FD28CB" w:rsidRDefault="00133D6F" w:rsidP="00133D6F">
      <w:pPr>
        <w:jc w:val="center"/>
        <w:rPr>
          <w:rFonts w:eastAsia="Calibri"/>
          <w:sz w:val="24"/>
          <w:szCs w:val="24"/>
        </w:rPr>
      </w:pPr>
    </w:p>
    <w:p w:rsidR="00133D6F" w:rsidRPr="00FD28CB" w:rsidRDefault="00133D6F" w:rsidP="00133D6F">
      <w:pPr>
        <w:rPr>
          <w:rFonts w:eastAsia="Calibri"/>
          <w:sz w:val="24"/>
          <w:szCs w:val="24"/>
        </w:rPr>
      </w:pPr>
      <w:r w:rsidRPr="00FD28CB">
        <w:rPr>
          <w:rFonts w:eastAsia="Calibri"/>
          <w:sz w:val="24"/>
          <w:szCs w:val="24"/>
        </w:rPr>
        <w:t>Прошу Вас утвердить схему расположения земельного участка (земельных участков) на кадастровом плане территории в целях:</w:t>
      </w:r>
    </w:p>
    <w:p w:rsidR="00133D6F" w:rsidRPr="00FD28CB" w:rsidRDefault="00133D6F" w:rsidP="00133D6F">
      <w:pPr>
        <w:rPr>
          <w:rFonts w:eastAsia="Calibri"/>
          <w:sz w:val="24"/>
          <w:szCs w:val="24"/>
          <w:u w:val="single"/>
        </w:rPr>
      </w:pPr>
      <w:r w:rsidRPr="00FD28CB">
        <w:rPr>
          <w:rFonts w:eastAsia="Calibri"/>
          <w:sz w:val="24"/>
          <w:szCs w:val="24"/>
        </w:rPr>
        <w:t>____________________________________________________________________________________________________________________________________________________</w:t>
      </w:r>
    </w:p>
    <w:p w:rsidR="00133D6F" w:rsidRPr="00FD28CB" w:rsidRDefault="00133D6F" w:rsidP="00133D6F">
      <w:pPr>
        <w:rPr>
          <w:rFonts w:eastAsia="Calibri"/>
          <w:b/>
          <w:i/>
          <w:sz w:val="24"/>
          <w:szCs w:val="24"/>
        </w:rPr>
      </w:pPr>
      <w:r w:rsidRPr="00FD28CB">
        <w:rPr>
          <w:rFonts w:eastAsia="Calibri"/>
          <w:b/>
          <w:i/>
          <w:sz w:val="24"/>
          <w:szCs w:val="24"/>
        </w:rPr>
        <w:t xml:space="preserve">                            (указать: раздел, объединение, аукцион, образование)</w:t>
      </w:r>
    </w:p>
    <w:p w:rsidR="00133D6F" w:rsidRPr="00FD28CB" w:rsidRDefault="00133D6F" w:rsidP="00133D6F">
      <w:pPr>
        <w:rPr>
          <w:rFonts w:eastAsia="Calibri"/>
          <w:sz w:val="24"/>
          <w:szCs w:val="24"/>
        </w:rPr>
      </w:pPr>
      <w:r w:rsidRPr="00FD28CB">
        <w:rPr>
          <w:rFonts w:eastAsia="Calibri"/>
          <w:sz w:val="24"/>
          <w:szCs w:val="24"/>
        </w:rPr>
        <w:t>Цель использования земельного участка/земельных участков______________________</w:t>
      </w:r>
    </w:p>
    <w:p w:rsidR="00133D6F" w:rsidRPr="00FD28CB" w:rsidRDefault="00133D6F" w:rsidP="00133D6F">
      <w:pPr>
        <w:rPr>
          <w:rFonts w:eastAsia="Calibri"/>
          <w:sz w:val="24"/>
          <w:szCs w:val="24"/>
        </w:rPr>
      </w:pPr>
      <w:r w:rsidRPr="00FD28CB">
        <w:rPr>
          <w:rFonts w:eastAsia="Calibri"/>
          <w:sz w:val="24"/>
          <w:szCs w:val="24"/>
        </w:rPr>
        <w:t>__________________________________________________________________________</w:t>
      </w:r>
    </w:p>
    <w:p w:rsidR="00133D6F" w:rsidRPr="00FD28CB" w:rsidRDefault="00133D6F" w:rsidP="00133D6F">
      <w:pPr>
        <w:rPr>
          <w:rFonts w:eastAsia="Calibri"/>
          <w:sz w:val="24"/>
          <w:szCs w:val="24"/>
        </w:rPr>
      </w:pPr>
      <w:r w:rsidRPr="00FD28CB">
        <w:rPr>
          <w:rFonts w:eastAsia="Calibri"/>
          <w:sz w:val="24"/>
          <w:szCs w:val="24"/>
        </w:rPr>
        <w:t xml:space="preserve">Площадь земельного участка/ земельных участков  _________________________ кв.м, </w:t>
      </w:r>
    </w:p>
    <w:p w:rsidR="00133D6F" w:rsidRPr="00FD28CB" w:rsidRDefault="00133D6F" w:rsidP="00133D6F">
      <w:pPr>
        <w:rPr>
          <w:rFonts w:eastAsia="Calibri"/>
          <w:sz w:val="24"/>
          <w:szCs w:val="24"/>
        </w:rPr>
      </w:pPr>
    </w:p>
    <w:p w:rsidR="00133D6F" w:rsidRPr="00FD28CB" w:rsidRDefault="00133D6F" w:rsidP="00133D6F">
      <w:pPr>
        <w:rPr>
          <w:rFonts w:eastAsia="Calibri"/>
          <w:sz w:val="24"/>
          <w:szCs w:val="24"/>
        </w:rPr>
      </w:pPr>
      <w:r w:rsidRPr="00FD28CB">
        <w:rPr>
          <w:rFonts w:eastAsia="Calibri"/>
          <w:sz w:val="24"/>
          <w:szCs w:val="24"/>
        </w:rPr>
        <w:t>кадастровый номер земельного участка/ земельных участков____________________</w:t>
      </w:r>
    </w:p>
    <w:p w:rsidR="00133D6F" w:rsidRPr="00FD28CB" w:rsidRDefault="00133D6F" w:rsidP="00133D6F">
      <w:pPr>
        <w:rPr>
          <w:rFonts w:eastAsia="Calibri"/>
          <w:sz w:val="24"/>
          <w:szCs w:val="24"/>
        </w:rPr>
      </w:pPr>
      <w:r w:rsidRPr="00FD28CB">
        <w:rPr>
          <w:rFonts w:eastAsia="Calibri"/>
          <w:sz w:val="24"/>
          <w:szCs w:val="24"/>
        </w:rPr>
        <w:t xml:space="preserve">__________________________________________________________________________ </w:t>
      </w:r>
    </w:p>
    <w:p w:rsidR="00133D6F" w:rsidRPr="00FD28CB" w:rsidRDefault="00133D6F" w:rsidP="00133D6F">
      <w:pPr>
        <w:rPr>
          <w:rFonts w:eastAsia="Calibri"/>
          <w:b/>
          <w:i/>
          <w:sz w:val="24"/>
          <w:szCs w:val="24"/>
        </w:rPr>
      </w:pPr>
      <w:r w:rsidRPr="00FD28CB">
        <w:rPr>
          <w:rFonts w:eastAsia="Calibri"/>
          <w:b/>
          <w:i/>
          <w:sz w:val="24"/>
          <w:szCs w:val="24"/>
        </w:rPr>
        <w:t>(при наличии)</w:t>
      </w:r>
    </w:p>
    <w:p w:rsidR="00133D6F" w:rsidRPr="00FD28CB" w:rsidRDefault="00133D6F" w:rsidP="00133D6F">
      <w:pPr>
        <w:rPr>
          <w:rFonts w:eastAsia="Calibri"/>
          <w:sz w:val="24"/>
          <w:szCs w:val="24"/>
        </w:rPr>
      </w:pPr>
      <w:r w:rsidRPr="00FD28CB">
        <w:rPr>
          <w:rFonts w:eastAsia="Calibri"/>
          <w:sz w:val="24"/>
          <w:szCs w:val="24"/>
        </w:rPr>
        <w:t>Местоположение земельного участка/ земельных участков ________________________</w:t>
      </w:r>
    </w:p>
    <w:p w:rsidR="00133D6F" w:rsidRPr="00FD28CB" w:rsidRDefault="00133D6F" w:rsidP="00133D6F">
      <w:pPr>
        <w:rPr>
          <w:rFonts w:eastAsia="Calibri"/>
          <w:sz w:val="24"/>
          <w:szCs w:val="24"/>
        </w:rPr>
      </w:pPr>
      <w:r w:rsidRPr="00FD28CB">
        <w:rPr>
          <w:rFonts w:eastAsia="Calibri"/>
          <w:sz w:val="24"/>
          <w:szCs w:val="24"/>
        </w:rPr>
        <w:t>__________________________________________________________________________</w:t>
      </w:r>
    </w:p>
    <w:p w:rsidR="00133D6F" w:rsidRPr="00FD28CB" w:rsidRDefault="00133D6F" w:rsidP="00133D6F">
      <w:pPr>
        <w:rPr>
          <w:rFonts w:eastAsia="Calibri"/>
          <w:sz w:val="24"/>
          <w:szCs w:val="24"/>
        </w:rPr>
      </w:pPr>
      <w:r w:rsidRPr="00FD28CB">
        <w:rPr>
          <w:rFonts w:eastAsia="Calibri"/>
          <w:sz w:val="24"/>
          <w:szCs w:val="24"/>
        </w:rPr>
        <w:t>__________________________________________________________________________</w:t>
      </w:r>
    </w:p>
    <w:p w:rsidR="00133D6F" w:rsidRPr="00FD28CB" w:rsidRDefault="00133D6F" w:rsidP="00133D6F">
      <w:pPr>
        <w:rPr>
          <w:rFonts w:eastAsia="Calibri"/>
          <w:sz w:val="24"/>
          <w:szCs w:val="24"/>
        </w:rPr>
      </w:pPr>
    </w:p>
    <w:p w:rsidR="00133D6F" w:rsidRPr="00FD28CB" w:rsidRDefault="00133D6F" w:rsidP="00133D6F">
      <w:pPr>
        <w:rPr>
          <w:rFonts w:eastAsia="Calibri"/>
          <w:sz w:val="24"/>
          <w:szCs w:val="24"/>
        </w:rPr>
      </w:pPr>
    </w:p>
    <w:p w:rsidR="00133D6F" w:rsidRPr="00FD28CB" w:rsidRDefault="00133D6F" w:rsidP="00133D6F">
      <w:pPr>
        <w:rPr>
          <w:rFonts w:eastAsia="Calibri"/>
          <w:sz w:val="24"/>
          <w:szCs w:val="24"/>
        </w:rPr>
      </w:pPr>
      <w:r w:rsidRPr="00FD28CB">
        <w:rPr>
          <w:rFonts w:eastAsia="Calibri"/>
          <w:sz w:val="24"/>
          <w:szCs w:val="24"/>
        </w:rPr>
        <w:t>«_____»_____________20__г.                                             ____________________________</w:t>
      </w:r>
    </w:p>
    <w:p w:rsidR="00133D6F" w:rsidRPr="00FD28CB" w:rsidRDefault="00133D6F" w:rsidP="00133D6F">
      <w:pPr>
        <w:rPr>
          <w:rFonts w:eastAsia="Calibri"/>
          <w:b/>
          <w:i/>
          <w:sz w:val="24"/>
          <w:szCs w:val="24"/>
        </w:rPr>
      </w:pPr>
      <w:r w:rsidRPr="00FD28CB">
        <w:rPr>
          <w:rFonts w:eastAsia="Calibri"/>
          <w:b/>
          <w:i/>
          <w:sz w:val="24"/>
          <w:szCs w:val="24"/>
        </w:rPr>
        <w:t xml:space="preserve">                                                                                                          (подпись)                          </w:t>
      </w:r>
    </w:p>
    <w:p w:rsidR="00133D6F" w:rsidRPr="000D5476" w:rsidRDefault="00133D6F" w:rsidP="00133D6F">
      <w:pPr>
        <w:ind w:firstLine="540"/>
        <w:rPr>
          <w:rFonts w:eastAsia="Calibri"/>
          <w:sz w:val="20"/>
        </w:rPr>
      </w:pPr>
      <w:r w:rsidRPr="000D5476">
        <w:rPr>
          <w:rFonts w:eastAsia="Calibri"/>
          <w:sz w:val="20"/>
        </w:rPr>
        <w:t>Приложение:</w:t>
      </w:r>
    </w:p>
    <w:p w:rsidR="00133D6F" w:rsidRPr="000D5476" w:rsidRDefault="00133D6F" w:rsidP="00133D6F">
      <w:pPr>
        <w:ind w:firstLine="540"/>
        <w:rPr>
          <w:rFonts w:eastAsia="Calibri"/>
          <w:sz w:val="20"/>
        </w:rPr>
      </w:pPr>
      <w:r w:rsidRPr="000D5476">
        <w:rPr>
          <w:rFonts w:eastAsia="Calibri"/>
          <w:sz w:val="20"/>
        </w:rPr>
        <w:t>1. Схема расположения земельного участка на кадастровом плане территории;</w:t>
      </w:r>
    </w:p>
    <w:p w:rsidR="00133D6F" w:rsidRPr="000D5476" w:rsidRDefault="00133D6F" w:rsidP="00133D6F">
      <w:pPr>
        <w:ind w:firstLine="540"/>
        <w:rPr>
          <w:rFonts w:eastAsia="Calibri"/>
          <w:sz w:val="20"/>
        </w:rPr>
      </w:pPr>
      <w:r w:rsidRPr="000D5476">
        <w:rPr>
          <w:rFonts w:eastAsia="Calibri"/>
          <w:sz w:val="20"/>
        </w:rPr>
        <w:t>2. Копия документа, удостоверяющего личность заявителя (для физических лиц);</w:t>
      </w:r>
    </w:p>
    <w:p w:rsidR="00133D6F" w:rsidRPr="000D5476" w:rsidRDefault="00133D6F" w:rsidP="00133D6F">
      <w:pPr>
        <w:ind w:firstLine="540"/>
        <w:rPr>
          <w:rFonts w:eastAsia="Calibri"/>
          <w:sz w:val="20"/>
        </w:rPr>
      </w:pPr>
      <w:r w:rsidRPr="000D5476">
        <w:rPr>
          <w:rFonts w:eastAsia="Calibri"/>
          <w:sz w:val="20"/>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133D6F" w:rsidRPr="000D5476" w:rsidRDefault="00133D6F" w:rsidP="00133D6F">
      <w:pPr>
        <w:ind w:firstLine="540"/>
        <w:rPr>
          <w:rFonts w:eastAsia="Calibri"/>
          <w:sz w:val="20"/>
        </w:rPr>
      </w:pPr>
      <w:r w:rsidRPr="000D5476">
        <w:rPr>
          <w:rFonts w:eastAsia="Calibri"/>
          <w:sz w:val="20"/>
        </w:rPr>
        <w:t>4. Копия свидетельства о государственной регистрации юридического лица (для юридических лиц);</w:t>
      </w:r>
    </w:p>
    <w:p w:rsidR="00133D6F" w:rsidRPr="000D5476" w:rsidRDefault="00133D6F" w:rsidP="00133D6F">
      <w:pPr>
        <w:ind w:firstLine="540"/>
        <w:rPr>
          <w:rFonts w:eastAsia="Calibri"/>
          <w:sz w:val="20"/>
        </w:rPr>
      </w:pPr>
      <w:r w:rsidRPr="000D5476">
        <w:rPr>
          <w:rFonts w:eastAsia="Calibri"/>
          <w:sz w:val="20"/>
        </w:rPr>
        <w:t>5. Доверенность (оригинал), копия документа, удостоверяющего личность представителя физического или юридического лица (если обращение осуществляется через доверенное лицо);</w:t>
      </w:r>
    </w:p>
    <w:p w:rsidR="00133D6F" w:rsidRPr="000D5476" w:rsidRDefault="00133D6F" w:rsidP="00133D6F">
      <w:pPr>
        <w:ind w:firstLine="540"/>
        <w:rPr>
          <w:rFonts w:eastAsia="Calibri"/>
          <w:sz w:val="20"/>
        </w:rPr>
      </w:pPr>
      <w:r w:rsidRPr="000D5476">
        <w:rPr>
          <w:rFonts w:eastAsia="Calibri"/>
          <w:sz w:val="20"/>
        </w:rPr>
        <w:t xml:space="preserve">6. Выписка из ЕГРЮЛ/ЕГРИП </w:t>
      </w:r>
      <w:hyperlink w:anchor="Par40" w:history="1">
        <w:r w:rsidRPr="000D5476">
          <w:rPr>
            <w:rFonts w:eastAsia="Calibri"/>
            <w:color w:val="0000FF"/>
            <w:sz w:val="20"/>
          </w:rPr>
          <w:t>&lt;*&gt;</w:t>
        </w:r>
      </w:hyperlink>
      <w:r w:rsidRPr="000D5476">
        <w:rPr>
          <w:rFonts w:eastAsia="Calibri"/>
          <w:sz w:val="20"/>
        </w:rPr>
        <w:t>;</w:t>
      </w:r>
    </w:p>
    <w:p w:rsidR="00133D6F" w:rsidRPr="000D5476" w:rsidRDefault="00133D6F" w:rsidP="00133D6F">
      <w:pPr>
        <w:ind w:firstLine="540"/>
        <w:rPr>
          <w:rFonts w:eastAsia="Calibri"/>
          <w:sz w:val="20"/>
        </w:rPr>
      </w:pPr>
      <w:r w:rsidRPr="000D5476">
        <w:rPr>
          <w:rFonts w:eastAsia="Calibri"/>
          <w:sz w:val="20"/>
        </w:rPr>
        <w:t xml:space="preserve">7. Выписка из Государственного кадастра недвижимости (ГКН) </w:t>
      </w:r>
      <w:hyperlink w:anchor="Par40" w:history="1">
        <w:r w:rsidRPr="000D5476">
          <w:rPr>
            <w:rFonts w:eastAsia="Calibri"/>
            <w:color w:val="0000FF"/>
            <w:sz w:val="20"/>
          </w:rPr>
          <w:t>&lt;*&gt;</w:t>
        </w:r>
      </w:hyperlink>
      <w:r w:rsidRPr="000D5476">
        <w:rPr>
          <w:rFonts w:eastAsia="Calibri"/>
          <w:sz w:val="20"/>
        </w:rPr>
        <w:t>;</w:t>
      </w:r>
    </w:p>
    <w:p w:rsidR="00133D6F" w:rsidRPr="000D5476" w:rsidRDefault="00133D6F" w:rsidP="00133D6F">
      <w:pPr>
        <w:ind w:firstLine="540"/>
        <w:rPr>
          <w:rFonts w:eastAsia="Calibri"/>
          <w:sz w:val="20"/>
        </w:rPr>
      </w:pPr>
      <w:r w:rsidRPr="000D5476">
        <w:rPr>
          <w:rFonts w:eastAsia="Calibri"/>
          <w:sz w:val="20"/>
        </w:rPr>
        <w:t xml:space="preserve">8. Выписка из Единого государственного реестра </w:t>
      </w:r>
      <w:r>
        <w:rPr>
          <w:rFonts w:eastAsia="Calibri"/>
          <w:sz w:val="20"/>
        </w:rPr>
        <w:t>недвижимости  (ЕГРН</w:t>
      </w:r>
      <w:r w:rsidRPr="000D5476">
        <w:rPr>
          <w:rFonts w:eastAsia="Calibri"/>
          <w:sz w:val="20"/>
        </w:rPr>
        <w:t xml:space="preserve">) </w:t>
      </w:r>
      <w:hyperlink w:anchor="Par40" w:history="1">
        <w:r w:rsidRPr="000D5476">
          <w:rPr>
            <w:rFonts w:eastAsia="Calibri"/>
            <w:color w:val="0000FF"/>
            <w:sz w:val="20"/>
          </w:rPr>
          <w:t>&lt;*&gt;</w:t>
        </w:r>
      </w:hyperlink>
      <w:r w:rsidRPr="000D5476">
        <w:rPr>
          <w:rFonts w:eastAsia="Calibri"/>
          <w:sz w:val="20"/>
        </w:rPr>
        <w:t>.</w:t>
      </w:r>
    </w:p>
    <w:p w:rsidR="00133D6F" w:rsidRPr="000D5476" w:rsidRDefault="00133D6F" w:rsidP="00133D6F">
      <w:pPr>
        <w:ind w:firstLine="540"/>
        <w:rPr>
          <w:rFonts w:eastAsia="Calibri"/>
          <w:sz w:val="20"/>
        </w:rPr>
      </w:pPr>
      <w:r w:rsidRPr="000D5476">
        <w:rPr>
          <w:rFonts w:eastAsia="Calibri"/>
          <w:sz w:val="20"/>
        </w:rPr>
        <w:t>--------------------------------</w:t>
      </w:r>
    </w:p>
    <w:p w:rsidR="00133D6F" w:rsidRDefault="00133D6F" w:rsidP="00133D6F">
      <w:pPr>
        <w:rPr>
          <w:rFonts w:eastAsia="Calibri"/>
          <w:sz w:val="20"/>
        </w:rPr>
      </w:pPr>
      <w:r w:rsidRPr="000D5476">
        <w:rPr>
          <w:rFonts w:eastAsia="Calibri"/>
          <w:sz w:val="20"/>
        </w:rPr>
        <w:t xml:space="preserve">&lt;*&gt; - документы, указанные в </w:t>
      </w:r>
      <w:hyperlink w:anchor="Par36" w:history="1">
        <w:r w:rsidRPr="000D5476">
          <w:rPr>
            <w:rFonts w:eastAsia="Calibri"/>
            <w:color w:val="0000FF"/>
            <w:sz w:val="20"/>
          </w:rPr>
          <w:t>пункте 6</w:t>
        </w:r>
      </w:hyperlink>
      <w:r w:rsidRPr="000D5476">
        <w:rPr>
          <w:rFonts w:eastAsia="Calibri"/>
          <w:sz w:val="20"/>
        </w:rPr>
        <w:t xml:space="preserve">, </w:t>
      </w:r>
      <w:hyperlink w:anchor="Par37" w:history="1">
        <w:r w:rsidRPr="000D5476">
          <w:rPr>
            <w:rFonts w:eastAsia="Calibri"/>
            <w:color w:val="0000FF"/>
            <w:sz w:val="20"/>
          </w:rPr>
          <w:t>7</w:t>
        </w:r>
      </w:hyperlink>
      <w:r w:rsidRPr="000D5476">
        <w:rPr>
          <w:rFonts w:eastAsia="Calibri"/>
          <w:sz w:val="20"/>
        </w:rPr>
        <w:t xml:space="preserve">, </w:t>
      </w:r>
      <w:hyperlink w:anchor="Par38" w:history="1">
        <w:r w:rsidRPr="000D5476">
          <w:rPr>
            <w:rFonts w:eastAsia="Calibri"/>
            <w:color w:val="0000FF"/>
            <w:sz w:val="20"/>
          </w:rPr>
          <w:t>8</w:t>
        </w:r>
      </w:hyperlink>
      <w:r w:rsidRPr="000D5476">
        <w:rPr>
          <w:rFonts w:eastAsia="Calibri"/>
          <w:sz w:val="20"/>
        </w:rPr>
        <w:t xml:space="preserve"> не могут быть затребованы у заявителя, при этом заявитель вправе предоставить данные документы вместе с заявлением.</w:t>
      </w:r>
    </w:p>
    <w:p w:rsidR="00133D6F" w:rsidRDefault="00133D6F" w:rsidP="00133D6F">
      <w:pPr>
        <w:jc w:val="center"/>
        <w:outlineLvl w:val="0"/>
        <w:rPr>
          <w:szCs w:val="26"/>
        </w:rPr>
      </w:pPr>
      <w:r>
        <w:rPr>
          <w:szCs w:val="26"/>
        </w:rPr>
        <w:t xml:space="preserve">                                                       </w:t>
      </w:r>
    </w:p>
    <w:p w:rsidR="00133D6F" w:rsidRPr="003E5DFD" w:rsidRDefault="00133D6F" w:rsidP="00133D6F">
      <w:pPr>
        <w:jc w:val="center"/>
        <w:outlineLvl w:val="0"/>
        <w:rPr>
          <w:szCs w:val="26"/>
        </w:rPr>
      </w:pPr>
      <w:r>
        <w:rPr>
          <w:szCs w:val="26"/>
        </w:rPr>
        <w:lastRenderedPageBreak/>
        <w:t xml:space="preserve">                                                                       </w:t>
      </w:r>
      <w:r w:rsidRPr="003E5DFD">
        <w:rPr>
          <w:szCs w:val="26"/>
        </w:rPr>
        <w:t>Приложение № 4</w:t>
      </w:r>
    </w:p>
    <w:p w:rsidR="00133D6F" w:rsidRPr="003E5DFD" w:rsidRDefault="00133D6F" w:rsidP="00133D6F">
      <w:pPr>
        <w:jc w:val="right"/>
        <w:outlineLvl w:val="0"/>
        <w:rPr>
          <w:szCs w:val="26"/>
        </w:rPr>
      </w:pPr>
      <w:r w:rsidRPr="003E5DFD">
        <w:rPr>
          <w:szCs w:val="26"/>
        </w:rPr>
        <w:t xml:space="preserve">к административному регламенту </w:t>
      </w:r>
    </w:p>
    <w:p w:rsidR="00133D6F" w:rsidRPr="003E5DFD" w:rsidRDefault="00133D6F" w:rsidP="00133D6F">
      <w:pPr>
        <w:jc w:val="right"/>
        <w:outlineLvl w:val="0"/>
        <w:rPr>
          <w:szCs w:val="26"/>
        </w:rPr>
      </w:pPr>
      <w:r w:rsidRPr="003E5DFD">
        <w:rPr>
          <w:szCs w:val="26"/>
        </w:rPr>
        <w:t>предоставления муниципальной услуги</w:t>
      </w:r>
    </w:p>
    <w:p w:rsidR="00133D6F" w:rsidRPr="003E5DFD" w:rsidRDefault="00133D6F" w:rsidP="00133D6F">
      <w:pPr>
        <w:jc w:val="right"/>
        <w:outlineLvl w:val="0"/>
        <w:rPr>
          <w:szCs w:val="26"/>
        </w:rPr>
      </w:pPr>
      <w:r w:rsidRPr="003E5DFD">
        <w:rPr>
          <w:szCs w:val="26"/>
        </w:rPr>
        <w:t xml:space="preserve"> «Утверждение схемы расположения</w:t>
      </w:r>
    </w:p>
    <w:p w:rsidR="00133D6F" w:rsidRPr="003E5DFD" w:rsidRDefault="00133D6F" w:rsidP="00133D6F">
      <w:pPr>
        <w:jc w:val="right"/>
        <w:outlineLvl w:val="0"/>
        <w:rPr>
          <w:szCs w:val="26"/>
        </w:rPr>
      </w:pPr>
      <w:r w:rsidRPr="003E5DFD">
        <w:rPr>
          <w:szCs w:val="26"/>
        </w:rPr>
        <w:t xml:space="preserve"> земельного участка или земельных участков</w:t>
      </w:r>
    </w:p>
    <w:p w:rsidR="00133D6F" w:rsidRPr="003E5DFD" w:rsidRDefault="00133D6F" w:rsidP="00133D6F">
      <w:pPr>
        <w:jc w:val="right"/>
        <w:outlineLvl w:val="0"/>
        <w:rPr>
          <w:szCs w:val="26"/>
        </w:rPr>
      </w:pPr>
      <w:r w:rsidRPr="003E5DFD">
        <w:rPr>
          <w:szCs w:val="26"/>
        </w:rPr>
        <w:t xml:space="preserve"> на кадастровом плане территории»  </w:t>
      </w:r>
    </w:p>
    <w:p w:rsidR="00133D6F" w:rsidRPr="00933441" w:rsidRDefault="00133D6F" w:rsidP="00133D6F">
      <w:pPr>
        <w:jc w:val="center"/>
        <w:rPr>
          <w:sz w:val="24"/>
          <w:szCs w:val="24"/>
        </w:rPr>
      </w:pPr>
    </w:p>
    <w:p w:rsidR="00133D6F" w:rsidRPr="00EC176C" w:rsidRDefault="00133D6F" w:rsidP="00133D6F">
      <w:pPr>
        <w:jc w:val="center"/>
        <w:rPr>
          <w:b/>
          <w:szCs w:val="26"/>
        </w:rPr>
      </w:pPr>
      <w:r w:rsidRPr="00EC176C">
        <w:rPr>
          <w:b/>
          <w:szCs w:val="26"/>
        </w:rPr>
        <w:t>Блок-схема последовательности действий при выполнении административных процедур</w:t>
      </w:r>
    </w:p>
    <w:p w:rsidR="00133D6F" w:rsidRPr="007C4DB5" w:rsidRDefault="00133D6F" w:rsidP="00133D6F">
      <w:pPr>
        <w:jc w:val="center"/>
        <w:rPr>
          <w:b/>
          <w:szCs w:val="26"/>
        </w:rPr>
      </w:pPr>
    </w:p>
    <w:p w:rsidR="00133D6F" w:rsidRPr="007C4DB5" w:rsidRDefault="00133D6F" w:rsidP="00133D6F">
      <w:pPr>
        <w:jc w:val="center"/>
        <w:rPr>
          <w:b/>
          <w:szCs w:val="26"/>
        </w:rPr>
      </w:pPr>
      <w:r w:rsidRPr="007C4DB5">
        <w:rPr>
          <w:noProof/>
          <w:szCs w:val="26"/>
        </w:rPr>
        <mc:AlternateContent>
          <mc:Choice Requires="wps">
            <w:drawing>
              <wp:anchor distT="0" distB="0" distL="114300" distR="114300" simplePos="0" relativeHeight="251664896" behindDoc="0" locked="0" layoutInCell="1" allowOverlap="1" wp14:anchorId="4DA19F17" wp14:editId="4C610887">
                <wp:simplePos x="0" y="0"/>
                <wp:positionH relativeFrom="column">
                  <wp:posOffset>-156845</wp:posOffset>
                </wp:positionH>
                <wp:positionV relativeFrom="paragraph">
                  <wp:posOffset>268605</wp:posOffset>
                </wp:positionV>
                <wp:extent cx="5993765" cy="620395"/>
                <wp:effectExtent l="5080" t="11430" r="11430" b="635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765" cy="620395"/>
                        </a:xfrm>
                        <a:prstGeom prst="rect">
                          <a:avLst/>
                        </a:prstGeom>
                        <a:solidFill>
                          <a:srgbClr val="FFFFFF"/>
                        </a:solidFill>
                        <a:ln w="9525">
                          <a:solidFill>
                            <a:srgbClr val="000000"/>
                          </a:solidFill>
                          <a:miter lim="800000"/>
                          <a:headEnd/>
                          <a:tailEnd/>
                        </a:ln>
                      </wps:spPr>
                      <wps:txbx>
                        <w:txbxContent>
                          <w:p w:rsidR="00133D6F" w:rsidRPr="007C4DB5" w:rsidRDefault="00133D6F" w:rsidP="00133D6F">
                            <w:pPr>
                              <w:jc w:val="center"/>
                            </w:pPr>
                            <w:r w:rsidRPr="007C4DB5">
                              <w:rPr>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A19F17" id="_x0000_t202" coordsize="21600,21600" o:spt="202" path="m,l,21600r21600,l21600,xe">
                <v:stroke joinstyle="miter"/>
                <v:path gradientshapeok="t" o:connecttype="rect"/>
              </v:shapetype>
              <v:shape id="Надпись 28" o:spid="_x0000_s1026" type="#_x0000_t202" style="position:absolute;left:0;text-align:left;margin-left:-12.35pt;margin-top:21.15pt;width:471.95pt;height:48.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">
                <v:textbox>
                  <w:txbxContent>
                    <w:p w:rsidR="00133D6F" w:rsidRPr="007C4DB5" w:rsidRDefault="00133D6F" w:rsidP="00133D6F">
                      <w:pPr>
                        <w:jc w:val="center"/>
                      </w:pPr>
                      <w:r w:rsidRPr="007C4DB5">
                        <w:rPr>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txbxContent>
                </v:textbox>
              </v:shape>
            </w:pict>
          </mc:Fallback>
        </mc:AlternateContent>
      </w:r>
    </w:p>
    <w:p w:rsidR="00133D6F" w:rsidRPr="007C4DB5" w:rsidRDefault="00133D6F" w:rsidP="00133D6F">
      <w:pPr>
        <w:jc w:val="center"/>
        <w:rPr>
          <w:szCs w:val="26"/>
        </w:rPr>
      </w:pPr>
      <w:r w:rsidRPr="007C4DB5">
        <w:rPr>
          <w:b/>
          <w:szCs w:val="26"/>
        </w:rPr>
        <w:t>»</w:t>
      </w:r>
    </w:p>
    <w:p w:rsidR="00133D6F" w:rsidRPr="007C4DB5" w:rsidRDefault="00133D6F" w:rsidP="00133D6F">
      <w:pPr>
        <w:rPr>
          <w:szCs w:val="26"/>
        </w:rPr>
      </w:pPr>
      <w:r w:rsidRPr="007C4DB5">
        <w:rPr>
          <w:noProof/>
          <w:szCs w:val="26"/>
        </w:rPr>
        <mc:AlternateContent>
          <mc:Choice Requires="wps">
            <w:drawing>
              <wp:anchor distT="0" distB="0" distL="114300" distR="114300" simplePos="0" relativeHeight="251659776" behindDoc="0" locked="0" layoutInCell="1" allowOverlap="1" wp14:anchorId="4190EE59" wp14:editId="701494DC">
                <wp:simplePos x="0" y="0"/>
                <wp:positionH relativeFrom="column">
                  <wp:posOffset>2813050</wp:posOffset>
                </wp:positionH>
                <wp:positionV relativeFrom="paragraph">
                  <wp:posOffset>53340</wp:posOffset>
                </wp:positionV>
                <wp:extent cx="8890" cy="551815"/>
                <wp:effectExtent l="60325" t="5715" r="45085" b="234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551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2B3A8E2" id="_x0000_t32" coordsize="21600,21600" o:spt="32" o:oned="t" path="m,l21600,21600e" filled="f">
                <v:path arrowok="t" fillok="f" o:connecttype="none"/>
                <o:lock v:ext="edit" shapetype="t"/>
              </v:shapetype>
              <v:shape id="Прямая со стрелкой 27" o:spid="_x0000_s1026" type="#_x0000_t32" style="position:absolute;margin-left:221.5pt;margin-top:4.2pt;width:.7pt;height:43.4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">
                <v:stroke endarrow="block"/>
              </v:shape>
            </w:pict>
          </mc:Fallback>
        </mc:AlternateContent>
      </w:r>
    </w:p>
    <w:p w:rsidR="00133D6F" w:rsidRPr="007C4DB5" w:rsidRDefault="00133D6F" w:rsidP="00133D6F">
      <w:pPr>
        <w:rPr>
          <w:szCs w:val="26"/>
        </w:rPr>
      </w:pPr>
    </w:p>
    <w:p w:rsidR="00133D6F" w:rsidRPr="007C4DB5" w:rsidRDefault="00133D6F" w:rsidP="00133D6F">
      <w:pPr>
        <w:rPr>
          <w:szCs w:val="26"/>
        </w:rPr>
      </w:pPr>
      <w:r w:rsidRPr="007C4DB5">
        <w:rPr>
          <w:noProof/>
          <w:szCs w:val="26"/>
        </w:rPr>
        <mc:AlternateContent>
          <mc:Choice Requires="wps">
            <w:drawing>
              <wp:anchor distT="0" distB="0" distL="114300" distR="114300" simplePos="0" relativeHeight="251662848" behindDoc="0" locked="0" layoutInCell="1" allowOverlap="1" wp14:anchorId="609FB587" wp14:editId="6A03F4C0">
                <wp:simplePos x="0" y="0"/>
                <wp:positionH relativeFrom="column">
                  <wp:posOffset>-84455</wp:posOffset>
                </wp:positionH>
                <wp:positionV relativeFrom="paragraph">
                  <wp:posOffset>228600</wp:posOffset>
                </wp:positionV>
                <wp:extent cx="6047740" cy="577850"/>
                <wp:effectExtent l="10795" t="9525" r="8890" b="1270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577850"/>
                        </a:xfrm>
                        <a:prstGeom prst="rect">
                          <a:avLst/>
                        </a:prstGeom>
                        <a:solidFill>
                          <a:srgbClr val="FFFFFF"/>
                        </a:solidFill>
                        <a:ln w="9525">
                          <a:solidFill>
                            <a:srgbClr val="000000"/>
                          </a:solidFill>
                          <a:miter lim="800000"/>
                          <a:headEnd/>
                          <a:tailEnd/>
                        </a:ln>
                      </wps:spPr>
                      <wps:txbx>
                        <w:txbxContent>
                          <w:p w:rsidR="00133D6F" w:rsidRPr="007C4DB5" w:rsidRDefault="00133D6F" w:rsidP="00133D6F">
                            <w:pPr>
                              <w:jc w:val="center"/>
                            </w:pPr>
                            <w:r>
                              <w:rPr>
                                <w:sz w:val="28"/>
                                <w:szCs w:val="28"/>
                              </w:rPr>
                              <w:t xml:space="preserve">подача и </w:t>
                            </w:r>
                            <w:r w:rsidRPr="007C4DB5">
                              <w:rPr>
                                <w:sz w:val="28"/>
                                <w:szCs w:val="28"/>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9FB587" id="Надпись 26" o:spid="_x0000_s1027" type="#_x0000_t202" style="position:absolute;left:0;text-align:left;margin-left:-6.65pt;margin-top:18pt;width:476.2pt;height: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">
                <v:textbox>
                  <w:txbxContent>
                    <w:p w:rsidR="00133D6F" w:rsidRPr="007C4DB5" w:rsidRDefault="00133D6F" w:rsidP="00133D6F">
                      <w:pPr>
                        <w:jc w:val="center"/>
                      </w:pPr>
                      <w:r>
                        <w:rPr>
                          <w:sz w:val="28"/>
                          <w:szCs w:val="28"/>
                        </w:rPr>
                        <w:t xml:space="preserve">подача и </w:t>
                      </w:r>
                      <w:r w:rsidRPr="007C4DB5">
                        <w:rPr>
                          <w:sz w:val="28"/>
                          <w:szCs w:val="28"/>
                        </w:rPr>
                        <w:t>прием заявления и документов, необходимых для предоставления муниципальной услуги</w:t>
                      </w:r>
                    </w:p>
                  </w:txbxContent>
                </v:textbox>
              </v:shape>
            </w:pict>
          </mc:Fallback>
        </mc:AlternateContent>
      </w:r>
    </w:p>
    <w:p w:rsidR="00133D6F" w:rsidRPr="007C4DB5" w:rsidRDefault="00133D6F" w:rsidP="00133D6F">
      <w:pPr>
        <w:tabs>
          <w:tab w:val="left" w:pos="1830"/>
        </w:tabs>
        <w:rPr>
          <w:szCs w:val="26"/>
        </w:rPr>
      </w:pPr>
      <w:r w:rsidRPr="007C4DB5">
        <w:rPr>
          <w:noProof/>
          <w:szCs w:val="26"/>
        </w:rPr>
        <mc:AlternateContent>
          <mc:Choice Requires="wps">
            <w:drawing>
              <wp:anchor distT="0" distB="0" distL="114300" distR="114300" simplePos="0" relativeHeight="251660800" behindDoc="0" locked="0" layoutInCell="1" allowOverlap="1" wp14:anchorId="34D15B7E" wp14:editId="5EAFC045">
                <wp:simplePos x="0" y="0"/>
                <wp:positionH relativeFrom="column">
                  <wp:posOffset>2813050</wp:posOffset>
                </wp:positionH>
                <wp:positionV relativeFrom="paragraph">
                  <wp:posOffset>184785</wp:posOffset>
                </wp:positionV>
                <wp:extent cx="8890" cy="551815"/>
                <wp:effectExtent l="60325" t="13335" r="45085"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551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BD5E20" id="Прямая со стрелкой 25" o:spid="_x0000_s1026" type="#_x0000_t32" style="position:absolute;margin-left:221.5pt;margin-top:14.55pt;width:.7pt;height:43.4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">
                <v:stroke endarrow="block"/>
              </v:shape>
            </w:pict>
          </mc:Fallback>
        </mc:AlternateContent>
      </w:r>
    </w:p>
    <w:p w:rsidR="00133D6F" w:rsidRPr="007C4DB5" w:rsidRDefault="00133D6F" w:rsidP="00133D6F">
      <w:pPr>
        <w:rPr>
          <w:szCs w:val="26"/>
        </w:rPr>
      </w:pPr>
    </w:p>
    <w:p w:rsidR="00133D6F" w:rsidRPr="007C4DB5" w:rsidRDefault="00133D6F" w:rsidP="00133D6F">
      <w:pPr>
        <w:rPr>
          <w:szCs w:val="26"/>
        </w:rPr>
      </w:pPr>
      <w:r w:rsidRPr="007C4DB5">
        <w:rPr>
          <w:noProof/>
          <w:szCs w:val="26"/>
        </w:rPr>
        <mc:AlternateContent>
          <mc:Choice Requires="wps">
            <w:drawing>
              <wp:anchor distT="0" distB="0" distL="114300" distR="114300" simplePos="0" relativeHeight="251663872" behindDoc="0" locked="0" layoutInCell="1" allowOverlap="1" wp14:anchorId="17700C8F" wp14:editId="409E763B">
                <wp:simplePos x="0" y="0"/>
                <wp:positionH relativeFrom="column">
                  <wp:posOffset>-84455</wp:posOffset>
                </wp:positionH>
                <wp:positionV relativeFrom="paragraph">
                  <wp:posOffset>360045</wp:posOffset>
                </wp:positionV>
                <wp:extent cx="6047740" cy="563880"/>
                <wp:effectExtent l="10795" t="7620" r="8890" b="952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563880"/>
                        </a:xfrm>
                        <a:prstGeom prst="rect">
                          <a:avLst/>
                        </a:prstGeom>
                        <a:solidFill>
                          <a:srgbClr val="FFFFFF"/>
                        </a:solidFill>
                        <a:ln w="9525">
                          <a:solidFill>
                            <a:srgbClr val="000000"/>
                          </a:solidFill>
                          <a:miter lim="800000"/>
                          <a:headEnd/>
                          <a:tailEnd/>
                        </a:ln>
                      </wps:spPr>
                      <wps:txbx>
                        <w:txbxContent>
                          <w:p w:rsidR="00133D6F" w:rsidRPr="007C4DB5" w:rsidRDefault="00133D6F" w:rsidP="00133D6F">
                            <w:pPr>
                              <w:jc w:val="center"/>
                            </w:pPr>
                            <w:r w:rsidRPr="007C4DB5">
                              <w:rPr>
                                <w:sz w:val="28"/>
                                <w:szCs w:val="28"/>
                              </w:rPr>
                              <w:t>получение заявителем сведений о ходе выполнения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700C8F" id="Надпись 24" o:spid="_x0000_s1028" type="#_x0000_t202" style="position:absolute;left:0;text-align:left;margin-left:-6.65pt;margin-top:28.35pt;width:476.2pt;height:4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">
                <v:textbox>
                  <w:txbxContent>
                    <w:p w:rsidR="00133D6F" w:rsidRPr="007C4DB5" w:rsidRDefault="00133D6F" w:rsidP="00133D6F">
                      <w:pPr>
                        <w:jc w:val="center"/>
                      </w:pPr>
                      <w:r w:rsidRPr="007C4DB5">
                        <w:rPr>
                          <w:sz w:val="28"/>
                          <w:szCs w:val="28"/>
                        </w:rPr>
                        <w:t>получение заявителем сведений о ходе выполнения заявления о предоставлении муниципальной услуги</w:t>
                      </w:r>
                    </w:p>
                  </w:txbxContent>
                </v:textbox>
              </v:shape>
            </w:pict>
          </mc:Fallback>
        </mc:AlternateContent>
      </w:r>
    </w:p>
    <w:p w:rsidR="00133D6F" w:rsidRPr="007C4DB5" w:rsidRDefault="00133D6F" w:rsidP="00133D6F">
      <w:pPr>
        <w:rPr>
          <w:szCs w:val="26"/>
        </w:rPr>
      </w:pPr>
    </w:p>
    <w:p w:rsidR="00133D6F" w:rsidRPr="007C4DB5" w:rsidRDefault="00133D6F" w:rsidP="00133D6F">
      <w:pPr>
        <w:rPr>
          <w:szCs w:val="26"/>
        </w:rPr>
      </w:pPr>
    </w:p>
    <w:p w:rsidR="00133D6F" w:rsidRPr="007C4DB5" w:rsidRDefault="00133D6F" w:rsidP="00133D6F">
      <w:pPr>
        <w:rPr>
          <w:szCs w:val="26"/>
        </w:rPr>
      </w:pPr>
      <w:r w:rsidRPr="007C4DB5">
        <w:rPr>
          <w:noProof/>
          <w:szCs w:val="26"/>
        </w:rPr>
        <mc:AlternateContent>
          <mc:Choice Requires="wps">
            <w:drawing>
              <wp:anchor distT="0" distB="0" distL="114300" distR="114300" simplePos="0" relativeHeight="251661824" behindDoc="0" locked="0" layoutInCell="1" allowOverlap="1" wp14:anchorId="1A2A9CB0" wp14:editId="6FC9CAF3">
                <wp:simplePos x="0" y="0"/>
                <wp:positionH relativeFrom="column">
                  <wp:posOffset>2821940</wp:posOffset>
                </wp:positionH>
                <wp:positionV relativeFrom="paragraph">
                  <wp:posOffset>17780</wp:posOffset>
                </wp:positionV>
                <wp:extent cx="8890" cy="551815"/>
                <wp:effectExtent l="59690" t="8255" r="45720" b="2095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551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7184A2" id="Прямая со стрелкой 23" o:spid="_x0000_s1026" type="#_x0000_t32" style="position:absolute;margin-left:222.2pt;margin-top:1.4pt;width:.7pt;height:43.4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">
                <v:stroke endarrow="block"/>
              </v:shape>
            </w:pict>
          </mc:Fallback>
        </mc:AlternateContent>
      </w:r>
    </w:p>
    <w:p w:rsidR="00133D6F" w:rsidRPr="007C4DB5" w:rsidRDefault="00133D6F" w:rsidP="00133D6F">
      <w:pPr>
        <w:rPr>
          <w:szCs w:val="26"/>
        </w:rPr>
      </w:pPr>
    </w:p>
    <w:p w:rsidR="00133D6F" w:rsidRPr="007C4DB5" w:rsidRDefault="00133D6F" w:rsidP="00133D6F">
      <w:pPr>
        <w:rPr>
          <w:b/>
          <w:szCs w:val="26"/>
        </w:rPr>
      </w:pPr>
    </w:p>
    <w:p w:rsidR="00133D6F" w:rsidRPr="007C4DB5" w:rsidRDefault="00133D6F" w:rsidP="00133D6F">
      <w:pPr>
        <w:rPr>
          <w:b/>
          <w:szCs w:val="26"/>
        </w:rPr>
      </w:pPr>
      <w:r w:rsidRPr="007C4DB5">
        <w:rPr>
          <w:noProof/>
          <w:szCs w:val="26"/>
        </w:rPr>
        <mc:AlternateContent>
          <mc:Choice Requires="wps">
            <w:drawing>
              <wp:anchor distT="0" distB="0" distL="114300" distR="114300" simplePos="0" relativeHeight="251665920" behindDoc="0" locked="0" layoutInCell="1" allowOverlap="1" wp14:anchorId="2B7BC344" wp14:editId="45FECC43">
                <wp:simplePos x="0" y="0"/>
                <wp:positionH relativeFrom="column">
                  <wp:posOffset>-29845</wp:posOffset>
                </wp:positionH>
                <wp:positionV relativeFrom="paragraph">
                  <wp:posOffset>0</wp:posOffset>
                </wp:positionV>
                <wp:extent cx="6047740" cy="756920"/>
                <wp:effectExtent l="8255" t="9525" r="11430" b="508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756920"/>
                        </a:xfrm>
                        <a:prstGeom prst="rect">
                          <a:avLst/>
                        </a:prstGeom>
                        <a:solidFill>
                          <a:srgbClr val="FFFFFF"/>
                        </a:solidFill>
                        <a:ln w="9525">
                          <a:solidFill>
                            <a:srgbClr val="000000"/>
                          </a:solidFill>
                          <a:miter lim="800000"/>
                          <a:headEnd/>
                          <a:tailEnd/>
                        </a:ln>
                      </wps:spPr>
                      <wps:txbx>
                        <w:txbxContent>
                          <w:p w:rsidR="00133D6F" w:rsidRPr="007C4DB5" w:rsidRDefault="00133D6F" w:rsidP="00133D6F">
                            <w:pPr>
                              <w:jc w:val="center"/>
                            </w:pPr>
                            <w:r w:rsidRPr="007C4DB5">
                              <w:rPr>
                                <w:sz w:val="28"/>
                                <w:szCs w:val="28"/>
                              </w:rPr>
                              <w:t>взаимодействие Управления с иными организациями, участвующими в предоставлении муниципальной услуги, в том числе порядок и условия такого взаимодействия</w:t>
                            </w:r>
                          </w:p>
                          <w:p w:rsidR="00133D6F" w:rsidRPr="00095D03" w:rsidRDefault="00133D6F" w:rsidP="00133D6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7BC344" id="Надпись 22" o:spid="_x0000_s1029" type="#_x0000_t202" style="position:absolute;left:0;text-align:left;margin-left:-2.35pt;margin-top:0;width:476.2pt;height:59.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">
                <v:textbox>
                  <w:txbxContent>
                    <w:p w:rsidR="00133D6F" w:rsidRPr="007C4DB5" w:rsidRDefault="00133D6F" w:rsidP="00133D6F">
                      <w:pPr>
                        <w:jc w:val="center"/>
                      </w:pPr>
                      <w:r w:rsidRPr="007C4DB5">
                        <w:rPr>
                          <w:sz w:val="28"/>
                          <w:szCs w:val="28"/>
                        </w:rPr>
                        <w:t>взаимодействие Управления с иными организациями, участвующими в предоставлении муниципальной услуги, в том числе порядок и условия такого взаимодействия</w:t>
                      </w:r>
                    </w:p>
                    <w:p w:rsidR="00133D6F" w:rsidRPr="00095D03" w:rsidRDefault="00133D6F" w:rsidP="00133D6F">
                      <w:pPr>
                        <w:jc w:val="center"/>
                      </w:pPr>
                    </w:p>
                  </w:txbxContent>
                </v:textbox>
              </v:shape>
            </w:pict>
          </mc:Fallback>
        </mc:AlternateContent>
      </w:r>
    </w:p>
    <w:p w:rsidR="00133D6F" w:rsidRPr="007C4DB5" w:rsidRDefault="00133D6F" w:rsidP="00133D6F">
      <w:pPr>
        <w:rPr>
          <w:b/>
          <w:szCs w:val="26"/>
        </w:rPr>
      </w:pPr>
    </w:p>
    <w:p w:rsidR="00133D6F" w:rsidRPr="007C4DB5" w:rsidRDefault="00133D6F" w:rsidP="00133D6F">
      <w:pPr>
        <w:rPr>
          <w:b/>
          <w:szCs w:val="26"/>
        </w:rPr>
      </w:pPr>
    </w:p>
    <w:p w:rsidR="00133D6F" w:rsidRPr="00933441" w:rsidRDefault="00133D6F" w:rsidP="00133D6F">
      <w:pPr>
        <w:pStyle w:val="ConsPlusNonformat"/>
        <w:jc w:val="both"/>
        <w:rPr>
          <w:rFonts w:ascii="Times New Roman" w:hAnsi="Times New Roman" w:cs="Times New Roman"/>
        </w:rPr>
      </w:pPr>
    </w:p>
    <w:p w:rsidR="00133D6F" w:rsidRPr="00933441" w:rsidRDefault="00133D6F" w:rsidP="00133D6F">
      <w:pPr>
        <w:pStyle w:val="ConsPlusNonformat"/>
        <w:jc w:val="both"/>
        <w:rPr>
          <w:rFonts w:ascii="Times New Roman" w:hAnsi="Times New Roman" w:cs="Times New Roman"/>
        </w:rPr>
      </w:pPr>
      <w:r w:rsidRPr="007C4DB5">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6944" behindDoc="0" locked="0" layoutInCell="1" allowOverlap="1" wp14:anchorId="5AEF07E5" wp14:editId="1F0EC911">
                <wp:simplePos x="0" y="0"/>
                <wp:positionH relativeFrom="column">
                  <wp:posOffset>2811145</wp:posOffset>
                </wp:positionH>
                <wp:positionV relativeFrom="paragraph">
                  <wp:posOffset>36195</wp:posOffset>
                </wp:positionV>
                <wp:extent cx="0" cy="214630"/>
                <wp:effectExtent l="58420" t="5715" r="55880" b="177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0F41E6" id="Прямая со стрелкой 20" o:spid="_x0000_s1026" type="#_x0000_t32" style="position:absolute;margin-left:221.35pt;margin-top:2.85pt;width:0;height:1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RiYgIAAHc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">
                <v:stroke endarrow="block"/>
              </v:shape>
            </w:pict>
          </mc:Fallback>
        </mc:AlternateContent>
      </w:r>
    </w:p>
    <w:p w:rsidR="00133D6F" w:rsidRDefault="00133D6F" w:rsidP="00133D6F">
      <w:r w:rsidRPr="007C4DB5">
        <w:rPr>
          <w:noProof/>
          <w:szCs w:val="26"/>
        </w:rPr>
        <mc:AlternateContent>
          <mc:Choice Requires="wps">
            <w:drawing>
              <wp:anchor distT="0" distB="0" distL="114300" distR="114300" simplePos="0" relativeHeight="251668992" behindDoc="0" locked="0" layoutInCell="1" allowOverlap="1" wp14:anchorId="154441BB" wp14:editId="769A7161">
                <wp:simplePos x="0" y="0"/>
                <wp:positionH relativeFrom="column">
                  <wp:posOffset>-81915</wp:posOffset>
                </wp:positionH>
                <wp:positionV relativeFrom="paragraph">
                  <wp:posOffset>104775</wp:posOffset>
                </wp:positionV>
                <wp:extent cx="6047740" cy="457200"/>
                <wp:effectExtent l="0" t="0" r="1016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457200"/>
                        </a:xfrm>
                        <a:prstGeom prst="rect">
                          <a:avLst/>
                        </a:prstGeom>
                        <a:solidFill>
                          <a:srgbClr val="FFFFFF"/>
                        </a:solidFill>
                        <a:ln w="9525">
                          <a:solidFill>
                            <a:srgbClr val="000000"/>
                          </a:solidFill>
                          <a:miter lim="800000"/>
                          <a:headEnd/>
                          <a:tailEnd/>
                        </a:ln>
                      </wps:spPr>
                      <wps:txbx>
                        <w:txbxContent>
                          <w:p w:rsidR="00133D6F" w:rsidRPr="001B1B35" w:rsidRDefault="00133D6F" w:rsidP="00133D6F">
                            <w:pPr>
                              <w:jc w:val="center"/>
                              <w:rPr>
                                <w:sz w:val="28"/>
                                <w:szCs w:val="28"/>
                              </w:rPr>
                            </w:pPr>
                            <w:r w:rsidRPr="001B1B35">
                              <w:rPr>
                                <w:sz w:val="28"/>
                                <w:szCs w:val="28"/>
                              </w:rPr>
                              <w:t>подготовка проекта Постановления и принятие 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4441BB" id="Надпись 3" o:spid="_x0000_s1030" type="#_x0000_t202" style="position:absolute;left:0;text-align:left;margin-left:-6.45pt;margin-top:8.25pt;width:476.2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">
                <v:textbox>
                  <w:txbxContent>
                    <w:p w:rsidR="00133D6F" w:rsidRPr="001B1B35" w:rsidRDefault="00133D6F" w:rsidP="00133D6F">
                      <w:pPr>
                        <w:jc w:val="center"/>
                        <w:rPr>
                          <w:sz w:val="28"/>
                          <w:szCs w:val="28"/>
                        </w:rPr>
                      </w:pPr>
                      <w:r w:rsidRPr="001B1B35">
                        <w:rPr>
                          <w:sz w:val="28"/>
                          <w:szCs w:val="28"/>
                        </w:rPr>
                        <w:t>подготовка проекта Постановления и принятие Постановления</w:t>
                      </w:r>
                    </w:p>
                  </w:txbxContent>
                </v:textbox>
              </v:shape>
            </w:pict>
          </mc:Fallback>
        </mc:AlternateContent>
      </w:r>
    </w:p>
    <w:p w:rsidR="00133D6F" w:rsidRDefault="00133D6F" w:rsidP="00133D6F"/>
    <w:p w:rsidR="00133D6F" w:rsidRDefault="00133D6F" w:rsidP="00133D6F">
      <w:r w:rsidRPr="007C4DB5">
        <w:rPr>
          <w:noProof/>
          <w:szCs w:val="26"/>
        </w:rPr>
        <mc:AlternateContent>
          <mc:Choice Requires="wps">
            <w:drawing>
              <wp:anchor distT="0" distB="0" distL="114300" distR="114300" simplePos="0" relativeHeight="251670016" behindDoc="0" locked="0" layoutInCell="1" allowOverlap="1" wp14:anchorId="1DFC9D43" wp14:editId="7F29D31A">
                <wp:simplePos x="0" y="0"/>
                <wp:positionH relativeFrom="column">
                  <wp:posOffset>2819400</wp:posOffset>
                </wp:positionH>
                <wp:positionV relativeFrom="paragraph">
                  <wp:posOffset>5080</wp:posOffset>
                </wp:positionV>
                <wp:extent cx="0" cy="214630"/>
                <wp:effectExtent l="58420" t="5715" r="55880" b="1778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A6F585" id="Прямая со стрелкой 4" o:spid="_x0000_s1026" type="#_x0000_t32" style="position:absolute;margin-left:222pt;margin-top:.4pt;width:0;height:1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3YYA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">
                <v:stroke endarrow="block"/>
              </v:shape>
            </w:pict>
          </mc:Fallback>
        </mc:AlternateContent>
      </w:r>
      <w:r w:rsidRPr="007C4DB5">
        <w:rPr>
          <w:noProof/>
          <w:szCs w:val="26"/>
        </w:rPr>
        <mc:AlternateContent>
          <mc:Choice Requires="wps">
            <w:drawing>
              <wp:anchor distT="0" distB="0" distL="114300" distR="114300" simplePos="0" relativeHeight="251667968" behindDoc="0" locked="0" layoutInCell="1" allowOverlap="1" wp14:anchorId="02947C64" wp14:editId="1574CA31">
                <wp:simplePos x="0" y="0"/>
                <wp:positionH relativeFrom="column">
                  <wp:posOffset>-80010</wp:posOffset>
                </wp:positionH>
                <wp:positionV relativeFrom="paragraph">
                  <wp:posOffset>331470</wp:posOffset>
                </wp:positionV>
                <wp:extent cx="5993130" cy="349250"/>
                <wp:effectExtent l="8255" t="10795" r="8890" b="1143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349250"/>
                        </a:xfrm>
                        <a:prstGeom prst="rect">
                          <a:avLst/>
                        </a:prstGeom>
                        <a:solidFill>
                          <a:srgbClr val="FFFFFF"/>
                        </a:solidFill>
                        <a:ln w="9525">
                          <a:solidFill>
                            <a:srgbClr val="000000"/>
                          </a:solidFill>
                          <a:miter lim="800000"/>
                          <a:headEnd/>
                          <a:tailEnd/>
                        </a:ln>
                      </wps:spPr>
                      <wps:txbx>
                        <w:txbxContent>
                          <w:p w:rsidR="00133D6F" w:rsidRPr="007C4DB5" w:rsidRDefault="00133D6F" w:rsidP="00133D6F">
                            <w:pPr>
                              <w:jc w:val="center"/>
                              <w:rPr>
                                <w:sz w:val="28"/>
                                <w:szCs w:val="28"/>
                              </w:rPr>
                            </w:pPr>
                            <w:r w:rsidRPr="007C4DB5">
                              <w:rPr>
                                <w:sz w:val="28"/>
                                <w:szCs w:val="28"/>
                              </w:rPr>
                              <w:t xml:space="preserve">получение заявителем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947C64" id="Надпись 21" o:spid="_x0000_s1031" type="#_x0000_t202" style="position:absolute;left:0;text-align:left;margin-left:-6.3pt;margin-top:26.1pt;width:471.9pt;height: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">
                <v:textbox>
                  <w:txbxContent>
                    <w:p w:rsidR="00133D6F" w:rsidRPr="007C4DB5" w:rsidRDefault="00133D6F" w:rsidP="00133D6F">
                      <w:pPr>
                        <w:jc w:val="center"/>
                        <w:rPr>
                          <w:sz w:val="28"/>
                          <w:szCs w:val="28"/>
                        </w:rPr>
                      </w:pPr>
                      <w:r w:rsidRPr="007C4DB5">
                        <w:rPr>
                          <w:sz w:val="28"/>
                          <w:szCs w:val="28"/>
                        </w:rPr>
                        <w:t xml:space="preserve">получение заявителем результата предоставления муниципальной услуги </w:t>
                      </w:r>
                    </w:p>
                  </w:txbxContent>
                </v:textbox>
              </v:shape>
            </w:pict>
          </mc:Fallback>
        </mc:AlternateContent>
      </w:r>
    </w:p>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Default="00133D6F" w:rsidP="00133D6F"/>
    <w:p w:rsidR="00133D6F" w:rsidRPr="00CD5F52" w:rsidRDefault="00133D6F" w:rsidP="00133D6F">
      <w:pPr>
        <w:jc w:val="center"/>
        <w:rPr>
          <w:szCs w:val="26"/>
        </w:rPr>
      </w:pPr>
      <w:r>
        <w:rPr>
          <w:szCs w:val="26"/>
        </w:rPr>
        <w:lastRenderedPageBreak/>
        <w:t xml:space="preserve">                                                </w:t>
      </w:r>
      <w:r w:rsidRPr="00CD5F52">
        <w:rPr>
          <w:szCs w:val="26"/>
        </w:rPr>
        <w:t>Приложение № 5</w:t>
      </w:r>
    </w:p>
    <w:p w:rsidR="00133D6F" w:rsidRPr="00CD5F52" w:rsidRDefault="00133D6F" w:rsidP="00133D6F">
      <w:pPr>
        <w:jc w:val="center"/>
        <w:rPr>
          <w:szCs w:val="26"/>
        </w:rPr>
      </w:pPr>
      <w:r>
        <w:rPr>
          <w:szCs w:val="26"/>
        </w:rPr>
        <w:t xml:space="preserve">                                                                </w:t>
      </w:r>
      <w:r w:rsidRPr="00CD5F52">
        <w:rPr>
          <w:szCs w:val="26"/>
        </w:rPr>
        <w:t>к административному регламенту</w:t>
      </w:r>
    </w:p>
    <w:p w:rsidR="00133D6F" w:rsidRPr="00CD5F52" w:rsidRDefault="00133D6F" w:rsidP="00133D6F">
      <w:pPr>
        <w:jc w:val="center"/>
        <w:rPr>
          <w:szCs w:val="26"/>
        </w:rPr>
      </w:pPr>
      <w:r>
        <w:rPr>
          <w:szCs w:val="26"/>
        </w:rPr>
        <w:t xml:space="preserve">                                                            </w:t>
      </w:r>
      <w:r w:rsidRPr="00CD5F52">
        <w:rPr>
          <w:szCs w:val="26"/>
        </w:rPr>
        <w:t>предоставления муниципальной услуги</w:t>
      </w:r>
    </w:p>
    <w:p w:rsidR="00133D6F" w:rsidRPr="00CD5F52" w:rsidRDefault="00133D6F" w:rsidP="00133D6F">
      <w:pPr>
        <w:jc w:val="center"/>
        <w:rPr>
          <w:szCs w:val="26"/>
        </w:rPr>
      </w:pPr>
      <w:r>
        <w:rPr>
          <w:szCs w:val="26"/>
        </w:rPr>
        <w:t xml:space="preserve">                                                          </w:t>
      </w:r>
      <w:r w:rsidRPr="00CD5F52">
        <w:rPr>
          <w:szCs w:val="26"/>
        </w:rPr>
        <w:t>«Утверждение схемы расположения</w:t>
      </w:r>
    </w:p>
    <w:p w:rsidR="00133D6F" w:rsidRPr="00CD5F52" w:rsidRDefault="00133D6F" w:rsidP="00133D6F">
      <w:pPr>
        <w:jc w:val="center"/>
        <w:rPr>
          <w:szCs w:val="26"/>
        </w:rPr>
      </w:pPr>
      <w:r>
        <w:rPr>
          <w:szCs w:val="26"/>
        </w:rPr>
        <w:t xml:space="preserve">                                                               </w:t>
      </w:r>
      <w:r w:rsidRPr="00CD5F52">
        <w:rPr>
          <w:szCs w:val="26"/>
        </w:rPr>
        <w:t>земельного участка или земельных</w:t>
      </w:r>
    </w:p>
    <w:p w:rsidR="00133D6F" w:rsidRPr="00CD5F52" w:rsidRDefault="00133D6F" w:rsidP="00133D6F">
      <w:pPr>
        <w:jc w:val="center"/>
        <w:rPr>
          <w:szCs w:val="26"/>
        </w:rPr>
      </w:pPr>
      <w:r>
        <w:rPr>
          <w:szCs w:val="26"/>
        </w:rPr>
        <w:t xml:space="preserve">                                                        </w:t>
      </w:r>
      <w:r w:rsidRPr="00CD5F52">
        <w:rPr>
          <w:szCs w:val="26"/>
        </w:rPr>
        <w:t>участков на кадастровом плане территории»</w:t>
      </w:r>
    </w:p>
    <w:p w:rsidR="00133D6F" w:rsidRPr="00933441" w:rsidRDefault="00133D6F" w:rsidP="00133D6F">
      <w:pPr>
        <w:spacing w:line="360" w:lineRule="auto"/>
        <w:jc w:val="center"/>
        <w:rPr>
          <w:b/>
          <w:sz w:val="24"/>
          <w:szCs w:val="24"/>
        </w:rPr>
      </w:pPr>
    </w:p>
    <w:p w:rsidR="00133D6F" w:rsidRPr="004514AD" w:rsidRDefault="00133D6F" w:rsidP="00133D6F">
      <w:pPr>
        <w:spacing w:line="360" w:lineRule="auto"/>
        <w:jc w:val="center"/>
        <w:rPr>
          <w:b/>
          <w:szCs w:val="26"/>
        </w:rPr>
      </w:pPr>
      <w:bookmarkStart w:id="10" w:name="_Hlk497900125"/>
      <w:r w:rsidRPr="004514AD">
        <w:rPr>
          <w:b/>
          <w:szCs w:val="26"/>
        </w:rPr>
        <w:t xml:space="preserve">Последовательность и сроки выполнения административных процедур </w:t>
      </w:r>
    </w:p>
    <w:bookmarkEnd w:id="10"/>
    <w:p w:rsidR="00133D6F" w:rsidRPr="00057A65" w:rsidRDefault="00133D6F" w:rsidP="00133D6F">
      <w:pPr>
        <w:ind w:firstLine="708"/>
        <w:rPr>
          <w:b/>
          <w:szCs w:val="26"/>
        </w:rPr>
      </w:pPr>
      <w:r w:rsidRPr="00057A65">
        <w:rPr>
          <w:b/>
          <w:szCs w:val="26"/>
        </w:rPr>
        <w:t>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p>
    <w:p w:rsidR="00133D6F" w:rsidRPr="00057A65" w:rsidRDefault="00133D6F" w:rsidP="00133D6F">
      <w:pPr>
        <w:rPr>
          <w:szCs w:val="26"/>
        </w:rPr>
      </w:pPr>
      <w:r w:rsidRPr="00057A65">
        <w:rPr>
          <w:szCs w:val="26"/>
        </w:rPr>
        <w:t>Основанием для начала административной процедуры является обращение заявителя:</w:t>
      </w:r>
    </w:p>
    <w:p w:rsidR="00133D6F" w:rsidRPr="00057A65" w:rsidRDefault="00133D6F" w:rsidP="00133D6F">
      <w:pPr>
        <w:rPr>
          <w:szCs w:val="26"/>
        </w:rPr>
      </w:pPr>
      <w:r w:rsidRPr="00057A65">
        <w:rPr>
          <w:szCs w:val="26"/>
        </w:rPr>
        <w:t>непосредственно к должностным лицам Управления, МФЦ, либо с использованием средств телефонной и почтовой связи;</w:t>
      </w:r>
    </w:p>
    <w:p w:rsidR="00133D6F" w:rsidRPr="00057A65" w:rsidRDefault="00133D6F" w:rsidP="00133D6F">
      <w:pPr>
        <w:rPr>
          <w:szCs w:val="26"/>
        </w:rPr>
      </w:pPr>
      <w:r w:rsidRPr="00057A65">
        <w:rPr>
          <w:szCs w:val="26"/>
        </w:rPr>
        <w:t>на Интернет - сайт ars.town;</w:t>
      </w:r>
    </w:p>
    <w:p w:rsidR="00133D6F" w:rsidRPr="00057A65" w:rsidRDefault="00133D6F" w:rsidP="00133D6F">
      <w:pPr>
        <w:rPr>
          <w:szCs w:val="26"/>
        </w:rPr>
      </w:pPr>
      <w:r w:rsidRPr="00057A65">
        <w:rPr>
          <w:szCs w:val="26"/>
        </w:rPr>
        <w:t>с использованием электронной почты;</w:t>
      </w:r>
    </w:p>
    <w:p w:rsidR="00133D6F" w:rsidRPr="00057A65" w:rsidRDefault="00133D6F" w:rsidP="00133D6F">
      <w:pPr>
        <w:rPr>
          <w:szCs w:val="26"/>
        </w:rPr>
      </w:pPr>
      <w:r w:rsidRPr="00057A65">
        <w:rPr>
          <w:szCs w:val="26"/>
        </w:rPr>
        <w:t>с использованием федеральной государственной информационной системы «Единый портал государственных и муниципальных услуг (функций)».</w:t>
      </w:r>
    </w:p>
    <w:p w:rsidR="00133D6F" w:rsidRPr="00057A65" w:rsidRDefault="00133D6F" w:rsidP="00133D6F">
      <w:pPr>
        <w:rPr>
          <w:szCs w:val="26"/>
        </w:rPr>
      </w:pPr>
      <w:r w:rsidRPr="00057A65">
        <w:rPr>
          <w:szCs w:val="26"/>
        </w:rPr>
        <w:t>Интересующая заявителя информация о правилах предоставления муниципальной услуги предоставляется заявителю:</w:t>
      </w:r>
    </w:p>
    <w:p w:rsidR="00133D6F" w:rsidRPr="00057A65" w:rsidRDefault="00133D6F" w:rsidP="00133D6F">
      <w:pPr>
        <w:rPr>
          <w:szCs w:val="26"/>
        </w:rPr>
      </w:pPr>
      <w:r w:rsidRPr="00057A65">
        <w:rPr>
          <w:szCs w:val="26"/>
        </w:rPr>
        <w:t>должностным лицом Управления при обращении заявителя в Управление лично, МФЦ, либо с использованием средств телефонной и почтовой связи;</w:t>
      </w:r>
    </w:p>
    <w:p w:rsidR="00133D6F" w:rsidRPr="00057A65" w:rsidRDefault="00133D6F" w:rsidP="00133D6F">
      <w:pPr>
        <w:rPr>
          <w:szCs w:val="26"/>
        </w:rPr>
      </w:pPr>
      <w:r w:rsidRPr="00057A65">
        <w:rPr>
          <w:szCs w:val="26"/>
        </w:rPr>
        <w:t>на адрес электронной почты заявителя при обращении заявителя с использованием электронной почты.</w:t>
      </w:r>
    </w:p>
    <w:p w:rsidR="00133D6F" w:rsidRPr="00057A65" w:rsidRDefault="00133D6F" w:rsidP="00133D6F">
      <w:pPr>
        <w:rPr>
          <w:szCs w:val="26"/>
        </w:rPr>
      </w:pPr>
      <w:r w:rsidRPr="00057A65">
        <w:rPr>
          <w:szCs w:val="26"/>
        </w:rPr>
        <w:t>Информация о правилах предоставления муниципальной услуги предоставляется заявителю при посещении Интернет – сайта ars.town или с использованием федеральной государственной информационной системы  «Единый портал государственных и муниципальных услуг (функций)».</w:t>
      </w:r>
    </w:p>
    <w:p w:rsidR="00133D6F" w:rsidRPr="00057A65" w:rsidRDefault="00133D6F" w:rsidP="00133D6F">
      <w:pPr>
        <w:rPr>
          <w:szCs w:val="26"/>
        </w:rPr>
      </w:pPr>
      <w:r w:rsidRPr="00057A65">
        <w:rPr>
          <w:szCs w:val="26"/>
        </w:rPr>
        <w:t xml:space="preserve">Должностными лицами Управления, ответственными за выполнение административной процедуры, являются сотрудники Управления, уполномоченные в соответствии с должностными инструкциями. </w:t>
      </w:r>
    </w:p>
    <w:p w:rsidR="00133D6F" w:rsidRPr="00057A65" w:rsidRDefault="00133D6F" w:rsidP="00133D6F">
      <w:pPr>
        <w:rPr>
          <w:szCs w:val="26"/>
        </w:rPr>
      </w:pPr>
      <w:r w:rsidRPr="00057A65">
        <w:rPr>
          <w:szCs w:val="26"/>
        </w:rPr>
        <w:t>Принятие решений данной административной процедурой не предусмотрено.</w:t>
      </w:r>
    </w:p>
    <w:p w:rsidR="00133D6F" w:rsidRPr="00057A65" w:rsidRDefault="00133D6F" w:rsidP="00133D6F">
      <w:pPr>
        <w:rPr>
          <w:szCs w:val="26"/>
        </w:rPr>
      </w:pPr>
      <w:r w:rsidRPr="00057A65">
        <w:rPr>
          <w:szCs w:val="26"/>
        </w:rPr>
        <w:t>Результатом административной процедуры является предоставление заявителю информации о правилах предоставления муниципальной услуги.</w:t>
      </w:r>
    </w:p>
    <w:p w:rsidR="00133D6F" w:rsidRPr="00057A65" w:rsidRDefault="00133D6F" w:rsidP="00133D6F">
      <w:pPr>
        <w:rPr>
          <w:szCs w:val="26"/>
        </w:rPr>
      </w:pPr>
      <w:r w:rsidRPr="00057A65">
        <w:rPr>
          <w:szCs w:val="26"/>
        </w:rPr>
        <w:t>Передача результата административной процедуры осуществляется в порядке, предусмотренном подпунктом 3.5.2.</w:t>
      </w:r>
    </w:p>
    <w:p w:rsidR="00133D6F" w:rsidRPr="00057A65" w:rsidRDefault="00133D6F" w:rsidP="00133D6F">
      <w:pPr>
        <w:rPr>
          <w:szCs w:val="26"/>
        </w:rPr>
      </w:pPr>
      <w:r w:rsidRPr="00057A65">
        <w:rPr>
          <w:szCs w:val="26"/>
        </w:rPr>
        <w:t>Результат выполнения административной процедуры фиксируется:</w:t>
      </w:r>
    </w:p>
    <w:p w:rsidR="00133D6F" w:rsidRPr="00057A65" w:rsidRDefault="00133D6F" w:rsidP="00133D6F">
      <w:pPr>
        <w:rPr>
          <w:szCs w:val="26"/>
        </w:rPr>
      </w:pPr>
      <w:r w:rsidRPr="00057A65">
        <w:rPr>
          <w:szCs w:val="26"/>
        </w:rPr>
        <w:t>почтовым отправлением, в случае обращения заявителя с использованием средств почтовой связи;</w:t>
      </w:r>
    </w:p>
    <w:p w:rsidR="00133D6F" w:rsidRPr="00057A65" w:rsidRDefault="00133D6F" w:rsidP="00133D6F">
      <w:pPr>
        <w:rPr>
          <w:szCs w:val="26"/>
        </w:rPr>
      </w:pPr>
      <w:r w:rsidRPr="00057A65">
        <w:rPr>
          <w:szCs w:val="26"/>
        </w:rPr>
        <w:t>отправлением разъяснений на адрес электронной почты, в случае обращения заявителя с использованием электронной почты.</w:t>
      </w:r>
    </w:p>
    <w:p w:rsidR="00133D6F" w:rsidRPr="00057A65" w:rsidRDefault="00133D6F" w:rsidP="00133D6F">
      <w:pPr>
        <w:rPr>
          <w:szCs w:val="26"/>
        </w:rPr>
      </w:pPr>
      <w:r w:rsidRPr="00057A65">
        <w:rPr>
          <w:szCs w:val="26"/>
        </w:rPr>
        <w:t>В случае обращения заявителя непосредственно в Управление, МФЦ, на Интернет - сайт администрации городского округа или с использованием федеральной государственной информационной системы «Единый портал государственных и муниципальных услуг (функций)» результат административной процедуры не фиксируется.</w:t>
      </w:r>
    </w:p>
    <w:p w:rsidR="00133D6F" w:rsidRPr="00057A65" w:rsidRDefault="00133D6F" w:rsidP="00133D6F">
      <w:pPr>
        <w:rPr>
          <w:b/>
          <w:szCs w:val="26"/>
        </w:rPr>
      </w:pPr>
      <w:r w:rsidRPr="00057A65">
        <w:rPr>
          <w:b/>
          <w:szCs w:val="26"/>
        </w:rPr>
        <w:t xml:space="preserve">Описание административной процедуры «Подача </w:t>
      </w:r>
      <w:r>
        <w:rPr>
          <w:b/>
          <w:szCs w:val="26"/>
        </w:rPr>
        <w:t xml:space="preserve">и прием </w:t>
      </w:r>
      <w:r w:rsidRPr="00057A65">
        <w:rPr>
          <w:b/>
          <w:szCs w:val="26"/>
        </w:rPr>
        <w:t>заявления и документов, необходимых для пред</w:t>
      </w:r>
      <w:r>
        <w:rPr>
          <w:b/>
          <w:szCs w:val="26"/>
        </w:rPr>
        <w:t>оставления муниципальной услуги</w:t>
      </w:r>
      <w:r w:rsidRPr="00057A65">
        <w:rPr>
          <w:b/>
          <w:szCs w:val="26"/>
        </w:rPr>
        <w:t>»</w:t>
      </w:r>
    </w:p>
    <w:p w:rsidR="00133D6F" w:rsidRPr="00057A65" w:rsidRDefault="00133D6F" w:rsidP="00133D6F">
      <w:pPr>
        <w:rPr>
          <w:szCs w:val="26"/>
        </w:rPr>
      </w:pPr>
      <w:r w:rsidRPr="00057A65">
        <w:rPr>
          <w:szCs w:val="26"/>
        </w:rPr>
        <w:t>Основанием для начала административной процедуры является подача заявления.</w:t>
      </w:r>
    </w:p>
    <w:p w:rsidR="00133D6F" w:rsidRPr="00057A65" w:rsidRDefault="00133D6F" w:rsidP="00133D6F">
      <w:pPr>
        <w:rPr>
          <w:szCs w:val="26"/>
        </w:rPr>
      </w:pPr>
      <w:r w:rsidRPr="00057A65">
        <w:rPr>
          <w:szCs w:val="26"/>
        </w:rPr>
        <w:t>Заявление регистрируется в день поступления в Управление.</w:t>
      </w:r>
    </w:p>
    <w:p w:rsidR="00133D6F" w:rsidRPr="00057A65" w:rsidRDefault="00133D6F" w:rsidP="00133D6F">
      <w:pPr>
        <w:rPr>
          <w:szCs w:val="26"/>
        </w:rPr>
      </w:pPr>
      <w:r w:rsidRPr="00057A65">
        <w:rPr>
          <w:szCs w:val="26"/>
        </w:rPr>
        <w:lastRenderedPageBreak/>
        <w:t>В течение 2 рабочих дней со дня регистрации заявление и прилагаемые к нему документы поступают к сотруднику отдела Управления.</w:t>
      </w:r>
    </w:p>
    <w:p w:rsidR="00133D6F" w:rsidRPr="00057A65" w:rsidRDefault="00133D6F" w:rsidP="00133D6F">
      <w:pPr>
        <w:rPr>
          <w:szCs w:val="26"/>
        </w:rPr>
      </w:pPr>
      <w:r w:rsidRPr="00057A65">
        <w:rPr>
          <w:szCs w:val="26"/>
        </w:rPr>
        <w:t>В течение 2 рабочих дней сотрудник проводит проверку заявления и представленных документов на соответствие установленным требованиям.</w:t>
      </w:r>
    </w:p>
    <w:p w:rsidR="00133D6F" w:rsidRPr="00057A65" w:rsidRDefault="00133D6F" w:rsidP="00133D6F">
      <w:pPr>
        <w:rPr>
          <w:szCs w:val="26"/>
        </w:rPr>
      </w:pPr>
      <w:r w:rsidRPr="00057A65">
        <w:rPr>
          <w:szCs w:val="26"/>
        </w:rPr>
        <w:t xml:space="preserve">В случае наличия оснований, указанных в подпункте 2.8.2, в течение 5 рабочих дней подготавливается отказ в предоставлении муниципальной услуги с указанием причины отказа.  </w:t>
      </w:r>
    </w:p>
    <w:p w:rsidR="00133D6F" w:rsidRPr="00057A65" w:rsidRDefault="00133D6F" w:rsidP="00133D6F">
      <w:pPr>
        <w:rPr>
          <w:szCs w:val="26"/>
        </w:rPr>
      </w:pPr>
      <w:r>
        <w:rPr>
          <w:szCs w:val="26"/>
        </w:rPr>
        <w:t xml:space="preserve">При подаче Заявления </w:t>
      </w:r>
      <w:r w:rsidRPr="00057A65">
        <w:rPr>
          <w:szCs w:val="26"/>
        </w:rPr>
        <w:t xml:space="preserve">должностными лицами Управления, МФЦ, ответственными за выполнение административной процедуры делаются запросы в: </w:t>
      </w:r>
    </w:p>
    <w:p w:rsidR="00133D6F" w:rsidRPr="00057A65" w:rsidRDefault="00133D6F" w:rsidP="00133D6F">
      <w:pPr>
        <w:rPr>
          <w:szCs w:val="26"/>
        </w:rPr>
      </w:pPr>
      <w:r w:rsidRPr="00057A65">
        <w:rPr>
          <w:szCs w:val="26"/>
        </w:rPr>
        <w:t>Управление Федеральной налоговой службы по Приморскому краю по вопросу получения сведений о постановке на учет в налоговом органе Российской Федерации - в течение 3 рабочих дней со дня регистрации заявления;</w:t>
      </w:r>
    </w:p>
    <w:p w:rsidR="00133D6F" w:rsidRPr="00057A65" w:rsidRDefault="00133D6F" w:rsidP="00133D6F">
      <w:pPr>
        <w:rPr>
          <w:szCs w:val="26"/>
        </w:rPr>
      </w:pPr>
      <w:r w:rsidRPr="00057A65">
        <w:rPr>
          <w:szCs w:val="26"/>
        </w:rPr>
        <w:t>Управление Федеральной налоговой службы по Приморскому краю по вопросу получения сведений о получении выписки из Единого государственного реестра индивидуальных предпринимателей - в течение 3 рабочих дней со дня регистрации заявления;</w:t>
      </w:r>
    </w:p>
    <w:p w:rsidR="00133D6F" w:rsidRPr="00057A65" w:rsidRDefault="00133D6F" w:rsidP="00133D6F">
      <w:pPr>
        <w:rPr>
          <w:szCs w:val="26"/>
        </w:rPr>
      </w:pPr>
      <w:r w:rsidRPr="00057A65">
        <w:rPr>
          <w:szCs w:val="26"/>
        </w:rPr>
        <w:t>Управление Федеральной налоговой службы по Приморскому краю по вопросу получения сведений о получении выписки из Единого государственного реестра юридических лиц - в течение 3 рабочих дней со дня регистрации заявления;</w:t>
      </w:r>
    </w:p>
    <w:p w:rsidR="00133D6F" w:rsidRPr="00057A65" w:rsidRDefault="00133D6F" w:rsidP="00133D6F">
      <w:pPr>
        <w:rPr>
          <w:szCs w:val="26"/>
        </w:rPr>
      </w:pPr>
      <w:r w:rsidRPr="00057A65">
        <w:rPr>
          <w:szCs w:val="26"/>
        </w:rPr>
        <w:t xml:space="preserve">Должностными лицами Управления, ответственными за выполнение административной процедуры, являются сотрудники отдела земельных отношений, уполномоченные в соответствии с должностными инструкциями. </w:t>
      </w:r>
    </w:p>
    <w:p w:rsidR="00133D6F" w:rsidRPr="00057A65" w:rsidRDefault="00133D6F" w:rsidP="00133D6F">
      <w:pPr>
        <w:rPr>
          <w:szCs w:val="26"/>
        </w:rPr>
      </w:pPr>
      <w:r w:rsidRPr="00057A65">
        <w:rPr>
          <w:szCs w:val="26"/>
        </w:rPr>
        <w:t>Результатом адми</w:t>
      </w:r>
      <w:r>
        <w:rPr>
          <w:szCs w:val="26"/>
        </w:rPr>
        <w:t>нистративной процедуры является прием заявления и документов, необходимых для предоставления муниципальной услуги.</w:t>
      </w:r>
    </w:p>
    <w:p w:rsidR="00133D6F" w:rsidRPr="00057A65" w:rsidRDefault="00133D6F" w:rsidP="00133D6F">
      <w:pPr>
        <w:rPr>
          <w:b/>
          <w:szCs w:val="26"/>
        </w:rPr>
      </w:pPr>
      <w:r w:rsidRPr="00057A65">
        <w:rPr>
          <w:b/>
          <w:szCs w:val="26"/>
        </w:rPr>
        <w:t>Описание административной процедуры «Получение заявителем сведений о ходе выполнения заявления о предоставлении муниципальной услуги»</w:t>
      </w:r>
    </w:p>
    <w:p w:rsidR="00133D6F" w:rsidRPr="00057A65" w:rsidRDefault="00133D6F" w:rsidP="00133D6F">
      <w:pPr>
        <w:rPr>
          <w:szCs w:val="26"/>
        </w:rPr>
      </w:pPr>
      <w:r w:rsidRPr="00057A65">
        <w:rPr>
          <w:szCs w:val="26"/>
        </w:rPr>
        <w:t>Основанием для начала административной процедуры является обращение заявителя:</w:t>
      </w:r>
    </w:p>
    <w:p w:rsidR="00133D6F" w:rsidRPr="00057A65" w:rsidRDefault="00133D6F" w:rsidP="00133D6F">
      <w:pPr>
        <w:rPr>
          <w:szCs w:val="26"/>
        </w:rPr>
      </w:pPr>
      <w:r w:rsidRPr="00057A65">
        <w:rPr>
          <w:szCs w:val="26"/>
        </w:rPr>
        <w:t>непосредственно к должностным лицам Управления, МФЦ, либо с использованием средств телефонной и почтовой связи;</w:t>
      </w:r>
    </w:p>
    <w:p w:rsidR="00133D6F" w:rsidRPr="00057A65" w:rsidRDefault="00133D6F" w:rsidP="00133D6F">
      <w:pPr>
        <w:rPr>
          <w:szCs w:val="26"/>
        </w:rPr>
      </w:pPr>
      <w:r w:rsidRPr="00057A65">
        <w:rPr>
          <w:szCs w:val="26"/>
        </w:rPr>
        <w:t>на Интернет - сайт ars.town;</w:t>
      </w:r>
    </w:p>
    <w:p w:rsidR="00133D6F" w:rsidRPr="00057A65" w:rsidRDefault="00133D6F" w:rsidP="00133D6F">
      <w:pPr>
        <w:rPr>
          <w:szCs w:val="26"/>
        </w:rPr>
      </w:pPr>
      <w:r w:rsidRPr="00057A65">
        <w:rPr>
          <w:szCs w:val="26"/>
        </w:rPr>
        <w:t>с использованием электронной почты;</w:t>
      </w:r>
    </w:p>
    <w:p w:rsidR="00133D6F" w:rsidRPr="00057A65" w:rsidRDefault="00133D6F" w:rsidP="00133D6F">
      <w:pPr>
        <w:rPr>
          <w:szCs w:val="26"/>
        </w:rPr>
      </w:pPr>
      <w:r w:rsidRPr="00057A65">
        <w:rPr>
          <w:szCs w:val="26"/>
        </w:rPr>
        <w:t>с использованием федеральной государственной информационной системы «Единый портал государственных и муниципальных услуг (функций)».</w:t>
      </w:r>
    </w:p>
    <w:p w:rsidR="00133D6F" w:rsidRPr="00057A65" w:rsidRDefault="00133D6F" w:rsidP="00133D6F">
      <w:pPr>
        <w:rPr>
          <w:szCs w:val="26"/>
        </w:rPr>
      </w:pPr>
      <w:r w:rsidRPr="00057A65">
        <w:rPr>
          <w:szCs w:val="26"/>
        </w:rPr>
        <w:t>Интересующая заявителя информация о ходе выполнения заявления предоставляется заявителю:</w:t>
      </w:r>
    </w:p>
    <w:p w:rsidR="00133D6F" w:rsidRPr="00057A65" w:rsidRDefault="00133D6F" w:rsidP="00133D6F">
      <w:pPr>
        <w:rPr>
          <w:szCs w:val="26"/>
        </w:rPr>
      </w:pPr>
      <w:r w:rsidRPr="00057A65">
        <w:rPr>
          <w:szCs w:val="26"/>
        </w:rPr>
        <w:t>должностным лицом Управления при обращении заявителя в Управление лично, МФЦ, либо с использованием средств телефонной и почтовой связи;</w:t>
      </w:r>
    </w:p>
    <w:p w:rsidR="00133D6F" w:rsidRPr="00057A65" w:rsidRDefault="00133D6F" w:rsidP="00133D6F">
      <w:pPr>
        <w:rPr>
          <w:szCs w:val="26"/>
        </w:rPr>
      </w:pPr>
      <w:r w:rsidRPr="00057A65">
        <w:rPr>
          <w:szCs w:val="26"/>
        </w:rPr>
        <w:t>на адрес электронной почты заявителя при обращении заявителя с использованием электронной почты.</w:t>
      </w:r>
    </w:p>
    <w:p w:rsidR="00133D6F" w:rsidRPr="00057A65" w:rsidRDefault="00133D6F" w:rsidP="00133D6F">
      <w:pPr>
        <w:rPr>
          <w:szCs w:val="26"/>
        </w:rPr>
      </w:pPr>
      <w:r w:rsidRPr="00057A65">
        <w:rPr>
          <w:szCs w:val="26"/>
        </w:rPr>
        <w:t>Информация о ходе выполнения заявления предоставляется заявителю при посещении Интернет – сайта ars.town или с использованием федеральной государственной информационной системы  «Единый портал государственных и муниципальных услуг (функций)».</w:t>
      </w:r>
    </w:p>
    <w:p w:rsidR="00133D6F" w:rsidRPr="00057A65" w:rsidRDefault="00133D6F" w:rsidP="00133D6F">
      <w:pPr>
        <w:rPr>
          <w:szCs w:val="26"/>
        </w:rPr>
      </w:pPr>
      <w:r w:rsidRPr="00057A65">
        <w:rPr>
          <w:szCs w:val="26"/>
        </w:rPr>
        <w:t xml:space="preserve">Должностными лицами Управления, МФЦ ответственными за выполнение административной процедуры, являются сотрудники отдела земельных отношений, уполномоченные в соответствии с должностными инструкциями. </w:t>
      </w:r>
    </w:p>
    <w:p w:rsidR="00133D6F" w:rsidRPr="00057A65" w:rsidRDefault="00133D6F" w:rsidP="00133D6F">
      <w:pPr>
        <w:rPr>
          <w:szCs w:val="26"/>
        </w:rPr>
      </w:pPr>
      <w:r w:rsidRPr="00057A65">
        <w:rPr>
          <w:szCs w:val="26"/>
        </w:rPr>
        <w:t>Принятие решений данной административной процедурой не предусмотрено.</w:t>
      </w:r>
    </w:p>
    <w:p w:rsidR="00133D6F" w:rsidRPr="00057A65" w:rsidRDefault="00133D6F" w:rsidP="00133D6F">
      <w:pPr>
        <w:rPr>
          <w:szCs w:val="26"/>
        </w:rPr>
      </w:pPr>
      <w:r w:rsidRPr="00057A65">
        <w:rPr>
          <w:szCs w:val="26"/>
        </w:rPr>
        <w:t>Результатом административной процедуры является предоставление заявителю информации о ходе выполнения заявления.</w:t>
      </w:r>
    </w:p>
    <w:p w:rsidR="00133D6F" w:rsidRPr="00057A65" w:rsidRDefault="00133D6F" w:rsidP="00133D6F">
      <w:pPr>
        <w:rPr>
          <w:szCs w:val="26"/>
        </w:rPr>
      </w:pPr>
      <w:r w:rsidRPr="00057A65">
        <w:rPr>
          <w:szCs w:val="26"/>
        </w:rPr>
        <w:t>Результат выполнения административной процедуры фиксируется:</w:t>
      </w:r>
    </w:p>
    <w:p w:rsidR="00133D6F" w:rsidRPr="00057A65" w:rsidRDefault="00133D6F" w:rsidP="00133D6F">
      <w:pPr>
        <w:rPr>
          <w:szCs w:val="26"/>
        </w:rPr>
      </w:pPr>
      <w:r w:rsidRPr="00057A65">
        <w:rPr>
          <w:szCs w:val="26"/>
        </w:rPr>
        <w:t>почтовым отправлением, в случае обращения заявителя с использованием средств почтовой связи;</w:t>
      </w:r>
    </w:p>
    <w:p w:rsidR="00133D6F" w:rsidRPr="00057A65" w:rsidRDefault="00133D6F" w:rsidP="00133D6F">
      <w:pPr>
        <w:rPr>
          <w:szCs w:val="26"/>
        </w:rPr>
      </w:pPr>
      <w:r w:rsidRPr="00057A65">
        <w:rPr>
          <w:szCs w:val="26"/>
        </w:rPr>
        <w:lastRenderedPageBreak/>
        <w:t>отправлением информации о ходе выполнения заявления на адрес электронной почты, в случае обращения заявителя с использованием электронной почты.</w:t>
      </w:r>
    </w:p>
    <w:p w:rsidR="00133D6F" w:rsidRPr="00057A65" w:rsidRDefault="00133D6F" w:rsidP="00133D6F">
      <w:pPr>
        <w:rPr>
          <w:szCs w:val="26"/>
        </w:rPr>
      </w:pPr>
      <w:r w:rsidRPr="00057A65">
        <w:rPr>
          <w:szCs w:val="26"/>
        </w:rPr>
        <w:t>В случае обращения заявителя непосредственно в Управление, МФЦ,  на Интернет - сайт администрации Арсеньевского городского округа или с использованием федеральной государственной информационной системы  «Единый портал государственных и муниципальных услуг (функций)» результат административной процедуры не фиксируется.</w:t>
      </w:r>
    </w:p>
    <w:p w:rsidR="00133D6F" w:rsidRPr="00E83F0E" w:rsidRDefault="00133D6F" w:rsidP="00133D6F">
      <w:pPr>
        <w:rPr>
          <w:b/>
          <w:szCs w:val="26"/>
        </w:rPr>
      </w:pPr>
      <w:r>
        <w:rPr>
          <w:b/>
          <w:szCs w:val="26"/>
        </w:rPr>
        <w:t>Описание административной процедуры «</w:t>
      </w:r>
      <w:r w:rsidRPr="00E83F0E">
        <w:rPr>
          <w:b/>
          <w:szCs w:val="26"/>
        </w:rPr>
        <w:t>Взаимодействие Управления с иными организациями, участвующими в предоставлении муниципальной услуги, в том числе порядок и условия такого взаимодействия</w:t>
      </w:r>
      <w:r>
        <w:rPr>
          <w:b/>
          <w:szCs w:val="26"/>
        </w:rPr>
        <w:t>»</w:t>
      </w:r>
    </w:p>
    <w:p w:rsidR="00133D6F" w:rsidRDefault="00133D6F" w:rsidP="00133D6F">
      <w:pPr>
        <w:rPr>
          <w:szCs w:val="26"/>
        </w:rPr>
      </w:pPr>
      <w:r w:rsidRPr="00057A65">
        <w:rPr>
          <w:szCs w:val="26"/>
        </w:rPr>
        <w:t>В предоставлении муниципальной услуги участвует МФЦ на основании соглашения от 18 декабря 2013 года № 2/мо «О взаимодействии между краевым государственным автономным учреждением Приморского края «Многофункциональный центр предоставления государственных и муниципальных услуг в Приморском крае» и администрацией Арсеньевского городского округа».</w:t>
      </w:r>
    </w:p>
    <w:p w:rsidR="00133D6F" w:rsidRDefault="00133D6F" w:rsidP="00133D6F">
      <w:pPr>
        <w:rPr>
          <w:b/>
          <w:szCs w:val="26"/>
        </w:rPr>
      </w:pPr>
      <w:r w:rsidRPr="00AD631D">
        <w:rPr>
          <w:b/>
          <w:szCs w:val="26"/>
        </w:rPr>
        <w:t>Описание административной процедуры «Подготовка проекта Постановления и принятие Постановления»</w:t>
      </w:r>
    </w:p>
    <w:p w:rsidR="00133D6F" w:rsidRDefault="00133D6F" w:rsidP="00133D6F">
      <w:pPr>
        <w:rPr>
          <w:szCs w:val="26"/>
        </w:rPr>
      </w:pPr>
      <w:r w:rsidRPr="00AD631D">
        <w:rPr>
          <w:szCs w:val="26"/>
        </w:rPr>
        <w:t>Основанием для начала административной процедуры является подача заявления.</w:t>
      </w:r>
    </w:p>
    <w:p w:rsidR="00133D6F" w:rsidRDefault="00133D6F" w:rsidP="00133D6F">
      <w:pPr>
        <w:rPr>
          <w:szCs w:val="26"/>
        </w:rPr>
      </w:pPr>
      <w:r>
        <w:rPr>
          <w:szCs w:val="26"/>
        </w:rPr>
        <w:t xml:space="preserve">Пакет документов направляется должностным лицом Управления в Управление архитектуры и градостроительства администрации Арсеньевского городского округа для заключения по земельному участку. </w:t>
      </w:r>
    </w:p>
    <w:p w:rsidR="00133D6F" w:rsidRDefault="00133D6F" w:rsidP="00133D6F">
      <w:pPr>
        <w:rPr>
          <w:szCs w:val="26"/>
        </w:rPr>
      </w:pPr>
      <w:r>
        <w:rPr>
          <w:szCs w:val="26"/>
        </w:rPr>
        <w:t xml:space="preserve">Должностное лицо Управления готовит проект Постановления в течении 25 дней со дня регистрации заявления. </w:t>
      </w:r>
    </w:p>
    <w:p w:rsidR="00133D6F" w:rsidRDefault="00133D6F" w:rsidP="00133D6F">
      <w:pPr>
        <w:rPr>
          <w:szCs w:val="26"/>
        </w:rPr>
      </w:pPr>
      <w:r>
        <w:rPr>
          <w:szCs w:val="26"/>
        </w:rPr>
        <w:t>Проект Постановления для согласования и подписи у начальника Управления находится в течении 3 дней.</w:t>
      </w:r>
    </w:p>
    <w:p w:rsidR="00133D6F" w:rsidRPr="00AD631D" w:rsidRDefault="00133D6F" w:rsidP="00133D6F">
      <w:pPr>
        <w:rPr>
          <w:szCs w:val="26"/>
        </w:rPr>
      </w:pPr>
      <w:r w:rsidRPr="00C73FCE">
        <w:rPr>
          <w:szCs w:val="26"/>
        </w:rPr>
        <w:t>Результатом адми</w:t>
      </w:r>
      <w:r>
        <w:rPr>
          <w:szCs w:val="26"/>
        </w:rPr>
        <w:t xml:space="preserve">нистративной процедуры является </w:t>
      </w:r>
      <w:r w:rsidRPr="00C73FCE">
        <w:rPr>
          <w:szCs w:val="26"/>
        </w:rPr>
        <w:t>Постановление Управления</w:t>
      </w:r>
      <w:r>
        <w:rPr>
          <w:szCs w:val="26"/>
        </w:rPr>
        <w:t>. Согласно пункту 15 статьи 11.10 Земельного кодекса Российской Федерации срок действия Постановления составляет два года.</w:t>
      </w:r>
    </w:p>
    <w:p w:rsidR="00133D6F" w:rsidRPr="00057A65" w:rsidRDefault="00133D6F" w:rsidP="00133D6F">
      <w:pPr>
        <w:rPr>
          <w:b/>
          <w:szCs w:val="26"/>
        </w:rPr>
      </w:pPr>
      <w:r w:rsidRPr="00057A65">
        <w:rPr>
          <w:b/>
          <w:szCs w:val="26"/>
        </w:rPr>
        <w:t>Описание административной процедуры «Получение заявителем результата предоставления муниципальной услуги»</w:t>
      </w:r>
    </w:p>
    <w:p w:rsidR="00133D6F" w:rsidRPr="00057A65" w:rsidRDefault="00133D6F" w:rsidP="00133D6F">
      <w:pPr>
        <w:rPr>
          <w:szCs w:val="26"/>
        </w:rPr>
      </w:pPr>
      <w:r w:rsidRPr="00057A65">
        <w:rPr>
          <w:szCs w:val="26"/>
        </w:rPr>
        <w:t xml:space="preserve">Основанием для начала административной процедуры является </w:t>
      </w:r>
      <w:r>
        <w:rPr>
          <w:szCs w:val="26"/>
        </w:rPr>
        <w:t>принятие</w:t>
      </w:r>
      <w:r w:rsidRPr="00057A65">
        <w:rPr>
          <w:szCs w:val="26"/>
        </w:rPr>
        <w:t xml:space="preserve"> Постановления либо отказ в предоставлении муниципальной услуги.</w:t>
      </w:r>
    </w:p>
    <w:p w:rsidR="00133D6F" w:rsidRPr="00057A65" w:rsidRDefault="00133D6F" w:rsidP="00133D6F">
      <w:pPr>
        <w:rPr>
          <w:szCs w:val="26"/>
        </w:rPr>
      </w:pPr>
      <w:r>
        <w:rPr>
          <w:szCs w:val="26"/>
        </w:rPr>
        <w:t xml:space="preserve">Постановление </w:t>
      </w:r>
      <w:r w:rsidRPr="00057A65">
        <w:rPr>
          <w:szCs w:val="26"/>
        </w:rPr>
        <w:t xml:space="preserve"> либо отказ в предоставлении муниципальной услуги в течение 7 календарных дней направляется заявителю:</w:t>
      </w:r>
    </w:p>
    <w:p w:rsidR="00133D6F" w:rsidRPr="00057A65" w:rsidRDefault="00133D6F" w:rsidP="00133D6F">
      <w:pPr>
        <w:rPr>
          <w:szCs w:val="26"/>
        </w:rPr>
      </w:pPr>
      <w:r w:rsidRPr="00057A65">
        <w:rPr>
          <w:szCs w:val="26"/>
        </w:rPr>
        <w:t>заявитель вправе лично получить результат предоставления муниципальной услуги в Управлении, либо если обращение через МФЦ непосредственно в МФЦ;</w:t>
      </w:r>
    </w:p>
    <w:p w:rsidR="00133D6F" w:rsidRPr="00057A65" w:rsidRDefault="00133D6F" w:rsidP="00133D6F">
      <w:pPr>
        <w:rPr>
          <w:szCs w:val="26"/>
        </w:rPr>
      </w:pPr>
      <w:r w:rsidRPr="00057A65">
        <w:rPr>
          <w:szCs w:val="26"/>
        </w:rPr>
        <w:t>почтовым отправлением, в случае обращения заявителя непосредственно в Управление, МФЦ по почте;</w:t>
      </w:r>
    </w:p>
    <w:p w:rsidR="00133D6F" w:rsidRPr="00057A65" w:rsidRDefault="00133D6F" w:rsidP="00133D6F">
      <w:pPr>
        <w:rPr>
          <w:szCs w:val="26"/>
        </w:rPr>
      </w:pPr>
      <w:r w:rsidRPr="00057A65">
        <w:rPr>
          <w:szCs w:val="26"/>
        </w:rPr>
        <w:t>на адрес электронной почты заявителя, в случае обращения заявителя с использованием электронной почты.</w:t>
      </w:r>
    </w:p>
    <w:p w:rsidR="00133D6F" w:rsidRPr="00057A65" w:rsidRDefault="00133D6F" w:rsidP="00133D6F">
      <w:pPr>
        <w:rPr>
          <w:szCs w:val="26"/>
        </w:rPr>
      </w:pPr>
      <w:r w:rsidRPr="00057A65">
        <w:rPr>
          <w:szCs w:val="26"/>
        </w:rPr>
        <w:t xml:space="preserve">Должностными лицами Управления, МФЦ ответственными за выполнение административной процедуры, являются сотрудники отдела земельных отношений, уполномоченные в соответствии с должностными инструкциями. </w:t>
      </w:r>
    </w:p>
    <w:p w:rsidR="00133D6F" w:rsidRPr="00057A65" w:rsidRDefault="00133D6F" w:rsidP="00133D6F">
      <w:pPr>
        <w:rPr>
          <w:szCs w:val="26"/>
        </w:rPr>
      </w:pPr>
      <w:r w:rsidRPr="00057A65">
        <w:rPr>
          <w:szCs w:val="26"/>
        </w:rPr>
        <w:t xml:space="preserve">Результатом административной процедуры является направление заявителю </w:t>
      </w:r>
      <w:r>
        <w:rPr>
          <w:szCs w:val="26"/>
        </w:rPr>
        <w:t>постановления об утверждении схемы расположения земельного участка на кадастровом плане территории</w:t>
      </w:r>
      <w:r w:rsidRPr="00057A65">
        <w:rPr>
          <w:szCs w:val="26"/>
        </w:rPr>
        <w:t xml:space="preserve"> либо отказа в </w:t>
      </w:r>
      <w:r>
        <w:rPr>
          <w:szCs w:val="26"/>
        </w:rPr>
        <w:t>утверждении схемы расположения земельного участка на кадастровом плане территории</w:t>
      </w:r>
      <w:r w:rsidRPr="00057A65">
        <w:rPr>
          <w:szCs w:val="26"/>
        </w:rPr>
        <w:t>.</w:t>
      </w:r>
    </w:p>
    <w:p w:rsidR="00133D6F" w:rsidRPr="00057A65" w:rsidRDefault="00133D6F" w:rsidP="00133D6F">
      <w:pPr>
        <w:rPr>
          <w:szCs w:val="26"/>
        </w:rPr>
      </w:pPr>
      <w:r w:rsidRPr="00057A65">
        <w:rPr>
          <w:szCs w:val="26"/>
        </w:rPr>
        <w:t>Порядок передачи результата предоставления муниципальной услуги заявителю:</w:t>
      </w:r>
    </w:p>
    <w:p w:rsidR="00133D6F" w:rsidRPr="00057A65" w:rsidRDefault="00133D6F" w:rsidP="00133D6F">
      <w:pPr>
        <w:rPr>
          <w:szCs w:val="26"/>
        </w:rPr>
      </w:pPr>
      <w:r w:rsidRPr="00057A65">
        <w:rPr>
          <w:szCs w:val="26"/>
        </w:rPr>
        <w:t>При обращении заявителя за получением результата предоставления муниципальной услуги специалист, ответственный за выдачу результатов предоставления муниципальной услуги, производит следующие действия:</w:t>
      </w:r>
    </w:p>
    <w:p w:rsidR="00133D6F" w:rsidRPr="00057A65" w:rsidRDefault="00133D6F" w:rsidP="00133D6F">
      <w:pPr>
        <w:rPr>
          <w:szCs w:val="26"/>
        </w:rPr>
      </w:pPr>
      <w:r w:rsidRPr="00057A65">
        <w:rPr>
          <w:szCs w:val="26"/>
        </w:rPr>
        <w:lastRenderedPageBreak/>
        <w:t>вручает заявителю Постановление под роспись в журнале регистрации постановлений, в случае обращения заявителя непосредственно в Управление, МФЦ;</w:t>
      </w:r>
    </w:p>
    <w:p w:rsidR="00133D6F" w:rsidRPr="00057A65" w:rsidRDefault="00133D6F" w:rsidP="00133D6F">
      <w:pPr>
        <w:rPr>
          <w:szCs w:val="26"/>
        </w:rPr>
      </w:pPr>
      <w:r w:rsidRPr="00057A65">
        <w:rPr>
          <w:szCs w:val="26"/>
        </w:rPr>
        <w:t>вручает заявителю отказ в предоставлении земельного участка, в случае обращения заявителя непосредственно в Управление, МФЦ;</w:t>
      </w:r>
    </w:p>
    <w:p w:rsidR="00133D6F" w:rsidRPr="00057A65" w:rsidRDefault="00133D6F" w:rsidP="00133D6F">
      <w:pPr>
        <w:rPr>
          <w:szCs w:val="26"/>
        </w:rPr>
      </w:pPr>
      <w:r w:rsidRPr="00057A65">
        <w:rPr>
          <w:szCs w:val="26"/>
        </w:rPr>
        <w:t>отправляет Постановление почтой, в случае обращения заявителя непосредственно в Управление, МФЦ по почте;</w:t>
      </w:r>
    </w:p>
    <w:p w:rsidR="00133D6F" w:rsidRDefault="00133D6F" w:rsidP="00133D6F">
      <w:pPr>
        <w:rPr>
          <w:szCs w:val="26"/>
        </w:rPr>
      </w:pPr>
      <w:r w:rsidRPr="00057A65">
        <w:rPr>
          <w:szCs w:val="26"/>
        </w:rPr>
        <w:t>отправляет</w:t>
      </w:r>
      <w:r w:rsidRPr="00057A65">
        <w:rPr>
          <w:szCs w:val="26"/>
        </w:rPr>
        <w:tab/>
        <w:t>Постановление на адрес электронной почты заявителя, в случае обращения заявителя с использованием электронной почты</w:t>
      </w:r>
      <w:r>
        <w:rPr>
          <w:szCs w:val="26"/>
        </w:rPr>
        <w:t>.</w:t>
      </w:r>
    </w:p>
    <w:p w:rsidR="00133D6F" w:rsidRDefault="00133D6F" w:rsidP="00133D6F">
      <w:pPr>
        <w:rPr>
          <w:szCs w:val="26"/>
        </w:rPr>
      </w:pPr>
    </w:p>
    <w:p w:rsidR="00133D6F" w:rsidRDefault="00133D6F" w:rsidP="00133D6F">
      <w:pPr>
        <w:rPr>
          <w:szCs w:val="26"/>
        </w:rPr>
      </w:pPr>
    </w:p>
    <w:p w:rsidR="00133D6F" w:rsidRPr="00057A65" w:rsidRDefault="00133D6F" w:rsidP="00133D6F">
      <w:pPr>
        <w:jc w:val="center"/>
        <w:rPr>
          <w:szCs w:val="26"/>
        </w:rPr>
      </w:pPr>
      <w:r>
        <w:rPr>
          <w:szCs w:val="26"/>
        </w:rPr>
        <w:t>_________________________________</w:t>
      </w:r>
    </w:p>
    <w:p w:rsidR="00133D6F" w:rsidRPr="006B0502" w:rsidRDefault="00133D6F" w:rsidP="00170BFB">
      <w:pPr>
        <w:widowControl/>
        <w:ind w:firstLine="0"/>
        <w:rPr>
          <w:szCs w:val="26"/>
        </w:rPr>
      </w:pPr>
    </w:p>
    <w:sectPr w:rsidR="00133D6F" w:rsidRPr="006B0502" w:rsidSect="00133D6F">
      <w:type w:val="continuous"/>
      <w:pgSz w:w="11906" w:h="16838" w:code="9"/>
      <w:pgMar w:top="426" w:right="851" w:bottom="284"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9E2" w:rsidRDefault="00B229E2">
      <w:r>
        <w:separator/>
      </w:r>
    </w:p>
  </w:endnote>
  <w:endnote w:type="continuationSeparator" w:id="0">
    <w:p w:rsidR="00B229E2" w:rsidRDefault="00B2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9E2" w:rsidRDefault="00B229E2">
      <w:r>
        <w:separator/>
      </w:r>
    </w:p>
  </w:footnote>
  <w:footnote w:type="continuationSeparator" w:id="0">
    <w:p w:rsidR="00B229E2" w:rsidRDefault="00B2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5" w:rsidRDefault="00AC5275"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DA7"/>
    <w:multiLevelType w:val="hybridMultilevel"/>
    <w:tmpl w:val="39F005F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D9159F"/>
    <w:multiLevelType w:val="hybridMultilevel"/>
    <w:tmpl w:val="621AFC76"/>
    <w:lvl w:ilvl="0" w:tplc="942AB9E8">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AED65B9"/>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7351C5"/>
    <w:multiLevelType w:val="hybridMultilevel"/>
    <w:tmpl w:val="04B05544"/>
    <w:lvl w:ilvl="0" w:tplc="97D8B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991E0D"/>
    <w:multiLevelType w:val="hybridMultilevel"/>
    <w:tmpl w:val="5526285C"/>
    <w:lvl w:ilvl="0" w:tplc="9836FAD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ED7056"/>
    <w:multiLevelType w:val="multilevel"/>
    <w:tmpl w:val="A1CCA1B0"/>
    <w:lvl w:ilvl="0">
      <w:start w:val="1"/>
      <w:numFmt w:val="decimal"/>
      <w:lvlText w:val="%1."/>
      <w:lvlJc w:val="left"/>
      <w:pPr>
        <w:ind w:left="1224" w:hanging="1224"/>
      </w:pPr>
      <w:rPr>
        <w:rFonts w:hint="default"/>
      </w:rPr>
    </w:lvl>
    <w:lvl w:ilvl="1">
      <w:start w:val="1"/>
      <w:numFmt w:val="decimal"/>
      <w:lvlText w:val="%1.%2."/>
      <w:lvlJc w:val="left"/>
      <w:pPr>
        <w:ind w:left="1933" w:hanging="1224"/>
      </w:pPr>
      <w:rPr>
        <w:rFonts w:hint="default"/>
      </w:rPr>
    </w:lvl>
    <w:lvl w:ilvl="2">
      <w:start w:val="1"/>
      <w:numFmt w:val="decimal"/>
      <w:lvlText w:val="%1.%2.%3."/>
      <w:lvlJc w:val="left"/>
      <w:pPr>
        <w:ind w:left="2642" w:hanging="1224"/>
      </w:pPr>
      <w:rPr>
        <w:rFonts w:hint="default"/>
      </w:rPr>
    </w:lvl>
    <w:lvl w:ilvl="3">
      <w:start w:val="1"/>
      <w:numFmt w:val="decimal"/>
      <w:lvlText w:val="%1.%2.%3.%4."/>
      <w:lvlJc w:val="left"/>
      <w:pPr>
        <w:ind w:left="3351" w:hanging="1224"/>
      </w:pPr>
      <w:rPr>
        <w:rFonts w:hint="default"/>
      </w:rPr>
    </w:lvl>
    <w:lvl w:ilvl="4">
      <w:start w:val="1"/>
      <w:numFmt w:val="decimal"/>
      <w:lvlText w:val="%1.%2.%3.%4.%5."/>
      <w:lvlJc w:val="left"/>
      <w:pPr>
        <w:ind w:left="4060" w:hanging="1224"/>
      </w:pPr>
      <w:rPr>
        <w:rFonts w:hint="default"/>
      </w:rPr>
    </w:lvl>
    <w:lvl w:ilvl="5">
      <w:start w:val="1"/>
      <w:numFmt w:val="decimal"/>
      <w:lvlText w:val="%1.%2.%3.%4.%5.%6."/>
      <w:lvlJc w:val="left"/>
      <w:pPr>
        <w:ind w:left="4769" w:hanging="1224"/>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21410003"/>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1F44E88"/>
    <w:multiLevelType w:val="hybridMultilevel"/>
    <w:tmpl w:val="B2B8E97C"/>
    <w:lvl w:ilvl="0" w:tplc="1A4E8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DD62A1"/>
    <w:multiLevelType w:val="hybridMultilevel"/>
    <w:tmpl w:val="440CD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D276856"/>
    <w:multiLevelType w:val="hybridMultilevel"/>
    <w:tmpl w:val="4176D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B7BBC"/>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144BA2"/>
    <w:multiLevelType w:val="multilevel"/>
    <w:tmpl w:val="AFB07BCE"/>
    <w:lvl w:ilvl="0">
      <w:start w:val="22"/>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15:restartNumberingAfterBreak="0">
    <w:nsid w:val="438E6617"/>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70F4D69"/>
    <w:multiLevelType w:val="hybridMultilevel"/>
    <w:tmpl w:val="E2743CB0"/>
    <w:lvl w:ilvl="0" w:tplc="8CBEDADC">
      <w:start w:val="1"/>
      <w:numFmt w:val="russianLower"/>
      <w:lvlText w:val="%1)"/>
      <w:lvlJc w:val="left"/>
      <w:pPr>
        <w:ind w:left="1428" w:hanging="360"/>
      </w:pPr>
      <w:rPr>
        <w:rFonts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FD0FCC"/>
    <w:multiLevelType w:val="hybridMultilevel"/>
    <w:tmpl w:val="3042AEA0"/>
    <w:lvl w:ilvl="0" w:tplc="0419000F">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8" w15:restartNumberingAfterBreak="0">
    <w:nsid w:val="4F04231E"/>
    <w:multiLevelType w:val="hybridMultilevel"/>
    <w:tmpl w:val="B896F6E6"/>
    <w:lvl w:ilvl="0" w:tplc="17E60F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FEF403B"/>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15:restartNumberingAfterBreak="0">
    <w:nsid w:val="578A1D6D"/>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15:restartNumberingAfterBreak="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F83475"/>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5C5334D4"/>
    <w:multiLevelType w:val="multilevel"/>
    <w:tmpl w:val="B7A23C92"/>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15:restartNumberingAfterBreak="0">
    <w:nsid w:val="6171761C"/>
    <w:multiLevelType w:val="hybridMultilevel"/>
    <w:tmpl w:val="8D78BD8E"/>
    <w:lvl w:ilvl="0" w:tplc="847ABF4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1DC6F39"/>
    <w:multiLevelType w:val="hybridMultilevel"/>
    <w:tmpl w:val="8EE2D838"/>
    <w:lvl w:ilvl="0" w:tplc="16CCCF42">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1A16C7E"/>
    <w:multiLevelType w:val="hybridMultilevel"/>
    <w:tmpl w:val="455A09F0"/>
    <w:lvl w:ilvl="0" w:tplc="815892B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756C0F1C"/>
    <w:multiLevelType w:val="hybridMultilevel"/>
    <w:tmpl w:val="245A196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6823D3E"/>
    <w:multiLevelType w:val="hybridMultilevel"/>
    <w:tmpl w:val="CA723534"/>
    <w:lvl w:ilvl="0" w:tplc="17E60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E100230"/>
    <w:multiLevelType w:val="hybridMultilevel"/>
    <w:tmpl w:val="03F8AEEC"/>
    <w:lvl w:ilvl="0" w:tplc="1FDE0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49"/>
  </w:num>
  <w:num w:numId="4">
    <w:abstractNumId w:val="9"/>
  </w:num>
  <w:num w:numId="5">
    <w:abstractNumId w:val="42"/>
  </w:num>
  <w:num w:numId="6">
    <w:abstractNumId w:val="20"/>
  </w:num>
  <w:num w:numId="7">
    <w:abstractNumId w:val="2"/>
  </w:num>
  <w:num w:numId="8">
    <w:abstractNumId w:val="44"/>
  </w:num>
  <w:num w:numId="9">
    <w:abstractNumId w:val="11"/>
  </w:num>
  <w:num w:numId="10">
    <w:abstractNumId w:val="16"/>
  </w:num>
  <w:num w:numId="11">
    <w:abstractNumId w:val="41"/>
  </w:num>
  <w:num w:numId="12">
    <w:abstractNumId w:val="46"/>
  </w:num>
  <w:num w:numId="13">
    <w:abstractNumId w:val="19"/>
  </w:num>
  <w:num w:numId="14">
    <w:abstractNumId w:val="40"/>
  </w:num>
  <w:num w:numId="15">
    <w:abstractNumId w:val="39"/>
  </w:num>
  <w:num w:numId="16">
    <w:abstractNumId w:val="14"/>
  </w:num>
  <w:num w:numId="17">
    <w:abstractNumId w:val="27"/>
  </w:num>
  <w:num w:numId="18">
    <w:abstractNumId w:val="17"/>
  </w:num>
  <w:num w:numId="19">
    <w:abstractNumId w:val="34"/>
  </w:num>
  <w:num w:numId="20">
    <w:abstractNumId w:val="5"/>
  </w:num>
  <w:num w:numId="21">
    <w:abstractNumId w:val="0"/>
  </w:num>
  <w:num w:numId="22">
    <w:abstractNumId w:val="36"/>
  </w:num>
  <w:num w:numId="23">
    <w:abstractNumId w:val="28"/>
  </w:num>
  <w:num w:numId="24">
    <w:abstractNumId w:val="45"/>
  </w:num>
  <w:num w:numId="25">
    <w:abstractNumId w:val="1"/>
  </w:num>
  <w:num w:numId="26">
    <w:abstractNumId w:val="21"/>
  </w:num>
  <w:num w:numId="27">
    <w:abstractNumId w:val="3"/>
  </w:num>
  <w:num w:numId="28">
    <w:abstractNumId w:val="26"/>
  </w:num>
  <w:num w:numId="29">
    <w:abstractNumId w:val="8"/>
  </w:num>
  <w:num w:numId="30">
    <w:abstractNumId w:val="22"/>
  </w:num>
  <w:num w:numId="31">
    <w:abstractNumId w:val="31"/>
  </w:num>
  <w:num w:numId="32">
    <w:abstractNumId w:val="6"/>
  </w:num>
  <w:num w:numId="33">
    <w:abstractNumId w:val="13"/>
  </w:num>
  <w:num w:numId="34">
    <w:abstractNumId w:val="23"/>
  </w:num>
  <w:num w:numId="35">
    <w:abstractNumId w:val="7"/>
  </w:num>
  <w:num w:numId="36">
    <w:abstractNumId w:val="33"/>
  </w:num>
  <w:num w:numId="37">
    <w:abstractNumId w:val="48"/>
  </w:num>
  <w:num w:numId="38">
    <w:abstractNumId w:val="47"/>
  </w:num>
  <w:num w:numId="39">
    <w:abstractNumId w:val="24"/>
  </w:num>
  <w:num w:numId="40">
    <w:abstractNumId w:val="43"/>
  </w:num>
  <w:num w:numId="41">
    <w:abstractNumId w:val="18"/>
  </w:num>
  <w:num w:numId="42">
    <w:abstractNumId w:val="25"/>
  </w:num>
  <w:num w:numId="43">
    <w:abstractNumId w:val="37"/>
  </w:num>
  <w:num w:numId="44">
    <w:abstractNumId w:val="30"/>
  </w:num>
  <w:num w:numId="45">
    <w:abstractNumId w:val="38"/>
  </w:num>
  <w:num w:numId="46">
    <w:abstractNumId w:val="32"/>
  </w:num>
  <w:num w:numId="47">
    <w:abstractNumId w:val="35"/>
  </w:num>
  <w:num w:numId="48">
    <w:abstractNumId w:val="15"/>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F7"/>
    <w:rsid w:val="00012E93"/>
    <w:rsid w:val="00014DFB"/>
    <w:rsid w:val="00020BFA"/>
    <w:rsid w:val="00042815"/>
    <w:rsid w:val="0008485B"/>
    <w:rsid w:val="000B49D9"/>
    <w:rsid w:val="000D141F"/>
    <w:rsid w:val="000D32DB"/>
    <w:rsid w:val="000E26D6"/>
    <w:rsid w:val="00123568"/>
    <w:rsid w:val="00133D6F"/>
    <w:rsid w:val="00150032"/>
    <w:rsid w:val="00150A68"/>
    <w:rsid w:val="00160D34"/>
    <w:rsid w:val="00161858"/>
    <w:rsid w:val="00162A54"/>
    <w:rsid w:val="00170BFB"/>
    <w:rsid w:val="001C12F8"/>
    <w:rsid w:val="001D210B"/>
    <w:rsid w:val="001D4FE1"/>
    <w:rsid w:val="001F38B4"/>
    <w:rsid w:val="001F398F"/>
    <w:rsid w:val="001F5E74"/>
    <w:rsid w:val="001F7ABE"/>
    <w:rsid w:val="002067FD"/>
    <w:rsid w:val="00206BE9"/>
    <w:rsid w:val="002145D7"/>
    <w:rsid w:val="0025096D"/>
    <w:rsid w:val="00253C03"/>
    <w:rsid w:val="0027411F"/>
    <w:rsid w:val="00286612"/>
    <w:rsid w:val="00296889"/>
    <w:rsid w:val="002F1363"/>
    <w:rsid w:val="002F3B52"/>
    <w:rsid w:val="002F5299"/>
    <w:rsid w:val="00300FA4"/>
    <w:rsid w:val="00303407"/>
    <w:rsid w:val="0032475A"/>
    <w:rsid w:val="0032700A"/>
    <w:rsid w:val="003B13FE"/>
    <w:rsid w:val="003C7484"/>
    <w:rsid w:val="003D48F2"/>
    <w:rsid w:val="003F5F54"/>
    <w:rsid w:val="004027EF"/>
    <w:rsid w:val="00402F4E"/>
    <w:rsid w:val="00403018"/>
    <w:rsid w:val="0044114E"/>
    <w:rsid w:val="00454238"/>
    <w:rsid w:val="00471E00"/>
    <w:rsid w:val="004A0BD5"/>
    <w:rsid w:val="004F2918"/>
    <w:rsid w:val="00514707"/>
    <w:rsid w:val="0054326B"/>
    <w:rsid w:val="0055651A"/>
    <w:rsid w:val="00577C5B"/>
    <w:rsid w:val="00592A52"/>
    <w:rsid w:val="0059491F"/>
    <w:rsid w:val="005A55C1"/>
    <w:rsid w:val="005B2527"/>
    <w:rsid w:val="005D10F7"/>
    <w:rsid w:val="005F36FC"/>
    <w:rsid w:val="005F38F2"/>
    <w:rsid w:val="005F45EB"/>
    <w:rsid w:val="005F621C"/>
    <w:rsid w:val="00601D1B"/>
    <w:rsid w:val="006268BE"/>
    <w:rsid w:val="006454B4"/>
    <w:rsid w:val="00681EFD"/>
    <w:rsid w:val="00692EC2"/>
    <w:rsid w:val="006A7761"/>
    <w:rsid w:val="006B0502"/>
    <w:rsid w:val="006C74BD"/>
    <w:rsid w:val="006D7D94"/>
    <w:rsid w:val="006E3865"/>
    <w:rsid w:val="006E5EA1"/>
    <w:rsid w:val="006F76C4"/>
    <w:rsid w:val="007076D8"/>
    <w:rsid w:val="007240A1"/>
    <w:rsid w:val="00731966"/>
    <w:rsid w:val="0077066E"/>
    <w:rsid w:val="00773245"/>
    <w:rsid w:val="00777D5B"/>
    <w:rsid w:val="007B2B5B"/>
    <w:rsid w:val="007F0B9C"/>
    <w:rsid w:val="00804BE1"/>
    <w:rsid w:val="008154ED"/>
    <w:rsid w:val="008220A3"/>
    <w:rsid w:val="008337E8"/>
    <w:rsid w:val="008613AC"/>
    <w:rsid w:val="00882939"/>
    <w:rsid w:val="008B05EC"/>
    <w:rsid w:val="008C51D3"/>
    <w:rsid w:val="008E0B13"/>
    <w:rsid w:val="008F1446"/>
    <w:rsid w:val="0090245B"/>
    <w:rsid w:val="009031B8"/>
    <w:rsid w:val="009434DB"/>
    <w:rsid w:val="00955601"/>
    <w:rsid w:val="00955EDD"/>
    <w:rsid w:val="009750B7"/>
    <w:rsid w:val="00992B48"/>
    <w:rsid w:val="00994D10"/>
    <w:rsid w:val="009B6CA3"/>
    <w:rsid w:val="009C452A"/>
    <w:rsid w:val="009C6A5F"/>
    <w:rsid w:val="009F7AAE"/>
    <w:rsid w:val="00A25984"/>
    <w:rsid w:val="00A2655B"/>
    <w:rsid w:val="00A46C44"/>
    <w:rsid w:val="00A90A27"/>
    <w:rsid w:val="00AA0A96"/>
    <w:rsid w:val="00AB6BB2"/>
    <w:rsid w:val="00AC5275"/>
    <w:rsid w:val="00AF6318"/>
    <w:rsid w:val="00B229E2"/>
    <w:rsid w:val="00B4356A"/>
    <w:rsid w:val="00B53139"/>
    <w:rsid w:val="00B90291"/>
    <w:rsid w:val="00B945F8"/>
    <w:rsid w:val="00BA10C1"/>
    <w:rsid w:val="00BB5081"/>
    <w:rsid w:val="00BC3DC5"/>
    <w:rsid w:val="00BE41D4"/>
    <w:rsid w:val="00BE6D8D"/>
    <w:rsid w:val="00C53553"/>
    <w:rsid w:val="00C86421"/>
    <w:rsid w:val="00CD66E5"/>
    <w:rsid w:val="00D03713"/>
    <w:rsid w:val="00D121D8"/>
    <w:rsid w:val="00D127D8"/>
    <w:rsid w:val="00D203CE"/>
    <w:rsid w:val="00D7375A"/>
    <w:rsid w:val="00D74227"/>
    <w:rsid w:val="00D96501"/>
    <w:rsid w:val="00DF02F0"/>
    <w:rsid w:val="00E0057D"/>
    <w:rsid w:val="00E26D49"/>
    <w:rsid w:val="00E36B7D"/>
    <w:rsid w:val="00E954C3"/>
    <w:rsid w:val="00E954E3"/>
    <w:rsid w:val="00E97C4A"/>
    <w:rsid w:val="00EA4BDF"/>
    <w:rsid w:val="00EC187A"/>
    <w:rsid w:val="00EC6431"/>
    <w:rsid w:val="00ED1051"/>
    <w:rsid w:val="00EE6E10"/>
    <w:rsid w:val="00EF340C"/>
    <w:rsid w:val="00F057D9"/>
    <w:rsid w:val="00F36504"/>
    <w:rsid w:val="00F37B6A"/>
    <w:rsid w:val="00F65920"/>
    <w:rsid w:val="00F66375"/>
    <w:rsid w:val="00F7778A"/>
    <w:rsid w:val="00F87ADF"/>
    <w:rsid w:val="00F90C24"/>
    <w:rsid w:val="00FA31F5"/>
    <w:rsid w:val="00FA6E2B"/>
    <w:rsid w:val="00FE612F"/>
    <w:rsid w:val="00FF14C2"/>
    <w:rsid w:val="00FF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805CC"/>
  <w15:chartTrackingRefBased/>
  <w15:docId w15:val="{B431ADB0-FEDD-4F06-BF91-D5FF1479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paragraph" w:customStyle="1" w:styleId="ConsPlusNormal">
    <w:name w:val="ConsPlusNormal"/>
    <w:link w:val="ConsPlusNormal0"/>
    <w:rsid w:val="005D10F7"/>
    <w:pPr>
      <w:autoSpaceDE w:val="0"/>
      <w:autoSpaceDN w:val="0"/>
      <w:adjustRightInd w:val="0"/>
    </w:pPr>
    <w:rPr>
      <w:b/>
      <w:bCs/>
      <w:sz w:val="28"/>
      <w:szCs w:val="28"/>
    </w:rPr>
  </w:style>
  <w:style w:type="paragraph" w:styleId="a8">
    <w:name w:val="List Paragraph"/>
    <w:basedOn w:val="a"/>
    <w:uiPriority w:val="34"/>
    <w:qFormat/>
    <w:rsid w:val="005B2527"/>
    <w:pPr>
      <w:ind w:left="720"/>
      <w:contextualSpacing/>
    </w:pPr>
  </w:style>
  <w:style w:type="paragraph" w:styleId="a9">
    <w:name w:val="Balloon Text"/>
    <w:basedOn w:val="a"/>
    <w:link w:val="aa"/>
    <w:uiPriority w:val="99"/>
    <w:semiHidden/>
    <w:unhideWhenUsed/>
    <w:rsid w:val="0054326B"/>
    <w:rPr>
      <w:rFonts w:ascii="Segoe UI" w:hAnsi="Segoe UI" w:cs="Segoe UI"/>
      <w:sz w:val="18"/>
      <w:szCs w:val="18"/>
    </w:rPr>
  </w:style>
  <w:style w:type="character" w:customStyle="1" w:styleId="aa">
    <w:name w:val="Текст выноски Знак"/>
    <w:basedOn w:val="a0"/>
    <w:link w:val="a9"/>
    <w:uiPriority w:val="99"/>
    <w:semiHidden/>
    <w:rsid w:val="0054326B"/>
    <w:rPr>
      <w:rFonts w:ascii="Segoe UI" w:hAnsi="Segoe UI" w:cs="Segoe UI"/>
      <w:sz w:val="18"/>
      <w:szCs w:val="18"/>
    </w:rPr>
  </w:style>
  <w:style w:type="paragraph" w:customStyle="1" w:styleId="ConsPlusTitle">
    <w:name w:val="ConsPlusTitle"/>
    <w:rsid w:val="00133D6F"/>
    <w:pPr>
      <w:widowControl w:val="0"/>
      <w:autoSpaceDE w:val="0"/>
      <w:autoSpaceDN w:val="0"/>
      <w:adjustRightInd w:val="0"/>
    </w:pPr>
    <w:rPr>
      <w:rFonts w:ascii="Calibri" w:eastAsiaTheme="minorEastAsia" w:hAnsi="Calibri" w:cs="Calibri"/>
      <w:b/>
      <w:bCs/>
      <w:sz w:val="22"/>
      <w:szCs w:val="22"/>
    </w:rPr>
  </w:style>
  <w:style w:type="paragraph" w:customStyle="1" w:styleId="ConsPlusNonformat">
    <w:name w:val="ConsPlusNonformat"/>
    <w:rsid w:val="00133D6F"/>
    <w:pPr>
      <w:autoSpaceDE w:val="0"/>
      <w:autoSpaceDN w:val="0"/>
      <w:adjustRightInd w:val="0"/>
    </w:pPr>
    <w:rPr>
      <w:rFonts w:ascii="Courier New" w:eastAsiaTheme="minorHAnsi" w:hAnsi="Courier New" w:cs="Courier New"/>
      <w:lang w:eastAsia="en-US"/>
    </w:rPr>
  </w:style>
  <w:style w:type="paragraph" w:styleId="ab">
    <w:name w:val="Normal (Web)"/>
    <w:basedOn w:val="a"/>
    <w:unhideWhenUsed/>
    <w:rsid w:val="00133D6F"/>
    <w:pPr>
      <w:widowControl/>
      <w:autoSpaceDE/>
      <w:autoSpaceDN/>
      <w:adjustRightInd/>
      <w:spacing w:before="100" w:beforeAutospacing="1" w:after="100" w:afterAutospacing="1"/>
      <w:ind w:firstLine="0"/>
      <w:jc w:val="left"/>
    </w:pPr>
    <w:rPr>
      <w:sz w:val="24"/>
      <w:szCs w:val="24"/>
    </w:rPr>
  </w:style>
  <w:style w:type="character" w:customStyle="1" w:styleId="14">
    <w:name w:val="Стиль 14 пт"/>
    <w:rsid w:val="00133D6F"/>
    <w:rPr>
      <w:rFonts w:ascii="Times New Roman" w:hAnsi="Times New Roman" w:cs="Times New Roman"/>
      <w:sz w:val="24"/>
      <w:lang w:val="en-US" w:eastAsia="ar-SA" w:bidi="ar-SA"/>
    </w:rPr>
  </w:style>
  <w:style w:type="paragraph" w:customStyle="1" w:styleId="Default">
    <w:name w:val="Default"/>
    <w:rsid w:val="00133D6F"/>
    <w:pPr>
      <w:autoSpaceDE w:val="0"/>
      <w:autoSpaceDN w:val="0"/>
      <w:adjustRightInd w:val="0"/>
    </w:pPr>
    <w:rPr>
      <w:rFonts w:eastAsiaTheme="minorHAnsi"/>
      <w:color w:val="000000"/>
      <w:sz w:val="24"/>
      <w:szCs w:val="24"/>
      <w:lang w:eastAsia="en-US"/>
    </w:rPr>
  </w:style>
  <w:style w:type="paragraph" w:customStyle="1" w:styleId="ac">
    <w:name w:val="Знак Знак Знак Знак Знак Знак Знак"/>
    <w:basedOn w:val="a"/>
    <w:rsid w:val="00133D6F"/>
    <w:pPr>
      <w:widowControl/>
      <w:autoSpaceDE/>
      <w:autoSpaceDN/>
      <w:adjustRightInd/>
      <w:spacing w:after="160" w:line="240" w:lineRule="exact"/>
      <w:ind w:firstLine="567"/>
      <w:jc w:val="right"/>
    </w:pPr>
    <w:rPr>
      <w:rFonts w:ascii="Arial" w:hAnsi="Arial"/>
      <w:sz w:val="24"/>
      <w:szCs w:val="24"/>
      <w:lang w:val="en-GB" w:eastAsia="en-US"/>
    </w:rPr>
  </w:style>
  <w:style w:type="character" w:customStyle="1" w:styleId="ad">
    <w:name w:val="Гипертекстовая ссылка"/>
    <w:basedOn w:val="a0"/>
    <w:rsid w:val="00133D6F"/>
    <w:rPr>
      <w:color w:val="106BBE"/>
    </w:rPr>
  </w:style>
  <w:style w:type="character" w:customStyle="1" w:styleId="a5">
    <w:name w:val="Верхний колонтитул Знак"/>
    <w:basedOn w:val="a0"/>
    <w:link w:val="a4"/>
    <w:uiPriority w:val="99"/>
    <w:rsid w:val="00133D6F"/>
    <w:rPr>
      <w:sz w:val="26"/>
    </w:rPr>
  </w:style>
  <w:style w:type="character" w:customStyle="1" w:styleId="a7">
    <w:name w:val="Нижний колонтитул Знак"/>
    <w:basedOn w:val="a0"/>
    <w:link w:val="a6"/>
    <w:uiPriority w:val="99"/>
    <w:rsid w:val="00133D6F"/>
    <w:rPr>
      <w:sz w:val="26"/>
    </w:rPr>
  </w:style>
  <w:style w:type="character" w:styleId="ae">
    <w:name w:val="annotation reference"/>
    <w:basedOn w:val="a0"/>
    <w:unhideWhenUsed/>
    <w:rsid w:val="00133D6F"/>
    <w:rPr>
      <w:sz w:val="16"/>
      <w:szCs w:val="16"/>
    </w:rPr>
  </w:style>
  <w:style w:type="paragraph" w:styleId="af">
    <w:name w:val="annotation text"/>
    <w:basedOn w:val="a"/>
    <w:link w:val="af0"/>
    <w:unhideWhenUsed/>
    <w:rsid w:val="00133D6F"/>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f0">
    <w:name w:val="Текст примечания Знак"/>
    <w:basedOn w:val="a0"/>
    <w:link w:val="af"/>
    <w:rsid w:val="00133D6F"/>
    <w:rPr>
      <w:rFonts w:asciiTheme="minorHAnsi" w:eastAsiaTheme="minorHAnsi" w:hAnsiTheme="minorHAnsi" w:cstheme="minorBidi"/>
      <w:lang w:eastAsia="en-US"/>
    </w:rPr>
  </w:style>
  <w:style w:type="paragraph" w:styleId="af1">
    <w:name w:val="annotation subject"/>
    <w:basedOn w:val="af"/>
    <w:next w:val="af"/>
    <w:link w:val="af2"/>
    <w:uiPriority w:val="99"/>
    <w:unhideWhenUsed/>
    <w:rsid w:val="00133D6F"/>
    <w:rPr>
      <w:b/>
      <w:bCs/>
    </w:rPr>
  </w:style>
  <w:style w:type="character" w:customStyle="1" w:styleId="af2">
    <w:name w:val="Тема примечания Знак"/>
    <w:basedOn w:val="af0"/>
    <w:link w:val="af1"/>
    <w:uiPriority w:val="99"/>
    <w:rsid w:val="00133D6F"/>
    <w:rPr>
      <w:rFonts w:asciiTheme="minorHAnsi" w:eastAsiaTheme="minorHAnsi" w:hAnsiTheme="minorHAnsi" w:cstheme="minorBidi"/>
      <w:b/>
      <w:bCs/>
      <w:lang w:eastAsia="en-US"/>
    </w:rPr>
  </w:style>
  <w:style w:type="character" w:customStyle="1" w:styleId="ConsPlusNormal0">
    <w:name w:val="ConsPlusNormal Знак"/>
    <w:link w:val="ConsPlusNormal"/>
    <w:locked/>
    <w:rsid w:val="00133D6F"/>
    <w:rPr>
      <w:b/>
      <w:bCs/>
      <w:sz w:val="28"/>
      <w:szCs w:val="28"/>
    </w:rPr>
  </w:style>
  <w:style w:type="paragraph" w:styleId="3">
    <w:name w:val="Body Text Indent 3"/>
    <w:basedOn w:val="a"/>
    <w:link w:val="30"/>
    <w:uiPriority w:val="99"/>
    <w:rsid w:val="00133D6F"/>
    <w:pPr>
      <w:widowControl/>
      <w:autoSpaceDE/>
      <w:autoSpaceDN/>
      <w:adjustRightInd/>
      <w:spacing w:after="120"/>
      <w:ind w:left="283" w:firstLine="0"/>
      <w:jc w:val="left"/>
    </w:pPr>
    <w:rPr>
      <w:rFonts w:eastAsia="Calibri"/>
      <w:sz w:val="16"/>
      <w:szCs w:val="16"/>
    </w:rPr>
  </w:style>
  <w:style w:type="character" w:customStyle="1" w:styleId="30">
    <w:name w:val="Основной текст с отступом 3 Знак"/>
    <w:basedOn w:val="a0"/>
    <w:link w:val="3"/>
    <w:uiPriority w:val="99"/>
    <w:rsid w:val="00133D6F"/>
    <w:rPr>
      <w:rFonts w:eastAsia="Calibri"/>
      <w:sz w:val="16"/>
      <w:szCs w:val="16"/>
    </w:rPr>
  </w:style>
  <w:style w:type="character" w:customStyle="1" w:styleId="FontStyle83">
    <w:name w:val="Font Style83"/>
    <w:rsid w:val="00133D6F"/>
    <w:rPr>
      <w:rFonts w:ascii="Times New Roman" w:hAnsi="Times New Roman" w:cs="Times New Roman"/>
      <w:sz w:val="28"/>
      <w:szCs w:val="28"/>
    </w:rPr>
  </w:style>
  <w:style w:type="character" w:customStyle="1" w:styleId="FontStyle84">
    <w:name w:val="Font Style84"/>
    <w:rsid w:val="00133D6F"/>
    <w:rPr>
      <w:rFonts w:ascii="Times New Roman" w:hAnsi="Times New Roman" w:cs="Times New Roman"/>
      <w:b/>
      <w:bCs/>
      <w:sz w:val="28"/>
      <w:szCs w:val="28"/>
    </w:rPr>
  </w:style>
  <w:style w:type="character" w:styleId="af3">
    <w:name w:val="Hyperlink"/>
    <w:basedOn w:val="a0"/>
    <w:uiPriority w:val="99"/>
    <w:unhideWhenUsed/>
    <w:rsid w:val="00133D6F"/>
    <w:rPr>
      <w:color w:val="0563C1" w:themeColor="hyperlink"/>
      <w:u w:val="single"/>
    </w:rPr>
  </w:style>
  <w:style w:type="paragraph" w:styleId="af4">
    <w:name w:val="Revision"/>
    <w:hidden/>
    <w:uiPriority w:val="99"/>
    <w:semiHidden/>
    <w:rsid w:val="00133D6F"/>
    <w:rPr>
      <w:rFonts w:asciiTheme="minorHAnsi" w:eastAsiaTheme="minorHAnsi" w:hAnsiTheme="minorHAnsi" w:cstheme="minorBidi"/>
      <w:sz w:val="22"/>
      <w:szCs w:val="22"/>
      <w:lang w:eastAsia="en-US"/>
    </w:rPr>
  </w:style>
  <w:style w:type="table" w:customStyle="1" w:styleId="1">
    <w:name w:val="Сетка таблицы1"/>
    <w:basedOn w:val="a1"/>
    <w:next w:val="a3"/>
    <w:uiPriority w:val="59"/>
    <w:rsid w:val="00133D6F"/>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Title">
    <w:name w:val="ConsTitle"/>
    <w:rsid w:val="00133D6F"/>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2B57FA213256E0924859ED7A5B26DF0CA0097834F56B368E5066CC3F02AB0279950D5838B24y3B6A" TargetMode="External"/><Relationship Id="rId18" Type="http://schemas.openxmlformats.org/officeDocument/2006/relationships/hyperlink" Target="consultantplus://offline/ref=28987990F909BF82FA122B8D058F98F4E97755274B6D0E2B87B720863A0BE592mDe3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42B57FA213256E0924859ED7A5B26DF0CA0097834F56B368E5066CC3F02AB0279950D5838Dy2B8A" TargetMode="External"/><Relationship Id="rId17" Type="http://schemas.openxmlformats.org/officeDocument/2006/relationships/hyperlink" Target="consultantplus://offline/ref=42B57FA213256E0924859ED7A5B26DF0CA0097834F56B368E5066CC3F02AB0279950D5838Dy2B8A" TargetMode="External"/><Relationship Id="rId2" Type="http://schemas.openxmlformats.org/officeDocument/2006/relationships/styles" Target="styles.xml"/><Relationship Id="rId16" Type="http://schemas.openxmlformats.org/officeDocument/2006/relationships/hyperlink" Target="consultantplus://offline/ref=42B57FA213256E0924859ED7A5B26DF0CA0097834F56B368E5066CC3F02AB0279950D5818Dy2BD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B57FA213256E0924859ED7A5B26DF0C9079286485BB368E5066CC3F0y2BAA" TargetMode="External"/><Relationship Id="rId5" Type="http://schemas.openxmlformats.org/officeDocument/2006/relationships/footnotes" Target="footnotes.xml"/><Relationship Id="rId15" Type="http://schemas.openxmlformats.org/officeDocument/2006/relationships/hyperlink" Target="consultantplus://offline/ref=B337D91D892FB71FA49AAF3C6C8525C9D318C42CA92517495990692FA6C77585E0pEE" TargetMode="External"/><Relationship Id="rId10" Type="http://schemas.openxmlformats.org/officeDocument/2006/relationships/hyperlink" Target="consultantplus://offline/ref=D9B86D41B014EC535A62485692FD1B26EA87E6E550A2FE2366C8BDA3FA556B1753CDB8FE9F2A56F9B7DBABLBI1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9B86D41B014EC535A62565B84914529EB8DBEEF5CA5F5763E97E6FEADL5ICG" TargetMode="External"/><Relationship Id="rId14" Type="http://schemas.openxmlformats.org/officeDocument/2006/relationships/hyperlink" Target="consultantplus://offline/ref=B337D91D892FB71FA49AAF3C6C8525C9D318C42CA92517495D90692FA6C77585E0p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onyak_OP\Documents\&#1052;&#1086;&#1080;%20&#1076;&#1086;&#1082;&#1091;&#1084;&#1077;&#1085;&#1090;&#1099;\&#1040;&#1085;&#1076;&#1088;&#1086;&#1085;&#1103;&#1082;\&#1055;&#1086;&#1089;&#1090;&#1072;&#1085;&#1086;&#1074;&#1083;&#1077;&#1085;&#1080;&#1103;%20&#1075;&#1083;&#1072;&#1074;&#1099;\&#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81</TotalTime>
  <Pages>31</Pages>
  <Words>12438</Words>
  <Characters>70901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Андроняк Ольга Петровна</dc:creator>
  <cp:keywords/>
  <dc:description/>
  <cp:lastModifiedBy>Кубанова Елена Николаевна</cp:lastModifiedBy>
  <cp:revision>10</cp:revision>
  <cp:lastPrinted>2017-06-15T00:16:00Z</cp:lastPrinted>
  <dcterms:created xsi:type="dcterms:W3CDTF">2017-10-01T22:50:00Z</dcterms:created>
  <dcterms:modified xsi:type="dcterms:W3CDTF">2018-01-15T02:08:00Z</dcterms:modified>
</cp:coreProperties>
</file>