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31AC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ноября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31AC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A25984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50032" w:rsidRPr="00A43DCC" w:rsidRDefault="005D10F7" w:rsidP="002F3B5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43DCC">
        <w:rPr>
          <w:b/>
          <w:szCs w:val="26"/>
        </w:rPr>
        <w:t>Об утверждении административного регламента пре</w:t>
      </w:r>
      <w:r w:rsidR="002F3B52" w:rsidRPr="00A43DCC">
        <w:rPr>
          <w:b/>
          <w:szCs w:val="26"/>
        </w:rPr>
        <w:t>д</w:t>
      </w:r>
      <w:r w:rsidR="00FF782F" w:rsidRPr="00A43DCC">
        <w:rPr>
          <w:b/>
          <w:szCs w:val="26"/>
        </w:rPr>
        <w:t>о</w:t>
      </w:r>
      <w:r w:rsidR="002F3B52" w:rsidRPr="00A43DCC">
        <w:rPr>
          <w:b/>
          <w:szCs w:val="26"/>
        </w:rPr>
        <w:t>ставлени</w:t>
      </w:r>
      <w:r w:rsidR="001D4FE1" w:rsidRPr="00A43DCC">
        <w:rPr>
          <w:b/>
          <w:szCs w:val="26"/>
        </w:rPr>
        <w:t>я</w:t>
      </w:r>
      <w:r w:rsidR="002F3B52" w:rsidRPr="00A43DCC">
        <w:rPr>
          <w:b/>
          <w:szCs w:val="26"/>
        </w:rPr>
        <w:t xml:space="preserve"> муниципальной услуги </w:t>
      </w:r>
      <w:r w:rsidRPr="00A43DCC">
        <w:rPr>
          <w:b/>
          <w:szCs w:val="26"/>
        </w:rPr>
        <w:t>«</w:t>
      </w:r>
      <w:r w:rsidR="00C451E8" w:rsidRPr="00A43DCC">
        <w:rPr>
          <w:b/>
          <w:bCs/>
          <w:szCs w:val="26"/>
        </w:rPr>
        <w:t xml:space="preserve">Перераспределение земель или земельных участков, находящихся в ведении или в собственности </w:t>
      </w:r>
      <w:r w:rsidR="00CB1D50">
        <w:rPr>
          <w:b/>
          <w:bCs/>
          <w:szCs w:val="26"/>
        </w:rPr>
        <w:t>Арсеньевского городского округа</w:t>
      </w:r>
      <w:r w:rsidR="00C451E8" w:rsidRPr="00A43DCC">
        <w:rPr>
          <w:b/>
          <w:bCs/>
          <w:szCs w:val="26"/>
        </w:rPr>
        <w:t>, и земельных участков, находящихся в частной собственности</w:t>
      </w:r>
      <w:r w:rsidRPr="00A43DCC">
        <w:rPr>
          <w:b/>
          <w:szCs w:val="26"/>
        </w:rPr>
        <w:t>»</w:t>
      </w:r>
    </w:p>
    <w:p w:rsidR="005D10F7" w:rsidRPr="00A43DCC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5D10F7" w:rsidRPr="00A43DCC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F65920" w:rsidRPr="00A43DCC" w:rsidRDefault="00F65920" w:rsidP="00F65920">
      <w:pPr>
        <w:tabs>
          <w:tab w:val="left" w:pos="8041"/>
        </w:tabs>
        <w:spacing w:line="360" w:lineRule="auto"/>
        <w:rPr>
          <w:szCs w:val="26"/>
        </w:rPr>
      </w:pPr>
      <w:bookmarkStart w:id="0" w:name="_Hlk20496918"/>
      <w:r w:rsidRPr="00A43DCC">
        <w:rPr>
          <w:szCs w:val="26"/>
        </w:rPr>
        <w:t xml:space="preserve">В соответствии с Земельным кодексом Российской Федерации, Федеральным </w:t>
      </w:r>
      <w:hyperlink r:id="rId10" w:history="1">
        <w:r w:rsidRPr="00A43DCC">
          <w:rPr>
            <w:szCs w:val="26"/>
          </w:rPr>
          <w:t>законом</w:t>
        </w:r>
      </w:hyperlink>
      <w:r w:rsidRPr="00A43DCC">
        <w:rPr>
          <w:szCs w:val="26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</w:t>
      </w:r>
      <w:r w:rsidR="00CB1D50">
        <w:rPr>
          <w:szCs w:val="26"/>
        </w:rPr>
        <w:t xml:space="preserve"> руководствуясь</w:t>
      </w:r>
      <w:r w:rsidRPr="00A43DCC">
        <w:rPr>
          <w:szCs w:val="26"/>
        </w:rPr>
        <w:t xml:space="preserve">  </w:t>
      </w:r>
      <w:hyperlink r:id="rId11" w:history="1">
        <w:r w:rsidRPr="00A43DCC">
          <w:rPr>
            <w:szCs w:val="26"/>
          </w:rPr>
          <w:t>Уставом</w:t>
        </w:r>
      </w:hyperlink>
      <w:r w:rsidRPr="00A43DCC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5D10F7" w:rsidRPr="00A43DCC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D10F7" w:rsidRPr="00A43DCC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ПОСТАНОВЛЯЕТ:</w:t>
      </w:r>
    </w:p>
    <w:p w:rsidR="005D10F7" w:rsidRPr="00A43DCC" w:rsidRDefault="005D10F7" w:rsidP="005B2527">
      <w:pPr>
        <w:pStyle w:val="ConsPlusNormal"/>
        <w:spacing w:line="360" w:lineRule="auto"/>
        <w:jc w:val="both"/>
        <w:rPr>
          <w:b w:val="0"/>
          <w:bCs w:val="0"/>
          <w:sz w:val="26"/>
          <w:szCs w:val="26"/>
        </w:rPr>
      </w:pPr>
    </w:p>
    <w:p w:rsidR="00D121D8" w:rsidRPr="00A43DCC" w:rsidRDefault="005B2527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A43DCC">
        <w:rPr>
          <w:b w:val="0"/>
          <w:sz w:val="26"/>
          <w:szCs w:val="26"/>
        </w:rPr>
        <w:t>1.</w:t>
      </w:r>
      <w:r w:rsidR="00170BFB" w:rsidRPr="00A43DCC">
        <w:rPr>
          <w:b w:val="0"/>
          <w:sz w:val="26"/>
          <w:szCs w:val="26"/>
        </w:rPr>
        <w:t xml:space="preserve"> </w:t>
      </w:r>
      <w:r w:rsidR="00D121D8" w:rsidRPr="00A43DCC">
        <w:rPr>
          <w:b w:val="0"/>
          <w:sz w:val="26"/>
          <w:szCs w:val="26"/>
        </w:rPr>
        <w:t xml:space="preserve"> Утвердить прилагаемый Административный регламент </w:t>
      </w:r>
      <w:r w:rsidR="001D4FE1" w:rsidRPr="00A43DCC">
        <w:rPr>
          <w:b w:val="0"/>
          <w:sz w:val="26"/>
          <w:szCs w:val="26"/>
        </w:rPr>
        <w:t>предоставления</w:t>
      </w:r>
      <w:r w:rsidR="00D121D8" w:rsidRPr="00A43DCC">
        <w:rPr>
          <w:b w:val="0"/>
          <w:sz w:val="26"/>
          <w:szCs w:val="26"/>
        </w:rPr>
        <w:t xml:space="preserve"> муниципальной услуги «</w:t>
      </w:r>
      <w:r w:rsidR="00C451E8" w:rsidRPr="00A43DCC">
        <w:rPr>
          <w:b w:val="0"/>
          <w:bCs w:val="0"/>
          <w:sz w:val="26"/>
          <w:szCs w:val="26"/>
        </w:rPr>
        <w:t xml:space="preserve">Перераспределение земель или земельных участков, находящихся в ведении или в собственности </w:t>
      </w:r>
      <w:r w:rsidR="00CB1D50">
        <w:rPr>
          <w:b w:val="0"/>
          <w:bCs w:val="0"/>
          <w:sz w:val="26"/>
          <w:szCs w:val="26"/>
        </w:rPr>
        <w:t>Арсеньевского городского округа</w:t>
      </w:r>
      <w:r w:rsidR="00C451E8" w:rsidRPr="00A43DCC">
        <w:rPr>
          <w:b w:val="0"/>
          <w:bCs w:val="0"/>
          <w:sz w:val="26"/>
          <w:szCs w:val="26"/>
        </w:rPr>
        <w:t>, и земельных участков, находящихся в частной собственности</w:t>
      </w:r>
      <w:r w:rsidR="00D121D8" w:rsidRPr="00A43DCC">
        <w:rPr>
          <w:b w:val="0"/>
          <w:sz w:val="26"/>
          <w:szCs w:val="26"/>
        </w:rPr>
        <w:t xml:space="preserve">».  </w:t>
      </w:r>
    </w:p>
    <w:p w:rsidR="00955601" w:rsidRPr="00A43DCC" w:rsidRDefault="00BE41D4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A43DCC">
        <w:rPr>
          <w:b w:val="0"/>
          <w:sz w:val="26"/>
          <w:szCs w:val="26"/>
        </w:rPr>
        <w:t xml:space="preserve">2. </w:t>
      </w:r>
      <w:r w:rsidR="00D121D8" w:rsidRPr="00A43DCC">
        <w:rPr>
          <w:b w:val="0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AE644C" w:rsidRPr="00A43DCC">
        <w:rPr>
          <w:b w:val="0"/>
          <w:sz w:val="26"/>
          <w:szCs w:val="26"/>
        </w:rPr>
        <w:t>11 января 2018</w:t>
      </w:r>
      <w:r w:rsidR="00D121D8" w:rsidRPr="00A43DCC">
        <w:rPr>
          <w:b w:val="0"/>
          <w:sz w:val="26"/>
          <w:szCs w:val="26"/>
        </w:rPr>
        <w:t xml:space="preserve"> года № </w:t>
      </w:r>
      <w:r w:rsidR="00C451E8" w:rsidRPr="00A43DCC">
        <w:rPr>
          <w:b w:val="0"/>
          <w:sz w:val="26"/>
          <w:szCs w:val="26"/>
        </w:rPr>
        <w:t>14</w:t>
      </w:r>
      <w:r w:rsidR="00D121D8" w:rsidRPr="00A43DCC">
        <w:rPr>
          <w:b w:val="0"/>
          <w:sz w:val="26"/>
          <w:szCs w:val="26"/>
        </w:rPr>
        <w:t>-па «Об утверждении административного регламента по предоставлению муниципальной услуги «</w:t>
      </w:r>
      <w:r w:rsidR="00C451E8" w:rsidRPr="00A43DCC">
        <w:rPr>
          <w:b w:val="0"/>
          <w:sz w:val="26"/>
          <w:szCs w:val="26"/>
        </w:rPr>
        <w:t>Перераспределение земель и (или) земельных участков, находящихся в ведении и (или) собственности Арсеньевского городского округа, и земельных участков, находящихся в частной собственности»</w:t>
      </w:r>
      <w:r w:rsidR="00D121D8" w:rsidRPr="00A43DCC">
        <w:rPr>
          <w:b w:val="0"/>
          <w:sz w:val="26"/>
          <w:szCs w:val="26"/>
        </w:rPr>
        <w:t xml:space="preserve">. </w:t>
      </w:r>
      <w:r w:rsidR="00ED1051" w:rsidRPr="00A43DCC">
        <w:rPr>
          <w:b w:val="0"/>
          <w:sz w:val="26"/>
          <w:szCs w:val="26"/>
        </w:rPr>
        <w:t xml:space="preserve"> </w:t>
      </w:r>
    </w:p>
    <w:p w:rsidR="005B2527" w:rsidRPr="00A43DCC" w:rsidRDefault="00D121D8" w:rsidP="003D48F2">
      <w:pPr>
        <w:widowControl/>
        <w:spacing w:line="360" w:lineRule="auto"/>
        <w:rPr>
          <w:bCs/>
          <w:szCs w:val="26"/>
        </w:rPr>
      </w:pPr>
      <w:r w:rsidRPr="00A43DCC">
        <w:rPr>
          <w:szCs w:val="26"/>
        </w:rPr>
        <w:lastRenderedPageBreak/>
        <w:t>3</w:t>
      </w:r>
      <w:r w:rsidR="005B2527" w:rsidRPr="00A43DCC">
        <w:rPr>
          <w:szCs w:val="26"/>
        </w:rPr>
        <w:t xml:space="preserve">. </w:t>
      </w:r>
      <w:r w:rsidR="00B81B4A" w:rsidRPr="00BD72B6">
        <w:rPr>
          <w:szCs w:val="26"/>
        </w:rPr>
        <w:t xml:space="preserve">Организационному управлению администрации </w:t>
      </w:r>
      <w:r w:rsidR="00B81B4A" w:rsidRPr="00BD72B6">
        <w:rPr>
          <w:bCs/>
          <w:szCs w:val="26"/>
        </w:rPr>
        <w:t xml:space="preserve">Арсеньевского городского округа (Абрамова) </w:t>
      </w:r>
      <w:r w:rsidR="00B81B4A">
        <w:rPr>
          <w:bCs/>
          <w:szCs w:val="26"/>
        </w:rPr>
        <w:t>обеспечить</w:t>
      </w:r>
      <w:r w:rsidR="00B81B4A" w:rsidRPr="00BD72B6">
        <w:rPr>
          <w:bCs/>
          <w:szCs w:val="26"/>
        </w:rPr>
        <w:t xml:space="preserve"> официальн</w:t>
      </w:r>
      <w:r w:rsidR="00B81B4A">
        <w:rPr>
          <w:bCs/>
          <w:szCs w:val="26"/>
        </w:rPr>
        <w:t>ое</w:t>
      </w:r>
      <w:r w:rsidR="00B81B4A" w:rsidRPr="00BD72B6">
        <w:rPr>
          <w:bCs/>
          <w:szCs w:val="26"/>
        </w:rPr>
        <w:t xml:space="preserve"> опубликовани</w:t>
      </w:r>
      <w:r w:rsidR="00B81B4A">
        <w:rPr>
          <w:bCs/>
          <w:szCs w:val="26"/>
        </w:rPr>
        <w:t>е</w:t>
      </w:r>
      <w:r w:rsidR="00B81B4A" w:rsidRPr="00BD72B6">
        <w:rPr>
          <w:bCs/>
          <w:szCs w:val="26"/>
        </w:rPr>
        <w:t xml:space="preserve"> и размещени</w:t>
      </w:r>
      <w:r w:rsidR="00B81B4A">
        <w:rPr>
          <w:bCs/>
          <w:szCs w:val="26"/>
        </w:rPr>
        <w:t>е</w:t>
      </w:r>
      <w:r w:rsidR="00B81B4A" w:rsidRPr="00BD72B6">
        <w:rPr>
          <w:bCs/>
          <w:szCs w:val="26"/>
        </w:rPr>
        <w:t xml:space="preserve"> на официальном сайте</w:t>
      </w:r>
      <w:r w:rsidR="00B81B4A" w:rsidRPr="00BD72B6">
        <w:rPr>
          <w:szCs w:val="26"/>
        </w:rPr>
        <w:t xml:space="preserve"> администрации </w:t>
      </w:r>
      <w:r w:rsidR="00B81B4A" w:rsidRPr="00BD72B6">
        <w:rPr>
          <w:bCs/>
          <w:szCs w:val="26"/>
        </w:rPr>
        <w:t>Арсеньевского городского округа</w:t>
      </w:r>
      <w:r w:rsidR="00B81B4A">
        <w:rPr>
          <w:bCs/>
          <w:szCs w:val="26"/>
        </w:rPr>
        <w:t xml:space="preserve"> настоящего постановления.</w:t>
      </w:r>
    </w:p>
    <w:p w:rsidR="005B2527" w:rsidRPr="00A43DCC" w:rsidRDefault="00D121D8" w:rsidP="003D48F2">
      <w:pPr>
        <w:widowControl/>
        <w:spacing w:line="360" w:lineRule="auto"/>
        <w:rPr>
          <w:bCs/>
          <w:szCs w:val="26"/>
        </w:rPr>
      </w:pPr>
      <w:r w:rsidRPr="00A43DCC">
        <w:rPr>
          <w:bCs/>
          <w:szCs w:val="26"/>
        </w:rPr>
        <w:t>4</w:t>
      </w:r>
      <w:r w:rsidR="005B2527" w:rsidRPr="00A43DCC">
        <w:rPr>
          <w:bCs/>
          <w:szCs w:val="26"/>
        </w:rPr>
        <w:t>. Настоящее постановление вступает в силу после его официального опубликования.</w:t>
      </w:r>
    </w:p>
    <w:p w:rsidR="005B2527" w:rsidRPr="00A43DCC" w:rsidRDefault="005B2527" w:rsidP="005B2527">
      <w:pPr>
        <w:widowControl/>
        <w:ind w:firstLine="0"/>
        <w:rPr>
          <w:bCs/>
          <w:szCs w:val="26"/>
        </w:rPr>
      </w:pPr>
    </w:p>
    <w:p w:rsidR="005B2527" w:rsidRPr="00A43DCC" w:rsidRDefault="005B2527" w:rsidP="005B2527">
      <w:pPr>
        <w:widowControl/>
        <w:ind w:firstLine="0"/>
        <w:rPr>
          <w:bCs/>
          <w:szCs w:val="26"/>
        </w:rPr>
      </w:pPr>
    </w:p>
    <w:p w:rsidR="00AE644C" w:rsidRPr="00A43DCC" w:rsidRDefault="00AE644C" w:rsidP="00AE644C">
      <w:pPr>
        <w:tabs>
          <w:tab w:val="left" w:pos="8080"/>
        </w:tabs>
        <w:ind w:firstLine="0"/>
        <w:rPr>
          <w:szCs w:val="26"/>
        </w:rPr>
      </w:pPr>
      <w:proofErr w:type="spellStart"/>
      <w:r w:rsidRPr="00A43DCC">
        <w:rPr>
          <w:szCs w:val="26"/>
        </w:rPr>
        <w:t>Врио</w:t>
      </w:r>
      <w:proofErr w:type="spellEnd"/>
      <w:r w:rsidRPr="00A43DCC">
        <w:rPr>
          <w:szCs w:val="26"/>
        </w:rPr>
        <w:t xml:space="preserve"> Главы городского округа                                                                  </w:t>
      </w:r>
      <w:r w:rsidR="00CB1D50">
        <w:rPr>
          <w:szCs w:val="26"/>
        </w:rPr>
        <w:t xml:space="preserve">   </w:t>
      </w:r>
      <w:r w:rsidRPr="00A43DCC">
        <w:rPr>
          <w:szCs w:val="26"/>
        </w:rPr>
        <w:t xml:space="preserve">    В.С. </w:t>
      </w:r>
      <w:proofErr w:type="spellStart"/>
      <w:r w:rsidRPr="00A43DCC">
        <w:rPr>
          <w:szCs w:val="26"/>
        </w:rPr>
        <w:t>Пивень</w:t>
      </w:r>
      <w:proofErr w:type="spellEnd"/>
    </w:p>
    <w:p w:rsidR="00150032" w:rsidRPr="00A43DCC" w:rsidRDefault="00150032" w:rsidP="00170BFB">
      <w:pPr>
        <w:widowControl/>
        <w:ind w:firstLine="0"/>
        <w:rPr>
          <w:bCs/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AE644C" w:rsidRPr="00A43DCC" w:rsidRDefault="00AE644C" w:rsidP="00170BFB">
      <w:pPr>
        <w:widowControl/>
        <w:ind w:firstLine="0"/>
        <w:rPr>
          <w:szCs w:val="26"/>
        </w:rPr>
      </w:pPr>
    </w:p>
    <w:p w:rsidR="00AE644C" w:rsidRPr="00A43DCC" w:rsidRDefault="00AE644C" w:rsidP="00170BFB">
      <w:pPr>
        <w:widowControl/>
        <w:ind w:firstLine="0"/>
        <w:rPr>
          <w:szCs w:val="26"/>
        </w:rPr>
      </w:pPr>
    </w:p>
    <w:p w:rsidR="00AB36C6" w:rsidRPr="00A43DCC" w:rsidRDefault="00AB36C6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33D6F">
      <w:pPr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t xml:space="preserve">                                                                                       УТВЕРЖДЕН</w:t>
      </w:r>
    </w:p>
    <w:p w:rsidR="00133D6F" w:rsidRPr="00A43DCC" w:rsidRDefault="00133D6F" w:rsidP="00133D6F">
      <w:pPr>
        <w:shd w:val="clear" w:color="auto" w:fill="FFFFFF"/>
        <w:ind w:left="2585"/>
        <w:jc w:val="right"/>
        <w:outlineLvl w:val="0"/>
        <w:rPr>
          <w:color w:val="000000"/>
          <w:szCs w:val="26"/>
        </w:rPr>
      </w:pPr>
    </w:p>
    <w:p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t xml:space="preserve">                                      постановлением администрации</w:t>
      </w:r>
    </w:p>
    <w:p w:rsidR="00133D6F" w:rsidRPr="00A43DCC" w:rsidRDefault="00133D6F" w:rsidP="00133D6F">
      <w:pPr>
        <w:shd w:val="clear" w:color="auto" w:fill="FFFFFF"/>
        <w:ind w:left="2585"/>
        <w:jc w:val="center"/>
        <w:rPr>
          <w:szCs w:val="26"/>
        </w:rPr>
      </w:pPr>
      <w:r w:rsidRPr="00A43DCC">
        <w:rPr>
          <w:color w:val="000000"/>
          <w:szCs w:val="26"/>
        </w:rPr>
        <w:t xml:space="preserve">                                      Арсеньевского городского округа</w:t>
      </w:r>
    </w:p>
    <w:p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t xml:space="preserve">                          </w:t>
      </w:r>
      <w:r w:rsidR="00AE644C" w:rsidRPr="00A43DCC">
        <w:rPr>
          <w:color w:val="000000"/>
          <w:szCs w:val="26"/>
        </w:rPr>
        <w:t xml:space="preserve">           </w:t>
      </w:r>
      <w:r w:rsidRPr="00A43DCC">
        <w:rPr>
          <w:color w:val="000000"/>
          <w:szCs w:val="26"/>
        </w:rPr>
        <w:t xml:space="preserve"> от </w:t>
      </w:r>
      <w:r w:rsidR="00F31ACC">
        <w:rPr>
          <w:color w:val="000000"/>
          <w:szCs w:val="26"/>
          <w:u w:val="single"/>
        </w:rPr>
        <w:t xml:space="preserve">01 ноября 2019 </w:t>
      </w:r>
      <w:r w:rsidRPr="00A43DCC">
        <w:rPr>
          <w:color w:val="000000"/>
          <w:szCs w:val="26"/>
        </w:rPr>
        <w:t xml:space="preserve">г.  № </w:t>
      </w:r>
      <w:r w:rsidR="00F31ACC">
        <w:rPr>
          <w:color w:val="000000"/>
          <w:szCs w:val="26"/>
          <w:u w:val="single"/>
        </w:rPr>
        <w:t>783-па</w:t>
      </w:r>
    </w:p>
    <w:p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AE644C" w:rsidRPr="00A43DCC" w:rsidRDefault="00AE644C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133D6F" w:rsidRPr="00A43DCC" w:rsidRDefault="00CB1D50" w:rsidP="00133D6F">
      <w:pPr>
        <w:jc w:val="center"/>
        <w:rPr>
          <w:b/>
          <w:szCs w:val="26"/>
        </w:rPr>
      </w:pPr>
      <w:r>
        <w:rPr>
          <w:b/>
          <w:szCs w:val="26"/>
        </w:rPr>
        <w:t>Административный</w:t>
      </w:r>
      <w:r w:rsidR="00133D6F" w:rsidRPr="00A43DCC">
        <w:rPr>
          <w:b/>
          <w:szCs w:val="26"/>
        </w:rPr>
        <w:t xml:space="preserve"> регламент предоставления муниципальной услуги «</w:t>
      </w:r>
      <w:r w:rsidR="00A63D70" w:rsidRPr="00A43DCC">
        <w:rPr>
          <w:b/>
          <w:bCs/>
          <w:szCs w:val="26"/>
        </w:rPr>
        <w:t xml:space="preserve">Перераспределение земель или земельных участков, находящихся в ведении или в </w:t>
      </w:r>
      <w:r>
        <w:rPr>
          <w:b/>
          <w:bCs/>
          <w:szCs w:val="26"/>
        </w:rPr>
        <w:t>Арсеньевского городского округа</w:t>
      </w:r>
      <w:r w:rsidR="00A63D70" w:rsidRPr="00A43DCC">
        <w:rPr>
          <w:b/>
          <w:bCs/>
          <w:szCs w:val="26"/>
        </w:rPr>
        <w:t>, и земельных участков, находящихся в частной собственности</w:t>
      </w:r>
      <w:r w:rsidR="00133D6F" w:rsidRPr="00A43DCC">
        <w:rPr>
          <w:b/>
          <w:szCs w:val="26"/>
        </w:rPr>
        <w:t>»</w:t>
      </w:r>
    </w:p>
    <w:p w:rsidR="00133D6F" w:rsidRPr="00A43DCC" w:rsidRDefault="00133D6F" w:rsidP="00133D6F">
      <w:pPr>
        <w:jc w:val="center"/>
        <w:rPr>
          <w:b/>
          <w:szCs w:val="26"/>
        </w:rPr>
      </w:pPr>
    </w:p>
    <w:p w:rsidR="00A63D70" w:rsidRPr="00A43DCC" w:rsidRDefault="00A63D70" w:rsidP="00A63D70">
      <w:pPr>
        <w:spacing w:line="360" w:lineRule="auto"/>
        <w:contextualSpacing/>
        <w:jc w:val="center"/>
        <w:rPr>
          <w:szCs w:val="26"/>
        </w:rPr>
      </w:pPr>
      <w:r w:rsidRPr="00A43DCC">
        <w:rPr>
          <w:szCs w:val="26"/>
        </w:rPr>
        <w:t>I. ОБЩИЕ ПОЛОЖЕНИЯ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A43DCC">
        <w:rPr>
          <w:b/>
          <w:szCs w:val="26"/>
        </w:rPr>
        <w:t>Предмет регулирования административного регламента</w:t>
      </w:r>
    </w:p>
    <w:p w:rsidR="00A63D70" w:rsidRPr="00A43DCC" w:rsidRDefault="00A63D70" w:rsidP="00A63D70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A43DCC">
        <w:rPr>
          <w:szCs w:val="26"/>
        </w:rPr>
        <w:t xml:space="preserve">Настоящий административный регламент предоставления управлением имущественных отношений администрации Арсеньевского городского округа (далее – Управление), муниципальной услуги «Перераспределение земель или земельных участков, находящихся в ведении или в собственности </w:t>
      </w:r>
      <w:r w:rsidR="00CB1D50">
        <w:rPr>
          <w:szCs w:val="26"/>
        </w:rPr>
        <w:t>Арсеньевского городского округа</w:t>
      </w:r>
      <w:r w:rsidRPr="00A43DCC">
        <w:rPr>
          <w:szCs w:val="26"/>
        </w:rPr>
        <w:t>, и земельных участков, находящихся в частной собственности</w:t>
      </w:r>
      <w:r w:rsidRPr="00A43DCC">
        <w:rPr>
          <w:bCs/>
          <w:szCs w:val="26"/>
        </w:rPr>
        <w:t>»</w:t>
      </w:r>
      <w:r w:rsidRPr="00A43DCC">
        <w:rPr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«Перераспределение земель или земельных участков, находящихся в ведении или в собственности </w:t>
      </w:r>
      <w:r w:rsidR="00CB1D50">
        <w:rPr>
          <w:szCs w:val="26"/>
        </w:rPr>
        <w:t>Арсеньевского городского округа</w:t>
      </w:r>
      <w:r w:rsidRPr="00A43DCC">
        <w:rPr>
          <w:szCs w:val="26"/>
        </w:rPr>
        <w:t xml:space="preserve">, и земельных участков, находящихся в частной собственности»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полномочий по предоставлению муниципальной услуги. 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Круг заявителей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2.1. Муниципальная услуга предоставляется физическим и юридическим лицам (далее - заявитель).</w:t>
      </w:r>
    </w:p>
    <w:p w:rsidR="00A63D70" w:rsidRPr="00A43DCC" w:rsidRDefault="00A63D70" w:rsidP="00A63D70">
      <w:pPr>
        <w:spacing w:line="360" w:lineRule="auto"/>
        <w:contextualSpacing/>
        <w:rPr>
          <w:szCs w:val="26"/>
        </w:rPr>
      </w:pPr>
      <w:r w:rsidRPr="00A43DCC">
        <w:rPr>
          <w:szCs w:val="26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Требования к порядку информирования о предоставлении муниципальной услуги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lastRenderedPageBreak/>
        <w:t>3.1. Порядок получения информации по вопросам предоставления муниципальной услуги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специалистом отдела земельных отношений Управления, ответственным за предоставление муниципальной услуги, при непосредственном обращении заявителя в Управление;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CB1D50">
        <w:rPr>
          <w:sz w:val="26"/>
          <w:szCs w:val="26"/>
        </w:rPr>
        <w:t xml:space="preserve">администрации Арсеньевского городского округа </w:t>
      </w:r>
      <w:r w:rsidR="00CB1D50" w:rsidRPr="00A43DCC">
        <w:rPr>
          <w:sz w:val="26"/>
          <w:szCs w:val="26"/>
        </w:rPr>
        <w:t>(далее – Администрация)</w:t>
      </w:r>
      <w:r w:rsidRPr="00A43DCC">
        <w:rPr>
          <w:sz w:val="26"/>
          <w:szCs w:val="26"/>
        </w:rPr>
        <w:t>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путем размещения информации на официальном сайте </w:t>
      </w:r>
      <w:r w:rsidR="00CB1D50">
        <w:rPr>
          <w:sz w:val="26"/>
          <w:szCs w:val="26"/>
        </w:rPr>
        <w:t xml:space="preserve">Администрации </w:t>
      </w:r>
      <w:r w:rsidRPr="00A43DCC">
        <w:rPr>
          <w:sz w:val="26"/>
          <w:szCs w:val="26"/>
        </w:rPr>
        <w:t>в информационно-телекоммуникационной сети Интернет и на Едином портале государственных и муниципальных услуг (функций), (далее по тексту - Единый портал);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посредством ответов на письменные обращения граждан.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 последнего), должность, наименование Управления.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Специалист обязан сообщить график приема граждан, точный почтовый адрес Управления, способ проезда к нему, а при необходимости - требования к письменному обращению.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Управления.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lastRenderedPageBreak/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Разговор по телефону не должен продолжаться более 10 минут.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услуги, специалист обязан в соответствии с поступившим обращением предоставлять следующую информацию: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перечне документов, необходимых для получения муниципальной услуги;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сроках предоставления муниципальной услуги;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об основаниях отказа в предоставлении муниципальной услуги;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месте размещения на сайте Администрации информации по вопросам предоставления муниципальной услуги.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3.4.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о месте нахождения и графике работы </w:t>
      </w:r>
      <w:r w:rsidR="00CB1D50">
        <w:rPr>
          <w:sz w:val="26"/>
          <w:szCs w:val="26"/>
        </w:rPr>
        <w:t>Управления</w:t>
      </w:r>
      <w:r w:rsidRPr="00A43DCC">
        <w:rPr>
          <w:sz w:val="26"/>
          <w:szCs w:val="26"/>
        </w:rPr>
        <w:t xml:space="preserve"> и ее структурных подразделений, ответственных за предоставление муниципальной услуги, а также МФЦ;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справочные телефоны структурных подразделений </w:t>
      </w:r>
      <w:r w:rsidR="00CB1D50">
        <w:rPr>
          <w:sz w:val="26"/>
          <w:szCs w:val="26"/>
        </w:rPr>
        <w:t>Управления</w:t>
      </w:r>
      <w:r w:rsidRPr="00A43DCC">
        <w:rPr>
          <w:sz w:val="26"/>
          <w:szCs w:val="26"/>
        </w:rPr>
        <w:t>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адрес официального сайта Администрации, а также электронной почты и (или) формы обратной связи Управления, в сети Интернет.</w:t>
      </w:r>
    </w:p>
    <w:p w:rsidR="00A63D70" w:rsidRPr="00A43DCC" w:rsidRDefault="00A63D70" w:rsidP="00A63D70">
      <w:pPr>
        <w:spacing w:line="360" w:lineRule="auto"/>
        <w:jc w:val="center"/>
        <w:rPr>
          <w:szCs w:val="26"/>
        </w:rPr>
      </w:pPr>
      <w:r w:rsidRPr="00A43DCC">
        <w:rPr>
          <w:szCs w:val="26"/>
        </w:rPr>
        <w:t>II. СТАНДАРТ ПРЕДОСТАВЛЕНИЯ МУНИЦИПАЛЬНОЙ УСЛУГИ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A43DCC">
        <w:rPr>
          <w:b/>
          <w:szCs w:val="26"/>
        </w:rPr>
        <w:t>Наименование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Перераспределение земель или земельных участков, находящихся в ведении или в собственности </w:t>
      </w:r>
      <w:r w:rsidR="00CB1D50">
        <w:rPr>
          <w:szCs w:val="26"/>
        </w:rPr>
        <w:t>Арсеньевского городского округа</w:t>
      </w:r>
      <w:r w:rsidRPr="00A43DCC">
        <w:rPr>
          <w:szCs w:val="26"/>
        </w:rPr>
        <w:t xml:space="preserve">, и земельных участков, </w:t>
      </w:r>
      <w:r w:rsidRPr="00A43DCC">
        <w:rPr>
          <w:szCs w:val="26"/>
        </w:rPr>
        <w:lastRenderedPageBreak/>
        <w:t>находящихся в частной собственности.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Наименование органа, предоставляющего муниципальную услугу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5.1. Предоставление муниципальной услуги осуществляется Управлением.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Описание результатов предоставления муниципальной услуги</w:t>
      </w:r>
    </w:p>
    <w:p w:rsidR="00A63D70" w:rsidRPr="00A43DCC" w:rsidRDefault="00A63D70" w:rsidP="00A63D70">
      <w:pPr>
        <w:pStyle w:val="a8"/>
        <w:spacing w:line="360" w:lineRule="auto"/>
        <w:ind w:left="0"/>
        <w:rPr>
          <w:szCs w:val="26"/>
        </w:rPr>
      </w:pPr>
      <w:r w:rsidRPr="00A43DCC">
        <w:rPr>
          <w:szCs w:val="26"/>
        </w:rPr>
        <w:t>Результатом предоставления муниципальной услуги является: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sz w:val="26"/>
          <w:szCs w:val="26"/>
        </w:rPr>
        <w:t xml:space="preserve">- </w:t>
      </w:r>
      <w:r w:rsidRPr="00A43DCC">
        <w:rPr>
          <w:b w:val="0"/>
          <w:bCs w:val="0"/>
          <w:sz w:val="26"/>
          <w:szCs w:val="26"/>
        </w:rPr>
        <w:t>решение в форме постановления об утверждении схемы расположения земельного участка (в случае отсутствия проекта межевания территории, в границах которой осуществляется перераспределение земельных участков);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форме;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соглашение о перераспределении земельных участков;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решение в форме уведомления об отказе в заключении соглашения о перераспределении земельных участков.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Срок предоставления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7.1. Управление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 и выдает (направляет) результат предоставления муниципальной услуги заявителю (представителю заявителя), в срок, не превышающий 30 дней со дня поступления заявления в Управление.</w:t>
      </w:r>
    </w:p>
    <w:p w:rsidR="00A63D70" w:rsidRPr="00CB1D50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CB1D50">
        <w:rPr>
          <w:b w:val="0"/>
          <w:bCs w:val="0"/>
          <w:sz w:val="26"/>
          <w:szCs w:val="26"/>
        </w:rPr>
        <w:t>7.2. Управление направляет проект соглашения о перераспределении земельных участков заявителю (представителю заявителя) для подписания в срок, не превышающий 30 дней с даты поступления в Управление кадастрового паспорта земельного участка или земельных участков, образуемых в результате перераспределения.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Правовые основания для предоставления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Земельный кодекс Российской Федерации;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Градостроительный кодекс Российской Федерации;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Гражданский кодекс Российской Федерации;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Кодекс об административных правонарушениях Российской Федерации;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21.07.1997 № 122-ФЗ "О государственной регистрации прав на недвижимое имущество и сделок с ним";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Федеральный закон от 25.10.2001 № 137-ФЗ "О введении в действие </w:t>
      </w:r>
      <w:r w:rsidRPr="00A43DCC">
        <w:rPr>
          <w:szCs w:val="26"/>
        </w:rPr>
        <w:lastRenderedPageBreak/>
        <w:t>Земельного кодекса Российской Федерации";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24.07.2002 № 101-ФЗ "Об обороте земель сельскохозяйственного назначения";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11.06.2003 № 74-ФЗ "О крестьянском (фермерском) хозяйстве";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07.07.2003 № 112-ФЗ "О личном подсобном хозяйстве";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24.07.2007 № 221-ФЗ "О кадастровой деятельности";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Закон Приморского края от 29.12.2003 № 90-КЗ "О регулировании земельных отношений в Приморском крае";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Закон Приморского края от 30.04.2003 № 53-КЗ "О нормах предоставления земельных участков в собственность в Приморском крае";</w:t>
      </w:r>
    </w:p>
    <w:p w:rsidR="00CE64AF" w:rsidRPr="00A43DCC" w:rsidRDefault="00CE64AF" w:rsidP="00CE64AF">
      <w:pPr>
        <w:spacing w:line="360" w:lineRule="auto"/>
        <w:rPr>
          <w:szCs w:val="26"/>
        </w:rPr>
      </w:pPr>
      <w:r w:rsidRPr="00A43DCC">
        <w:rPr>
          <w:szCs w:val="26"/>
        </w:rPr>
        <w:t>- Устав Арсеньевского городского округа;</w:t>
      </w:r>
    </w:p>
    <w:p w:rsidR="00CE64AF" w:rsidRPr="00A43DCC" w:rsidRDefault="00CE64AF" w:rsidP="00CE64AF">
      <w:pPr>
        <w:spacing w:line="360" w:lineRule="auto"/>
        <w:rPr>
          <w:szCs w:val="26"/>
        </w:rPr>
      </w:pPr>
      <w:r w:rsidRPr="00A43DCC">
        <w:rPr>
          <w:szCs w:val="26"/>
        </w:rPr>
        <w:t>- Решение Думы Арсеньевского городского округа от 28.11.2012 № 20 "Об утверждении Генерального плана Арсеньевского городского округа ";</w:t>
      </w:r>
    </w:p>
    <w:p w:rsidR="00CE64AF" w:rsidRPr="00A43DCC" w:rsidRDefault="00CE64AF" w:rsidP="00CE64AF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Муниципальный правовой акт Арсеньевского городского округа от 15.03.2013 № 30-МПА «Правила землепользования и застройки </w:t>
      </w:r>
      <w:r w:rsidRPr="00A43DCC">
        <w:rPr>
          <w:bCs/>
          <w:szCs w:val="26"/>
        </w:rPr>
        <w:t>Арсеньевского городского округа»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иными нормативными правовыми актами.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A63D70" w:rsidRPr="00A43DCC" w:rsidRDefault="00A63D70" w:rsidP="00A63D70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A43DCC">
        <w:rPr>
          <w:szCs w:val="26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Pr="00A43DCC">
        <w:rPr>
          <w:rFonts w:ascii="Times New Roman" w:hAnsi="Times New Roman" w:cs="Times New Roman"/>
          <w:sz w:val="26"/>
          <w:szCs w:val="26"/>
          <w:lang w:eastAsia="ru-RU"/>
        </w:rPr>
        <w:t>заявление, согласно приложению №1 к настоящему административному регламенту</w:t>
      </w:r>
      <w:r w:rsidRPr="00A43DCC">
        <w:rPr>
          <w:rFonts w:ascii="Times New Roman" w:hAnsi="Times New Roman" w:cs="Times New Roman"/>
          <w:sz w:val="26"/>
          <w:szCs w:val="26"/>
        </w:rPr>
        <w:t>;</w:t>
      </w:r>
    </w:p>
    <w:p w:rsidR="00A63D70" w:rsidRPr="00A43DCC" w:rsidRDefault="00A63D70" w:rsidP="00A63D70">
      <w:pPr>
        <w:pStyle w:val="a8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документ, удостоверяющий личность заявителя (представителя заявителя);</w:t>
      </w:r>
    </w:p>
    <w:p w:rsidR="00A63D70" w:rsidRPr="00A43DCC" w:rsidRDefault="00A63D70" w:rsidP="00A63D70">
      <w:pPr>
        <w:pStyle w:val="a8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4) правоустанавливающие или </w:t>
      </w:r>
      <w:proofErr w:type="spellStart"/>
      <w:r w:rsidRPr="00A43DCC">
        <w:rPr>
          <w:szCs w:val="26"/>
        </w:rPr>
        <w:t>правоудостоверяющие</w:t>
      </w:r>
      <w:proofErr w:type="spellEnd"/>
      <w:r w:rsidRPr="00A43DCC">
        <w:rPr>
          <w:szCs w:val="26"/>
        </w:rPr>
        <w:t xml:space="preserve"> документы на земельный участок, принадлежащий заявителю в случае, если право собственности не зарегистрировано в Едином государственном реестре недвижимости;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5)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6)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:rsidR="00A63D70" w:rsidRPr="00A43DCC" w:rsidRDefault="00A63D70" w:rsidP="00A63D70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A43DCC">
        <w:rPr>
          <w:szCs w:val="26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день их приема.</w:t>
      </w:r>
    </w:p>
    <w:p w:rsidR="00A63D70" w:rsidRPr="00A43DCC" w:rsidRDefault="00A63D70" w:rsidP="00A63D70">
      <w:pPr>
        <w:tabs>
          <w:tab w:val="left" w:pos="709"/>
        </w:tabs>
        <w:spacing w:line="360" w:lineRule="auto"/>
        <w:rPr>
          <w:szCs w:val="26"/>
        </w:rPr>
      </w:pPr>
      <w:r w:rsidRPr="00A43DCC">
        <w:rPr>
          <w:szCs w:val="26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недвижимости о правах на земельный участок;</w:t>
      </w:r>
    </w:p>
    <w:p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недвижимости о правах на объект недвижимости, расположенный на земельном участке;</w:t>
      </w:r>
    </w:p>
    <w:p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лиц.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 xml:space="preserve">Запрещено требовать от заявителя представления (представителя заявителя) документов и информации или осуществления действий (согласований), </w:t>
      </w:r>
      <w:r w:rsidRPr="00A43DCC">
        <w:rPr>
          <w:b w:val="0"/>
          <w:bCs w:val="0"/>
          <w:sz w:val="26"/>
          <w:szCs w:val="26"/>
        </w:rPr>
        <w:lastRenderedPageBreak/>
        <w:t>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A63D70" w:rsidRPr="00A43DCC" w:rsidRDefault="00A63D70" w:rsidP="00A63D70">
      <w:pPr>
        <w:pStyle w:val="a8"/>
        <w:widowControl/>
        <w:numPr>
          <w:ilvl w:val="0"/>
          <w:numId w:val="11"/>
        </w:numPr>
        <w:spacing w:line="360" w:lineRule="auto"/>
        <w:ind w:left="0" w:firstLine="709"/>
        <w:rPr>
          <w:szCs w:val="26"/>
        </w:rPr>
      </w:pPr>
      <w:r w:rsidRPr="00A43DCC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63D70" w:rsidRPr="00A43DCC" w:rsidRDefault="00D523F6" w:rsidP="00A63D70">
      <w:pPr>
        <w:pStyle w:val="a8"/>
        <w:spacing w:line="360" w:lineRule="auto"/>
        <w:ind w:left="0" w:firstLine="720"/>
        <w:rPr>
          <w:szCs w:val="26"/>
        </w:rPr>
      </w:pPr>
      <w:r>
        <w:rPr>
          <w:szCs w:val="26"/>
        </w:rPr>
        <w:t>Управление, р</w:t>
      </w:r>
      <w:r w:rsidR="00A63D70" w:rsidRPr="00A43DCC">
        <w:rPr>
          <w:szCs w:val="26"/>
        </w:rPr>
        <w:t xml:space="preserve">аботник МФЦ отказывает заявителю в принятии заявления, в случае если с заявлением обратилось лицо, не уполномоченное выступать от имени Заявителя для получения </w:t>
      </w:r>
      <w:r>
        <w:rPr>
          <w:szCs w:val="26"/>
        </w:rPr>
        <w:t>муниципальной</w:t>
      </w:r>
      <w:r w:rsidR="00A63D70" w:rsidRPr="00A43DCC">
        <w:rPr>
          <w:szCs w:val="26"/>
        </w:rPr>
        <w:t xml:space="preserve"> услуги.</w:t>
      </w:r>
    </w:p>
    <w:p w:rsidR="00A63D70" w:rsidRPr="00A43DCC" w:rsidRDefault="00A63D70" w:rsidP="00A63D70">
      <w:pPr>
        <w:pStyle w:val="a8"/>
        <w:widowControl/>
        <w:numPr>
          <w:ilvl w:val="0"/>
          <w:numId w:val="1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3DCC">
        <w:rPr>
          <w:rFonts w:ascii="Times New Roman" w:hAnsi="Times New Roman" w:cs="Times New Roman"/>
          <w:sz w:val="26"/>
          <w:szCs w:val="26"/>
        </w:rPr>
        <w:t>11.1. Основания для отказа в предоставлении муниципальной услуги:</w:t>
      </w:r>
    </w:p>
    <w:p w:rsidR="00A63D70" w:rsidRPr="00A43DCC" w:rsidRDefault="00A63D70" w:rsidP="00A63D70">
      <w:pPr>
        <w:pStyle w:val="a8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:rsidR="00A63D70" w:rsidRPr="00A43DCC" w:rsidRDefault="00A63D70" w:rsidP="00A63D70">
      <w:pPr>
        <w:pStyle w:val="a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2)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3)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 xml:space="preserve">4) </w:t>
      </w:r>
      <w:r w:rsidRPr="00A43DCC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 w:rsidRPr="00A43DC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2" w:anchor="dst2012" w:history="1">
        <w:r w:rsidRPr="00A43DCC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3 статьи 39.36</w:t>
        </w:r>
      </w:hyperlink>
      <w:r w:rsidRPr="00A43DC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43DCC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</w:t>
      </w:r>
      <w:r w:rsidRPr="00A43DCC">
        <w:rPr>
          <w:rFonts w:ascii="Times New Roman" w:hAnsi="Times New Roman" w:cs="Times New Roman"/>
          <w:sz w:val="26"/>
          <w:szCs w:val="26"/>
        </w:rPr>
        <w:t>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lastRenderedPageBreak/>
        <w:t>5)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6)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7)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8)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9)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 xml:space="preserve">10)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</w:t>
      </w:r>
      <w:r w:rsidRPr="00A43DCC">
        <w:rPr>
          <w:rFonts w:ascii="Times New Roman" w:hAnsi="Times New Roman" w:cs="Times New Roman"/>
          <w:sz w:val="26"/>
          <w:szCs w:val="26"/>
        </w:rPr>
        <w:lastRenderedPageBreak/>
        <w:t>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11)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12)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13)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14)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11.2. Предоставление муниципальной услуги приостанавливается в случае, если на момент поступления в Управление заявления об утверждении схемы расположения земельного участка на рассмотрении у специалиста отдела земельных отношений</w:t>
      </w:r>
      <w:r w:rsidR="00D523F6">
        <w:rPr>
          <w:szCs w:val="26"/>
        </w:rPr>
        <w:t xml:space="preserve"> Управления</w:t>
      </w:r>
      <w:r w:rsidRPr="00A43DCC">
        <w:rPr>
          <w:szCs w:val="26"/>
        </w:rPr>
        <w:t xml:space="preserve">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 Муниципальная услуга предоставляется бесплатно.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b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bookmarkStart w:id="1" w:name="Par193"/>
      <w:bookmarkEnd w:id="1"/>
      <w:r w:rsidRPr="00A43DCC">
        <w:rPr>
          <w:b/>
          <w:szCs w:val="26"/>
        </w:rPr>
        <w:lastRenderedPageBreak/>
        <w:t xml:space="preserve">14.Срок регистрации заявления о предоставлении муниципальной услуги </w:t>
      </w:r>
    </w:p>
    <w:p w:rsidR="00A63D70" w:rsidRPr="00A43DCC" w:rsidRDefault="00A63D70" w:rsidP="00A63D70">
      <w:pPr>
        <w:shd w:val="clear" w:color="auto" w:fill="FFFFFF"/>
        <w:spacing w:line="360" w:lineRule="auto"/>
        <w:ind w:firstLine="708"/>
        <w:rPr>
          <w:szCs w:val="26"/>
        </w:rPr>
      </w:pPr>
      <w:r w:rsidRPr="00A43DCC">
        <w:rPr>
          <w:szCs w:val="26"/>
        </w:rPr>
        <w:t>14.1 Заявление о предоставлении муниципальной услуги, поданное заявителем при личном обращении в 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Cs w:val="0"/>
          <w:sz w:val="26"/>
          <w:szCs w:val="26"/>
        </w:rPr>
      </w:pPr>
      <w:r w:rsidRPr="00A43DCC">
        <w:rPr>
          <w:bCs w:val="0"/>
          <w:sz w:val="26"/>
          <w:szCs w:val="26"/>
        </w:rPr>
        <w:t>15.Требования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E64AF" w:rsidRPr="00A43DCC">
        <w:rPr>
          <w:bCs w:val="0"/>
          <w:sz w:val="26"/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режим работы Управления;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адрес электронной почты Управления;</w:t>
      </w:r>
    </w:p>
    <w:p w:rsidR="00A63D70" w:rsidRPr="00A43DCC" w:rsidRDefault="00A63D70" w:rsidP="00A63D70">
      <w:pPr>
        <w:tabs>
          <w:tab w:val="left" w:pos="851"/>
        </w:tabs>
        <w:spacing w:line="360" w:lineRule="auto"/>
        <w:rPr>
          <w:szCs w:val="26"/>
        </w:rPr>
      </w:pPr>
      <w:r w:rsidRPr="00A43DCC">
        <w:rPr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Помещение для непосредственного взаимодействия специалистов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 с заявителями организовано в виде отдельного кабинета, в котором ведут прием </w:t>
      </w:r>
      <w:r w:rsidR="00CE64AF" w:rsidRPr="00A43DCC">
        <w:rPr>
          <w:szCs w:val="26"/>
        </w:rPr>
        <w:t>два</w:t>
      </w:r>
      <w:r w:rsidRPr="00A43DCC">
        <w:rPr>
          <w:szCs w:val="26"/>
        </w:rPr>
        <w:t xml:space="preserve"> специалист</w:t>
      </w:r>
      <w:r w:rsidR="00CE64AF" w:rsidRPr="00A43DCC">
        <w:rPr>
          <w:szCs w:val="26"/>
        </w:rPr>
        <w:t>а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На информационных стендах размещаются: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перечень документов, необходимых для получения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образцы оформления заявления о предоставлении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>- основания для отказа в предоставлении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сроки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порядок получения консультаций;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порядок обжалования решений и действий (бездействия)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, должностных лиц </w:t>
      </w:r>
      <w:r w:rsidR="00D523F6">
        <w:rPr>
          <w:szCs w:val="26"/>
        </w:rPr>
        <w:t>Управления</w:t>
      </w:r>
      <w:r w:rsidRPr="00A43DCC">
        <w:rPr>
          <w:szCs w:val="26"/>
        </w:rPr>
        <w:t xml:space="preserve"> либо муниципальных служащих.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A63D70" w:rsidRPr="00A43DCC" w:rsidRDefault="00A63D70" w:rsidP="00A63D70">
      <w:pPr>
        <w:spacing w:line="360" w:lineRule="auto"/>
        <w:rPr>
          <w:szCs w:val="26"/>
          <w:shd w:val="clear" w:color="auto" w:fill="FFFFFF"/>
        </w:rPr>
      </w:pPr>
      <w:r w:rsidRPr="00A43DCC">
        <w:rPr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16. Показатели доступности и качества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A63D70" w:rsidRPr="00A43DCC" w:rsidRDefault="00A63D70" w:rsidP="00A63D70">
      <w:pPr>
        <w:pStyle w:val="a8"/>
        <w:widowControl/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доступность: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lastRenderedPageBreak/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:rsidR="00A63D70" w:rsidRPr="00A43DCC" w:rsidRDefault="00A63D70" w:rsidP="00A63D70">
      <w:pPr>
        <w:pStyle w:val="a8"/>
        <w:widowControl/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качество: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</w:p>
    <w:p w:rsidR="00A63D70" w:rsidRPr="00A43DCC" w:rsidRDefault="00A63D70" w:rsidP="00A63D70">
      <w:pPr>
        <w:jc w:val="center"/>
        <w:rPr>
          <w:szCs w:val="26"/>
        </w:rPr>
      </w:pPr>
      <w:r w:rsidRPr="00A43DCC">
        <w:rPr>
          <w:szCs w:val="26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63D70" w:rsidRPr="00A43DCC" w:rsidRDefault="00A63D70" w:rsidP="00A63D70">
      <w:pPr>
        <w:spacing w:line="360" w:lineRule="auto"/>
        <w:jc w:val="center"/>
        <w:rPr>
          <w:szCs w:val="26"/>
        </w:rPr>
      </w:pP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17. Исчерпывающий перечень административных процедур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приема и регистрации заявления о перераспределении земельных участков;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рассмотрения заявления о перераспределении земельных участков;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направления межведомственных запросов;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утверждения схемы расположения земельного участка;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направления заявителю согласия на заключение соглашения о перераспределении земельного(</w:t>
      </w:r>
      <w:proofErr w:type="spellStart"/>
      <w:r w:rsidRPr="00A43DCC">
        <w:rPr>
          <w:szCs w:val="26"/>
        </w:rPr>
        <w:t>ых</w:t>
      </w:r>
      <w:proofErr w:type="spellEnd"/>
      <w:r w:rsidRPr="00A43DCC">
        <w:rPr>
          <w:szCs w:val="26"/>
        </w:rPr>
        <w:t>) участка(</w:t>
      </w:r>
      <w:proofErr w:type="spellStart"/>
      <w:r w:rsidRPr="00A43DCC">
        <w:rPr>
          <w:szCs w:val="26"/>
        </w:rPr>
        <w:t>ов</w:t>
      </w:r>
      <w:proofErr w:type="spellEnd"/>
      <w:r w:rsidRPr="00A43DCC">
        <w:rPr>
          <w:szCs w:val="26"/>
        </w:rPr>
        <w:t>) в соответствии с утвержденным проектом межевания территории;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</w:t>
      </w:r>
      <w:proofErr w:type="spellStart"/>
      <w:r w:rsidRPr="00A43DCC">
        <w:rPr>
          <w:szCs w:val="26"/>
        </w:rPr>
        <w:t>ых</w:t>
      </w:r>
      <w:proofErr w:type="spellEnd"/>
      <w:r w:rsidRPr="00A43DCC">
        <w:rPr>
          <w:szCs w:val="26"/>
        </w:rPr>
        <w:t>) участка(</w:t>
      </w:r>
      <w:proofErr w:type="spellStart"/>
      <w:r w:rsidRPr="00A43DCC">
        <w:rPr>
          <w:szCs w:val="26"/>
        </w:rPr>
        <w:t>ов</w:t>
      </w:r>
      <w:proofErr w:type="spellEnd"/>
      <w:r w:rsidRPr="00A43DCC">
        <w:rPr>
          <w:szCs w:val="26"/>
        </w:rPr>
        <w:t>);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процедура принятия и направления решения в форме уведомления об отказе в </w:t>
      </w:r>
      <w:r w:rsidR="00D523F6">
        <w:rPr>
          <w:szCs w:val="26"/>
        </w:rPr>
        <w:t>заключении соглашения о перераспределении земельных участков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17.1. Процедура приема и регистрации заявления о предоставлении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A43DCC">
          <w:rPr>
            <w:szCs w:val="26"/>
          </w:rPr>
          <w:t>пункте 9.1</w:t>
        </w:r>
      </w:hyperlink>
      <w:r w:rsidRPr="00A43DCC">
        <w:rPr>
          <w:szCs w:val="26"/>
        </w:rPr>
        <w:t xml:space="preserve"> настоящего административного регламента.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>Лицом, уполномоченным на выполнение административной процедуры, является специалист отдела земельных отношений Управления</w:t>
      </w:r>
      <w:r w:rsidR="00CE64AF"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Специалист отдела земельных отношений Управления: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регистрирует заявления о предоставлении муниципальной услуги.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bookmarkStart w:id="2" w:name="P209"/>
      <w:bookmarkEnd w:id="2"/>
      <w:r w:rsidRPr="00A43DCC">
        <w:rPr>
          <w:szCs w:val="26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D523F6">
        <w:rPr>
          <w:szCs w:val="26"/>
        </w:rPr>
        <w:t xml:space="preserve"> электронного журнала учета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bookmarkStart w:id="3" w:name="P212"/>
      <w:bookmarkEnd w:id="3"/>
      <w:r w:rsidRPr="00A43DCC">
        <w:rPr>
          <w:szCs w:val="26"/>
        </w:rPr>
        <w:t>Специалист Управления</w:t>
      </w:r>
      <w:r w:rsidR="00D523F6">
        <w:rPr>
          <w:szCs w:val="26"/>
        </w:rPr>
        <w:t xml:space="preserve"> </w:t>
      </w:r>
      <w:r w:rsidRPr="00A43DCC">
        <w:rPr>
          <w:szCs w:val="26"/>
        </w:rPr>
        <w:t xml:space="preserve">не позднее следующего рабочего дня после дня регистрации заявления передает пакет документов специалисту отдела земельных отношений </w:t>
      </w:r>
      <w:r w:rsidR="00D523F6">
        <w:rPr>
          <w:szCs w:val="26"/>
        </w:rPr>
        <w:t xml:space="preserve">Управления </w:t>
      </w:r>
      <w:r w:rsidRPr="00A43DCC">
        <w:rPr>
          <w:szCs w:val="26"/>
        </w:rPr>
        <w:t>для дальнейшего его рассмотрения.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 xml:space="preserve"> 17.2. Процедура рассмотрения заявления о предоставлении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Основанием для начала административной процедуры является получение специалистом отдела</w:t>
      </w:r>
      <w:r w:rsidR="002900EA">
        <w:rPr>
          <w:szCs w:val="26"/>
        </w:rPr>
        <w:t xml:space="preserve"> земельных отношений Управления</w:t>
      </w:r>
      <w:r w:rsidRPr="00A43DCC">
        <w:rPr>
          <w:szCs w:val="26"/>
        </w:rPr>
        <w:t xml:space="preserve"> пакета документов, необходимого для предоставления муниципальной услуги.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Специалист, ответственный за предоставление муниципальной услуги, в течении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17.2.1. В случае если заявление о перераспределении земельных участков не соответствует требованиям </w:t>
      </w:r>
      <w:hyperlink r:id="rId13" w:history="1">
        <w:r w:rsidRPr="00A43DCC">
          <w:rPr>
            <w:szCs w:val="26"/>
          </w:rPr>
          <w:t>пункта 2 статьи 39.29</w:t>
        </w:r>
      </w:hyperlink>
      <w:r w:rsidRPr="00A43DCC">
        <w:rPr>
          <w:szCs w:val="26"/>
        </w:rPr>
        <w:t xml:space="preserve"> Земельного кодекса Российской Федерации, подано в иной орган или к заявлению о перераспределении земельных </w:t>
      </w:r>
      <w:r w:rsidRPr="00A43DCC">
        <w:rPr>
          <w:szCs w:val="26"/>
        </w:rPr>
        <w:lastRenderedPageBreak/>
        <w:t xml:space="preserve">участков не приложены документы, предусмотренные </w:t>
      </w:r>
      <w:hyperlink w:anchor="P62" w:history="1">
        <w:r w:rsidRPr="00A43DCC">
          <w:rPr>
            <w:szCs w:val="26"/>
          </w:rPr>
          <w:t xml:space="preserve">пунктом </w:t>
        </w:r>
      </w:hyperlink>
      <w:r w:rsidRPr="00A43DCC">
        <w:rPr>
          <w:szCs w:val="26"/>
        </w:rPr>
        <w:t>9.1 настоящего административного регламента, в течение десяти дней со дня поступления заявления о перераспределении земельных участков Управление возвращает заявление о перераспределении земельных участков заявителю. При этом должны быть указаны все причины возврата заявления о перераспределении земельных участков.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принимает решение о предоставлении муниципальной услуги.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b/>
          <w:szCs w:val="26"/>
        </w:rPr>
        <w:t>17.3. Процедура направления межведомственных запросов</w:t>
      </w:r>
      <w:r w:rsidRPr="00A43DCC">
        <w:rPr>
          <w:szCs w:val="26"/>
        </w:rPr>
        <w:t xml:space="preserve"> 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17.3.1. При необходимости, специалист отдела земельных отношений </w:t>
      </w:r>
      <w:r w:rsidR="00D523F6">
        <w:rPr>
          <w:szCs w:val="26"/>
        </w:rPr>
        <w:t xml:space="preserve">Управления, </w:t>
      </w:r>
      <w:r w:rsidRPr="00A43DCC">
        <w:rPr>
          <w:szCs w:val="26"/>
        </w:rPr>
        <w:t xml:space="preserve">ответственный за предоставление муниципальной услуги, формирует и направляет межведомственные запросы о предоставлении документов: 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- в орган регистрации прав с целью получения сведений о зарегистрированных правах на объекты недвижимости - не позднее 5-х рабочих дней со дня поступления заявления о перераспределении земельных участков;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- в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с целью получения сведений о юридических лицах, осуществляющих предпринимательскую деятельность на территории Российской Федерации, - не позднее 5 -х рабочих дней со дня поступления заявления о перераспределении земельных участков.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17.3.2. 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b/>
          <w:szCs w:val="26"/>
        </w:rPr>
        <w:t>17.4. Процедура утверждения схемы расположения земельного участка</w:t>
      </w:r>
      <w:r w:rsidRPr="00A43DCC">
        <w:rPr>
          <w:szCs w:val="26"/>
        </w:rPr>
        <w:t xml:space="preserve"> 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В срок не более чем 30 дней с даты поступления заявления, Управление принимает решение в форме постановления об утверждении схемы расположения земельных участков или об отказе в утверждении схемы расположения земельных участков.</w:t>
      </w:r>
    </w:p>
    <w:p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>17.5. Процедура направления заявителю согласия на заключение соглашения о перераспределении земельного(</w:t>
      </w:r>
      <w:proofErr w:type="spellStart"/>
      <w:r w:rsidRPr="00A43DCC">
        <w:rPr>
          <w:b/>
          <w:szCs w:val="26"/>
        </w:rPr>
        <w:t>ых</w:t>
      </w:r>
      <w:proofErr w:type="spellEnd"/>
      <w:r w:rsidRPr="00A43DCC">
        <w:rPr>
          <w:b/>
          <w:szCs w:val="26"/>
        </w:rPr>
        <w:t>) участка(</w:t>
      </w:r>
      <w:proofErr w:type="spellStart"/>
      <w:r w:rsidRPr="00A43DCC">
        <w:rPr>
          <w:b/>
          <w:szCs w:val="26"/>
        </w:rPr>
        <w:t>ов</w:t>
      </w:r>
      <w:proofErr w:type="spellEnd"/>
      <w:r w:rsidRPr="00A43DCC">
        <w:rPr>
          <w:b/>
          <w:szCs w:val="26"/>
        </w:rPr>
        <w:t>) в соответствии с утвержденным проектом межевания территории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 В срок не более 30-и дней со дня получения заявления о перераспределении земельных участков Управление направляет заявителю постановление </w:t>
      </w:r>
      <w:r w:rsidR="00D523F6">
        <w:rPr>
          <w:szCs w:val="26"/>
        </w:rPr>
        <w:t xml:space="preserve">Управления </w:t>
      </w:r>
      <w:r w:rsidRPr="00A43DCC">
        <w:rPr>
          <w:szCs w:val="26"/>
        </w:rPr>
        <w:t xml:space="preserve">для </w:t>
      </w:r>
      <w:r w:rsidRPr="00A43DCC">
        <w:rPr>
          <w:szCs w:val="26"/>
        </w:rPr>
        <w:lastRenderedPageBreak/>
        <w:t>постановки земельного участка на кадастровый учет.</w:t>
      </w:r>
    </w:p>
    <w:p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>17.6.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</w:t>
      </w:r>
      <w:proofErr w:type="spellStart"/>
      <w:r w:rsidRPr="00A43DCC">
        <w:rPr>
          <w:b/>
          <w:szCs w:val="26"/>
        </w:rPr>
        <w:t>ых</w:t>
      </w:r>
      <w:proofErr w:type="spellEnd"/>
      <w:r w:rsidRPr="00A43DCC">
        <w:rPr>
          <w:b/>
          <w:szCs w:val="26"/>
        </w:rPr>
        <w:t>) участка(</w:t>
      </w:r>
      <w:proofErr w:type="spellStart"/>
      <w:r w:rsidRPr="00A43DCC">
        <w:rPr>
          <w:b/>
          <w:szCs w:val="26"/>
        </w:rPr>
        <w:t>ов</w:t>
      </w:r>
      <w:proofErr w:type="spellEnd"/>
      <w:r w:rsidRPr="00A43DCC">
        <w:rPr>
          <w:b/>
          <w:szCs w:val="26"/>
        </w:rPr>
        <w:t>)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В срок не более 30-и дней со дня предоставления кадастрового паспорта земельного участка или земельных участков, образуемых в результате перераспределения земельных участков в Управление, направляет проект подписанного соглашения о перераспределении земельного(</w:t>
      </w:r>
      <w:proofErr w:type="spellStart"/>
      <w:r w:rsidRPr="00A43DCC">
        <w:rPr>
          <w:szCs w:val="26"/>
        </w:rPr>
        <w:t>ых</w:t>
      </w:r>
      <w:proofErr w:type="spellEnd"/>
      <w:r w:rsidRPr="00A43DCC">
        <w:rPr>
          <w:szCs w:val="26"/>
        </w:rPr>
        <w:t>) участка(</w:t>
      </w:r>
      <w:proofErr w:type="spellStart"/>
      <w:r w:rsidRPr="00A43DCC">
        <w:rPr>
          <w:szCs w:val="26"/>
        </w:rPr>
        <w:t>ов</w:t>
      </w:r>
      <w:proofErr w:type="spellEnd"/>
      <w:r w:rsidRPr="00A43DCC">
        <w:rPr>
          <w:szCs w:val="26"/>
        </w:rPr>
        <w:t>) для подписания и оплаты (при необходимости).</w:t>
      </w:r>
    </w:p>
    <w:p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 xml:space="preserve">17.7. Процедура принятия и направления решения в форме уведомления об отказе в </w:t>
      </w:r>
      <w:r w:rsidR="00D523F6">
        <w:rPr>
          <w:b/>
          <w:szCs w:val="26"/>
        </w:rPr>
        <w:t xml:space="preserve">заключении соглашения о </w:t>
      </w:r>
      <w:r w:rsidR="00CE64AF" w:rsidRPr="00A43DCC">
        <w:rPr>
          <w:b/>
          <w:szCs w:val="26"/>
        </w:rPr>
        <w:t>перераспределении земельных участков.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В срок не более 30-и дней со дня получения заявления о перераспределении земельных участков принимает решение об отказе в форме уведомления в заключении соглашения о перераспределении земельных участков при наличии оснований, предусмотренных </w:t>
      </w:r>
      <w:hyperlink r:id="rId14" w:history="1">
        <w:r w:rsidRPr="00A43DCC">
          <w:rPr>
            <w:szCs w:val="26"/>
          </w:rPr>
          <w:t>пунктом 9 статьи 39.29</w:t>
        </w:r>
      </w:hyperlink>
      <w:r w:rsidRPr="00A43DCC">
        <w:rPr>
          <w:szCs w:val="26"/>
        </w:rPr>
        <w:t xml:space="preserve"> Земельного кодекса Российской Федерации, и направляет его заявителю.</w:t>
      </w:r>
    </w:p>
    <w:p w:rsidR="00A63D70" w:rsidRPr="00A43DCC" w:rsidRDefault="00A63D70" w:rsidP="00D523F6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18. Особенности предоставления муниципальной услуги в электронной форме</w:t>
      </w:r>
    </w:p>
    <w:p w:rsidR="00A63D70" w:rsidRPr="00A43DCC" w:rsidRDefault="00A63D70" w:rsidP="00D523F6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Муниципальная услуга в электронной форме </w:t>
      </w:r>
      <w:r w:rsidR="00D523F6">
        <w:rPr>
          <w:szCs w:val="26"/>
        </w:rPr>
        <w:t xml:space="preserve">не </w:t>
      </w:r>
      <w:r w:rsidRPr="00A43DCC">
        <w:rPr>
          <w:szCs w:val="26"/>
        </w:rPr>
        <w:t>предоставляется</w:t>
      </w:r>
      <w:r w:rsidR="00D523F6">
        <w:rPr>
          <w:szCs w:val="26"/>
        </w:rPr>
        <w:t>.</w:t>
      </w:r>
    </w:p>
    <w:p w:rsidR="00A63D70" w:rsidRPr="00A43DCC" w:rsidRDefault="00A63D70" w:rsidP="00D523F6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19. Особенности предоставления муниципальной услуги в МФЦ</w:t>
      </w:r>
    </w:p>
    <w:p w:rsidR="00A63D70" w:rsidRPr="00A43DCC" w:rsidRDefault="00A63D70" w:rsidP="00A63D70">
      <w:pPr>
        <w:pStyle w:val="a8"/>
        <w:numPr>
          <w:ilvl w:val="1"/>
          <w:numId w:val="5"/>
        </w:numPr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В соответствии с заключенным соглашением о взаимодействии между МФЦ и </w:t>
      </w:r>
      <w:r w:rsidR="00D523F6">
        <w:rPr>
          <w:szCs w:val="26"/>
        </w:rPr>
        <w:t>Администрацией</w:t>
      </w:r>
      <w:r w:rsidRPr="00A43DCC">
        <w:rPr>
          <w:szCs w:val="26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A63D70" w:rsidRPr="00A43DCC" w:rsidRDefault="00A63D70" w:rsidP="00A63D70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Информирование (консультация) по порядку предоставления муниципальной услуги;</w:t>
      </w:r>
    </w:p>
    <w:p w:rsidR="00A63D70" w:rsidRPr="00A43DCC" w:rsidRDefault="00A63D70" w:rsidP="00A63D70">
      <w:pPr>
        <w:pStyle w:val="a8"/>
        <w:numPr>
          <w:ilvl w:val="0"/>
          <w:numId w:val="4"/>
        </w:numPr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A63D70" w:rsidRPr="00A43DCC" w:rsidRDefault="00A63D70" w:rsidP="00A63D70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A63D70" w:rsidRPr="00A43DCC" w:rsidRDefault="00A63D70" w:rsidP="00A63D70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A63D70" w:rsidRPr="00A43DCC" w:rsidRDefault="00A63D70" w:rsidP="00A63D70">
      <w:pPr>
        <w:suppressAutoHyphens/>
        <w:spacing w:line="360" w:lineRule="auto"/>
        <w:rPr>
          <w:szCs w:val="26"/>
        </w:rPr>
      </w:pPr>
      <w:r w:rsidRPr="00A43DCC">
        <w:rPr>
          <w:szCs w:val="26"/>
        </w:rPr>
        <w:t xml:space="preserve">19.2.1. Административную процедуру «Информирование (консультация) по порядку предоставления муниципальной услуги» осуществляет специалист МФЦ. </w:t>
      </w:r>
      <w:r w:rsidRPr="00A43DCC">
        <w:rPr>
          <w:szCs w:val="26"/>
        </w:rPr>
        <w:lastRenderedPageBreak/>
        <w:t>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срок предоставления муниципальной услуги;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A63D70" w:rsidRPr="00A43DCC" w:rsidRDefault="00A63D70" w:rsidP="00A63D70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Осуществление административной процедуры «Прием и регистрация запроса и документов».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</w:t>
      </w:r>
      <w:r w:rsidRPr="00A43DCC">
        <w:rPr>
          <w:szCs w:val="26"/>
        </w:rPr>
        <w:lastRenderedPageBreak/>
        <w:t>регламентом:</w:t>
      </w:r>
    </w:p>
    <w:p w:rsidR="00A63D70" w:rsidRPr="00A43DCC" w:rsidRDefault="00A63D70" w:rsidP="00A63D70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A63D70" w:rsidRPr="00A43DCC" w:rsidRDefault="00A63D70" w:rsidP="00A63D70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19.3.5. Принятые у заявителя документы, заявление и расписка передаются в электронном виде в Управление по защищенным каналам связи.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Не подлежит сканированию и передается на бумажных носителях в Управление схема расположения земельного участка, в случае если её размер превышает размер листа формата A4.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19.4.1. Административную процедуру «Составление и выдача заявителю </w:t>
      </w:r>
      <w:r w:rsidRPr="00A43DCC">
        <w:rPr>
          <w:szCs w:val="26"/>
        </w:rPr>
        <w:lastRenderedPageBreak/>
        <w:t xml:space="preserve">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 результатам предоставления муниципальной услуги;</w:t>
      </w:r>
    </w:p>
    <w:p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учет выдачи экземпляров электронных документов на бумажном носителе.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19.5. В соответствии с заключенным соглашением о взаимодействии между МФЦ и </w:t>
      </w:r>
      <w:r w:rsidR="00D523F6">
        <w:rPr>
          <w:szCs w:val="26"/>
        </w:rPr>
        <w:t>Администрацией</w:t>
      </w:r>
      <w:r w:rsidRPr="00A43DCC">
        <w:rPr>
          <w:szCs w:val="26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, и составление и заверение выписок полученных из информационных систем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</w:t>
      </w:r>
      <w:r w:rsidRPr="00A43DCC">
        <w:rPr>
          <w:szCs w:val="26"/>
        </w:rPr>
        <w:lastRenderedPageBreak/>
        <w:t>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  <w:lang w:val="en-US"/>
        </w:rPr>
        <w:t>IV</w:t>
      </w:r>
      <w:r w:rsidRPr="00A43DCC">
        <w:rPr>
          <w:szCs w:val="26"/>
        </w:rPr>
        <w:t>. ФОРМЫ КОНТРОЛЯ</w:t>
      </w:r>
    </w:p>
    <w:p w:rsidR="00A63D70" w:rsidRPr="00A43DCC" w:rsidRDefault="00A63D70" w:rsidP="00A63D70">
      <w:pPr>
        <w:jc w:val="center"/>
        <w:rPr>
          <w:szCs w:val="26"/>
        </w:rPr>
      </w:pPr>
      <w:r w:rsidRPr="00A43DCC">
        <w:rPr>
          <w:szCs w:val="26"/>
        </w:rPr>
        <w:t>ЗА ИСПОЛНЕНИЕМ АДМИНИСТРАТИВНОГО РЕГЛАМЕНТА</w:t>
      </w:r>
    </w:p>
    <w:p w:rsidR="00A63D70" w:rsidRPr="00A43DCC" w:rsidRDefault="00A63D70" w:rsidP="00A63D70">
      <w:pPr>
        <w:spacing w:line="360" w:lineRule="auto"/>
        <w:rPr>
          <w:szCs w:val="26"/>
        </w:rPr>
      </w:pP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20.1. Контроль соблюдения последовательности действий специалистами </w:t>
      </w:r>
      <w:r w:rsidR="00D51C4D" w:rsidRPr="00A43DCC">
        <w:rPr>
          <w:szCs w:val="26"/>
        </w:rPr>
        <w:t>отдела земельных отношений</w:t>
      </w:r>
      <w:r w:rsidR="002900EA">
        <w:rPr>
          <w:szCs w:val="26"/>
        </w:rPr>
        <w:t xml:space="preserve"> Управления</w:t>
      </w:r>
      <w:r w:rsidRPr="00A43DCC">
        <w:rPr>
          <w:szCs w:val="26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D51C4D" w:rsidRPr="00A43DCC">
        <w:rPr>
          <w:szCs w:val="26"/>
        </w:rPr>
        <w:t>начальником отдела земельных отношений Управления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20.3. Контроль соблюдения последовательности действий, определенных административными процедурами, и принятия решений </w:t>
      </w:r>
      <w:r w:rsidR="002900EA">
        <w:rPr>
          <w:szCs w:val="26"/>
        </w:rPr>
        <w:t>специалистами</w:t>
      </w:r>
      <w:r w:rsidRPr="00A43DCC">
        <w:rPr>
          <w:szCs w:val="26"/>
        </w:rPr>
        <w:t xml:space="preserve">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 xml:space="preserve"> осуществляется начальником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20.4. Контроль осуществляется путем проведения проверок соблюдения и исполнения </w:t>
      </w:r>
      <w:r w:rsidR="00D523F6">
        <w:rPr>
          <w:szCs w:val="26"/>
        </w:rPr>
        <w:t>специалистами Управления</w:t>
      </w:r>
      <w:r w:rsidRPr="00A43DCC">
        <w:rPr>
          <w:szCs w:val="26"/>
        </w:rPr>
        <w:t xml:space="preserve"> положений административного регламента, иных нормативных актов.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20.5. Контроль осуществляется </w:t>
      </w:r>
      <w:r w:rsidR="00D523F6" w:rsidRPr="00BD72B6">
        <w:rPr>
          <w:szCs w:val="26"/>
        </w:rPr>
        <w:t>начальником отдела земельных отношений Управления</w:t>
      </w:r>
      <w:r w:rsidRPr="00A43DCC">
        <w:rPr>
          <w:szCs w:val="26"/>
        </w:rPr>
        <w:t xml:space="preserve"> не реже одного раза в месяц.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A63D70" w:rsidRPr="00A43DCC" w:rsidRDefault="00A63D70" w:rsidP="00A63D70">
      <w:pPr>
        <w:spacing w:line="360" w:lineRule="auto"/>
        <w:rPr>
          <w:szCs w:val="26"/>
        </w:rPr>
      </w:pPr>
    </w:p>
    <w:p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  <w:lang w:val="en-US"/>
        </w:rPr>
        <w:t>V</w:t>
      </w:r>
      <w:r w:rsidRPr="00A43DCC">
        <w:rPr>
          <w:szCs w:val="26"/>
        </w:rPr>
        <w:t>. ДОСУДЕБНЫЙ (ВНЕСУДЕБНЫЙ) ПОРЯДОК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63D70" w:rsidRPr="00A43DCC" w:rsidRDefault="00A63D70" w:rsidP="00A63D70">
      <w:pPr>
        <w:jc w:val="center"/>
        <w:outlineLvl w:val="0"/>
        <w:rPr>
          <w:szCs w:val="26"/>
        </w:rPr>
      </w:pP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21.1. Решения и действия (бездействие)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 xml:space="preserve">, должностных лиц </w:t>
      </w:r>
      <w:r w:rsidR="00D523F6">
        <w:rPr>
          <w:szCs w:val="26"/>
        </w:rPr>
        <w:lastRenderedPageBreak/>
        <w:t>Управления</w:t>
      </w:r>
      <w:r w:rsidRPr="00A43DCC">
        <w:rPr>
          <w:szCs w:val="26"/>
        </w:rPr>
        <w:t xml:space="preserve">, муниципальных служащих МФЦ,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proofErr w:type="spellStart"/>
      <w:r w:rsidR="009E208E" w:rsidRPr="00A43DCC">
        <w:rPr>
          <w:szCs w:val="26"/>
        </w:rPr>
        <w:t>в</w:t>
      </w:r>
      <w:proofErr w:type="spellEnd"/>
      <w:r w:rsidR="009E208E" w:rsidRPr="00A43DCC">
        <w:rPr>
          <w:szCs w:val="26"/>
        </w:rPr>
        <w:t xml:space="preserve"> администрацию Арсеньевского городского округа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21.2.1 нарушения срока регистрации заявления о предоставлении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21.2.2 нарушения срока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 xml:space="preserve"> для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 xml:space="preserve">Арсеньевского городского округа </w:t>
      </w:r>
      <w:r w:rsidRPr="00A43DCC">
        <w:rPr>
          <w:szCs w:val="26"/>
        </w:rPr>
        <w:t>для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96039B" w:rsidRPr="00A43DCC">
        <w:rPr>
          <w:szCs w:val="26"/>
        </w:rPr>
        <w:t>законами и</w:t>
      </w:r>
      <w:r w:rsidRPr="00A43DCC">
        <w:rPr>
          <w:szCs w:val="26"/>
        </w:rPr>
        <w:t xml:space="preserve"> иными нормативными правовыми актами субъектов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21.2.7 отказа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>, предоставляюще</w:t>
      </w:r>
      <w:r w:rsidR="0096039B">
        <w:rPr>
          <w:szCs w:val="26"/>
        </w:rPr>
        <w:t>го</w:t>
      </w:r>
      <w:r w:rsidRPr="00A43DCC">
        <w:rPr>
          <w:szCs w:val="26"/>
        </w:rPr>
        <w:t xml:space="preserve"> муниципальную услугу, должностного лица </w:t>
      </w:r>
      <w:r w:rsidR="0096039B">
        <w:rPr>
          <w:szCs w:val="26"/>
        </w:rPr>
        <w:t>Управления,</w:t>
      </w:r>
      <w:r w:rsidRPr="00A43DCC">
        <w:rPr>
          <w:szCs w:val="26"/>
        </w:rPr>
        <w:t xml:space="preserve"> либо муниципального служащего в исправлении допущенных ими опечаток и ошибок в выданных в результате предоставления муниципальной услуги </w:t>
      </w:r>
      <w:proofErr w:type="gramStart"/>
      <w:r w:rsidRPr="00A43DCC">
        <w:rPr>
          <w:szCs w:val="26"/>
        </w:rPr>
        <w:t>документах</w:t>
      </w:r>
      <w:proofErr w:type="gramEnd"/>
      <w:r w:rsidRPr="00A43DCC">
        <w:rPr>
          <w:szCs w:val="26"/>
        </w:rPr>
        <w:t xml:space="preserve"> либо нарушение установленного срока таких исправлений;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>21.2.8 нарушения срока или порядка выдачи документов по результатам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5" w:history="1">
        <w:r w:rsidRPr="00A43DCC">
          <w:rPr>
            <w:szCs w:val="26"/>
          </w:rPr>
          <w:t>законом</w:t>
        </w:r>
      </w:hyperlink>
      <w:r w:rsidRPr="00A43DCC">
        <w:rPr>
          <w:szCs w:val="26"/>
        </w:rPr>
        <w:t xml:space="preserve"> от 27.07.2010 № 210-ФЗ "Об организации предоставления государственных и муниципальных услуг".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</w:t>
      </w:r>
      <w:proofErr w:type="spellStart"/>
      <w:r w:rsidR="00D51C4D" w:rsidRPr="00A43DCC">
        <w:rPr>
          <w:szCs w:val="26"/>
        </w:rPr>
        <w:t>Асеньевского</w:t>
      </w:r>
      <w:proofErr w:type="spellEnd"/>
      <w:r w:rsidR="00D51C4D" w:rsidRPr="00A43DCC">
        <w:rPr>
          <w:szCs w:val="26"/>
        </w:rPr>
        <w:t xml:space="preserve"> городского округа http://ars.town</w:t>
      </w:r>
      <w:r w:rsidRPr="00A43DCC">
        <w:rPr>
          <w:szCs w:val="26"/>
        </w:rPr>
        <w:t xml:space="preserve">, по электронной почте на адрес </w:t>
      </w:r>
      <w:hyperlink r:id="rId16" w:history="1">
        <w:r w:rsidR="00D51C4D" w:rsidRPr="00A43DCC">
          <w:rPr>
            <w:rStyle w:val="af3"/>
            <w:szCs w:val="26"/>
          </w:rPr>
          <w:t>uprim@ars.town</w:t>
        </w:r>
      </w:hyperlink>
      <w:r w:rsidR="00D51C4D" w:rsidRPr="00A43DCC">
        <w:rPr>
          <w:szCs w:val="26"/>
        </w:rPr>
        <w:t xml:space="preserve">  </w:t>
      </w:r>
      <w:hyperlink r:id="rId17" w:history="1">
        <w:r w:rsidR="00D51C4D" w:rsidRPr="00A43DCC">
          <w:rPr>
            <w:rStyle w:val="af3"/>
            <w:szCs w:val="26"/>
          </w:rPr>
          <w:t>adm@ars.town</w:t>
        </w:r>
      </w:hyperlink>
      <w:r w:rsidRPr="00A43DCC">
        <w:rPr>
          <w:szCs w:val="26"/>
        </w:rPr>
        <w:t>либо направлена почтой.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21.4. Жалоба может быть принята при личном приеме заявителя. Личный прием заявителей проводится </w:t>
      </w:r>
      <w:r w:rsidR="00D51C4D" w:rsidRPr="00A43DCC">
        <w:rPr>
          <w:szCs w:val="26"/>
        </w:rPr>
        <w:t>Главой Арсеньевского городского округа</w:t>
      </w:r>
      <w:r w:rsidRPr="00A43DCC">
        <w:rPr>
          <w:szCs w:val="26"/>
        </w:rPr>
        <w:t xml:space="preserve">, по адресу: ИНДЕКС, населенный пункт, </w:t>
      </w:r>
      <w:r w:rsidR="00D51C4D" w:rsidRPr="00A43DCC">
        <w:rPr>
          <w:szCs w:val="26"/>
        </w:rPr>
        <w:t>692337, г. Арсеньев, ул. Ленинская, д. 8</w:t>
      </w:r>
      <w:r w:rsidRPr="00A43DCC">
        <w:rPr>
          <w:szCs w:val="26"/>
        </w:rPr>
        <w:t xml:space="preserve">, согласно графику, утвержденному </w:t>
      </w:r>
      <w:r w:rsidR="00D51C4D" w:rsidRPr="00A43DCC">
        <w:rPr>
          <w:szCs w:val="26"/>
        </w:rPr>
        <w:t>Главой Арсеньевского городского округа</w:t>
      </w:r>
      <w:r w:rsidRPr="00A43DCC">
        <w:rPr>
          <w:szCs w:val="26"/>
        </w:rPr>
        <w:t xml:space="preserve"> и размещенному на официальном сайте </w:t>
      </w:r>
      <w:r w:rsidR="00D51C4D" w:rsidRPr="00A43DCC">
        <w:rPr>
          <w:szCs w:val="26"/>
        </w:rPr>
        <w:t>http://ars.town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 Жалоба должна содержать: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</w:t>
      </w:r>
      <w:r w:rsidRPr="00A43DCC">
        <w:rPr>
          <w:szCs w:val="26"/>
        </w:rPr>
        <w:lastRenderedPageBreak/>
        <w:t>материалы в электронной форме либо направить указанные документы и материалы или их копии в письменной форме;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21.6. Жалоба подлежит регистрации в течение трех дней со дня поступления в </w:t>
      </w:r>
      <w:r w:rsidR="00D51C4D" w:rsidRPr="00A43DCC">
        <w:rPr>
          <w:szCs w:val="26"/>
        </w:rPr>
        <w:t>Управление, Администрацию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21.7. Жалоба, поступившая в</w:t>
      </w:r>
      <w:r w:rsidR="00D51C4D" w:rsidRPr="00A43DCC">
        <w:rPr>
          <w:szCs w:val="26"/>
        </w:rPr>
        <w:t xml:space="preserve"> Управление, Администрацию, </w:t>
      </w:r>
      <w:r w:rsidRPr="00A43DCC">
        <w:rPr>
          <w:szCs w:val="26"/>
        </w:rPr>
        <w:t>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2) отказывает в удовлетворении жалобы.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21.9.1 В случае признания жалобы подлежащей удовлетворению в ответе заявителю дается информация о действиях, осуществляемых органом, </w:t>
      </w:r>
      <w:r w:rsidRPr="00A43DCC">
        <w:rPr>
          <w:szCs w:val="26"/>
        </w:rPr>
        <w:lastRenderedPageBreak/>
        <w:t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21.9.2 В случае </w:t>
      </w:r>
      <w:r w:rsidR="0096039B" w:rsidRPr="00A43DCC">
        <w:rPr>
          <w:szCs w:val="26"/>
        </w:rPr>
        <w:t>признания жалобы,</w:t>
      </w:r>
      <w:r w:rsidRPr="00A43DCC">
        <w:rPr>
          <w:szCs w:val="26"/>
        </w:rPr>
        <w:t xml:space="preserve"> не подлежащей удовлетворению в ответе </w:t>
      </w:r>
      <w:r w:rsidR="0096039B" w:rsidRPr="00A43DCC">
        <w:rPr>
          <w:szCs w:val="26"/>
        </w:rPr>
        <w:t>заявителю,</w:t>
      </w:r>
      <w:r w:rsidRPr="00A43DCC">
        <w:rPr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</w:rPr>
        <w:t>___________________</w:t>
      </w:r>
    </w:p>
    <w:p w:rsidR="00B81B4A" w:rsidRDefault="00A63D70" w:rsidP="00B81B4A">
      <w:pPr>
        <w:jc w:val="right"/>
        <w:rPr>
          <w:sz w:val="24"/>
          <w:szCs w:val="24"/>
        </w:rPr>
      </w:pPr>
      <w:r w:rsidRPr="00D818BF">
        <w:rPr>
          <w:sz w:val="28"/>
          <w:szCs w:val="28"/>
        </w:rPr>
        <w:br w:type="page"/>
      </w:r>
      <w:r w:rsidR="00B81B4A">
        <w:rPr>
          <w:sz w:val="24"/>
          <w:szCs w:val="24"/>
        </w:rPr>
        <w:lastRenderedPageBreak/>
        <w:t xml:space="preserve">Приложение №1 </w:t>
      </w:r>
    </w:p>
    <w:p w:rsidR="00B81B4A" w:rsidRDefault="00B81B4A" w:rsidP="00B81B4A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</w:t>
      </w:r>
      <w:r w:rsidRPr="00B81B4A">
        <w:rPr>
          <w:bCs/>
          <w:sz w:val="20"/>
        </w:rPr>
        <w:t xml:space="preserve">предоставления муниципальной услуги </w:t>
      </w:r>
    </w:p>
    <w:p w:rsidR="00B81B4A" w:rsidRDefault="00B81B4A" w:rsidP="00B81B4A">
      <w:pPr>
        <w:jc w:val="right"/>
        <w:rPr>
          <w:bCs/>
          <w:sz w:val="20"/>
        </w:rPr>
      </w:pPr>
      <w:r w:rsidRPr="00B81B4A">
        <w:rPr>
          <w:bCs/>
          <w:sz w:val="20"/>
        </w:rPr>
        <w:t xml:space="preserve">«Перераспределение земель или земельных участков, находящихся </w:t>
      </w:r>
    </w:p>
    <w:p w:rsidR="00B81B4A" w:rsidRDefault="00B81B4A" w:rsidP="00B81B4A">
      <w:pPr>
        <w:jc w:val="right"/>
        <w:rPr>
          <w:bCs/>
          <w:sz w:val="20"/>
        </w:rPr>
      </w:pPr>
      <w:r w:rsidRPr="00B81B4A">
        <w:rPr>
          <w:bCs/>
          <w:sz w:val="20"/>
        </w:rPr>
        <w:t xml:space="preserve">в ведении или в собственности Арсеньевского городского округа, </w:t>
      </w:r>
    </w:p>
    <w:p w:rsidR="00B81B4A" w:rsidRPr="00B81B4A" w:rsidRDefault="00B81B4A" w:rsidP="00B81B4A">
      <w:pPr>
        <w:jc w:val="right"/>
        <w:rPr>
          <w:bCs/>
          <w:sz w:val="20"/>
        </w:rPr>
      </w:pPr>
      <w:r w:rsidRPr="00B81B4A">
        <w:rPr>
          <w:bCs/>
          <w:sz w:val="20"/>
        </w:rPr>
        <w:t>и земельных участков, находящихся в частной собственности»</w:t>
      </w:r>
    </w:p>
    <w:p w:rsidR="00B81B4A" w:rsidRPr="00F11680" w:rsidRDefault="00B81B4A" w:rsidP="00F11680">
      <w:pPr>
        <w:ind w:firstLine="0"/>
        <w:jc w:val="left"/>
        <w:rPr>
          <w:sz w:val="22"/>
          <w:szCs w:val="22"/>
        </w:rPr>
      </w:pPr>
      <w:r w:rsidRPr="00F11680">
        <w:rPr>
          <w:sz w:val="22"/>
          <w:szCs w:val="22"/>
        </w:rPr>
        <w:t xml:space="preserve">Форма </w:t>
      </w:r>
    </w:p>
    <w:p w:rsidR="00A63D70" w:rsidRPr="00D818BF" w:rsidRDefault="00A63D70" w:rsidP="00A63D70">
      <w:pPr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63D70" w:rsidRPr="0010706D" w:rsidTr="008540EE">
        <w:tc>
          <w:tcPr>
            <w:tcW w:w="6204" w:type="dxa"/>
            <w:shd w:val="clear" w:color="auto" w:fill="auto"/>
          </w:tcPr>
          <w:p w:rsidR="00A63D70" w:rsidRPr="0010706D" w:rsidRDefault="00A63D70" w:rsidP="008540EE">
            <w:pPr>
              <w:jc w:val="right"/>
              <w:rPr>
                <w:color w:val="0070C0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A63D70" w:rsidRPr="0010706D" w:rsidRDefault="00A63D70" w:rsidP="008540EE">
            <w:pPr>
              <w:rPr>
                <w:color w:val="0070C0"/>
                <w:szCs w:val="24"/>
              </w:rPr>
            </w:pPr>
          </w:p>
        </w:tc>
      </w:tr>
      <w:tr w:rsidR="00A63D70" w:rsidRPr="00FF1887" w:rsidTr="008540EE">
        <w:tc>
          <w:tcPr>
            <w:tcW w:w="6204" w:type="dxa"/>
            <w:shd w:val="clear" w:color="auto" w:fill="auto"/>
          </w:tcPr>
          <w:p w:rsidR="00A63D70" w:rsidRPr="00FF1887" w:rsidRDefault="00A63D70" w:rsidP="008540EE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right"/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6204" w:type="dxa"/>
            <w:shd w:val="clear" w:color="auto" w:fill="auto"/>
          </w:tcPr>
          <w:p w:rsidR="00A63D70" w:rsidRPr="00FF1887" w:rsidRDefault="00A63D70" w:rsidP="008540EE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A63D70" w:rsidRPr="00FF1887" w:rsidRDefault="00A63D70" w:rsidP="00A63D70">
      <w:pPr>
        <w:jc w:val="right"/>
        <w:rPr>
          <w:szCs w:val="24"/>
        </w:rPr>
      </w:pPr>
    </w:p>
    <w:p w:rsidR="00A63D70" w:rsidRPr="00FF1887" w:rsidRDefault="00A63D70" w:rsidP="00A63D70">
      <w:pPr>
        <w:jc w:val="center"/>
        <w:rPr>
          <w:sz w:val="24"/>
          <w:szCs w:val="24"/>
        </w:rPr>
      </w:pPr>
      <w:r w:rsidRPr="00FF1887">
        <w:rPr>
          <w:sz w:val="24"/>
          <w:szCs w:val="24"/>
        </w:rPr>
        <w:t>ЗАЯВЛЕНИЕ</w:t>
      </w:r>
    </w:p>
    <w:p w:rsidR="00A63D70" w:rsidRPr="00FF1887" w:rsidRDefault="00A63D70" w:rsidP="00A63D70">
      <w:pPr>
        <w:jc w:val="center"/>
        <w:rPr>
          <w:sz w:val="24"/>
          <w:szCs w:val="24"/>
        </w:rPr>
      </w:pPr>
      <w:r w:rsidRPr="00FF1887">
        <w:rPr>
          <w:sz w:val="24"/>
          <w:szCs w:val="24"/>
        </w:rPr>
        <w:t>О ПЕРЕРАСПРЕДЕЛЕНИИ ЗЕМЕЛЬ И (ИЛИ) ЗЕМЕЛЬНЫХ УЧАСТКОВ</w:t>
      </w:r>
    </w:p>
    <w:p w:rsidR="00A63D70" w:rsidRPr="00FF1887" w:rsidRDefault="00A63D70" w:rsidP="00A63D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A63D70" w:rsidRPr="00FF1887" w:rsidTr="008540EE">
        <w:tc>
          <w:tcPr>
            <w:tcW w:w="480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(далее</w:t>
            </w:r>
            <w:r>
              <w:rPr>
                <w:szCs w:val="24"/>
              </w:rPr>
              <w:t>-</w:t>
            </w:r>
            <w:r w:rsidRPr="00FF1887">
              <w:rPr>
                <w:szCs w:val="24"/>
              </w:rPr>
              <w:t>заявитель).</w:t>
            </w:r>
          </w:p>
        </w:tc>
      </w:tr>
      <w:tr w:rsidR="00A63D70" w:rsidRPr="00FF1887" w:rsidTr="008540EE">
        <w:tc>
          <w:tcPr>
            <w:tcW w:w="9570" w:type="dxa"/>
            <w:gridSpan w:val="4"/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A63D70" w:rsidRPr="00FF1887" w:rsidTr="008540EE">
        <w:tc>
          <w:tcPr>
            <w:tcW w:w="1978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570" w:type="dxa"/>
            <w:gridSpan w:val="4"/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A63D70" w:rsidRPr="00FF1887" w:rsidTr="008540EE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  <w:r w:rsidRPr="00FF1887">
              <w:rPr>
                <w:sz w:val="16"/>
                <w:szCs w:val="16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</w:p>
        </w:tc>
      </w:tr>
      <w:tr w:rsidR="00A63D70" w:rsidRPr="00FF1887" w:rsidTr="008540EE">
        <w:tc>
          <w:tcPr>
            <w:tcW w:w="9570" w:type="dxa"/>
            <w:gridSpan w:val="4"/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</w:tr>
    </w:tbl>
    <w:p w:rsidR="00A63D70" w:rsidRPr="00FF1887" w:rsidRDefault="00A63D70" w:rsidP="00A63D70">
      <w:pPr>
        <w:rPr>
          <w:szCs w:val="24"/>
        </w:rPr>
      </w:pPr>
      <w:r w:rsidRPr="00FF1887">
        <w:rPr>
          <w:szCs w:val="24"/>
        </w:rPr>
        <w:t>Прошу перераспределить земельный участок (земельные участки):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309"/>
        <w:gridCol w:w="6629"/>
      </w:tblGrid>
      <w:tr w:rsidR="00A63D70" w:rsidRPr="00FF1887" w:rsidTr="008540EE">
        <w:tc>
          <w:tcPr>
            <w:tcW w:w="1668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площадью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кв.м</w:t>
            </w:r>
          </w:p>
        </w:tc>
      </w:tr>
      <w:tr w:rsidR="00A63D70" w:rsidRPr="00FF1887" w:rsidTr="008540EE">
        <w:tc>
          <w:tcPr>
            <w:tcW w:w="2977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2977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Расположенный</w:t>
            </w:r>
            <w:r>
              <w:rPr>
                <w:szCs w:val="24"/>
              </w:rPr>
              <w:t xml:space="preserve"> </w:t>
            </w:r>
            <w:r w:rsidRPr="00FF1887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Pr="00FF1887">
              <w:rPr>
                <w:szCs w:val="24"/>
              </w:rPr>
              <w:t>адресу</w:t>
            </w:r>
            <w:r w:rsidRPr="00FF1887">
              <w:rPr>
                <w:rStyle w:val="afa"/>
                <w:szCs w:val="24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1668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и площадью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кв.м</w:t>
            </w:r>
          </w:p>
        </w:tc>
      </w:tr>
      <w:tr w:rsidR="00A63D70" w:rsidRPr="00FF1887" w:rsidTr="008540EE">
        <w:tc>
          <w:tcPr>
            <w:tcW w:w="2977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2977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расположенный по адресу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606" w:type="dxa"/>
            <w:gridSpan w:val="3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В   соответствии   с  проектом   межевания   территории,   утвержденным</w:t>
            </w:r>
          </w:p>
        </w:tc>
      </w:tr>
      <w:tr w:rsidR="00A63D70" w:rsidRPr="00FF1887" w:rsidTr="008540EE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Cs w:val="28"/>
              </w:rPr>
            </w:pPr>
          </w:p>
        </w:tc>
      </w:tr>
      <w:tr w:rsidR="00A63D70" w:rsidRPr="00FF1887" w:rsidTr="008540EE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  <w:r w:rsidRPr="00FF1887">
              <w:rPr>
                <w:sz w:val="16"/>
                <w:szCs w:val="16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</w:tbl>
    <w:p w:rsidR="00A63D70" w:rsidRPr="00FF1887" w:rsidRDefault="00A63D70" w:rsidP="00A63D70">
      <w:pPr>
        <w:rPr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9"/>
        <w:gridCol w:w="6487"/>
      </w:tblGrid>
      <w:tr w:rsidR="00A63D70" w:rsidRPr="00FF1887" w:rsidTr="008540EE">
        <w:tc>
          <w:tcPr>
            <w:tcW w:w="3119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Контактный телефон (факс):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3119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</w:tbl>
    <w:p w:rsidR="00A63D70" w:rsidRPr="00FF1887" w:rsidRDefault="00A63D70" w:rsidP="00A63D70">
      <w:pPr>
        <w:rPr>
          <w:szCs w:val="24"/>
        </w:rPr>
      </w:pPr>
    </w:p>
    <w:p w:rsidR="00A63D70" w:rsidRPr="00FF1887" w:rsidRDefault="00A63D70" w:rsidP="00A63D70">
      <w:pPr>
        <w:ind w:firstLine="0"/>
        <w:rPr>
          <w:szCs w:val="24"/>
        </w:rPr>
      </w:pPr>
      <w:r w:rsidRPr="00FF1887">
        <w:rPr>
          <w:szCs w:val="24"/>
        </w:rPr>
        <w:t>Приложение:</w:t>
      </w:r>
      <w:r w:rsidRPr="00FF1887">
        <w:rPr>
          <w:rStyle w:val="afa"/>
          <w:szCs w:val="24"/>
        </w:rPr>
        <w:footnoteReference w:id="2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11"/>
        <w:gridCol w:w="3552"/>
        <w:gridCol w:w="3511"/>
        <w:gridCol w:w="2132"/>
      </w:tblGrid>
      <w:tr w:rsidR="00A63D70" w:rsidRPr="00FF1887" w:rsidTr="008540EE">
        <w:tc>
          <w:tcPr>
            <w:tcW w:w="392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392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392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3951" w:type="dxa"/>
            <w:gridSpan w:val="2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</w:tr>
      <w:tr w:rsidR="00A63D70" w:rsidRPr="00FF1887" w:rsidTr="008540EE">
        <w:tc>
          <w:tcPr>
            <w:tcW w:w="3951" w:type="dxa"/>
            <w:gridSpan w:val="2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</w:tr>
      <w:tr w:rsidR="00A63D70" w:rsidRPr="00FF1887" w:rsidTr="008540EE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</w:tr>
      <w:tr w:rsidR="00A63D70" w:rsidRPr="00FF1887" w:rsidTr="008540EE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  <w:r w:rsidRPr="00FF1887">
              <w:rPr>
                <w:sz w:val="20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  <w:r w:rsidRPr="00FF1887">
              <w:rPr>
                <w:sz w:val="20"/>
              </w:rPr>
              <w:t>(дата)</w:t>
            </w:r>
          </w:p>
        </w:tc>
      </w:tr>
    </w:tbl>
    <w:bookmarkEnd w:id="0"/>
    <w:p w:rsidR="002900EA" w:rsidRDefault="002900EA" w:rsidP="002900EA">
      <w:pPr>
        <w:jc w:val="right"/>
        <w:rPr>
          <w:sz w:val="24"/>
          <w:szCs w:val="24"/>
        </w:rPr>
      </w:pPr>
      <w:r w:rsidRPr="003A2262">
        <w:lastRenderedPageBreak/>
        <w:t xml:space="preserve"> </w:t>
      </w:r>
      <w:r w:rsidRPr="003A2262">
        <w:rPr>
          <w:sz w:val="24"/>
          <w:szCs w:val="24"/>
        </w:rPr>
        <w:t xml:space="preserve"> </w:t>
      </w:r>
      <w:bookmarkStart w:id="4" w:name="_Hlk21335960"/>
      <w:r>
        <w:rPr>
          <w:sz w:val="24"/>
          <w:szCs w:val="24"/>
        </w:rPr>
        <w:t>Приложение № 2</w:t>
      </w:r>
    </w:p>
    <w:p w:rsidR="00B81B4A" w:rsidRDefault="00B81B4A" w:rsidP="00B81B4A">
      <w:pPr>
        <w:jc w:val="right"/>
        <w:rPr>
          <w:bCs/>
          <w:sz w:val="20"/>
        </w:rPr>
      </w:pPr>
      <w:r w:rsidRPr="006A2AF7">
        <w:rPr>
          <w:sz w:val="20"/>
        </w:rPr>
        <w:t>к</w:t>
      </w:r>
      <w:r>
        <w:rPr>
          <w:sz w:val="24"/>
          <w:szCs w:val="24"/>
        </w:rPr>
        <w:t xml:space="preserve"> </w:t>
      </w:r>
      <w:r w:rsidRPr="006A2AF7">
        <w:rPr>
          <w:bCs/>
          <w:sz w:val="20"/>
        </w:rPr>
        <w:t>регламент</w:t>
      </w:r>
      <w:r>
        <w:rPr>
          <w:bCs/>
          <w:sz w:val="20"/>
        </w:rPr>
        <w:t>у</w:t>
      </w:r>
      <w:r w:rsidRPr="006A2AF7">
        <w:rPr>
          <w:bCs/>
          <w:sz w:val="20"/>
        </w:rPr>
        <w:t xml:space="preserve"> </w:t>
      </w:r>
      <w:r w:rsidRPr="00B81B4A">
        <w:rPr>
          <w:bCs/>
          <w:sz w:val="20"/>
        </w:rPr>
        <w:t xml:space="preserve">предоставления муниципальной услуги </w:t>
      </w:r>
    </w:p>
    <w:p w:rsidR="00B81B4A" w:rsidRDefault="00B81B4A" w:rsidP="00B81B4A">
      <w:pPr>
        <w:jc w:val="right"/>
        <w:rPr>
          <w:bCs/>
          <w:sz w:val="20"/>
        </w:rPr>
      </w:pPr>
      <w:r w:rsidRPr="00B81B4A">
        <w:rPr>
          <w:bCs/>
          <w:sz w:val="20"/>
        </w:rPr>
        <w:t xml:space="preserve">«Перераспределение земель или земельных участков, находящихся </w:t>
      </w:r>
    </w:p>
    <w:p w:rsidR="00B81B4A" w:rsidRDefault="00B81B4A" w:rsidP="00B81B4A">
      <w:pPr>
        <w:jc w:val="right"/>
        <w:rPr>
          <w:bCs/>
          <w:sz w:val="20"/>
        </w:rPr>
      </w:pPr>
      <w:r w:rsidRPr="00B81B4A">
        <w:rPr>
          <w:bCs/>
          <w:sz w:val="20"/>
        </w:rPr>
        <w:t xml:space="preserve">в ведении или в собственности Арсеньевского городского округа, </w:t>
      </w:r>
    </w:p>
    <w:p w:rsidR="00B81B4A" w:rsidRDefault="00B81B4A" w:rsidP="00B81B4A">
      <w:pPr>
        <w:jc w:val="right"/>
        <w:rPr>
          <w:bCs/>
          <w:sz w:val="20"/>
        </w:rPr>
      </w:pPr>
      <w:r w:rsidRPr="00B81B4A">
        <w:rPr>
          <w:bCs/>
          <w:sz w:val="20"/>
        </w:rPr>
        <w:t>и земельных участков, находящихся в частной собственности»</w:t>
      </w:r>
    </w:p>
    <w:p w:rsidR="00B81B4A" w:rsidRDefault="00B81B4A" w:rsidP="00B81B4A">
      <w:pPr>
        <w:jc w:val="right"/>
        <w:rPr>
          <w:sz w:val="24"/>
          <w:szCs w:val="24"/>
        </w:rPr>
      </w:pPr>
    </w:p>
    <w:p w:rsidR="002900EA" w:rsidRDefault="002900EA" w:rsidP="002900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:rsidR="002900EA" w:rsidRDefault="002900EA" w:rsidP="002900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2900EA" w:rsidRDefault="002900EA" w:rsidP="002900EA">
      <w:pPr>
        <w:jc w:val="center"/>
        <w:rPr>
          <w:bCs/>
          <w:sz w:val="28"/>
          <w:szCs w:val="28"/>
        </w:rPr>
      </w:pPr>
    </w:p>
    <w:p w:rsidR="002900EA" w:rsidRDefault="002900EA" w:rsidP="002900EA"/>
    <w:p w:rsidR="002900EA" w:rsidRDefault="002900EA" w:rsidP="002900EA"/>
    <w:p w:rsidR="002900EA" w:rsidRDefault="002900EA" w:rsidP="002900EA"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D5E5FD" wp14:editId="1AE4CE9D">
                <wp:simplePos x="0" y="0"/>
                <wp:positionH relativeFrom="column">
                  <wp:posOffset>43815</wp:posOffset>
                </wp:positionH>
                <wp:positionV relativeFrom="paragraph">
                  <wp:posOffset>5960110</wp:posOffset>
                </wp:positionV>
                <wp:extent cx="4800600" cy="876300"/>
                <wp:effectExtent l="0" t="0" r="1905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 xml:space="preserve">принятие и направление решения в форме уведомления об отказе в </w:t>
                            </w:r>
                            <w:r>
                              <w:rPr>
                                <w:szCs w:val="26"/>
                              </w:rPr>
                              <w:t xml:space="preserve">заключении соглашения о </w:t>
                            </w:r>
                            <w:r w:rsidRPr="003A2262">
                              <w:rPr>
                                <w:szCs w:val="26"/>
                              </w:rPr>
                              <w:t>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D5E5FD" id="Прямоугольник: скругленные углы 13" o:spid="_x0000_s1026" style="position:absolute;left:0;text-align:left;margin-left:3.45pt;margin-top:469.3pt;width:378pt;height:6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 xml:space="preserve">принятие и направление решения в форме уведомления об отказе в </w:t>
                      </w:r>
                      <w:r>
                        <w:rPr>
                          <w:szCs w:val="26"/>
                        </w:rPr>
                        <w:t xml:space="preserve">заключении соглашения о </w:t>
                      </w:r>
                      <w:r w:rsidRPr="003A2262">
                        <w:rPr>
                          <w:szCs w:val="26"/>
                        </w:rPr>
                        <w:t>перераспределении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D71D3F" wp14:editId="1589ED47">
                <wp:simplePos x="0" y="0"/>
                <wp:positionH relativeFrom="column">
                  <wp:posOffset>2461260</wp:posOffset>
                </wp:positionH>
                <wp:positionV relativeFrom="paragraph">
                  <wp:posOffset>4347845</wp:posOffset>
                </wp:positionV>
                <wp:extent cx="0" cy="48577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0A4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3.8pt;margin-top:342.35pt;width:0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608C24" wp14:editId="7DED28A0">
                <wp:simplePos x="0" y="0"/>
                <wp:positionH relativeFrom="column">
                  <wp:posOffset>2486025</wp:posOffset>
                </wp:positionH>
                <wp:positionV relativeFrom="paragraph">
                  <wp:posOffset>5476240</wp:posOffset>
                </wp:positionV>
                <wp:extent cx="0" cy="48577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0E5562" id="Прямая со стрелкой 14" o:spid="_x0000_s1026" type="#_x0000_t32" style="position:absolute;margin-left:195.75pt;margin-top:431.2pt;width:0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3C8361" wp14:editId="4288E074">
                <wp:simplePos x="0" y="0"/>
                <wp:positionH relativeFrom="column">
                  <wp:posOffset>2451735</wp:posOffset>
                </wp:positionH>
                <wp:positionV relativeFrom="paragraph">
                  <wp:posOffset>3271520</wp:posOffset>
                </wp:positionV>
                <wp:extent cx="0" cy="48577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CBFEA" id="Прямая со стрелкой 9" o:spid="_x0000_s1026" type="#_x0000_t32" style="position:absolute;margin-left:193.05pt;margin-top:257.6pt;width:0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178F2B" wp14:editId="5ADC33F8">
                <wp:simplePos x="0" y="0"/>
                <wp:positionH relativeFrom="column">
                  <wp:posOffset>2451735</wp:posOffset>
                </wp:positionH>
                <wp:positionV relativeFrom="paragraph">
                  <wp:posOffset>2376170</wp:posOffset>
                </wp:positionV>
                <wp:extent cx="0" cy="48577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E1339C" id="Прямая со стрелкой 7" o:spid="_x0000_s1026" type="#_x0000_t32" style="position:absolute;margin-left:193.05pt;margin-top:187.1pt;width:0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C298A5" wp14:editId="6066CCD4">
                <wp:simplePos x="0" y="0"/>
                <wp:positionH relativeFrom="column">
                  <wp:posOffset>2451735</wp:posOffset>
                </wp:positionH>
                <wp:positionV relativeFrom="paragraph">
                  <wp:posOffset>1423670</wp:posOffset>
                </wp:positionV>
                <wp:extent cx="0" cy="485775"/>
                <wp:effectExtent l="7620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8F76C5" id="Прямая со стрелкой 5" o:spid="_x0000_s1026" type="#_x0000_t32" style="position:absolute;margin-left:193.05pt;margin-top:112.1pt;width:0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CCC784" wp14:editId="650EFF5F">
                <wp:simplePos x="0" y="0"/>
                <wp:positionH relativeFrom="column">
                  <wp:posOffset>2447925</wp:posOffset>
                </wp:positionH>
                <wp:positionV relativeFrom="paragraph">
                  <wp:posOffset>437515</wp:posOffset>
                </wp:positionV>
                <wp:extent cx="0" cy="48577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60751" id="Прямая со стрелкой 3" o:spid="_x0000_s1026" type="#_x0000_t32" style="position:absolute;margin-left:192.75pt;margin-top:34.45pt;width:0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7D959" wp14:editId="2A09EC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00600" cy="590550"/>
                <wp:effectExtent l="0" t="0" r="19050" b="1905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ind w:firstLine="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прием и регистраци</w:t>
                            </w:r>
                            <w:r>
                              <w:rPr>
                                <w:szCs w:val="26"/>
                              </w:rPr>
                              <w:t>я</w:t>
                            </w:r>
                            <w:r w:rsidRPr="003A2262">
                              <w:rPr>
                                <w:szCs w:val="26"/>
                              </w:rPr>
                              <w:t xml:space="preserve"> заявления о перераспределении земельных участков</w:t>
                            </w:r>
                          </w:p>
                          <w:p w:rsidR="002900EA" w:rsidRDefault="002900EA" w:rsidP="00290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67D959" id="Прямоугольник: скругленные углы 16" o:spid="_x0000_s1027" style="position:absolute;left:0;text-align:left;margin-left:0;margin-top:-.05pt;width:378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ind w:firstLine="0"/>
                        <w:jc w:val="center"/>
                        <w:rPr>
                          <w:b/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прием и регистраци</w:t>
                      </w:r>
                      <w:r>
                        <w:rPr>
                          <w:szCs w:val="26"/>
                        </w:rPr>
                        <w:t>я</w:t>
                      </w:r>
                      <w:r w:rsidRPr="003A2262">
                        <w:rPr>
                          <w:szCs w:val="26"/>
                        </w:rPr>
                        <w:t xml:space="preserve"> заявления о перераспределении земельных участков</w:t>
                      </w:r>
                    </w:p>
                    <w:p w:rsidR="002900EA" w:rsidRDefault="002900EA" w:rsidP="002900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B525DA" wp14:editId="1579F0F1">
                <wp:simplePos x="0" y="0"/>
                <wp:positionH relativeFrom="column">
                  <wp:posOffset>47625</wp:posOffset>
                </wp:positionH>
                <wp:positionV relativeFrom="paragraph">
                  <wp:posOffset>923290</wp:posOffset>
                </wp:positionV>
                <wp:extent cx="4800600" cy="59055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рассмотрение заявления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B525DA" id="Прямоугольник: скругленные углы 4" o:spid="_x0000_s1028" style="position:absolute;left:0;text-align:left;margin-left:3.75pt;margin-top:72.7pt;width:378pt;height:4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рассмотрение заявления о перераспределении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1D11BD" wp14:editId="303E3E60">
                <wp:simplePos x="0" y="0"/>
                <wp:positionH relativeFrom="column">
                  <wp:posOffset>51435</wp:posOffset>
                </wp:positionH>
                <wp:positionV relativeFrom="paragraph">
                  <wp:posOffset>1909445</wp:posOffset>
                </wp:positionV>
                <wp:extent cx="4800600" cy="590550"/>
                <wp:effectExtent l="0" t="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направление межведомственных запросов</w:t>
                            </w:r>
                          </w:p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21D11BD" id="Прямоугольник: скругленные углы 6" o:spid="_x0000_s1029" style="position:absolute;left:0;text-align:left;margin-left:4.05pt;margin-top:150.35pt;width:378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" fillcolor="white [3201]" strokecolor="#70ad47 [3209]" strokeweight="1pt">
                <v:stroke joinstyle="miter"/>
                <v:textbox>
                  <w:txbxContent>
                    <w:p w:rsidR="002900EA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направление межведомственных запросов</w:t>
                      </w:r>
                    </w:p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BC3FD" wp14:editId="15CAACF6">
                <wp:simplePos x="0" y="0"/>
                <wp:positionH relativeFrom="column">
                  <wp:posOffset>51435</wp:posOffset>
                </wp:positionH>
                <wp:positionV relativeFrom="paragraph">
                  <wp:posOffset>2861945</wp:posOffset>
                </wp:positionV>
                <wp:extent cx="4800600" cy="590550"/>
                <wp:effectExtent l="0" t="0" r="19050" b="1905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утверждение схемы расположения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EBC3FD" id="Прямоугольник: скругленные углы 8" o:spid="_x0000_s1030" style="position:absolute;left:0;text-align:left;margin-left:4.05pt;margin-top:225.35pt;width:378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утверждение схемы расположения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5A0A00" wp14:editId="683E510E">
                <wp:simplePos x="0" y="0"/>
                <wp:positionH relativeFrom="column">
                  <wp:posOffset>47625</wp:posOffset>
                </wp:positionH>
                <wp:positionV relativeFrom="paragraph">
                  <wp:posOffset>3761740</wp:posOffset>
                </wp:positionV>
                <wp:extent cx="4800600" cy="809625"/>
                <wp:effectExtent l="0" t="0" r="19050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направление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5A0A00" id="Прямоугольник: скругленные углы 10" o:spid="_x0000_s1031" style="position:absolute;left:0;text-align:left;margin-left:3.75pt;margin-top:296.2pt;width:378pt;height:6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направление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B862A0" wp14:editId="71AC541C">
                <wp:simplePos x="0" y="0"/>
                <wp:positionH relativeFrom="column">
                  <wp:posOffset>47625</wp:posOffset>
                </wp:positionH>
                <wp:positionV relativeFrom="paragraph">
                  <wp:posOffset>4828540</wp:posOffset>
                </wp:positionV>
                <wp:extent cx="4800600" cy="838200"/>
                <wp:effectExtent l="0" t="0" r="19050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принятие решения о предоставлении муниципальной услуги и направления заявителю подписанного проекта соглашения о перераспределении земельного(ых) участка(ов)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B862A0" id="Прямоугольник: скругленные углы 12" o:spid="_x0000_s1032" style="position:absolute;left:0;text-align:left;margin-left:3.75pt;margin-top:380.2pt;width:378pt;height:6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принятие решения о предоставлении муниципальной услуги и направления заявителю подписанного проекта соглашения о перераспределении земельного(ых) участка(ов)</w:t>
                      </w:r>
                    </w:p>
                  </w:txbxContent>
                </v:textbox>
              </v:roundrect>
            </w:pict>
          </mc:Fallback>
        </mc:AlternateContent>
      </w:r>
      <w:bookmarkEnd w:id="4"/>
    </w:p>
    <w:p w:rsidR="00AE644C" w:rsidRPr="00933441" w:rsidRDefault="00AE644C" w:rsidP="002900EA">
      <w:pPr>
        <w:jc w:val="right"/>
        <w:rPr>
          <w:sz w:val="28"/>
          <w:szCs w:val="28"/>
        </w:rPr>
      </w:pPr>
      <w:bookmarkStart w:id="5" w:name="_GoBack"/>
      <w:bookmarkEnd w:id="5"/>
    </w:p>
    <w:sectPr w:rsidR="00AE644C" w:rsidRPr="00933441" w:rsidSect="004419A6">
      <w:type w:val="continuous"/>
      <w:pgSz w:w="11906" w:h="16838" w:code="9"/>
      <w:pgMar w:top="42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9F" w:rsidRDefault="000A2A9F">
      <w:r>
        <w:separator/>
      </w:r>
    </w:p>
  </w:endnote>
  <w:endnote w:type="continuationSeparator" w:id="0">
    <w:p w:rsidR="000A2A9F" w:rsidRDefault="000A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9F" w:rsidRDefault="000A2A9F">
      <w:r>
        <w:separator/>
      </w:r>
    </w:p>
  </w:footnote>
  <w:footnote w:type="continuationSeparator" w:id="0">
    <w:p w:rsidR="000A2A9F" w:rsidRDefault="000A2A9F">
      <w:r>
        <w:continuationSeparator/>
      </w:r>
    </w:p>
  </w:footnote>
  <w:footnote w:id="1">
    <w:p w:rsidR="00A63D70" w:rsidRPr="00FF1887" w:rsidRDefault="00A63D70" w:rsidP="00A63D70">
      <w:pPr>
        <w:pStyle w:val="af8"/>
        <w:ind w:firstLine="0"/>
        <w:rPr>
          <w:color w:val="auto"/>
        </w:rPr>
      </w:pPr>
      <w:r w:rsidRPr="00FF1887">
        <w:rPr>
          <w:rStyle w:val="afa"/>
          <w:color w:val="auto"/>
          <w:sz w:val="18"/>
          <w:szCs w:val="18"/>
        </w:rPr>
        <w:footnoteRef/>
      </w:r>
      <w:r w:rsidRPr="00FF1887">
        <w:rPr>
          <w:color w:val="auto"/>
          <w:sz w:val="18"/>
          <w:szCs w:val="18"/>
        </w:rPr>
        <w:t xml:space="preserve"> </w:t>
      </w:r>
      <w:r w:rsidRPr="00FF1887"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:rsidR="00A63D70" w:rsidRPr="00FF1887" w:rsidRDefault="00A63D70" w:rsidP="00A63D70">
      <w:pPr>
        <w:pStyle w:val="af8"/>
        <w:ind w:firstLine="0"/>
        <w:rPr>
          <w:color w:val="auto"/>
        </w:rPr>
      </w:pPr>
      <w:r w:rsidRPr="00FF1887">
        <w:rPr>
          <w:rStyle w:val="afa"/>
          <w:color w:val="auto"/>
          <w:sz w:val="18"/>
          <w:szCs w:val="18"/>
        </w:rPr>
        <w:footnoteRef/>
      </w:r>
      <w:r w:rsidRPr="00FF1887">
        <w:rPr>
          <w:rStyle w:val="afa"/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B3" w:rsidRDefault="00C538B3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9B711DB"/>
    <w:multiLevelType w:val="hybridMultilevel"/>
    <w:tmpl w:val="56B85DDE"/>
    <w:lvl w:ilvl="0" w:tplc="B29C7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06E5"/>
    <w:multiLevelType w:val="multilevel"/>
    <w:tmpl w:val="EB02662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7"/>
  </w:num>
  <w:num w:numId="8">
    <w:abstractNumId w:val="14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5"/>
  </w:num>
  <w:num w:numId="14">
    <w:abstractNumId w:val="13"/>
  </w:num>
  <w:num w:numId="15">
    <w:abstractNumId w:val="7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F7"/>
    <w:rsid w:val="00012E93"/>
    <w:rsid w:val="00014DFB"/>
    <w:rsid w:val="00020BFA"/>
    <w:rsid w:val="00042815"/>
    <w:rsid w:val="00057D53"/>
    <w:rsid w:val="0008485B"/>
    <w:rsid w:val="000A2A9F"/>
    <w:rsid w:val="000B49D9"/>
    <w:rsid w:val="000D141F"/>
    <w:rsid w:val="000D32DB"/>
    <w:rsid w:val="000E26D6"/>
    <w:rsid w:val="00123568"/>
    <w:rsid w:val="00133D6F"/>
    <w:rsid w:val="00150032"/>
    <w:rsid w:val="00150A68"/>
    <w:rsid w:val="00160D34"/>
    <w:rsid w:val="00161858"/>
    <w:rsid w:val="00162A54"/>
    <w:rsid w:val="00170BFB"/>
    <w:rsid w:val="001C12F8"/>
    <w:rsid w:val="001D210B"/>
    <w:rsid w:val="001D4FE1"/>
    <w:rsid w:val="001E1741"/>
    <w:rsid w:val="001F253B"/>
    <w:rsid w:val="001F38B4"/>
    <w:rsid w:val="001F398F"/>
    <w:rsid w:val="001F5E74"/>
    <w:rsid w:val="001F7ABE"/>
    <w:rsid w:val="002067FD"/>
    <w:rsid w:val="00206BE9"/>
    <w:rsid w:val="002145D7"/>
    <w:rsid w:val="0025096D"/>
    <w:rsid w:val="00253C03"/>
    <w:rsid w:val="00263E78"/>
    <w:rsid w:val="00271310"/>
    <w:rsid w:val="0027411F"/>
    <w:rsid w:val="00286612"/>
    <w:rsid w:val="002900EA"/>
    <w:rsid w:val="00296889"/>
    <w:rsid w:val="002A4C22"/>
    <w:rsid w:val="002F1363"/>
    <w:rsid w:val="002F3B52"/>
    <w:rsid w:val="002F5299"/>
    <w:rsid w:val="00300FA4"/>
    <w:rsid w:val="00303407"/>
    <w:rsid w:val="0032475A"/>
    <w:rsid w:val="0032700A"/>
    <w:rsid w:val="0034303F"/>
    <w:rsid w:val="00397DD2"/>
    <w:rsid w:val="003B13FE"/>
    <w:rsid w:val="003C7484"/>
    <w:rsid w:val="003D05BC"/>
    <w:rsid w:val="003D48F2"/>
    <w:rsid w:val="003D70D6"/>
    <w:rsid w:val="003D76F6"/>
    <w:rsid w:val="003F5F54"/>
    <w:rsid w:val="004027EF"/>
    <w:rsid w:val="00402F4E"/>
    <w:rsid w:val="00403018"/>
    <w:rsid w:val="0044114E"/>
    <w:rsid w:val="004419A6"/>
    <w:rsid w:val="00454238"/>
    <w:rsid w:val="00471E00"/>
    <w:rsid w:val="004A0BD5"/>
    <w:rsid w:val="004F2918"/>
    <w:rsid w:val="00514707"/>
    <w:rsid w:val="005154E0"/>
    <w:rsid w:val="0054326B"/>
    <w:rsid w:val="0055651A"/>
    <w:rsid w:val="00577C5B"/>
    <w:rsid w:val="00592A52"/>
    <w:rsid w:val="0059491F"/>
    <w:rsid w:val="005A55C1"/>
    <w:rsid w:val="005B2527"/>
    <w:rsid w:val="005D10F7"/>
    <w:rsid w:val="005F36FC"/>
    <w:rsid w:val="005F38F2"/>
    <w:rsid w:val="005F45EB"/>
    <w:rsid w:val="005F621C"/>
    <w:rsid w:val="006268BE"/>
    <w:rsid w:val="006454B4"/>
    <w:rsid w:val="00681EFD"/>
    <w:rsid w:val="00692EC2"/>
    <w:rsid w:val="006A5110"/>
    <w:rsid w:val="006A7761"/>
    <w:rsid w:val="006B0502"/>
    <w:rsid w:val="006B5F9A"/>
    <w:rsid w:val="006C74BD"/>
    <w:rsid w:val="006D7D94"/>
    <w:rsid w:val="006E3865"/>
    <w:rsid w:val="006E5EA1"/>
    <w:rsid w:val="006F76C4"/>
    <w:rsid w:val="007076D8"/>
    <w:rsid w:val="007240A1"/>
    <w:rsid w:val="00731966"/>
    <w:rsid w:val="0077012D"/>
    <w:rsid w:val="0077066E"/>
    <w:rsid w:val="00773245"/>
    <w:rsid w:val="00777D5B"/>
    <w:rsid w:val="00796A1E"/>
    <w:rsid w:val="007B2B5B"/>
    <w:rsid w:val="007F0B9C"/>
    <w:rsid w:val="00804BE1"/>
    <w:rsid w:val="008154ED"/>
    <w:rsid w:val="008220A3"/>
    <w:rsid w:val="008337E8"/>
    <w:rsid w:val="008613AC"/>
    <w:rsid w:val="00882939"/>
    <w:rsid w:val="008B05EC"/>
    <w:rsid w:val="008C51D3"/>
    <w:rsid w:val="008D1DCB"/>
    <w:rsid w:val="008E0B13"/>
    <w:rsid w:val="008F1446"/>
    <w:rsid w:val="0090245B"/>
    <w:rsid w:val="009031B8"/>
    <w:rsid w:val="009434DB"/>
    <w:rsid w:val="00952478"/>
    <w:rsid w:val="00955601"/>
    <w:rsid w:val="00955EDD"/>
    <w:rsid w:val="0096039B"/>
    <w:rsid w:val="009750B7"/>
    <w:rsid w:val="00992B48"/>
    <w:rsid w:val="00994D10"/>
    <w:rsid w:val="009B6CA3"/>
    <w:rsid w:val="009C452A"/>
    <w:rsid w:val="009C6A5F"/>
    <w:rsid w:val="009E208E"/>
    <w:rsid w:val="009F7AAE"/>
    <w:rsid w:val="00A25984"/>
    <w:rsid w:val="00A2655B"/>
    <w:rsid w:val="00A43DCC"/>
    <w:rsid w:val="00A46C44"/>
    <w:rsid w:val="00A60381"/>
    <w:rsid w:val="00A63D70"/>
    <w:rsid w:val="00A90A27"/>
    <w:rsid w:val="00AA0A96"/>
    <w:rsid w:val="00AA1EE2"/>
    <w:rsid w:val="00AB36C6"/>
    <w:rsid w:val="00AB6BB2"/>
    <w:rsid w:val="00AC5275"/>
    <w:rsid w:val="00AE644C"/>
    <w:rsid w:val="00AF6318"/>
    <w:rsid w:val="00B4356A"/>
    <w:rsid w:val="00B53139"/>
    <w:rsid w:val="00B81B4A"/>
    <w:rsid w:val="00B90291"/>
    <w:rsid w:val="00B945F8"/>
    <w:rsid w:val="00BA10C1"/>
    <w:rsid w:val="00BB5081"/>
    <w:rsid w:val="00BC3DC5"/>
    <w:rsid w:val="00BE41D4"/>
    <w:rsid w:val="00BE6D8D"/>
    <w:rsid w:val="00C26210"/>
    <w:rsid w:val="00C451E8"/>
    <w:rsid w:val="00C527F8"/>
    <w:rsid w:val="00C53553"/>
    <w:rsid w:val="00C538B3"/>
    <w:rsid w:val="00C86421"/>
    <w:rsid w:val="00CB1D50"/>
    <w:rsid w:val="00CB3360"/>
    <w:rsid w:val="00CD66E5"/>
    <w:rsid w:val="00CE64AF"/>
    <w:rsid w:val="00D03713"/>
    <w:rsid w:val="00D121D8"/>
    <w:rsid w:val="00D127D8"/>
    <w:rsid w:val="00D203CE"/>
    <w:rsid w:val="00D51C4D"/>
    <w:rsid w:val="00D523F6"/>
    <w:rsid w:val="00D7375A"/>
    <w:rsid w:val="00D74227"/>
    <w:rsid w:val="00D96501"/>
    <w:rsid w:val="00DC0DF0"/>
    <w:rsid w:val="00DF02F0"/>
    <w:rsid w:val="00E0057D"/>
    <w:rsid w:val="00E26D49"/>
    <w:rsid w:val="00E36B7D"/>
    <w:rsid w:val="00E954C3"/>
    <w:rsid w:val="00E954E3"/>
    <w:rsid w:val="00E97C4A"/>
    <w:rsid w:val="00EA4BDF"/>
    <w:rsid w:val="00EC6431"/>
    <w:rsid w:val="00ED1051"/>
    <w:rsid w:val="00ED6A34"/>
    <w:rsid w:val="00EE4029"/>
    <w:rsid w:val="00EE6E10"/>
    <w:rsid w:val="00EF340C"/>
    <w:rsid w:val="00EF4091"/>
    <w:rsid w:val="00F057D9"/>
    <w:rsid w:val="00F11680"/>
    <w:rsid w:val="00F31ACC"/>
    <w:rsid w:val="00F36504"/>
    <w:rsid w:val="00F37B6A"/>
    <w:rsid w:val="00F65920"/>
    <w:rsid w:val="00F66375"/>
    <w:rsid w:val="00F7778A"/>
    <w:rsid w:val="00F87ADF"/>
    <w:rsid w:val="00F90C24"/>
    <w:rsid w:val="00FA31F5"/>
    <w:rsid w:val="00FA6E2B"/>
    <w:rsid w:val="00FE612F"/>
    <w:rsid w:val="00FF14C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5159A"/>
  <w15:chartTrackingRefBased/>
  <w15:docId w15:val="{B431ADB0-FEDD-4F06-BF91-D5FF14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uiPriority w:val="9"/>
    <w:qFormat/>
    <w:rsid w:val="00A63D7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32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6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33D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33D6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b">
    <w:name w:val="Normal (Web)"/>
    <w:basedOn w:val="a"/>
    <w:unhideWhenUsed/>
    <w:rsid w:val="00133D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4">
    <w:name w:val="Стиль 14 пт"/>
    <w:uiPriority w:val="99"/>
    <w:rsid w:val="00133D6F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33D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">
    <w:name w:val="Знак Знак Знак Знак Знак Знак Знак"/>
    <w:basedOn w:val="a"/>
    <w:uiPriority w:val="99"/>
    <w:rsid w:val="00133D6F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Гипертекстовая ссылка"/>
    <w:basedOn w:val="a0"/>
    <w:uiPriority w:val="99"/>
    <w:rsid w:val="00133D6F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33D6F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33D6F"/>
    <w:rPr>
      <w:sz w:val="26"/>
    </w:rPr>
  </w:style>
  <w:style w:type="character" w:styleId="ae">
    <w:name w:val="annotation reference"/>
    <w:basedOn w:val="a0"/>
    <w:uiPriority w:val="99"/>
    <w:unhideWhenUsed/>
    <w:rsid w:val="00133D6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33D6F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133D6F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133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33D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33D6F"/>
    <w:rPr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33D6F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3D6F"/>
    <w:rPr>
      <w:rFonts w:eastAsia="Calibri"/>
      <w:sz w:val="16"/>
      <w:szCs w:val="16"/>
    </w:rPr>
  </w:style>
  <w:style w:type="character" w:customStyle="1" w:styleId="FontStyle83">
    <w:name w:val="Font Style83"/>
    <w:uiPriority w:val="99"/>
    <w:rsid w:val="00133D6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uiPriority w:val="99"/>
    <w:rsid w:val="00133D6F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133D6F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133D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33D6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133D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basedOn w:val="a"/>
    <w:next w:val="ab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6">
    <w:name w:val="a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1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g-scope">
    <w:name w:val="ng-scope"/>
    <w:uiPriority w:val="99"/>
    <w:rsid w:val="00AE644C"/>
    <w:rPr>
      <w:rFonts w:cs="Times New Roman"/>
    </w:rPr>
  </w:style>
  <w:style w:type="paragraph" w:customStyle="1" w:styleId="consplusdoclist">
    <w:name w:val="consplusdoclist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JurTerm">
    <w:name w:val="ConsPlusJurTerm"/>
    <w:rsid w:val="00AE644C"/>
    <w:pPr>
      <w:widowControl w:val="0"/>
      <w:autoSpaceDE w:val="0"/>
      <w:autoSpaceDN w:val="0"/>
    </w:pPr>
    <w:rPr>
      <w:rFonts w:ascii="Tahoma" w:hAnsi="Tahoma" w:cs="Tahoma"/>
    </w:rPr>
  </w:style>
  <w:style w:type="character" w:styleId="af7">
    <w:name w:val="FollowedHyperlink"/>
    <w:uiPriority w:val="99"/>
    <w:rsid w:val="00AE644C"/>
    <w:rPr>
      <w:rFonts w:cs="Times New Roman"/>
      <w:color w:val="800080"/>
      <w:u w:val="single"/>
    </w:rPr>
  </w:style>
  <w:style w:type="paragraph" w:styleId="af8">
    <w:name w:val="footnote text"/>
    <w:basedOn w:val="a"/>
    <w:link w:val="af9"/>
    <w:uiPriority w:val="99"/>
    <w:unhideWhenUsed/>
    <w:rsid w:val="00AE644C"/>
    <w:pPr>
      <w:widowControl/>
      <w:autoSpaceDE/>
      <w:autoSpaceDN/>
      <w:adjustRightInd/>
    </w:pPr>
    <w:rPr>
      <w:rFonts w:cs="Calibri"/>
      <w:color w:val="000000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AE644C"/>
    <w:rPr>
      <w:rFonts w:cs="Calibri"/>
      <w:color w:val="000000"/>
      <w:lang w:eastAsia="en-US"/>
    </w:rPr>
  </w:style>
  <w:style w:type="character" w:styleId="afa">
    <w:name w:val="footnote reference"/>
    <w:uiPriority w:val="99"/>
    <w:unhideWhenUsed/>
    <w:rsid w:val="00AE644C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unhideWhenUsed/>
    <w:rsid w:val="00AE644C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AE644C"/>
    <w:rPr>
      <w:rFonts w:ascii="Calibri" w:eastAsia="Calibri" w:hAnsi="Calibri"/>
      <w:lang w:eastAsia="en-US"/>
    </w:rPr>
  </w:style>
  <w:style w:type="character" w:styleId="afd">
    <w:name w:val="endnote reference"/>
    <w:uiPriority w:val="99"/>
    <w:unhideWhenUsed/>
    <w:rsid w:val="00AE644C"/>
    <w:rPr>
      <w:vertAlign w:val="superscript"/>
    </w:rPr>
  </w:style>
  <w:style w:type="character" w:customStyle="1" w:styleId="apple-converted-space">
    <w:name w:val="apple-converted-space"/>
    <w:rsid w:val="00AE644C"/>
  </w:style>
  <w:style w:type="character" w:customStyle="1" w:styleId="10">
    <w:name w:val="Заголовок 1 Знак"/>
    <w:basedOn w:val="a0"/>
    <w:link w:val="1"/>
    <w:uiPriority w:val="9"/>
    <w:rsid w:val="00A63D70"/>
    <w:rPr>
      <w:b/>
      <w:bCs/>
      <w:kern w:val="36"/>
      <w:sz w:val="48"/>
      <w:szCs w:val="48"/>
    </w:rPr>
  </w:style>
  <w:style w:type="paragraph" w:customStyle="1" w:styleId="afe">
    <w:basedOn w:val="a"/>
    <w:next w:val="ab"/>
    <w:uiPriority w:val="99"/>
    <w:rsid w:val="00A63D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72C95CF5AE527DD4DFF59BFF3CC960FA87AAF3E6FE1710E0D7C4E2318E988FAD400489DC913D2018F06E28527433471601F3F4E2AQ81F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3798/adbc49aaab552c55cb040636a29a905441cbe915/" TargetMode="External"/><Relationship Id="rId17" Type="http://schemas.openxmlformats.org/officeDocument/2006/relationships/hyperlink" Target="mailto:adm@arsenevmi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prim@ars.tow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B86D41B014EC535A62485692FD1B26EA87E6E550A2FE2366C8BDA3FA556B1753CDB8FE9F2A56F9B7DBABLBI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C8EF292D245910C3B3E0730672E864F2C850425FB4D515ED6357AEBA4DBBDC1F0356EBD1BCD29F0A2021365FuEJ1B" TargetMode="External"/><Relationship Id="rId10" Type="http://schemas.openxmlformats.org/officeDocument/2006/relationships/hyperlink" Target="consultantplus://offline/ref=D9B86D41B014EC535A62565B84914529EB8DBEEF5CA5F5763E97E6FEADL5IC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72C95CF5AE527DD4DFF59BFF3CC960FA87AAF3E6FE1710E0D7C4E2318E988FAD4004895C013D05E8A13F3DD28452E6F6405234C2B87QB16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507F-4CD7-450F-A711-4B9F1B29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62</TotalTime>
  <Pages>27</Pages>
  <Words>7738</Words>
  <Characters>44110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Герасимова Зоя Николаевна</cp:lastModifiedBy>
  <cp:revision>18</cp:revision>
  <cp:lastPrinted>2019-11-01T01:14:00Z</cp:lastPrinted>
  <dcterms:created xsi:type="dcterms:W3CDTF">2019-09-27T06:50:00Z</dcterms:created>
  <dcterms:modified xsi:type="dcterms:W3CDTF">2019-11-06T05:17:00Z</dcterms:modified>
  <cp:contentStatus/>
</cp:coreProperties>
</file>