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7CB2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02EB7BC3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7598D335" w14:textId="54AB822B" w:rsidR="000D141F" w:rsidRPr="009C452A" w:rsidRDefault="00C40F0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2D4BEAC" wp14:editId="1431C6FD">
                  <wp:extent cx="594995" cy="73279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2925B73B" w14:textId="77777777" w:rsidTr="000D141F">
        <w:trPr>
          <w:trHeight w:val="1001"/>
          <w:jc w:val="center"/>
        </w:trPr>
        <w:tc>
          <w:tcPr>
            <w:tcW w:w="8793" w:type="dxa"/>
          </w:tcPr>
          <w:p w14:paraId="1EF7A3B6" w14:textId="51B08E2A" w:rsidR="000D141F" w:rsidRDefault="00C40F0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A3B397" wp14:editId="7C0E7522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19969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D50359E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21F5AEC4" w14:textId="77777777" w:rsidTr="000D141F">
        <w:trPr>
          <w:trHeight w:val="363"/>
          <w:jc w:val="center"/>
        </w:trPr>
        <w:tc>
          <w:tcPr>
            <w:tcW w:w="8793" w:type="dxa"/>
          </w:tcPr>
          <w:p w14:paraId="26F31B31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5766E896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93E5ABC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45EE028B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182BCDB8" w14:textId="2496E122" w:rsidR="00B53139" w:rsidRPr="00150032" w:rsidRDefault="00E3623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августа 2023 г.</w:t>
            </w:r>
          </w:p>
        </w:tc>
        <w:tc>
          <w:tcPr>
            <w:tcW w:w="4914" w:type="dxa"/>
          </w:tcPr>
          <w:p w14:paraId="637FC324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76E17DE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59666AF" w14:textId="2450F103" w:rsidR="00B53139" w:rsidRPr="009C452A" w:rsidRDefault="00E3623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504-па</w:t>
            </w:r>
          </w:p>
        </w:tc>
      </w:tr>
    </w:tbl>
    <w:p w14:paraId="56E46676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133BA026" w14:textId="2AD2547C"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6F531233" w14:textId="77777777" w:rsidR="00076501" w:rsidRDefault="00B029B7" w:rsidP="00076501">
      <w:pPr>
        <w:tabs>
          <w:tab w:val="left" w:pos="7797"/>
        </w:tabs>
        <w:ind w:firstLine="426"/>
        <w:jc w:val="center"/>
        <w:rPr>
          <w:b/>
          <w:szCs w:val="26"/>
        </w:rPr>
      </w:pPr>
      <w:bookmarkStart w:id="0" w:name="_Hlk25828557"/>
      <w:r>
        <w:rPr>
          <w:b/>
          <w:szCs w:val="26"/>
        </w:rPr>
        <w:t>О внесении изменений в постановление администрации</w:t>
      </w:r>
    </w:p>
    <w:p w14:paraId="28CEF85C" w14:textId="77777777" w:rsidR="00076501" w:rsidRDefault="00B029B7" w:rsidP="00076501">
      <w:pPr>
        <w:tabs>
          <w:tab w:val="left" w:pos="7797"/>
        </w:tabs>
        <w:ind w:firstLine="426"/>
        <w:jc w:val="center"/>
        <w:rPr>
          <w:b/>
          <w:szCs w:val="26"/>
        </w:rPr>
      </w:pPr>
      <w:r>
        <w:rPr>
          <w:b/>
          <w:szCs w:val="26"/>
        </w:rPr>
        <w:t xml:space="preserve"> Арсеньевского городского округа от 05 декабря 2019 года </w:t>
      </w:r>
    </w:p>
    <w:p w14:paraId="4B84F529" w14:textId="22551509" w:rsidR="006519C2" w:rsidRDefault="00076501" w:rsidP="00076501">
      <w:pPr>
        <w:tabs>
          <w:tab w:val="left" w:pos="7797"/>
        </w:tabs>
        <w:ind w:firstLine="426"/>
        <w:rPr>
          <w:b/>
          <w:szCs w:val="26"/>
        </w:rPr>
      </w:pPr>
      <w:r>
        <w:rPr>
          <w:b/>
          <w:szCs w:val="26"/>
        </w:rPr>
        <w:t xml:space="preserve">         </w:t>
      </w:r>
      <w:r w:rsidR="006519C2">
        <w:rPr>
          <w:b/>
          <w:szCs w:val="26"/>
        </w:rPr>
        <w:t xml:space="preserve">    </w:t>
      </w:r>
      <w:r>
        <w:rPr>
          <w:b/>
          <w:szCs w:val="26"/>
        </w:rPr>
        <w:t xml:space="preserve"> </w:t>
      </w:r>
      <w:r w:rsidR="00B029B7">
        <w:rPr>
          <w:b/>
          <w:szCs w:val="26"/>
        </w:rPr>
        <w:t xml:space="preserve">№ 888-па «Об утверждении административного </w:t>
      </w:r>
      <w:r w:rsidR="006519C2">
        <w:rPr>
          <w:b/>
          <w:szCs w:val="26"/>
        </w:rPr>
        <w:t>регламента</w:t>
      </w:r>
    </w:p>
    <w:p w14:paraId="3F7D1918" w14:textId="3514AC19" w:rsidR="006519C2" w:rsidRDefault="006519C2" w:rsidP="00076501">
      <w:pPr>
        <w:tabs>
          <w:tab w:val="left" w:pos="7797"/>
        </w:tabs>
        <w:ind w:firstLine="426"/>
        <w:rPr>
          <w:b/>
          <w:szCs w:val="26"/>
        </w:rPr>
      </w:pPr>
      <w:r>
        <w:rPr>
          <w:b/>
          <w:szCs w:val="26"/>
        </w:rPr>
        <w:t xml:space="preserve">                 п</w:t>
      </w:r>
      <w:r w:rsidR="00B029B7">
        <w:rPr>
          <w:b/>
          <w:szCs w:val="26"/>
        </w:rPr>
        <w:t>редоставления</w:t>
      </w:r>
      <w:r>
        <w:rPr>
          <w:b/>
          <w:szCs w:val="26"/>
        </w:rPr>
        <w:t xml:space="preserve"> муниципальной услуги «Предоставление </w:t>
      </w:r>
    </w:p>
    <w:p w14:paraId="1ACBA6CC" w14:textId="29CAE13F" w:rsidR="006519C2" w:rsidRDefault="006519C2" w:rsidP="00076501">
      <w:pPr>
        <w:tabs>
          <w:tab w:val="left" w:pos="7797"/>
        </w:tabs>
        <w:ind w:firstLine="426"/>
        <w:rPr>
          <w:b/>
          <w:szCs w:val="26"/>
        </w:rPr>
      </w:pPr>
      <w:r>
        <w:rPr>
          <w:b/>
          <w:szCs w:val="26"/>
        </w:rPr>
        <w:t xml:space="preserve">          </w:t>
      </w:r>
      <w:r w:rsidR="00B029B7">
        <w:rPr>
          <w:b/>
          <w:szCs w:val="26"/>
        </w:rPr>
        <w:t xml:space="preserve">земельных участков, находящихся в ведении или </w:t>
      </w:r>
      <w:r>
        <w:rPr>
          <w:b/>
          <w:szCs w:val="26"/>
        </w:rPr>
        <w:t>собственности</w:t>
      </w:r>
    </w:p>
    <w:p w14:paraId="556D0BD1" w14:textId="751B0CE7" w:rsidR="00B029B7" w:rsidRPr="00332131" w:rsidRDefault="006519C2" w:rsidP="00076501">
      <w:pPr>
        <w:tabs>
          <w:tab w:val="left" w:pos="7797"/>
        </w:tabs>
        <w:ind w:firstLine="426"/>
        <w:rPr>
          <w:b/>
          <w:szCs w:val="26"/>
        </w:rPr>
      </w:pPr>
      <w:r>
        <w:rPr>
          <w:b/>
          <w:szCs w:val="26"/>
        </w:rPr>
        <w:t xml:space="preserve">                </w:t>
      </w:r>
      <w:r w:rsidR="00B029B7">
        <w:rPr>
          <w:b/>
          <w:szCs w:val="26"/>
        </w:rPr>
        <w:t xml:space="preserve"> Арсеньевского городского округа, без проведения торгов»</w:t>
      </w:r>
    </w:p>
    <w:bookmarkEnd w:id="0"/>
    <w:p w14:paraId="536B284B" w14:textId="77777777" w:rsidR="00B029B7" w:rsidRPr="00332131" w:rsidRDefault="00B029B7" w:rsidP="00B029B7">
      <w:pPr>
        <w:tabs>
          <w:tab w:val="left" w:pos="8041"/>
        </w:tabs>
        <w:rPr>
          <w:b/>
          <w:szCs w:val="26"/>
        </w:rPr>
      </w:pPr>
    </w:p>
    <w:p w14:paraId="50F59724" w14:textId="77777777" w:rsidR="00B029B7" w:rsidRPr="00ED1869" w:rsidRDefault="00B029B7" w:rsidP="00B029B7">
      <w:pPr>
        <w:tabs>
          <w:tab w:val="left" w:pos="8041"/>
        </w:tabs>
        <w:rPr>
          <w:b/>
          <w:sz w:val="25"/>
          <w:szCs w:val="25"/>
        </w:rPr>
      </w:pPr>
    </w:p>
    <w:p w14:paraId="78B42E5F" w14:textId="4F39781A" w:rsidR="00B029B7" w:rsidRPr="00332131" w:rsidRDefault="00B029B7" w:rsidP="00B029B7">
      <w:pPr>
        <w:tabs>
          <w:tab w:val="left" w:pos="8041"/>
        </w:tabs>
        <w:spacing w:line="360" w:lineRule="auto"/>
        <w:rPr>
          <w:szCs w:val="26"/>
        </w:rPr>
      </w:pPr>
      <w:r w:rsidRPr="00332131">
        <w:rPr>
          <w:szCs w:val="26"/>
        </w:rPr>
        <w:t xml:space="preserve">В соответствии с Земельным кодексом Российской Федерации, </w:t>
      </w:r>
      <w:r w:rsidRPr="003978D9">
        <w:rPr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Cs w:val="26"/>
        </w:rPr>
        <w:t>, постановлением Правительства Российской Федерации от 09 апреля 2022 г</w:t>
      </w:r>
      <w:r w:rsidR="00B62298">
        <w:rPr>
          <w:szCs w:val="26"/>
        </w:rPr>
        <w:t>ода</w:t>
      </w:r>
      <w:r>
        <w:rPr>
          <w:szCs w:val="26"/>
        </w:rPr>
        <w:t xml:space="preserve"> № 629 «Об особенностях регулирования земельных отношений в Российской Федерации в 2022 и 2023 годах», руководствуясь</w:t>
      </w:r>
      <w:r w:rsidRPr="00332131">
        <w:rPr>
          <w:szCs w:val="26"/>
        </w:rPr>
        <w:t xml:space="preserve">  </w:t>
      </w:r>
      <w:hyperlink r:id="rId8" w:history="1">
        <w:r w:rsidRPr="00332131">
          <w:rPr>
            <w:szCs w:val="26"/>
          </w:rPr>
          <w:t>Уставом</w:t>
        </w:r>
      </w:hyperlink>
      <w:r w:rsidRPr="00332131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14:paraId="3363DABD" w14:textId="77777777" w:rsidR="00B029B7" w:rsidRPr="00332131" w:rsidRDefault="00B029B7" w:rsidP="00B029B7">
      <w:pPr>
        <w:rPr>
          <w:szCs w:val="26"/>
        </w:rPr>
      </w:pPr>
    </w:p>
    <w:p w14:paraId="18CB519D" w14:textId="77777777" w:rsidR="00B029B7" w:rsidRPr="00332131" w:rsidRDefault="00B029B7" w:rsidP="00076501">
      <w:pPr>
        <w:ind w:firstLine="0"/>
        <w:rPr>
          <w:szCs w:val="26"/>
        </w:rPr>
      </w:pPr>
      <w:r w:rsidRPr="00332131">
        <w:rPr>
          <w:szCs w:val="26"/>
        </w:rPr>
        <w:t>ПОСТАНОВЛЯЕТ:</w:t>
      </w:r>
    </w:p>
    <w:p w14:paraId="4B06BC6A" w14:textId="2A6AC60F" w:rsidR="00B029B7" w:rsidRDefault="00B029B7" w:rsidP="00B029B7">
      <w:pPr>
        <w:rPr>
          <w:szCs w:val="26"/>
        </w:rPr>
      </w:pPr>
    </w:p>
    <w:p w14:paraId="5D3CEB6A" w14:textId="77777777" w:rsidR="00B029B7" w:rsidRPr="00B029B7" w:rsidRDefault="00B029B7" w:rsidP="00B029B7">
      <w:pPr>
        <w:rPr>
          <w:sz w:val="10"/>
          <w:szCs w:val="10"/>
        </w:rPr>
      </w:pPr>
    </w:p>
    <w:p w14:paraId="5C771A2E" w14:textId="6CCD6B81" w:rsidR="00B029B7" w:rsidRDefault="00B029B7" w:rsidP="00B029B7">
      <w:pPr>
        <w:spacing w:line="360" w:lineRule="auto"/>
        <w:rPr>
          <w:bCs/>
          <w:szCs w:val="26"/>
        </w:rPr>
      </w:pPr>
      <w:r w:rsidRPr="00332131">
        <w:rPr>
          <w:bCs/>
          <w:szCs w:val="26"/>
        </w:rPr>
        <w:t xml:space="preserve">1. </w:t>
      </w:r>
      <w:r w:rsidRPr="00B479A0">
        <w:rPr>
          <w:bCs/>
          <w:szCs w:val="26"/>
        </w:rPr>
        <w:t xml:space="preserve">Внести </w:t>
      </w:r>
      <w:r>
        <w:rPr>
          <w:bCs/>
          <w:szCs w:val="26"/>
        </w:rPr>
        <w:t xml:space="preserve">в административный регламент предоставления муниципальной услуги </w:t>
      </w:r>
      <w:r w:rsidRPr="003978D9">
        <w:rPr>
          <w:bCs/>
          <w:szCs w:val="26"/>
        </w:rPr>
        <w:t>«Предоставление земельных участков, находящихся в ведении или собственности Арсеньевского городского округа, без проведения торгов»</w:t>
      </w:r>
      <w:r>
        <w:rPr>
          <w:bCs/>
          <w:szCs w:val="26"/>
        </w:rPr>
        <w:t xml:space="preserve">, утвержденный </w:t>
      </w:r>
      <w:r w:rsidRPr="00B479A0">
        <w:rPr>
          <w:bCs/>
          <w:szCs w:val="26"/>
        </w:rPr>
        <w:t>постановление</w:t>
      </w:r>
      <w:r>
        <w:rPr>
          <w:bCs/>
          <w:szCs w:val="26"/>
        </w:rPr>
        <w:t>м</w:t>
      </w:r>
      <w:r w:rsidRPr="00B479A0">
        <w:rPr>
          <w:bCs/>
          <w:szCs w:val="26"/>
        </w:rPr>
        <w:t xml:space="preserve"> администрации Арсеньевского городского округа от </w:t>
      </w:r>
      <w:r>
        <w:rPr>
          <w:bCs/>
          <w:szCs w:val="26"/>
        </w:rPr>
        <w:t>05</w:t>
      </w:r>
      <w:r w:rsidRPr="00B479A0">
        <w:rPr>
          <w:bCs/>
          <w:szCs w:val="26"/>
        </w:rPr>
        <w:t xml:space="preserve"> </w:t>
      </w:r>
      <w:r>
        <w:rPr>
          <w:bCs/>
          <w:szCs w:val="26"/>
        </w:rPr>
        <w:t>декабря</w:t>
      </w:r>
      <w:r w:rsidRPr="00B479A0">
        <w:rPr>
          <w:bCs/>
          <w:szCs w:val="26"/>
        </w:rPr>
        <w:t xml:space="preserve"> 2019 года № </w:t>
      </w:r>
      <w:r>
        <w:rPr>
          <w:bCs/>
          <w:szCs w:val="26"/>
        </w:rPr>
        <w:t>888-па (далее – Регламент) следующие изменения:</w:t>
      </w:r>
    </w:p>
    <w:p w14:paraId="5D23994B" w14:textId="4BFE430F" w:rsidR="000318BA" w:rsidRDefault="000318BA" w:rsidP="0019494E">
      <w:pPr>
        <w:spacing w:line="360" w:lineRule="auto"/>
        <w:ind w:firstLine="539"/>
        <w:rPr>
          <w:szCs w:val="26"/>
        </w:rPr>
      </w:pPr>
      <w:r w:rsidRPr="000318BA">
        <w:rPr>
          <w:bCs/>
          <w:szCs w:val="26"/>
        </w:rPr>
        <w:t>1</w:t>
      </w:r>
      <w:r>
        <w:rPr>
          <w:bCs/>
          <w:szCs w:val="26"/>
        </w:rPr>
        <w:t>.1.</w:t>
      </w:r>
      <w:r w:rsidRPr="000318BA">
        <w:rPr>
          <w:szCs w:val="26"/>
        </w:rPr>
        <w:t xml:space="preserve"> </w:t>
      </w:r>
      <w:r w:rsidR="002856E3">
        <w:rPr>
          <w:szCs w:val="26"/>
        </w:rPr>
        <w:t xml:space="preserve">Изложить </w:t>
      </w:r>
      <w:r>
        <w:rPr>
          <w:szCs w:val="26"/>
        </w:rPr>
        <w:t xml:space="preserve">абзац </w:t>
      </w:r>
      <w:r w:rsidR="002856E3">
        <w:rPr>
          <w:szCs w:val="26"/>
        </w:rPr>
        <w:t xml:space="preserve">второй </w:t>
      </w:r>
      <w:r>
        <w:rPr>
          <w:szCs w:val="26"/>
        </w:rPr>
        <w:t xml:space="preserve">пункта 17.4 Регламента в </w:t>
      </w:r>
      <w:r w:rsidR="002856E3">
        <w:rPr>
          <w:szCs w:val="26"/>
        </w:rPr>
        <w:t xml:space="preserve">следующей </w:t>
      </w:r>
      <w:r>
        <w:rPr>
          <w:szCs w:val="26"/>
        </w:rPr>
        <w:t>редакции:</w:t>
      </w:r>
    </w:p>
    <w:p w14:paraId="6282068C" w14:textId="24B7D577" w:rsidR="000318BA" w:rsidRDefault="000318BA" w:rsidP="0019494E">
      <w:pPr>
        <w:spacing w:line="360" w:lineRule="auto"/>
        <w:ind w:firstLine="539"/>
        <w:rPr>
          <w:szCs w:val="26"/>
        </w:rPr>
      </w:pPr>
      <w:r>
        <w:rPr>
          <w:szCs w:val="26"/>
        </w:rPr>
        <w:t>«</w:t>
      </w:r>
      <w:r w:rsidRPr="002F7D4D">
        <w:rPr>
          <w:szCs w:val="26"/>
        </w:rPr>
        <w:t>Специалист Управления рассматривает поступившее заявление, при отсутствии оснований для отказа в предварительном согласовании предоставления земельного участка</w:t>
      </w:r>
      <w:r>
        <w:rPr>
          <w:szCs w:val="26"/>
        </w:rPr>
        <w:t>,</w:t>
      </w:r>
      <w:r w:rsidRPr="002F7D4D">
        <w:rPr>
          <w:szCs w:val="26"/>
        </w:rPr>
        <w:t xml:space="preserve"> </w:t>
      </w:r>
      <w:bookmarkStart w:id="1" w:name="_Hlk139977221"/>
      <w:r>
        <w:rPr>
          <w:szCs w:val="26"/>
        </w:rPr>
        <w:t>в</w:t>
      </w:r>
      <w:r w:rsidRPr="00975F2C">
        <w:rPr>
          <w:szCs w:val="26"/>
        </w:rPr>
        <w:t xml:space="preserve"> срок не более чем </w:t>
      </w:r>
      <w:r>
        <w:rPr>
          <w:szCs w:val="26"/>
        </w:rPr>
        <w:t>20 дней (в 2023 году в срок не более чем 14 календарных</w:t>
      </w:r>
      <w:r w:rsidRPr="00975F2C">
        <w:rPr>
          <w:szCs w:val="26"/>
        </w:rPr>
        <w:t xml:space="preserve"> дней</w:t>
      </w:r>
      <w:r>
        <w:rPr>
          <w:szCs w:val="26"/>
        </w:rPr>
        <w:t xml:space="preserve">) </w:t>
      </w:r>
      <w:bookmarkEnd w:id="1"/>
      <w:r w:rsidRPr="002F7D4D">
        <w:rPr>
          <w:szCs w:val="26"/>
        </w:rPr>
        <w:t xml:space="preserve">со дня поступления заявления о предварительном </w:t>
      </w:r>
      <w:r w:rsidRPr="002F7D4D">
        <w:rPr>
          <w:szCs w:val="26"/>
        </w:rPr>
        <w:lastRenderedPageBreak/>
        <w:t>согласовании предоставления земельного участка принимает решение в форме постановления Управления о предварительном согласовании предоставления земельного участка</w:t>
      </w:r>
      <w:r>
        <w:rPr>
          <w:szCs w:val="26"/>
        </w:rPr>
        <w:t>.</w:t>
      </w:r>
    </w:p>
    <w:p w14:paraId="75992FD4" w14:textId="50880443" w:rsidR="000318BA" w:rsidRDefault="000318BA" w:rsidP="0019494E">
      <w:pPr>
        <w:spacing w:line="360" w:lineRule="auto"/>
        <w:ind w:firstLine="539"/>
        <w:rPr>
          <w:szCs w:val="26"/>
        </w:rPr>
      </w:pPr>
      <w:r w:rsidRPr="000318BA">
        <w:rPr>
          <w:bCs/>
          <w:szCs w:val="26"/>
        </w:rPr>
        <w:t>1</w:t>
      </w:r>
      <w:r>
        <w:rPr>
          <w:bCs/>
          <w:szCs w:val="26"/>
        </w:rPr>
        <w:t>.</w:t>
      </w:r>
      <w:r w:rsidR="0019494E">
        <w:rPr>
          <w:bCs/>
          <w:szCs w:val="26"/>
        </w:rPr>
        <w:t>2</w:t>
      </w:r>
      <w:r>
        <w:rPr>
          <w:bCs/>
          <w:szCs w:val="26"/>
        </w:rPr>
        <w:t>.</w:t>
      </w:r>
      <w:r w:rsidRPr="000318BA">
        <w:rPr>
          <w:szCs w:val="26"/>
        </w:rPr>
        <w:t xml:space="preserve"> </w:t>
      </w:r>
      <w:r w:rsidR="002856E3">
        <w:rPr>
          <w:szCs w:val="26"/>
        </w:rPr>
        <w:t xml:space="preserve">Изложить </w:t>
      </w:r>
      <w:r>
        <w:rPr>
          <w:szCs w:val="26"/>
        </w:rPr>
        <w:t xml:space="preserve">абзац </w:t>
      </w:r>
      <w:r w:rsidR="002856E3">
        <w:rPr>
          <w:szCs w:val="26"/>
        </w:rPr>
        <w:t xml:space="preserve">первый </w:t>
      </w:r>
      <w:r>
        <w:rPr>
          <w:szCs w:val="26"/>
        </w:rPr>
        <w:t xml:space="preserve">пункта 17.5 Регламента в </w:t>
      </w:r>
      <w:r w:rsidR="002856E3">
        <w:rPr>
          <w:szCs w:val="26"/>
        </w:rPr>
        <w:t xml:space="preserve">следующей </w:t>
      </w:r>
      <w:r>
        <w:rPr>
          <w:szCs w:val="26"/>
        </w:rPr>
        <w:t>редакции:</w:t>
      </w:r>
    </w:p>
    <w:p w14:paraId="35342B1B" w14:textId="5CFED69A" w:rsidR="000318BA" w:rsidRPr="002F7D4D" w:rsidRDefault="000318BA" w:rsidP="0019494E">
      <w:pPr>
        <w:spacing w:line="360" w:lineRule="auto"/>
        <w:ind w:firstLine="539"/>
        <w:rPr>
          <w:szCs w:val="26"/>
        </w:rPr>
      </w:pPr>
      <w:r>
        <w:rPr>
          <w:szCs w:val="26"/>
        </w:rPr>
        <w:t>«</w:t>
      </w:r>
      <w:r w:rsidRPr="002F7D4D">
        <w:rPr>
          <w:szCs w:val="26"/>
        </w:rPr>
        <w:t xml:space="preserve">Специалист Управления рассматривает поступившее заявление, при отсутствии оснований для отказа в предоставлении земельного участка, предусмотренных статьей 39.16 Земельного </w:t>
      </w:r>
      <w:r w:rsidR="0019494E">
        <w:rPr>
          <w:szCs w:val="26"/>
        </w:rPr>
        <w:t>к</w:t>
      </w:r>
      <w:r w:rsidRPr="002F7D4D">
        <w:rPr>
          <w:szCs w:val="26"/>
        </w:rPr>
        <w:t>одекса</w:t>
      </w:r>
      <w:r w:rsidR="0019494E">
        <w:rPr>
          <w:szCs w:val="26"/>
        </w:rPr>
        <w:t xml:space="preserve"> Российской Федерации</w:t>
      </w:r>
      <w:r w:rsidRPr="002F7D4D">
        <w:rPr>
          <w:szCs w:val="26"/>
        </w:rPr>
        <w:t>,</w:t>
      </w:r>
      <w:r w:rsidR="0019494E">
        <w:rPr>
          <w:szCs w:val="26"/>
        </w:rPr>
        <w:t xml:space="preserve"> в</w:t>
      </w:r>
      <w:r w:rsidR="0019494E" w:rsidRPr="00975F2C">
        <w:rPr>
          <w:szCs w:val="26"/>
        </w:rPr>
        <w:t xml:space="preserve"> срок не более чем </w:t>
      </w:r>
      <w:r w:rsidR="0019494E">
        <w:rPr>
          <w:szCs w:val="26"/>
        </w:rPr>
        <w:t>20 дней (в 2023 году в срок не более чем 14 календарных</w:t>
      </w:r>
      <w:r w:rsidR="0019494E" w:rsidRPr="00975F2C">
        <w:rPr>
          <w:szCs w:val="26"/>
        </w:rPr>
        <w:t xml:space="preserve"> дней</w:t>
      </w:r>
      <w:r w:rsidR="0019494E">
        <w:rPr>
          <w:szCs w:val="26"/>
        </w:rPr>
        <w:t xml:space="preserve">) </w:t>
      </w:r>
      <w:r w:rsidRPr="002F7D4D">
        <w:rPr>
          <w:szCs w:val="26"/>
        </w:rPr>
        <w:t xml:space="preserve"> со дня поступления заявления о предоставлении земельного участка, в случае если не требуется образование испрашиваемого земельного участка или уточнение его границ</w:t>
      </w:r>
      <w:r w:rsidR="003C1E6C">
        <w:rPr>
          <w:szCs w:val="26"/>
        </w:rPr>
        <w:t>,</w:t>
      </w:r>
      <w:r w:rsidRPr="002F7D4D">
        <w:rPr>
          <w:szCs w:val="26"/>
        </w:rPr>
        <w:t xml:space="preserve"> принимает решение в форме постановления Управления о предоставлении земельного участка в собственность бесплатно или в постоянное (бессрочное) пользование, осуществляет его подписание, а также направление принятого решения заявителю.</w:t>
      </w:r>
      <w:r w:rsidR="00E36280">
        <w:rPr>
          <w:szCs w:val="26"/>
        </w:rPr>
        <w:t>»</w:t>
      </w:r>
    </w:p>
    <w:p w14:paraId="60343139" w14:textId="204D27F4" w:rsidR="00B029B7" w:rsidRDefault="00B029B7" w:rsidP="00B029B7">
      <w:pPr>
        <w:spacing w:line="360" w:lineRule="auto"/>
        <w:rPr>
          <w:bCs/>
          <w:szCs w:val="26"/>
        </w:rPr>
      </w:pPr>
      <w:r>
        <w:rPr>
          <w:bCs/>
          <w:szCs w:val="26"/>
        </w:rPr>
        <w:t>1.</w:t>
      </w:r>
      <w:r w:rsidR="0019494E">
        <w:rPr>
          <w:bCs/>
          <w:szCs w:val="26"/>
        </w:rPr>
        <w:t>3</w:t>
      </w:r>
      <w:r>
        <w:rPr>
          <w:bCs/>
          <w:szCs w:val="26"/>
        </w:rPr>
        <w:t xml:space="preserve">. </w:t>
      </w:r>
      <w:r w:rsidR="002856E3">
        <w:rPr>
          <w:bCs/>
          <w:szCs w:val="26"/>
        </w:rPr>
        <w:t>Изложить п</w:t>
      </w:r>
      <w:r>
        <w:rPr>
          <w:bCs/>
          <w:szCs w:val="26"/>
        </w:rPr>
        <w:t>ункт 17.6 Регламента в следующей редакции:</w:t>
      </w:r>
    </w:p>
    <w:p w14:paraId="4D5141BB" w14:textId="4B0287FE" w:rsidR="00B029B7" w:rsidRPr="00975F2C" w:rsidRDefault="00076501" w:rsidP="00B029B7">
      <w:pPr>
        <w:spacing w:line="360" w:lineRule="auto"/>
        <w:ind w:firstLine="539"/>
        <w:rPr>
          <w:b/>
          <w:szCs w:val="26"/>
        </w:rPr>
      </w:pPr>
      <w:r>
        <w:rPr>
          <w:b/>
          <w:szCs w:val="26"/>
        </w:rPr>
        <w:t xml:space="preserve"> </w:t>
      </w:r>
      <w:r w:rsidR="00B029B7">
        <w:rPr>
          <w:b/>
          <w:szCs w:val="26"/>
        </w:rPr>
        <w:t>«</w:t>
      </w:r>
      <w:r w:rsidR="00B029B7" w:rsidRPr="00975F2C">
        <w:rPr>
          <w:b/>
          <w:szCs w:val="26"/>
        </w:rPr>
        <w:t>17.6</w:t>
      </w:r>
      <w:r w:rsidR="002856E3">
        <w:rPr>
          <w:b/>
          <w:szCs w:val="26"/>
        </w:rPr>
        <w:t>.</w:t>
      </w:r>
      <w:r w:rsidR="00B029B7" w:rsidRPr="00975F2C">
        <w:rPr>
          <w:szCs w:val="26"/>
        </w:rPr>
        <w:t xml:space="preserve"> </w:t>
      </w:r>
      <w:r w:rsidR="00B029B7" w:rsidRPr="00975F2C">
        <w:rPr>
          <w:b/>
          <w:szCs w:val="26"/>
        </w:rPr>
        <w:t>Процедура подготовки и направления заявителю (представителю заявителя) договора купли-продажи земельного участка, договора аренды земельным участком либо договора безвозмездного пользования</w:t>
      </w:r>
    </w:p>
    <w:p w14:paraId="66BA3B76" w14:textId="77777777" w:rsidR="00B62298" w:rsidRDefault="00076501" w:rsidP="00B62298">
      <w:pPr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="00B62298" w:rsidRPr="00975F2C">
        <w:rPr>
          <w:szCs w:val="26"/>
        </w:rPr>
        <w:t xml:space="preserve">В срок не более чем </w:t>
      </w:r>
      <w:r w:rsidR="00B62298">
        <w:rPr>
          <w:szCs w:val="26"/>
        </w:rPr>
        <w:t>20 дней (в 2023 году в срок не более чем 14 календарных</w:t>
      </w:r>
      <w:r w:rsidR="00B62298" w:rsidRPr="00975F2C">
        <w:rPr>
          <w:szCs w:val="26"/>
        </w:rPr>
        <w:t xml:space="preserve"> дней</w:t>
      </w:r>
      <w:r w:rsidR="00B62298">
        <w:rPr>
          <w:szCs w:val="26"/>
        </w:rPr>
        <w:t>)</w:t>
      </w:r>
      <w:r w:rsidR="00B62298" w:rsidRPr="00975F2C">
        <w:rPr>
          <w:szCs w:val="26"/>
        </w:rPr>
        <w:t xml:space="preserve"> со дня поступления заявления о предоставлении земельного участка специалист Управления рассматривает поступившее заявление и при отсутствии оснований, предусмотренных статьей 39.16 Земельного </w:t>
      </w:r>
      <w:r w:rsidR="00B62298">
        <w:rPr>
          <w:szCs w:val="26"/>
        </w:rPr>
        <w:t>к</w:t>
      </w:r>
      <w:r w:rsidR="00B62298" w:rsidRPr="00975F2C">
        <w:rPr>
          <w:szCs w:val="26"/>
        </w:rPr>
        <w:t>одекса</w:t>
      </w:r>
      <w:r w:rsidR="00B62298">
        <w:rPr>
          <w:szCs w:val="26"/>
        </w:rPr>
        <w:t xml:space="preserve"> Российской Федерации,</w:t>
      </w:r>
      <w:r w:rsidR="00B62298" w:rsidRPr="00975F2C">
        <w:rPr>
          <w:szCs w:val="26"/>
        </w:rPr>
        <w:t xml:space="preserve"> осуществляет подготовку проектов договора купли-продажи, договора аренды земельного участка в трех экземплярах, осуществляет их подписание, а также направление для подписания заявителю.</w:t>
      </w:r>
    </w:p>
    <w:p w14:paraId="11881BAD" w14:textId="77777777" w:rsidR="00B62298" w:rsidRPr="00881EF2" w:rsidRDefault="00B62298" w:rsidP="00B62298">
      <w:pPr>
        <w:spacing w:line="360" w:lineRule="auto"/>
        <w:ind w:firstLine="539"/>
        <w:rPr>
          <w:szCs w:val="26"/>
        </w:rPr>
      </w:pPr>
      <w:r w:rsidRPr="00881EF2">
        <w:rPr>
          <w:szCs w:val="26"/>
        </w:rPr>
        <w:t xml:space="preserve">В 2023 году допускается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Управления информации о выявленных в рамках государственного земельного надзора и неустраненных нарушениях </w:t>
      </w:r>
      <w:bookmarkStart w:id="2" w:name="_GoBack"/>
      <w:bookmarkEnd w:id="2"/>
      <w:r w:rsidRPr="00881EF2">
        <w:rPr>
          <w:szCs w:val="26"/>
        </w:rPr>
        <w:lastRenderedPageBreak/>
        <w:t>законодательства Российской Федерации при использовании такого земельного участка.</w:t>
      </w:r>
    </w:p>
    <w:p w14:paraId="2D9A6E5A" w14:textId="77777777" w:rsidR="00B62298" w:rsidRDefault="00B62298" w:rsidP="00B62298">
      <w:pPr>
        <w:spacing w:line="360" w:lineRule="auto"/>
        <w:ind w:firstLine="539"/>
        <w:rPr>
          <w:szCs w:val="26"/>
        </w:rPr>
      </w:pPr>
      <w:r w:rsidRPr="00881EF2">
        <w:rPr>
          <w:szCs w:val="26"/>
        </w:rPr>
        <w:t>В 2023 году 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</w:t>
      </w:r>
      <w:r>
        <w:rPr>
          <w:szCs w:val="26"/>
        </w:rPr>
        <w:t>.</w:t>
      </w:r>
    </w:p>
    <w:p w14:paraId="18883682" w14:textId="32184269" w:rsidR="00B62298" w:rsidRDefault="00B62298" w:rsidP="00B62298">
      <w:pPr>
        <w:spacing w:line="360" w:lineRule="auto"/>
        <w:ind w:firstLine="539"/>
        <w:rPr>
          <w:szCs w:val="26"/>
        </w:rPr>
      </w:pPr>
      <w:r>
        <w:rPr>
          <w:szCs w:val="26"/>
        </w:rPr>
        <w:t>Подготовка проекта договора аренды земельного участка при поступлении заявления от субъекта малого и среднего предпринимательства о предоставлении земельного участка в аренду, осуществляется в трех экземплярах в срок, установленный подпунктом 1 пункта 7.2 раздела 7 Регламента.</w:t>
      </w:r>
    </w:p>
    <w:p w14:paraId="3C9FDB77" w14:textId="377BAAE3" w:rsidR="00B62298" w:rsidRDefault="00B62298" w:rsidP="00B62298">
      <w:pPr>
        <w:spacing w:line="360" w:lineRule="auto"/>
        <w:ind w:firstLine="539"/>
        <w:rPr>
          <w:szCs w:val="26"/>
        </w:rPr>
      </w:pPr>
      <w:r w:rsidRPr="00975F2C">
        <w:rPr>
          <w:szCs w:val="26"/>
        </w:rPr>
        <w:t>Проекты договоров, направленные заявителю, должны быть им подписаны и представлены в Управление не позднее чем в течение 30 дней со дня получения заявителем проектов указанных договоров</w:t>
      </w:r>
      <w:r>
        <w:rPr>
          <w:szCs w:val="26"/>
        </w:rPr>
        <w:t>.»</w:t>
      </w:r>
    </w:p>
    <w:p w14:paraId="1E57913F" w14:textId="2D537C30" w:rsidR="00E36280" w:rsidRDefault="00E36280" w:rsidP="00B62298">
      <w:pPr>
        <w:spacing w:line="360" w:lineRule="auto"/>
        <w:ind w:firstLine="539"/>
        <w:rPr>
          <w:szCs w:val="26"/>
        </w:rPr>
      </w:pPr>
      <w:r>
        <w:rPr>
          <w:szCs w:val="26"/>
        </w:rPr>
        <w:t>1.4. Заменить в пункте 17.7 Регламента слова «тридцать дней» словами «20 дней (в 2023 году в срок не более чем 14 календарных дней)».</w:t>
      </w:r>
    </w:p>
    <w:p w14:paraId="5BB32D95" w14:textId="4BEB903B" w:rsidR="00B62298" w:rsidRPr="0032639C" w:rsidRDefault="00B62298" w:rsidP="00E36280">
      <w:pPr>
        <w:spacing w:line="360" w:lineRule="auto"/>
        <w:ind w:firstLine="539"/>
        <w:rPr>
          <w:spacing w:val="-2"/>
          <w:szCs w:val="26"/>
        </w:rPr>
      </w:pPr>
      <w:r w:rsidRPr="0032639C">
        <w:rPr>
          <w:bCs/>
          <w:spacing w:val="-2"/>
          <w:szCs w:val="26"/>
        </w:rPr>
        <w:t>1.</w:t>
      </w:r>
      <w:r w:rsidR="00E36280" w:rsidRPr="0032639C">
        <w:rPr>
          <w:bCs/>
          <w:spacing w:val="-2"/>
          <w:szCs w:val="26"/>
        </w:rPr>
        <w:t>5</w:t>
      </w:r>
      <w:r w:rsidRPr="0032639C">
        <w:rPr>
          <w:bCs/>
          <w:spacing w:val="-2"/>
          <w:szCs w:val="26"/>
        </w:rPr>
        <w:t xml:space="preserve">. </w:t>
      </w:r>
      <w:r w:rsidR="002856E3">
        <w:rPr>
          <w:bCs/>
          <w:spacing w:val="-2"/>
          <w:szCs w:val="26"/>
        </w:rPr>
        <w:t>Дополнить</w:t>
      </w:r>
      <w:r w:rsidRPr="0032639C">
        <w:rPr>
          <w:bCs/>
          <w:spacing w:val="-2"/>
          <w:szCs w:val="26"/>
        </w:rPr>
        <w:t xml:space="preserve"> </w:t>
      </w:r>
      <w:r w:rsidR="003202A5">
        <w:rPr>
          <w:bCs/>
          <w:spacing w:val="-2"/>
          <w:szCs w:val="26"/>
        </w:rPr>
        <w:t>раздел</w:t>
      </w:r>
      <w:r w:rsidRPr="0032639C">
        <w:rPr>
          <w:bCs/>
          <w:spacing w:val="-2"/>
          <w:szCs w:val="26"/>
        </w:rPr>
        <w:t xml:space="preserve"> 8 Регламента абзацем </w:t>
      </w:r>
      <w:r w:rsidR="002856E3">
        <w:rPr>
          <w:bCs/>
          <w:spacing w:val="-2"/>
          <w:szCs w:val="26"/>
        </w:rPr>
        <w:t>предпоследним следующего содержания</w:t>
      </w:r>
      <w:r w:rsidRPr="0032639C">
        <w:rPr>
          <w:bCs/>
          <w:spacing w:val="-2"/>
          <w:szCs w:val="26"/>
        </w:rPr>
        <w:t>: «- П</w:t>
      </w:r>
      <w:r w:rsidRPr="0032639C">
        <w:rPr>
          <w:spacing w:val="-2"/>
          <w:szCs w:val="26"/>
        </w:rPr>
        <w:t>остановление Правительства Российской Федерации от 09 апреля 2022 г</w:t>
      </w:r>
      <w:r w:rsidR="002856E3">
        <w:rPr>
          <w:spacing w:val="-2"/>
          <w:szCs w:val="26"/>
        </w:rPr>
        <w:t>ода</w:t>
      </w:r>
      <w:r w:rsidRPr="0032639C">
        <w:rPr>
          <w:spacing w:val="-2"/>
          <w:szCs w:val="26"/>
        </w:rPr>
        <w:t xml:space="preserve"> № 629 «Об особенностях регулирования земельных отношений в Российской Федерации в 2022 и 2023 годах (первоначальный текст документа опубликован в изданиях: Официальный интернет-портал правовой информации http://pravo.gov.ru, 12</w:t>
      </w:r>
      <w:r w:rsidR="002856E3">
        <w:rPr>
          <w:spacing w:val="-2"/>
          <w:szCs w:val="26"/>
        </w:rPr>
        <w:t xml:space="preserve"> апреля </w:t>
      </w:r>
      <w:r w:rsidRPr="0032639C">
        <w:rPr>
          <w:spacing w:val="-2"/>
          <w:szCs w:val="26"/>
        </w:rPr>
        <w:t>2022</w:t>
      </w:r>
      <w:r w:rsidR="002856E3">
        <w:rPr>
          <w:spacing w:val="-2"/>
          <w:szCs w:val="26"/>
        </w:rPr>
        <w:t xml:space="preserve"> года</w:t>
      </w:r>
      <w:r w:rsidRPr="0032639C">
        <w:rPr>
          <w:spacing w:val="-2"/>
          <w:szCs w:val="26"/>
        </w:rPr>
        <w:t>, «Собрание законодательства РФ», 18</w:t>
      </w:r>
      <w:r w:rsidR="002856E3">
        <w:rPr>
          <w:spacing w:val="-2"/>
          <w:szCs w:val="26"/>
        </w:rPr>
        <w:t xml:space="preserve"> апреля </w:t>
      </w:r>
      <w:r w:rsidRPr="0032639C">
        <w:rPr>
          <w:spacing w:val="-2"/>
          <w:szCs w:val="26"/>
        </w:rPr>
        <w:t>2022</w:t>
      </w:r>
      <w:r w:rsidR="002856E3">
        <w:rPr>
          <w:spacing w:val="-2"/>
          <w:szCs w:val="26"/>
        </w:rPr>
        <w:t xml:space="preserve"> года</w:t>
      </w:r>
      <w:r w:rsidRPr="0032639C">
        <w:rPr>
          <w:spacing w:val="-2"/>
          <w:szCs w:val="26"/>
        </w:rPr>
        <w:t>, № 16, ст. 2671);».</w:t>
      </w:r>
    </w:p>
    <w:p w14:paraId="03E8A6AB" w14:textId="77777777" w:rsidR="00B62298" w:rsidRPr="00332131" w:rsidRDefault="00B62298" w:rsidP="00B62298">
      <w:pPr>
        <w:spacing w:line="360" w:lineRule="auto"/>
        <w:rPr>
          <w:bCs/>
          <w:szCs w:val="26"/>
        </w:rPr>
      </w:pPr>
      <w:r>
        <w:rPr>
          <w:szCs w:val="26"/>
        </w:rPr>
        <w:t>2</w:t>
      </w:r>
      <w:r w:rsidRPr="00332131">
        <w:rPr>
          <w:szCs w:val="26"/>
        </w:rPr>
        <w:t xml:space="preserve">. </w:t>
      </w:r>
      <w:r w:rsidRPr="003D0838">
        <w:rPr>
          <w:szCs w:val="26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0F4E9310" w14:textId="4D8B4F3E" w:rsidR="00B62298" w:rsidRDefault="00B62298" w:rsidP="00B62298">
      <w:pPr>
        <w:spacing w:line="360" w:lineRule="auto"/>
        <w:rPr>
          <w:bCs/>
          <w:szCs w:val="26"/>
        </w:rPr>
      </w:pPr>
      <w:r>
        <w:rPr>
          <w:bCs/>
          <w:szCs w:val="26"/>
        </w:rPr>
        <w:t>3</w:t>
      </w:r>
      <w:r w:rsidRPr="00332131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14:paraId="74ED25C0" w14:textId="77777777" w:rsidR="002856E3" w:rsidRDefault="002856E3" w:rsidP="00B029B7">
      <w:pPr>
        <w:tabs>
          <w:tab w:val="left" w:pos="8080"/>
        </w:tabs>
        <w:ind w:firstLine="0"/>
        <w:rPr>
          <w:bCs/>
          <w:sz w:val="10"/>
          <w:szCs w:val="10"/>
        </w:rPr>
      </w:pPr>
    </w:p>
    <w:p w14:paraId="267BAA4A" w14:textId="77777777" w:rsidR="002856E3" w:rsidRDefault="002856E3" w:rsidP="00B029B7">
      <w:pPr>
        <w:tabs>
          <w:tab w:val="left" w:pos="8080"/>
        </w:tabs>
        <w:ind w:firstLine="0"/>
        <w:rPr>
          <w:bCs/>
          <w:sz w:val="10"/>
          <w:szCs w:val="10"/>
        </w:rPr>
      </w:pPr>
    </w:p>
    <w:p w14:paraId="39EA0BD5" w14:textId="6107149F" w:rsidR="00150032" w:rsidRPr="00CA5F60" w:rsidRDefault="006519C2" w:rsidP="00B029B7">
      <w:pPr>
        <w:tabs>
          <w:tab w:val="left" w:pos="8080"/>
        </w:tabs>
        <w:ind w:firstLine="0"/>
        <w:rPr>
          <w:szCs w:val="26"/>
        </w:rPr>
      </w:pPr>
      <w:r>
        <w:rPr>
          <w:bCs/>
          <w:sz w:val="10"/>
          <w:szCs w:val="10"/>
        </w:rPr>
        <w:t xml:space="preserve">   </w:t>
      </w:r>
      <w:r w:rsidR="00B029B7" w:rsidRPr="00EA2087">
        <w:rPr>
          <w:szCs w:val="26"/>
        </w:rPr>
        <w:t>Глав</w:t>
      </w:r>
      <w:r w:rsidR="00B029B7">
        <w:rPr>
          <w:szCs w:val="26"/>
        </w:rPr>
        <w:t>а</w:t>
      </w:r>
      <w:r w:rsidR="00B029B7" w:rsidRPr="00EA2087">
        <w:rPr>
          <w:szCs w:val="26"/>
        </w:rPr>
        <w:t xml:space="preserve"> городского округа   </w:t>
      </w:r>
      <w:r w:rsidR="00B029B7">
        <w:rPr>
          <w:szCs w:val="26"/>
        </w:rPr>
        <w:t xml:space="preserve">  </w:t>
      </w:r>
      <w:r w:rsidR="00B029B7" w:rsidRPr="00EA2087">
        <w:rPr>
          <w:szCs w:val="26"/>
        </w:rPr>
        <w:t xml:space="preserve"> </w:t>
      </w:r>
      <w:r w:rsidR="00B029B7">
        <w:rPr>
          <w:szCs w:val="26"/>
        </w:rPr>
        <w:t xml:space="preserve">                                                            </w:t>
      </w:r>
      <w:r>
        <w:rPr>
          <w:szCs w:val="26"/>
        </w:rPr>
        <w:t xml:space="preserve"> </w:t>
      </w:r>
      <w:r w:rsidR="00B029B7">
        <w:rPr>
          <w:szCs w:val="26"/>
        </w:rPr>
        <w:t xml:space="preserve">      </w:t>
      </w:r>
      <w:r w:rsidR="00B029B7" w:rsidRPr="00EA2087">
        <w:rPr>
          <w:szCs w:val="26"/>
        </w:rPr>
        <w:t xml:space="preserve"> </w:t>
      </w:r>
      <w:r w:rsidR="00B029B7">
        <w:rPr>
          <w:szCs w:val="26"/>
        </w:rPr>
        <w:t xml:space="preserve">   </w:t>
      </w:r>
      <w:r w:rsidR="00B029B7" w:rsidRPr="00EA2087">
        <w:rPr>
          <w:szCs w:val="26"/>
        </w:rPr>
        <w:t xml:space="preserve"> В.С. Пивень</w:t>
      </w:r>
    </w:p>
    <w:sectPr w:rsidR="00150032" w:rsidRPr="00CA5F60" w:rsidSect="002856E3">
      <w:type w:val="continuous"/>
      <w:pgSz w:w="11906" w:h="16838" w:code="9"/>
      <w:pgMar w:top="851" w:right="1133" w:bottom="993" w:left="1560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D104" w14:textId="77777777" w:rsidR="00354ADE" w:rsidRDefault="00354ADE">
      <w:r>
        <w:separator/>
      </w:r>
    </w:p>
  </w:endnote>
  <w:endnote w:type="continuationSeparator" w:id="0">
    <w:p w14:paraId="7B8F566F" w14:textId="77777777" w:rsidR="00354ADE" w:rsidRDefault="0035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90DD" w14:textId="77777777" w:rsidR="00354ADE" w:rsidRDefault="00354ADE">
      <w:r>
        <w:separator/>
      </w:r>
    </w:p>
  </w:footnote>
  <w:footnote w:type="continuationSeparator" w:id="0">
    <w:p w14:paraId="6D8C8642" w14:textId="77777777" w:rsidR="00354ADE" w:rsidRDefault="0035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133A" w14:textId="77777777"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B7"/>
    <w:rsid w:val="00012E93"/>
    <w:rsid w:val="00014DFB"/>
    <w:rsid w:val="000318BA"/>
    <w:rsid w:val="00076501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80F7D"/>
    <w:rsid w:val="0019494E"/>
    <w:rsid w:val="001C12F8"/>
    <w:rsid w:val="001D210B"/>
    <w:rsid w:val="001F38B4"/>
    <w:rsid w:val="001F398F"/>
    <w:rsid w:val="001F5E74"/>
    <w:rsid w:val="001F7ABE"/>
    <w:rsid w:val="00206BE9"/>
    <w:rsid w:val="002178CD"/>
    <w:rsid w:val="0025096D"/>
    <w:rsid w:val="002856E3"/>
    <w:rsid w:val="00286612"/>
    <w:rsid w:val="002C21B8"/>
    <w:rsid w:val="002F5299"/>
    <w:rsid w:val="00300FA4"/>
    <w:rsid w:val="00303407"/>
    <w:rsid w:val="003202A5"/>
    <w:rsid w:val="0032639C"/>
    <w:rsid w:val="0032700A"/>
    <w:rsid w:val="00354ADE"/>
    <w:rsid w:val="003C1E6C"/>
    <w:rsid w:val="003C7484"/>
    <w:rsid w:val="003F5F54"/>
    <w:rsid w:val="00403018"/>
    <w:rsid w:val="00454238"/>
    <w:rsid w:val="004708D7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519C2"/>
    <w:rsid w:val="00676601"/>
    <w:rsid w:val="00681EFD"/>
    <w:rsid w:val="006A7761"/>
    <w:rsid w:val="006C74BD"/>
    <w:rsid w:val="006E3865"/>
    <w:rsid w:val="006E5EA1"/>
    <w:rsid w:val="006F2B38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5509D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29B7"/>
    <w:rsid w:val="00B4356A"/>
    <w:rsid w:val="00B53139"/>
    <w:rsid w:val="00B62298"/>
    <w:rsid w:val="00B90291"/>
    <w:rsid w:val="00B945F8"/>
    <w:rsid w:val="00BA10C1"/>
    <w:rsid w:val="00BB5081"/>
    <w:rsid w:val="00BC3DC5"/>
    <w:rsid w:val="00BE6D8D"/>
    <w:rsid w:val="00C40F0B"/>
    <w:rsid w:val="00C53553"/>
    <w:rsid w:val="00C86421"/>
    <w:rsid w:val="00CA5F60"/>
    <w:rsid w:val="00CD3A54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58B7"/>
    <w:rsid w:val="00E26D49"/>
    <w:rsid w:val="00E36231"/>
    <w:rsid w:val="00E36280"/>
    <w:rsid w:val="00E954C3"/>
    <w:rsid w:val="00E97C4A"/>
    <w:rsid w:val="00EC6431"/>
    <w:rsid w:val="00EE6E10"/>
    <w:rsid w:val="00EF340C"/>
    <w:rsid w:val="00F057D9"/>
    <w:rsid w:val="00F37B6A"/>
    <w:rsid w:val="00F52E6D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135B3"/>
  <w15:chartTrackingRefBased/>
  <w15:docId w15:val="{07D92F0D-200C-4ECE-A7FA-89A16E5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03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485692FD1B26EA87E6E550A2FE2366C8BDA3FA556B1753CDB8FE9F2A56F9B7DBABLBI1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chuk_RG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253</TotalTime>
  <Pages>3</Pages>
  <Words>721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Андрейчук Раиса Григорьевна</dc:creator>
  <cp:keywords/>
  <dc:description/>
  <cp:lastModifiedBy>Герасимова Зоя Николаевна</cp:lastModifiedBy>
  <cp:revision>6</cp:revision>
  <cp:lastPrinted>2023-07-12T01:08:00Z</cp:lastPrinted>
  <dcterms:created xsi:type="dcterms:W3CDTF">2023-07-10T01:37:00Z</dcterms:created>
  <dcterms:modified xsi:type="dcterms:W3CDTF">2023-08-28T07:26:00Z</dcterms:modified>
</cp:coreProperties>
</file>