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3B" w:rsidRDefault="00435DB8">
      <w:pPr>
        <w:pStyle w:val="Default"/>
      </w:pPr>
      <w:r>
        <w:t xml:space="preserve"> </w:t>
      </w:r>
    </w:p>
    <w:p w:rsidR="00F31E3B" w:rsidRDefault="00F31E3B">
      <w:pPr>
        <w:pStyle w:val="Default"/>
      </w:pPr>
    </w:p>
    <w:p w:rsidR="00F31E3B" w:rsidRDefault="00F31E3B">
      <w:pPr>
        <w:pStyle w:val="Default"/>
      </w:pPr>
    </w:p>
    <w:p w:rsidR="00F31E3B" w:rsidRDefault="00435DB8">
      <w:pPr>
        <w:pStyle w:val="Default"/>
        <w:jc w:val="center"/>
        <w:rPr>
          <w:b/>
          <w:bCs/>
          <w:sz w:val="40"/>
          <w:szCs w:val="40"/>
        </w:rPr>
      </w:pPr>
      <w:r>
        <w:rPr>
          <w:b/>
          <w:bCs/>
          <w:sz w:val="40"/>
          <w:szCs w:val="40"/>
        </w:rPr>
        <w:t>СВОДНЫЙ ГОДОВОЙ ДОКЛАД</w:t>
      </w:r>
    </w:p>
    <w:p w:rsidR="00F31E3B" w:rsidRDefault="00F31E3B">
      <w:pPr>
        <w:pStyle w:val="Default"/>
        <w:jc w:val="center"/>
        <w:rPr>
          <w:sz w:val="40"/>
          <w:szCs w:val="40"/>
        </w:rPr>
      </w:pPr>
    </w:p>
    <w:p w:rsidR="00F31E3B" w:rsidRDefault="00435DB8">
      <w:pPr>
        <w:pStyle w:val="Default"/>
        <w:jc w:val="center"/>
        <w:rPr>
          <w:sz w:val="40"/>
          <w:szCs w:val="40"/>
        </w:rPr>
      </w:pPr>
      <w:r>
        <w:rPr>
          <w:b/>
          <w:bCs/>
          <w:sz w:val="40"/>
          <w:szCs w:val="40"/>
        </w:rPr>
        <w:t>о ходе реализации и оценке эффективности</w:t>
      </w:r>
    </w:p>
    <w:p w:rsidR="00F31E3B" w:rsidRDefault="00435DB8">
      <w:pPr>
        <w:pStyle w:val="Default"/>
        <w:jc w:val="center"/>
        <w:rPr>
          <w:b/>
          <w:bCs/>
          <w:sz w:val="40"/>
          <w:szCs w:val="40"/>
        </w:rPr>
      </w:pPr>
      <w:r>
        <w:rPr>
          <w:b/>
          <w:bCs/>
          <w:sz w:val="40"/>
          <w:szCs w:val="40"/>
        </w:rPr>
        <w:t xml:space="preserve">муниципальных программ </w:t>
      </w:r>
    </w:p>
    <w:p w:rsidR="00F31E3B" w:rsidRDefault="00435DB8">
      <w:pPr>
        <w:pStyle w:val="Default"/>
        <w:jc w:val="center"/>
        <w:rPr>
          <w:b/>
          <w:bCs/>
          <w:sz w:val="40"/>
          <w:szCs w:val="40"/>
        </w:rPr>
      </w:pPr>
      <w:r>
        <w:rPr>
          <w:b/>
          <w:bCs/>
          <w:sz w:val="40"/>
          <w:szCs w:val="40"/>
        </w:rPr>
        <w:t xml:space="preserve">Арсеньевского городского округа </w:t>
      </w:r>
    </w:p>
    <w:p w:rsidR="00F31E3B" w:rsidRDefault="00435DB8">
      <w:pPr>
        <w:pStyle w:val="Default"/>
        <w:jc w:val="center"/>
        <w:rPr>
          <w:b/>
          <w:bCs/>
          <w:sz w:val="40"/>
          <w:szCs w:val="40"/>
        </w:rPr>
      </w:pPr>
      <w:r>
        <w:rPr>
          <w:b/>
          <w:bCs/>
          <w:sz w:val="40"/>
          <w:szCs w:val="40"/>
        </w:rPr>
        <w:t>за 202</w:t>
      </w:r>
      <w:r w:rsidRPr="0040609F">
        <w:rPr>
          <w:b/>
          <w:bCs/>
          <w:sz w:val="40"/>
          <w:szCs w:val="40"/>
        </w:rPr>
        <w:t>4</w:t>
      </w:r>
      <w:r>
        <w:rPr>
          <w:b/>
          <w:bCs/>
          <w:sz w:val="40"/>
          <w:szCs w:val="40"/>
        </w:rPr>
        <w:t xml:space="preserve"> год</w:t>
      </w:r>
    </w:p>
    <w:p w:rsidR="00F31E3B" w:rsidRDefault="00F31E3B">
      <w:pPr>
        <w:pStyle w:val="Default"/>
        <w:jc w:val="center"/>
        <w:rPr>
          <w:b/>
          <w:bCs/>
          <w:sz w:val="40"/>
          <w:szCs w:val="40"/>
        </w:rPr>
      </w:pPr>
    </w:p>
    <w:p w:rsidR="00F31E3B" w:rsidRDefault="00435DB8">
      <w:pPr>
        <w:pStyle w:val="Default"/>
        <w:jc w:val="center"/>
        <w:rPr>
          <w:b/>
          <w:bCs/>
          <w:sz w:val="40"/>
          <w:szCs w:val="40"/>
        </w:rPr>
      </w:pPr>
      <w:r>
        <w:rPr>
          <w:noProof/>
          <w:lang w:eastAsia="ru-RU"/>
        </w:rPr>
        <w:drawing>
          <wp:inline distT="0" distB="0" distL="0" distR="0">
            <wp:extent cx="6210935" cy="3494405"/>
            <wp:effectExtent l="0" t="0" r="0" b="0"/>
            <wp:docPr id="1" name="Рисунок 2" descr="Арсеньев (город)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Арсеньев (город) — Википедия"/>
                    <pic:cNvPicPr>
                      <a:picLocks noChangeAspect="1" noChangeArrowheads="1"/>
                    </pic:cNvPicPr>
                  </pic:nvPicPr>
                  <pic:blipFill>
                    <a:blip r:embed="rId7"/>
                    <a:stretch>
                      <a:fillRect/>
                    </a:stretch>
                  </pic:blipFill>
                  <pic:spPr bwMode="auto">
                    <a:xfrm>
                      <a:off x="0" y="0"/>
                      <a:ext cx="6210935" cy="3494405"/>
                    </a:xfrm>
                    <a:prstGeom prst="rect">
                      <a:avLst/>
                    </a:prstGeom>
                  </pic:spPr>
                </pic:pic>
              </a:graphicData>
            </a:graphic>
          </wp:inline>
        </w:drawing>
      </w:r>
    </w:p>
    <w:p w:rsidR="00F31E3B" w:rsidRDefault="00F31E3B">
      <w:pPr>
        <w:pStyle w:val="Default"/>
        <w:jc w:val="center"/>
        <w:rPr>
          <w:b/>
          <w:bCs/>
          <w:sz w:val="40"/>
          <w:szCs w:val="40"/>
        </w:rPr>
      </w:pPr>
    </w:p>
    <w:p w:rsidR="00F31E3B" w:rsidRDefault="00F31E3B">
      <w:pPr>
        <w:pStyle w:val="Default"/>
        <w:jc w:val="center"/>
        <w:rPr>
          <w:sz w:val="40"/>
          <w:szCs w:val="40"/>
        </w:rPr>
      </w:pPr>
    </w:p>
    <w:p w:rsidR="00F31E3B" w:rsidRDefault="00435DB8">
      <w:pPr>
        <w:pStyle w:val="Default"/>
        <w:rPr>
          <w:color w:val="auto"/>
        </w:rPr>
      </w:pPr>
      <w:r>
        <w:br w:type="page"/>
      </w:r>
    </w:p>
    <w:p w:rsidR="0040609F" w:rsidRPr="0040609F" w:rsidRDefault="0040609F" w:rsidP="00E223DF">
      <w:pPr>
        <w:pStyle w:val="Default"/>
        <w:ind w:firstLine="709"/>
        <w:jc w:val="both"/>
        <w:rPr>
          <w:b/>
          <w:color w:val="auto"/>
          <w:sz w:val="26"/>
          <w:szCs w:val="26"/>
        </w:rPr>
      </w:pPr>
      <w:r w:rsidRPr="0040609F">
        <w:rPr>
          <w:b/>
          <w:color w:val="auto"/>
          <w:sz w:val="26"/>
          <w:szCs w:val="26"/>
        </w:rPr>
        <w:lastRenderedPageBreak/>
        <w:t>1</w:t>
      </w:r>
      <w:r>
        <w:rPr>
          <w:b/>
          <w:color w:val="auto"/>
          <w:sz w:val="26"/>
          <w:szCs w:val="26"/>
        </w:rPr>
        <w:t>.</w:t>
      </w:r>
      <w:r w:rsidRPr="0040609F">
        <w:rPr>
          <w:b/>
          <w:color w:val="auto"/>
          <w:sz w:val="26"/>
          <w:szCs w:val="26"/>
        </w:rPr>
        <w:t xml:space="preserve"> Обобщенные сведения об основных итогах реализации и оценке эффективности муниципальных программ в отчетном году</w:t>
      </w:r>
      <w:r>
        <w:rPr>
          <w:b/>
          <w:color w:val="auto"/>
          <w:sz w:val="26"/>
          <w:szCs w:val="26"/>
        </w:rPr>
        <w:t>.</w:t>
      </w:r>
    </w:p>
    <w:p w:rsidR="00F31E3B" w:rsidRDefault="00435DB8" w:rsidP="0050658A">
      <w:pPr>
        <w:pStyle w:val="Default"/>
        <w:ind w:firstLine="709"/>
        <w:jc w:val="both"/>
        <w:rPr>
          <w:color w:val="auto"/>
          <w:sz w:val="26"/>
          <w:szCs w:val="26"/>
        </w:rPr>
      </w:pPr>
      <w:r>
        <w:rPr>
          <w:color w:val="auto"/>
          <w:sz w:val="26"/>
          <w:szCs w:val="26"/>
        </w:rPr>
        <w:t xml:space="preserve">Оценка эффективности муниципальных программ, реализуемых на территории Арсеньевского городского округа (далее – городской округ), произведена на основании </w:t>
      </w:r>
      <w:r w:rsidRPr="00D02483">
        <w:rPr>
          <w:color w:val="auto"/>
          <w:sz w:val="26"/>
          <w:szCs w:val="26"/>
        </w:rPr>
        <w:t>постановлени</w:t>
      </w:r>
      <w:r w:rsidR="00D02483" w:rsidRPr="00D02483">
        <w:rPr>
          <w:color w:val="auto"/>
          <w:sz w:val="26"/>
          <w:szCs w:val="26"/>
        </w:rPr>
        <w:t>я</w:t>
      </w:r>
      <w:r>
        <w:rPr>
          <w:color w:val="auto"/>
          <w:sz w:val="26"/>
          <w:szCs w:val="26"/>
        </w:rPr>
        <w:t xml:space="preserve"> администрации городского округа от 13 апреля 2023 года № 200-па «О порядке разработки и реализации муниципальных программ Арсеньевского городского округа»</w:t>
      </w:r>
      <w:r w:rsidR="0050658A">
        <w:rPr>
          <w:color w:val="auto"/>
          <w:sz w:val="26"/>
          <w:szCs w:val="26"/>
        </w:rPr>
        <w:t>, от 09.07.2024 № 429-па «</w:t>
      </w:r>
      <w:r w:rsidR="0050658A" w:rsidRPr="0050658A">
        <w:rPr>
          <w:color w:val="auto"/>
          <w:sz w:val="26"/>
          <w:szCs w:val="26"/>
        </w:rPr>
        <w:t>Об утверждении Правил формирования сводного годового Доклада о ходе реализации и оценке эффективности муниципальных программ Арсеньевского городского округа</w:t>
      </w:r>
      <w:r w:rsidR="0050658A">
        <w:rPr>
          <w:color w:val="auto"/>
          <w:sz w:val="26"/>
          <w:szCs w:val="26"/>
        </w:rPr>
        <w:t xml:space="preserve">». </w:t>
      </w:r>
    </w:p>
    <w:p w:rsidR="00F31E3B" w:rsidRDefault="00435DB8" w:rsidP="00E223DF">
      <w:pPr>
        <w:pStyle w:val="Default"/>
        <w:ind w:firstLine="709"/>
        <w:jc w:val="both"/>
        <w:rPr>
          <w:color w:val="auto"/>
          <w:sz w:val="26"/>
          <w:szCs w:val="26"/>
        </w:rPr>
      </w:pPr>
      <w:r>
        <w:rPr>
          <w:color w:val="auto"/>
          <w:sz w:val="26"/>
          <w:szCs w:val="26"/>
        </w:rPr>
        <w:t>Программы разработаны в соответствии с перечнем муниципальных программ городского округа на 202</w:t>
      </w:r>
      <w:r w:rsidRPr="00435DB8">
        <w:rPr>
          <w:color w:val="auto"/>
          <w:sz w:val="26"/>
          <w:szCs w:val="26"/>
        </w:rPr>
        <w:t>4</w:t>
      </w:r>
      <w:r>
        <w:rPr>
          <w:color w:val="auto"/>
          <w:sz w:val="26"/>
          <w:szCs w:val="26"/>
        </w:rPr>
        <w:t xml:space="preserve"> год, утверждённым постановлением администрации городского округа от 30.08.2020 № 635-па</w:t>
      </w:r>
      <w:r>
        <w:t xml:space="preserve"> (</w:t>
      </w:r>
      <w:r>
        <w:rPr>
          <w:sz w:val="26"/>
          <w:szCs w:val="26"/>
        </w:rPr>
        <w:t xml:space="preserve">в редакции </w:t>
      </w:r>
      <w:r w:rsidR="00B20CBB">
        <w:rPr>
          <w:color w:val="auto"/>
          <w:sz w:val="26"/>
          <w:szCs w:val="26"/>
        </w:rPr>
        <w:t>от 12.</w:t>
      </w:r>
      <w:r w:rsidR="00B20CBB" w:rsidRPr="00B20CBB">
        <w:rPr>
          <w:color w:val="auto"/>
          <w:sz w:val="26"/>
          <w:szCs w:val="26"/>
        </w:rPr>
        <w:t>02</w:t>
      </w:r>
      <w:r>
        <w:rPr>
          <w:color w:val="auto"/>
          <w:sz w:val="26"/>
          <w:szCs w:val="26"/>
        </w:rPr>
        <w:t>.202</w:t>
      </w:r>
      <w:r w:rsidR="00B20CBB" w:rsidRPr="00B20CBB">
        <w:rPr>
          <w:color w:val="auto"/>
          <w:sz w:val="26"/>
          <w:szCs w:val="26"/>
        </w:rPr>
        <w:t>4</w:t>
      </w:r>
      <w:r>
        <w:rPr>
          <w:color w:val="auto"/>
          <w:sz w:val="26"/>
          <w:szCs w:val="26"/>
        </w:rPr>
        <w:t xml:space="preserve"> № </w:t>
      </w:r>
      <w:r w:rsidR="00B20CBB" w:rsidRPr="00B20CBB">
        <w:rPr>
          <w:color w:val="auto"/>
          <w:sz w:val="26"/>
          <w:szCs w:val="26"/>
        </w:rPr>
        <w:t>75</w:t>
      </w:r>
      <w:r>
        <w:rPr>
          <w:color w:val="auto"/>
          <w:sz w:val="26"/>
          <w:szCs w:val="26"/>
        </w:rPr>
        <w:t>-па), согласно которому по состоянию на 31.12.202</w:t>
      </w:r>
      <w:r w:rsidR="00B20CBB" w:rsidRPr="00B20CBB">
        <w:rPr>
          <w:color w:val="auto"/>
          <w:sz w:val="26"/>
          <w:szCs w:val="26"/>
        </w:rPr>
        <w:t>4</w:t>
      </w:r>
      <w:r>
        <w:rPr>
          <w:color w:val="auto"/>
          <w:sz w:val="26"/>
          <w:szCs w:val="26"/>
        </w:rPr>
        <w:t xml:space="preserve"> </w:t>
      </w:r>
      <w:r w:rsidR="00B20CBB">
        <w:rPr>
          <w:color w:val="auto"/>
          <w:sz w:val="26"/>
          <w:szCs w:val="26"/>
        </w:rPr>
        <w:t>в реестре учтено</w:t>
      </w:r>
      <w:r>
        <w:rPr>
          <w:color w:val="auto"/>
          <w:sz w:val="26"/>
          <w:szCs w:val="26"/>
        </w:rPr>
        <w:t xml:space="preserve"> 19 муниципальных программ.</w:t>
      </w:r>
    </w:p>
    <w:p w:rsidR="00F31E3B" w:rsidRDefault="00435DB8" w:rsidP="00E223DF">
      <w:pPr>
        <w:pStyle w:val="Default"/>
        <w:ind w:firstLine="709"/>
        <w:jc w:val="both"/>
        <w:rPr>
          <w:color w:val="auto"/>
          <w:sz w:val="26"/>
          <w:szCs w:val="26"/>
        </w:rPr>
      </w:pPr>
      <w:r>
        <w:rPr>
          <w:color w:val="auto"/>
          <w:sz w:val="26"/>
          <w:szCs w:val="26"/>
        </w:rPr>
        <w:t>В 202</w:t>
      </w:r>
      <w:r w:rsidR="00B20CBB">
        <w:rPr>
          <w:color w:val="auto"/>
          <w:sz w:val="26"/>
          <w:szCs w:val="26"/>
        </w:rPr>
        <w:t>4</w:t>
      </w:r>
      <w:r>
        <w:rPr>
          <w:color w:val="auto"/>
          <w:sz w:val="26"/>
          <w:szCs w:val="26"/>
        </w:rPr>
        <w:t xml:space="preserve"> году на территории городского округа реализовывалось также </w:t>
      </w:r>
      <w:r w:rsidRPr="0040609F">
        <w:rPr>
          <w:color w:val="auto"/>
          <w:sz w:val="26"/>
          <w:szCs w:val="26"/>
        </w:rPr>
        <w:t>1</w:t>
      </w:r>
      <w:r w:rsidR="0040609F" w:rsidRPr="0040609F">
        <w:rPr>
          <w:color w:val="auto"/>
          <w:sz w:val="26"/>
          <w:szCs w:val="26"/>
        </w:rPr>
        <w:t>9</w:t>
      </w:r>
      <w:r>
        <w:rPr>
          <w:color w:val="auto"/>
          <w:sz w:val="26"/>
          <w:szCs w:val="26"/>
        </w:rPr>
        <w:t xml:space="preserve"> муниципальных программ, состоящих из </w:t>
      </w:r>
      <w:r w:rsidR="0050658A">
        <w:rPr>
          <w:color w:val="auto"/>
          <w:sz w:val="26"/>
          <w:szCs w:val="26"/>
        </w:rPr>
        <w:t>33</w:t>
      </w:r>
      <w:r>
        <w:rPr>
          <w:color w:val="auto"/>
          <w:sz w:val="26"/>
          <w:szCs w:val="26"/>
        </w:rPr>
        <w:t xml:space="preserve"> подпрограмм</w:t>
      </w:r>
      <w:r w:rsidR="00EB29A0">
        <w:rPr>
          <w:color w:val="auto"/>
          <w:sz w:val="26"/>
          <w:szCs w:val="26"/>
        </w:rPr>
        <w:t>.</w:t>
      </w:r>
      <w:r>
        <w:rPr>
          <w:color w:val="auto"/>
          <w:sz w:val="26"/>
          <w:szCs w:val="26"/>
        </w:rPr>
        <w:t xml:space="preserve"> </w:t>
      </w:r>
    </w:p>
    <w:p w:rsidR="00F31E3B" w:rsidRDefault="00435DB8" w:rsidP="00E223DF">
      <w:pPr>
        <w:pStyle w:val="Default"/>
        <w:ind w:firstLine="709"/>
        <w:jc w:val="both"/>
        <w:rPr>
          <w:color w:val="auto"/>
          <w:sz w:val="26"/>
          <w:szCs w:val="26"/>
        </w:rPr>
      </w:pPr>
      <w:r>
        <w:rPr>
          <w:color w:val="auto"/>
          <w:sz w:val="26"/>
          <w:szCs w:val="26"/>
        </w:rPr>
        <w:t>Объем фактического финансирования программ в 202</w:t>
      </w:r>
      <w:r w:rsidR="00B20CBB">
        <w:rPr>
          <w:color w:val="auto"/>
          <w:sz w:val="26"/>
          <w:szCs w:val="26"/>
        </w:rPr>
        <w:t>4</w:t>
      </w:r>
      <w:r>
        <w:rPr>
          <w:color w:val="auto"/>
          <w:sz w:val="26"/>
          <w:szCs w:val="26"/>
        </w:rPr>
        <w:t xml:space="preserve"> году из бюджет</w:t>
      </w:r>
      <w:r w:rsidR="00EB29A0">
        <w:rPr>
          <w:color w:val="auto"/>
          <w:sz w:val="26"/>
          <w:szCs w:val="26"/>
        </w:rPr>
        <w:t>ов</w:t>
      </w:r>
      <w:r>
        <w:rPr>
          <w:color w:val="auto"/>
          <w:sz w:val="26"/>
          <w:szCs w:val="26"/>
        </w:rPr>
        <w:t xml:space="preserve"> </w:t>
      </w:r>
      <w:r w:rsidR="00EB29A0">
        <w:rPr>
          <w:color w:val="auto"/>
          <w:sz w:val="26"/>
          <w:szCs w:val="26"/>
        </w:rPr>
        <w:t>всех уровней</w:t>
      </w:r>
      <w:r>
        <w:rPr>
          <w:color w:val="auto"/>
          <w:sz w:val="26"/>
          <w:szCs w:val="26"/>
        </w:rPr>
        <w:t xml:space="preserve"> составил </w:t>
      </w:r>
      <w:r w:rsidR="00B20CBB">
        <w:rPr>
          <w:color w:val="auto"/>
          <w:sz w:val="26"/>
          <w:szCs w:val="26"/>
        </w:rPr>
        <w:t>2436,533 млн. руб. или 98</w:t>
      </w:r>
      <w:r>
        <w:rPr>
          <w:color w:val="auto"/>
          <w:sz w:val="26"/>
          <w:szCs w:val="26"/>
        </w:rPr>
        <w:t xml:space="preserve">,8% от уточненного плана </w:t>
      </w:r>
      <w:r w:rsidR="008C0B69">
        <w:rPr>
          <w:color w:val="auto"/>
          <w:sz w:val="26"/>
          <w:szCs w:val="26"/>
        </w:rPr>
        <w:t xml:space="preserve">на конец отчетного года в сумме </w:t>
      </w:r>
      <w:r w:rsidR="00B20CBB">
        <w:rPr>
          <w:color w:val="auto"/>
          <w:sz w:val="26"/>
          <w:szCs w:val="26"/>
        </w:rPr>
        <w:t>2465,493</w:t>
      </w:r>
      <w:r>
        <w:rPr>
          <w:color w:val="auto"/>
          <w:sz w:val="26"/>
          <w:szCs w:val="26"/>
        </w:rPr>
        <w:t xml:space="preserve"> млн. руб., что на </w:t>
      </w:r>
      <w:r w:rsidR="00B65B4C">
        <w:rPr>
          <w:color w:val="auto"/>
          <w:sz w:val="26"/>
          <w:szCs w:val="26"/>
        </w:rPr>
        <w:t>14,2</w:t>
      </w:r>
      <w:r>
        <w:rPr>
          <w:color w:val="auto"/>
          <w:sz w:val="26"/>
          <w:szCs w:val="26"/>
        </w:rPr>
        <w:t>% больше по сравнению с 202</w:t>
      </w:r>
      <w:r w:rsidR="00B20CBB">
        <w:rPr>
          <w:color w:val="auto"/>
          <w:sz w:val="26"/>
          <w:szCs w:val="26"/>
        </w:rPr>
        <w:t>3</w:t>
      </w:r>
      <w:r>
        <w:rPr>
          <w:color w:val="auto"/>
          <w:sz w:val="26"/>
          <w:szCs w:val="26"/>
        </w:rPr>
        <w:t xml:space="preserve"> годом (202</w:t>
      </w:r>
      <w:r w:rsidR="00B20CBB">
        <w:rPr>
          <w:color w:val="auto"/>
          <w:sz w:val="26"/>
          <w:szCs w:val="26"/>
        </w:rPr>
        <w:t>3</w:t>
      </w:r>
      <w:r>
        <w:rPr>
          <w:color w:val="auto"/>
          <w:sz w:val="26"/>
          <w:szCs w:val="26"/>
        </w:rPr>
        <w:t xml:space="preserve"> год – профинансировано </w:t>
      </w:r>
      <w:r w:rsidR="00B65B4C">
        <w:rPr>
          <w:color w:val="auto"/>
          <w:sz w:val="26"/>
          <w:szCs w:val="26"/>
        </w:rPr>
        <w:t>2157,996</w:t>
      </w:r>
      <w:r>
        <w:rPr>
          <w:color w:val="auto"/>
          <w:sz w:val="26"/>
          <w:szCs w:val="26"/>
        </w:rPr>
        <w:t xml:space="preserve"> млн. рублей). </w:t>
      </w:r>
    </w:p>
    <w:p w:rsidR="00F31E3B" w:rsidRDefault="00435DB8" w:rsidP="00E223DF">
      <w:pPr>
        <w:pStyle w:val="Default"/>
        <w:ind w:firstLine="709"/>
        <w:jc w:val="both"/>
        <w:rPr>
          <w:color w:val="auto"/>
          <w:sz w:val="26"/>
          <w:szCs w:val="26"/>
        </w:rPr>
      </w:pPr>
      <w:r>
        <w:rPr>
          <w:color w:val="auto"/>
          <w:sz w:val="26"/>
          <w:szCs w:val="26"/>
        </w:rPr>
        <w:t xml:space="preserve">В целом доля расходов бюджета городского округа в рамках программ составила </w:t>
      </w:r>
      <w:r w:rsidRPr="00B65B4C">
        <w:rPr>
          <w:color w:val="auto"/>
          <w:sz w:val="26"/>
          <w:szCs w:val="26"/>
        </w:rPr>
        <w:t>9</w:t>
      </w:r>
      <w:r w:rsidR="00B65B4C" w:rsidRPr="00B65B4C">
        <w:rPr>
          <w:color w:val="auto"/>
          <w:sz w:val="26"/>
          <w:szCs w:val="26"/>
        </w:rPr>
        <w:t>2</w:t>
      </w:r>
      <w:r w:rsidRPr="00B65B4C">
        <w:rPr>
          <w:color w:val="auto"/>
          <w:sz w:val="26"/>
          <w:szCs w:val="26"/>
        </w:rPr>
        <w:t>,2</w:t>
      </w:r>
      <w:r>
        <w:rPr>
          <w:color w:val="auto"/>
          <w:sz w:val="26"/>
          <w:szCs w:val="26"/>
        </w:rPr>
        <w:t>%.</w:t>
      </w:r>
    </w:p>
    <w:p w:rsidR="00F31E3B" w:rsidRDefault="00050FA2" w:rsidP="00E223DF">
      <w:pPr>
        <w:pStyle w:val="Default"/>
        <w:ind w:firstLine="709"/>
        <w:jc w:val="both"/>
        <w:rPr>
          <w:color w:val="auto"/>
          <w:sz w:val="26"/>
          <w:szCs w:val="26"/>
        </w:rPr>
      </w:pPr>
      <w:r>
        <w:rPr>
          <w:color w:val="auto"/>
          <w:sz w:val="26"/>
          <w:szCs w:val="26"/>
        </w:rPr>
        <w:t>З</w:t>
      </w:r>
      <w:r w:rsidRPr="00050FA2">
        <w:rPr>
          <w:color w:val="auto"/>
          <w:sz w:val="26"/>
          <w:szCs w:val="26"/>
        </w:rPr>
        <w:t xml:space="preserve">а счет всех источников финансирования </w:t>
      </w:r>
      <w:r w:rsidR="00435DB8">
        <w:rPr>
          <w:color w:val="auto"/>
          <w:sz w:val="26"/>
          <w:szCs w:val="26"/>
        </w:rPr>
        <w:t>плановый объем финансирования на реализацию мероприятий в 202</w:t>
      </w:r>
      <w:r w:rsidR="00FD0EDB">
        <w:rPr>
          <w:color w:val="auto"/>
          <w:sz w:val="26"/>
          <w:szCs w:val="26"/>
        </w:rPr>
        <w:t>4</w:t>
      </w:r>
      <w:r w:rsidR="00435DB8">
        <w:rPr>
          <w:color w:val="auto"/>
          <w:sz w:val="26"/>
          <w:szCs w:val="26"/>
        </w:rPr>
        <w:t xml:space="preserve"> году составил </w:t>
      </w:r>
      <w:r w:rsidRPr="00050FA2">
        <w:rPr>
          <w:color w:val="auto"/>
          <w:sz w:val="26"/>
          <w:szCs w:val="26"/>
        </w:rPr>
        <w:t>2</w:t>
      </w:r>
      <w:r>
        <w:rPr>
          <w:color w:val="auto"/>
          <w:sz w:val="26"/>
          <w:szCs w:val="26"/>
          <w:lang w:val="en-US"/>
        </w:rPr>
        <w:t> </w:t>
      </w:r>
      <w:r>
        <w:rPr>
          <w:color w:val="auto"/>
          <w:sz w:val="26"/>
          <w:szCs w:val="26"/>
        </w:rPr>
        <w:t>541,168</w:t>
      </w:r>
      <w:r w:rsidR="00435DB8">
        <w:rPr>
          <w:color w:val="auto"/>
          <w:sz w:val="26"/>
          <w:szCs w:val="26"/>
        </w:rPr>
        <w:t xml:space="preserve"> млн. рублей, в том числе: </w:t>
      </w:r>
    </w:p>
    <w:p w:rsidR="00F31E3B" w:rsidRPr="002258A2" w:rsidRDefault="00435DB8" w:rsidP="00E223DF">
      <w:pPr>
        <w:pStyle w:val="Default"/>
        <w:ind w:firstLine="709"/>
        <w:jc w:val="both"/>
        <w:rPr>
          <w:color w:val="auto"/>
          <w:sz w:val="26"/>
          <w:szCs w:val="26"/>
        </w:rPr>
      </w:pPr>
      <w:r w:rsidRPr="002258A2">
        <w:rPr>
          <w:color w:val="auto"/>
          <w:sz w:val="26"/>
          <w:szCs w:val="26"/>
        </w:rPr>
        <w:t xml:space="preserve">- средства бюджета городского округа – </w:t>
      </w:r>
      <w:r w:rsidR="00050FA2" w:rsidRPr="002258A2">
        <w:rPr>
          <w:color w:val="auto"/>
          <w:sz w:val="26"/>
          <w:szCs w:val="26"/>
        </w:rPr>
        <w:t>1</w:t>
      </w:r>
      <w:r w:rsidR="002258A2" w:rsidRPr="002258A2">
        <w:rPr>
          <w:color w:val="auto"/>
          <w:sz w:val="26"/>
          <w:szCs w:val="26"/>
        </w:rPr>
        <w:t> </w:t>
      </w:r>
      <w:r w:rsidR="00050FA2" w:rsidRPr="002258A2">
        <w:rPr>
          <w:color w:val="auto"/>
          <w:sz w:val="26"/>
          <w:szCs w:val="26"/>
        </w:rPr>
        <w:t>1</w:t>
      </w:r>
      <w:r w:rsidR="002258A2" w:rsidRPr="002258A2">
        <w:rPr>
          <w:color w:val="auto"/>
          <w:sz w:val="26"/>
          <w:szCs w:val="26"/>
        </w:rPr>
        <w:t xml:space="preserve">25,915 </w:t>
      </w:r>
      <w:r w:rsidRPr="002258A2">
        <w:rPr>
          <w:color w:val="auto"/>
          <w:sz w:val="26"/>
          <w:szCs w:val="26"/>
        </w:rPr>
        <w:t xml:space="preserve">млн. руб., </w:t>
      </w:r>
    </w:p>
    <w:p w:rsidR="00F31E3B" w:rsidRPr="002258A2" w:rsidRDefault="00435DB8" w:rsidP="00E223DF">
      <w:pPr>
        <w:pStyle w:val="Default"/>
        <w:ind w:firstLine="709"/>
        <w:jc w:val="both"/>
        <w:rPr>
          <w:color w:val="auto"/>
          <w:sz w:val="26"/>
          <w:szCs w:val="26"/>
        </w:rPr>
      </w:pPr>
      <w:r w:rsidRPr="002258A2">
        <w:rPr>
          <w:color w:val="auto"/>
          <w:sz w:val="26"/>
          <w:szCs w:val="26"/>
        </w:rPr>
        <w:t xml:space="preserve">- средства бюджета Приморского края – </w:t>
      </w:r>
      <w:r w:rsidR="002258A2" w:rsidRPr="002258A2">
        <w:rPr>
          <w:color w:val="auto"/>
          <w:sz w:val="26"/>
          <w:szCs w:val="26"/>
        </w:rPr>
        <w:t>1 165,692</w:t>
      </w:r>
      <w:r w:rsidRPr="002258A2">
        <w:rPr>
          <w:color w:val="auto"/>
          <w:sz w:val="26"/>
          <w:szCs w:val="26"/>
        </w:rPr>
        <w:t xml:space="preserve"> млн. руб., </w:t>
      </w:r>
    </w:p>
    <w:p w:rsidR="00F31E3B" w:rsidRPr="002258A2" w:rsidRDefault="00435DB8" w:rsidP="00E223DF">
      <w:pPr>
        <w:pStyle w:val="Default"/>
        <w:ind w:firstLine="709"/>
        <w:jc w:val="both"/>
        <w:rPr>
          <w:color w:val="auto"/>
          <w:sz w:val="26"/>
          <w:szCs w:val="26"/>
        </w:rPr>
      </w:pPr>
      <w:r w:rsidRPr="002258A2">
        <w:rPr>
          <w:color w:val="auto"/>
          <w:sz w:val="26"/>
          <w:szCs w:val="26"/>
        </w:rPr>
        <w:t xml:space="preserve">- средства федерального бюджета – </w:t>
      </w:r>
      <w:r w:rsidR="00050FA2" w:rsidRPr="002258A2">
        <w:rPr>
          <w:color w:val="auto"/>
          <w:sz w:val="26"/>
          <w:szCs w:val="26"/>
        </w:rPr>
        <w:t>173,</w:t>
      </w:r>
      <w:r w:rsidR="002258A2" w:rsidRPr="002258A2">
        <w:rPr>
          <w:color w:val="auto"/>
          <w:sz w:val="26"/>
          <w:szCs w:val="26"/>
        </w:rPr>
        <w:t>886</w:t>
      </w:r>
      <w:r w:rsidRPr="002258A2">
        <w:rPr>
          <w:color w:val="auto"/>
          <w:sz w:val="26"/>
          <w:szCs w:val="26"/>
        </w:rPr>
        <w:t xml:space="preserve"> млн. руб., </w:t>
      </w:r>
    </w:p>
    <w:p w:rsidR="00F31E3B" w:rsidRDefault="00435DB8" w:rsidP="00E223DF">
      <w:pPr>
        <w:pStyle w:val="Default"/>
        <w:ind w:firstLine="709"/>
        <w:jc w:val="both"/>
        <w:rPr>
          <w:color w:val="auto"/>
          <w:sz w:val="26"/>
          <w:szCs w:val="26"/>
        </w:rPr>
      </w:pPr>
      <w:r w:rsidRPr="00050FA2">
        <w:rPr>
          <w:color w:val="auto"/>
          <w:sz w:val="26"/>
          <w:szCs w:val="26"/>
        </w:rPr>
        <w:t xml:space="preserve">- внебюджетные источники финансирования – </w:t>
      </w:r>
      <w:r w:rsidR="00050FA2" w:rsidRPr="00050FA2">
        <w:rPr>
          <w:color w:val="auto"/>
          <w:sz w:val="26"/>
          <w:szCs w:val="26"/>
        </w:rPr>
        <w:t>75,675</w:t>
      </w:r>
      <w:r w:rsidRPr="00050FA2">
        <w:rPr>
          <w:color w:val="auto"/>
          <w:sz w:val="26"/>
          <w:szCs w:val="26"/>
        </w:rPr>
        <w:t xml:space="preserve"> млн. руб.</w:t>
      </w:r>
      <w:r>
        <w:rPr>
          <w:color w:val="auto"/>
          <w:sz w:val="26"/>
          <w:szCs w:val="26"/>
        </w:rPr>
        <w:t xml:space="preserve"> </w:t>
      </w:r>
    </w:p>
    <w:p w:rsidR="00F31E3B" w:rsidRDefault="00435DB8" w:rsidP="00E223DF">
      <w:pPr>
        <w:pStyle w:val="Default"/>
        <w:ind w:firstLine="709"/>
        <w:jc w:val="both"/>
        <w:rPr>
          <w:color w:val="auto"/>
          <w:sz w:val="26"/>
          <w:szCs w:val="26"/>
        </w:rPr>
      </w:pPr>
      <w:r>
        <w:rPr>
          <w:color w:val="auto"/>
          <w:sz w:val="26"/>
          <w:szCs w:val="26"/>
        </w:rPr>
        <w:t xml:space="preserve">Кассовые расходы по муниципальным программам составили </w:t>
      </w:r>
      <w:r w:rsidR="00050FA2">
        <w:rPr>
          <w:color w:val="auto"/>
          <w:sz w:val="26"/>
          <w:szCs w:val="26"/>
        </w:rPr>
        <w:t>2 505,641</w:t>
      </w:r>
      <w:r>
        <w:rPr>
          <w:color w:val="auto"/>
          <w:sz w:val="26"/>
          <w:szCs w:val="26"/>
        </w:rPr>
        <w:t xml:space="preserve"> млн. рублей (</w:t>
      </w:r>
      <w:r w:rsidR="002258A2">
        <w:rPr>
          <w:color w:val="auto"/>
          <w:sz w:val="26"/>
          <w:szCs w:val="26"/>
        </w:rPr>
        <w:t>98,6</w:t>
      </w:r>
      <w:r>
        <w:rPr>
          <w:color w:val="auto"/>
          <w:sz w:val="26"/>
          <w:szCs w:val="26"/>
        </w:rPr>
        <w:t xml:space="preserve">% от плана), в том числе: </w:t>
      </w:r>
    </w:p>
    <w:p w:rsidR="00050FA2" w:rsidRPr="00050FA2" w:rsidRDefault="00050FA2" w:rsidP="00E223DF">
      <w:pPr>
        <w:pStyle w:val="Default"/>
        <w:ind w:firstLine="709"/>
        <w:jc w:val="both"/>
        <w:rPr>
          <w:color w:val="auto"/>
          <w:sz w:val="26"/>
          <w:szCs w:val="26"/>
        </w:rPr>
      </w:pPr>
      <w:r w:rsidRPr="00050FA2">
        <w:rPr>
          <w:color w:val="auto"/>
          <w:sz w:val="26"/>
          <w:szCs w:val="26"/>
        </w:rPr>
        <w:t xml:space="preserve">- средства бюджета городского округа – 1 103,47 млн. руб., </w:t>
      </w:r>
    </w:p>
    <w:p w:rsidR="00050FA2" w:rsidRPr="00050FA2" w:rsidRDefault="00050FA2" w:rsidP="00E223DF">
      <w:pPr>
        <w:pStyle w:val="Default"/>
        <w:ind w:firstLine="709"/>
        <w:jc w:val="both"/>
        <w:rPr>
          <w:color w:val="auto"/>
          <w:sz w:val="26"/>
          <w:szCs w:val="26"/>
        </w:rPr>
      </w:pPr>
      <w:r w:rsidRPr="00050FA2">
        <w:rPr>
          <w:color w:val="auto"/>
          <w:sz w:val="26"/>
          <w:szCs w:val="26"/>
        </w:rPr>
        <w:t xml:space="preserve">- средства бюджета Приморского края – 1 123,579 млн. руб., </w:t>
      </w:r>
    </w:p>
    <w:p w:rsidR="00050FA2" w:rsidRPr="00050FA2" w:rsidRDefault="00050FA2" w:rsidP="00E223DF">
      <w:pPr>
        <w:pStyle w:val="Default"/>
        <w:ind w:firstLine="709"/>
        <w:jc w:val="both"/>
        <w:rPr>
          <w:color w:val="auto"/>
          <w:sz w:val="26"/>
          <w:szCs w:val="26"/>
        </w:rPr>
      </w:pPr>
      <w:r w:rsidRPr="00050FA2">
        <w:rPr>
          <w:color w:val="auto"/>
          <w:sz w:val="26"/>
          <w:szCs w:val="26"/>
        </w:rPr>
        <w:t xml:space="preserve">- средства федерального бюджета – 209,484 млн. руб., </w:t>
      </w:r>
    </w:p>
    <w:p w:rsidR="00B157F1" w:rsidRPr="00B157F1" w:rsidRDefault="00050FA2" w:rsidP="00E223DF">
      <w:pPr>
        <w:pStyle w:val="Default"/>
        <w:ind w:firstLine="709"/>
        <w:jc w:val="both"/>
        <w:rPr>
          <w:color w:val="auto"/>
          <w:sz w:val="26"/>
          <w:szCs w:val="26"/>
          <w:highlight w:val="yellow"/>
        </w:rPr>
      </w:pPr>
      <w:r w:rsidRPr="00050FA2">
        <w:rPr>
          <w:color w:val="auto"/>
          <w:sz w:val="26"/>
          <w:szCs w:val="26"/>
        </w:rPr>
        <w:t xml:space="preserve">- внебюджетные источники финансирования – 69,107 млн. руб. </w:t>
      </w:r>
      <w:r w:rsidR="00435DB8">
        <w:rPr>
          <w:color w:val="auto"/>
          <w:sz w:val="26"/>
          <w:szCs w:val="26"/>
        </w:rPr>
        <w:t xml:space="preserve">При реализации программ в отчетном году на покрытие фактических расходов привлечено из вышестоящих бюджетов </w:t>
      </w:r>
      <w:r w:rsidR="002258A2">
        <w:rPr>
          <w:color w:val="auto"/>
          <w:sz w:val="26"/>
          <w:szCs w:val="26"/>
        </w:rPr>
        <w:t>56</w:t>
      </w:r>
      <w:r w:rsidR="00435DB8">
        <w:rPr>
          <w:color w:val="auto"/>
          <w:sz w:val="26"/>
          <w:szCs w:val="26"/>
        </w:rPr>
        <w:t xml:space="preserve">% (на </w:t>
      </w:r>
      <w:r w:rsidR="00F724A9" w:rsidRPr="00F724A9">
        <w:rPr>
          <w:color w:val="auto"/>
          <w:sz w:val="26"/>
          <w:szCs w:val="26"/>
        </w:rPr>
        <w:t>1</w:t>
      </w:r>
      <w:r w:rsidR="00435DB8" w:rsidRPr="00F724A9">
        <w:rPr>
          <w:color w:val="auto"/>
          <w:sz w:val="26"/>
          <w:szCs w:val="26"/>
        </w:rPr>
        <w:t>,5</w:t>
      </w:r>
      <w:r w:rsidR="00435DB8">
        <w:rPr>
          <w:color w:val="auto"/>
          <w:sz w:val="26"/>
          <w:szCs w:val="26"/>
        </w:rPr>
        <w:t xml:space="preserve"> % </w:t>
      </w:r>
      <w:r w:rsidR="00F724A9">
        <w:rPr>
          <w:color w:val="auto"/>
          <w:sz w:val="26"/>
          <w:szCs w:val="26"/>
        </w:rPr>
        <w:t>меньше</w:t>
      </w:r>
      <w:r w:rsidR="00435DB8">
        <w:rPr>
          <w:color w:val="auto"/>
          <w:sz w:val="26"/>
          <w:szCs w:val="26"/>
        </w:rPr>
        <w:t>, чем в 202</w:t>
      </w:r>
      <w:r w:rsidR="002258A2">
        <w:rPr>
          <w:color w:val="auto"/>
          <w:sz w:val="26"/>
          <w:szCs w:val="26"/>
        </w:rPr>
        <w:t>3</w:t>
      </w:r>
      <w:r w:rsidR="00435DB8">
        <w:rPr>
          <w:color w:val="auto"/>
          <w:sz w:val="26"/>
          <w:szCs w:val="26"/>
        </w:rPr>
        <w:t xml:space="preserve"> году). </w:t>
      </w:r>
      <w:r w:rsidR="00B157F1" w:rsidRPr="00B157F1">
        <w:rPr>
          <w:color w:val="auto"/>
          <w:sz w:val="26"/>
          <w:szCs w:val="26"/>
        </w:rPr>
        <w:t>На реализацию десяти муниципальных программ в порядке софинансирования получены средства бюджета Приморского края. Мероприятия трех муниципальных программ частично профинансированы из федерального бюджета.</w:t>
      </w:r>
    </w:p>
    <w:p w:rsidR="00B157F1" w:rsidRPr="00B157F1" w:rsidRDefault="00B157F1" w:rsidP="00E223DF">
      <w:pPr>
        <w:pStyle w:val="Default"/>
        <w:ind w:firstLine="709"/>
        <w:jc w:val="both"/>
        <w:rPr>
          <w:color w:val="auto"/>
          <w:sz w:val="26"/>
          <w:szCs w:val="26"/>
        </w:rPr>
      </w:pPr>
      <w:r w:rsidRPr="00B157F1">
        <w:rPr>
          <w:color w:val="auto"/>
          <w:sz w:val="26"/>
          <w:szCs w:val="26"/>
        </w:rPr>
        <w:t xml:space="preserve">Высокий уровень участия средств федерального и краевого бюджетов отмечен в следующих программах: </w:t>
      </w:r>
    </w:p>
    <w:p w:rsidR="00B157F1" w:rsidRPr="00B157F1" w:rsidRDefault="00B157F1" w:rsidP="00E223DF">
      <w:pPr>
        <w:pStyle w:val="Default"/>
        <w:ind w:firstLine="709"/>
        <w:jc w:val="both"/>
        <w:rPr>
          <w:color w:val="auto"/>
          <w:sz w:val="26"/>
          <w:szCs w:val="26"/>
          <w:highlight w:val="yellow"/>
        </w:rPr>
      </w:pPr>
      <w:r w:rsidRPr="00900F7E">
        <w:rPr>
          <w:color w:val="auto"/>
          <w:sz w:val="26"/>
          <w:szCs w:val="26"/>
        </w:rPr>
        <w:t xml:space="preserve">- «Развитие образования Арсеньевского городского округа», привлечено </w:t>
      </w:r>
      <w:r w:rsidR="00B2458F">
        <w:rPr>
          <w:color w:val="auto"/>
          <w:sz w:val="26"/>
          <w:szCs w:val="26"/>
        </w:rPr>
        <w:t>936,</w:t>
      </w:r>
      <w:r w:rsidR="00900F7E" w:rsidRPr="00900F7E">
        <w:rPr>
          <w:color w:val="auto"/>
          <w:sz w:val="26"/>
          <w:szCs w:val="26"/>
        </w:rPr>
        <w:t>08</w:t>
      </w:r>
      <w:r w:rsidRPr="00900F7E">
        <w:rPr>
          <w:color w:val="auto"/>
          <w:sz w:val="26"/>
          <w:szCs w:val="26"/>
        </w:rPr>
        <w:t xml:space="preserve"> млн. рублей, что составляе</w:t>
      </w:r>
      <w:r w:rsidRPr="00B2458F">
        <w:rPr>
          <w:color w:val="auto"/>
          <w:sz w:val="26"/>
          <w:szCs w:val="26"/>
        </w:rPr>
        <w:t>т 6</w:t>
      </w:r>
      <w:r w:rsidR="00B2458F" w:rsidRPr="00B2458F">
        <w:rPr>
          <w:color w:val="auto"/>
          <w:sz w:val="26"/>
          <w:szCs w:val="26"/>
        </w:rPr>
        <w:t>5,6</w:t>
      </w:r>
      <w:r w:rsidRPr="00B2458F">
        <w:rPr>
          <w:color w:val="auto"/>
          <w:sz w:val="26"/>
          <w:szCs w:val="26"/>
        </w:rPr>
        <w:t>0% от фактического финансирования муниципальной программы;</w:t>
      </w:r>
    </w:p>
    <w:p w:rsidR="00B157F1" w:rsidRPr="00B157F1" w:rsidRDefault="00B157F1" w:rsidP="00E223DF">
      <w:pPr>
        <w:pStyle w:val="Default"/>
        <w:ind w:firstLine="709"/>
        <w:jc w:val="both"/>
        <w:rPr>
          <w:color w:val="auto"/>
          <w:sz w:val="26"/>
          <w:szCs w:val="26"/>
          <w:highlight w:val="yellow"/>
        </w:rPr>
      </w:pPr>
      <w:r w:rsidRPr="00B2458F">
        <w:rPr>
          <w:color w:val="auto"/>
          <w:sz w:val="26"/>
          <w:szCs w:val="26"/>
        </w:rPr>
        <w:t xml:space="preserve">- «Обеспечение доступным жильем и качественными услугами ЖКХ населения Арсеньевского городского округа», привлечено </w:t>
      </w:r>
      <w:r w:rsidR="00B2458F" w:rsidRPr="00B2458F">
        <w:rPr>
          <w:color w:val="auto"/>
          <w:sz w:val="26"/>
          <w:szCs w:val="26"/>
        </w:rPr>
        <w:t>96,70</w:t>
      </w:r>
      <w:r w:rsidR="00B2458F">
        <w:rPr>
          <w:color w:val="auto"/>
          <w:sz w:val="26"/>
          <w:szCs w:val="26"/>
        </w:rPr>
        <w:t>5</w:t>
      </w:r>
      <w:r w:rsidRPr="00B2458F">
        <w:rPr>
          <w:color w:val="auto"/>
          <w:sz w:val="26"/>
          <w:szCs w:val="26"/>
        </w:rPr>
        <w:t xml:space="preserve"> млн. рублей, что составляет </w:t>
      </w:r>
      <w:r w:rsidR="00B2458F" w:rsidRPr="00B2458F">
        <w:rPr>
          <w:color w:val="auto"/>
          <w:sz w:val="26"/>
          <w:szCs w:val="26"/>
        </w:rPr>
        <w:t>95,3</w:t>
      </w:r>
      <w:r w:rsidRPr="00B2458F">
        <w:rPr>
          <w:color w:val="auto"/>
          <w:sz w:val="26"/>
          <w:szCs w:val="26"/>
        </w:rPr>
        <w:t>% от фактического финансирования муниципальной программы.</w:t>
      </w:r>
    </w:p>
    <w:p w:rsidR="00B157F1" w:rsidRPr="00B157F1" w:rsidRDefault="00B157F1" w:rsidP="00E223DF">
      <w:pPr>
        <w:pStyle w:val="Default"/>
        <w:ind w:firstLine="709"/>
        <w:jc w:val="both"/>
        <w:rPr>
          <w:color w:val="auto"/>
          <w:sz w:val="26"/>
          <w:szCs w:val="26"/>
          <w:highlight w:val="yellow"/>
        </w:rPr>
      </w:pPr>
      <w:r w:rsidRPr="00B2458F">
        <w:rPr>
          <w:color w:val="auto"/>
          <w:sz w:val="26"/>
          <w:szCs w:val="26"/>
        </w:rPr>
        <w:lastRenderedPageBreak/>
        <w:t xml:space="preserve">- «Формирование современной городской среды Арсеньевского городского округа», привлечено </w:t>
      </w:r>
      <w:r w:rsidR="00B2458F" w:rsidRPr="00B2458F">
        <w:rPr>
          <w:color w:val="auto"/>
          <w:sz w:val="26"/>
          <w:szCs w:val="26"/>
        </w:rPr>
        <w:t>124,46</w:t>
      </w:r>
      <w:r w:rsidRPr="00B2458F">
        <w:rPr>
          <w:color w:val="auto"/>
          <w:sz w:val="26"/>
          <w:szCs w:val="26"/>
        </w:rPr>
        <w:t xml:space="preserve"> млн. рублей, что составляет </w:t>
      </w:r>
      <w:r w:rsidR="00B2458F" w:rsidRPr="00B2458F">
        <w:rPr>
          <w:color w:val="auto"/>
          <w:sz w:val="26"/>
          <w:szCs w:val="26"/>
        </w:rPr>
        <w:t>91,9</w:t>
      </w:r>
      <w:r w:rsidRPr="00B2458F">
        <w:rPr>
          <w:color w:val="auto"/>
          <w:sz w:val="26"/>
          <w:szCs w:val="26"/>
        </w:rPr>
        <w:t xml:space="preserve">% от фактического финансирования муниципальной программы; </w:t>
      </w:r>
    </w:p>
    <w:p w:rsidR="00B157F1" w:rsidRPr="00B157F1" w:rsidRDefault="00B157F1" w:rsidP="00E223DF">
      <w:pPr>
        <w:pStyle w:val="Default"/>
        <w:ind w:firstLine="709"/>
        <w:jc w:val="both"/>
        <w:rPr>
          <w:color w:val="auto"/>
          <w:sz w:val="26"/>
          <w:szCs w:val="26"/>
          <w:highlight w:val="yellow"/>
        </w:rPr>
      </w:pPr>
      <w:r w:rsidRPr="00B2458F">
        <w:rPr>
          <w:color w:val="auto"/>
          <w:sz w:val="26"/>
          <w:szCs w:val="26"/>
        </w:rPr>
        <w:t xml:space="preserve">- «Энергоэффективность развитие энергетики Арсеньевского городского </w:t>
      </w:r>
      <w:r w:rsidR="00B2458F" w:rsidRPr="00B2458F">
        <w:rPr>
          <w:color w:val="auto"/>
          <w:sz w:val="26"/>
          <w:szCs w:val="26"/>
        </w:rPr>
        <w:t>округа»</w:t>
      </w:r>
      <w:r w:rsidRPr="00B2458F">
        <w:rPr>
          <w:color w:val="auto"/>
          <w:sz w:val="26"/>
          <w:szCs w:val="26"/>
        </w:rPr>
        <w:t xml:space="preserve">, привлечено </w:t>
      </w:r>
      <w:r w:rsidR="00B2458F" w:rsidRPr="00B2458F">
        <w:rPr>
          <w:color w:val="auto"/>
          <w:sz w:val="26"/>
          <w:szCs w:val="26"/>
        </w:rPr>
        <w:t>102,732</w:t>
      </w:r>
      <w:r w:rsidRPr="00B2458F">
        <w:rPr>
          <w:color w:val="auto"/>
          <w:sz w:val="26"/>
          <w:szCs w:val="26"/>
        </w:rPr>
        <w:t xml:space="preserve"> млн. рублей, что составляет </w:t>
      </w:r>
      <w:r w:rsidR="00B2458F" w:rsidRPr="00B2458F">
        <w:rPr>
          <w:color w:val="auto"/>
          <w:sz w:val="26"/>
          <w:szCs w:val="26"/>
        </w:rPr>
        <w:t>82,5</w:t>
      </w:r>
      <w:r w:rsidRPr="00B2458F">
        <w:rPr>
          <w:color w:val="auto"/>
          <w:sz w:val="26"/>
          <w:szCs w:val="26"/>
        </w:rPr>
        <w:t>% от фактического финансирования муниципальной программы;</w:t>
      </w:r>
    </w:p>
    <w:p w:rsidR="008C0B69" w:rsidRDefault="00B157F1" w:rsidP="00E223DF">
      <w:pPr>
        <w:pStyle w:val="Default"/>
        <w:ind w:firstLine="709"/>
        <w:jc w:val="both"/>
        <w:rPr>
          <w:color w:val="auto"/>
          <w:sz w:val="26"/>
          <w:szCs w:val="26"/>
        </w:rPr>
      </w:pPr>
      <w:r w:rsidRPr="00B2458F">
        <w:rPr>
          <w:color w:val="auto"/>
          <w:sz w:val="26"/>
          <w:szCs w:val="26"/>
        </w:rPr>
        <w:t xml:space="preserve">Кроме того, участие внебюджетных источников запланировано и исполнено по </w:t>
      </w:r>
      <w:r w:rsidR="003D0F0D">
        <w:rPr>
          <w:color w:val="auto"/>
          <w:sz w:val="26"/>
          <w:szCs w:val="26"/>
        </w:rPr>
        <w:t xml:space="preserve">3-м </w:t>
      </w:r>
      <w:r w:rsidRPr="00B2458F">
        <w:rPr>
          <w:color w:val="auto"/>
          <w:sz w:val="26"/>
          <w:szCs w:val="26"/>
        </w:rPr>
        <w:t xml:space="preserve"> муниципальным программам</w:t>
      </w:r>
      <w:r w:rsidR="008C0B69">
        <w:rPr>
          <w:color w:val="auto"/>
          <w:sz w:val="26"/>
          <w:szCs w:val="26"/>
        </w:rPr>
        <w:t>, в т.ч.:</w:t>
      </w:r>
    </w:p>
    <w:p w:rsidR="008C0B69" w:rsidRDefault="008C0B69" w:rsidP="00E223DF">
      <w:pPr>
        <w:pStyle w:val="Default"/>
        <w:ind w:firstLine="709"/>
        <w:jc w:val="both"/>
        <w:rPr>
          <w:color w:val="auto"/>
          <w:sz w:val="26"/>
          <w:szCs w:val="26"/>
        </w:rPr>
      </w:pPr>
      <w:r>
        <w:rPr>
          <w:color w:val="auto"/>
          <w:sz w:val="26"/>
          <w:szCs w:val="26"/>
        </w:rPr>
        <w:t>- «</w:t>
      </w:r>
      <w:r w:rsidRPr="008C0B69">
        <w:rPr>
          <w:color w:val="auto"/>
          <w:sz w:val="26"/>
          <w:szCs w:val="26"/>
        </w:rPr>
        <w:t>Развитие образования Арсеньевского городского округа</w:t>
      </w:r>
      <w:r>
        <w:rPr>
          <w:color w:val="auto"/>
          <w:sz w:val="26"/>
          <w:szCs w:val="26"/>
        </w:rPr>
        <w:t>»;</w:t>
      </w:r>
    </w:p>
    <w:p w:rsidR="003D0F0D" w:rsidRDefault="008C0B69" w:rsidP="008C0B69">
      <w:pPr>
        <w:pStyle w:val="Default"/>
        <w:ind w:firstLine="709"/>
        <w:jc w:val="both"/>
        <w:rPr>
          <w:color w:val="auto"/>
          <w:sz w:val="26"/>
          <w:szCs w:val="26"/>
        </w:rPr>
      </w:pPr>
      <w:r>
        <w:rPr>
          <w:color w:val="auto"/>
          <w:sz w:val="26"/>
          <w:szCs w:val="26"/>
        </w:rPr>
        <w:t>- «</w:t>
      </w:r>
      <w:r w:rsidRPr="008C0B69">
        <w:rPr>
          <w:color w:val="auto"/>
          <w:sz w:val="26"/>
          <w:szCs w:val="26"/>
        </w:rPr>
        <w:t>Развитие культуры Арсеньевского городского округа</w:t>
      </w:r>
      <w:r>
        <w:rPr>
          <w:color w:val="auto"/>
          <w:sz w:val="26"/>
          <w:szCs w:val="26"/>
        </w:rPr>
        <w:t>»</w:t>
      </w:r>
      <w:r w:rsidR="003D0F0D">
        <w:rPr>
          <w:color w:val="auto"/>
          <w:sz w:val="26"/>
          <w:szCs w:val="26"/>
        </w:rPr>
        <w:t>;</w:t>
      </w:r>
    </w:p>
    <w:p w:rsidR="00B157F1" w:rsidRPr="00B2458F" w:rsidRDefault="003D0F0D" w:rsidP="008C0B69">
      <w:pPr>
        <w:pStyle w:val="Default"/>
        <w:ind w:firstLine="709"/>
        <w:jc w:val="both"/>
        <w:rPr>
          <w:color w:val="auto"/>
          <w:sz w:val="26"/>
          <w:szCs w:val="26"/>
        </w:rPr>
      </w:pPr>
      <w:r>
        <w:rPr>
          <w:color w:val="auto"/>
          <w:sz w:val="26"/>
          <w:szCs w:val="26"/>
        </w:rPr>
        <w:t>- «</w:t>
      </w:r>
      <w:r w:rsidRPr="003D0F0D">
        <w:rPr>
          <w:color w:val="auto"/>
          <w:sz w:val="26"/>
          <w:szCs w:val="26"/>
        </w:rPr>
        <w:t>Развитие внутреннего и въездного туризма на территории Арсеньевского городского округа</w:t>
      </w:r>
      <w:r>
        <w:rPr>
          <w:color w:val="auto"/>
          <w:sz w:val="26"/>
          <w:szCs w:val="26"/>
        </w:rPr>
        <w:t>»</w:t>
      </w:r>
      <w:r w:rsidR="008C0B69">
        <w:rPr>
          <w:color w:val="auto"/>
          <w:sz w:val="26"/>
          <w:szCs w:val="26"/>
        </w:rPr>
        <w:t>.</w:t>
      </w:r>
    </w:p>
    <w:p w:rsidR="00B157F1" w:rsidRPr="00E178F2" w:rsidRDefault="00B157F1" w:rsidP="00E223DF">
      <w:pPr>
        <w:pStyle w:val="Default"/>
        <w:ind w:firstLine="709"/>
        <w:jc w:val="both"/>
        <w:rPr>
          <w:color w:val="auto"/>
          <w:sz w:val="26"/>
          <w:szCs w:val="26"/>
        </w:rPr>
      </w:pPr>
      <w:r w:rsidRPr="00E178F2">
        <w:rPr>
          <w:color w:val="auto"/>
          <w:sz w:val="26"/>
          <w:szCs w:val="26"/>
        </w:rPr>
        <w:t>В отчетном периоде сохранилась ориентация программных расходов на выполнение важных социальных обязательств. Наибольший удельный вес в расходах бюджета города приходится на финансирование муниципальных программ</w:t>
      </w:r>
      <w:r w:rsidR="00E178F2">
        <w:rPr>
          <w:color w:val="auto"/>
          <w:sz w:val="26"/>
          <w:szCs w:val="26"/>
        </w:rPr>
        <w:t xml:space="preserve"> в следующих отраслях экономики города</w:t>
      </w:r>
      <w:r w:rsidRPr="00E178F2">
        <w:rPr>
          <w:color w:val="auto"/>
          <w:sz w:val="26"/>
          <w:szCs w:val="26"/>
        </w:rPr>
        <w:t xml:space="preserve">: </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 образование – </w:t>
      </w:r>
      <w:r w:rsidR="00E178F2" w:rsidRPr="00E178F2">
        <w:rPr>
          <w:color w:val="auto"/>
          <w:sz w:val="26"/>
          <w:szCs w:val="26"/>
        </w:rPr>
        <w:t>58,6</w:t>
      </w:r>
      <w:r w:rsidRPr="00E178F2">
        <w:rPr>
          <w:color w:val="auto"/>
          <w:sz w:val="26"/>
          <w:szCs w:val="26"/>
        </w:rPr>
        <w:t xml:space="preserve"> %; </w:t>
      </w:r>
    </w:p>
    <w:p w:rsidR="00B157F1" w:rsidRPr="00E178F2" w:rsidRDefault="00B157F1" w:rsidP="00E223DF">
      <w:pPr>
        <w:pStyle w:val="Default"/>
        <w:ind w:firstLine="709"/>
        <w:jc w:val="both"/>
        <w:rPr>
          <w:color w:val="auto"/>
          <w:sz w:val="26"/>
          <w:szCs w:val="26"/>
        </w:rPr>
      </w:pPr>
      <w:r w:rsidRPr="00E178F2">
        <w:rPr>
          <w:color w:val="auto"/>
          <w:sz w:val="26"/>
          <w:szCs w:val="26"/>
        </w:rPr>
        <w:t>- жилищно-коммунальное хозяйство – 1</w:t>
      </w:r>
      <w:r w:rsidR="00E178F2" w:rsidRPr="00E178F2">
        <w:rPr>
          <w:color w:val="auto"/>
          <w:sz w:val="26"/>
          <w:szCs w:val="26"/>
        </w:rPr>
        <w:t>9</w:t>
      </w:r>
      <w:r w:rsidRPr="00E178F2">
        <w:rPr>
          <w:color w:val="auto"/>
          <w:sz w:val="26"/>
          <w:szCs w:val="26"/>
        </w:rPr>
        <w:t>,6%;</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 культура – </w:t>
      </w:r>
      <w:r w:rsidR="00E178F2" w:rsidRPr="00E178F2">
        <w:rPr>
          <w:color w:val="auto"/>
          <w:sz w:val="26"/>
          <w:szCs w:val="26"/>
        </w:rPr>
        <w:t>6,9</w:t>
      </w:r>
      <w:r w:rsidRPr="00E178F2">
        <w:rPr>
          <w:color w:val="auto"/>
          <w:sz w:val="26"/>
          <w:szCs w:val="26"/>
        </w:rPr>
        <w:t>%;</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 спорт – </w:t>
      </w:r>
      <w:r w:rsidR="00E178F2" w:rsidRPr="00E178F2">
        <w:rPr>
          <w:color w:val="auto"/>
          <w:sz w:val="26"/>
          <w:szCs w:val="26"/>
        </w:rPr>
        <w:t>8</w:t>
      </w:r>
      <w:r w:rsidR="003D0F0D">
        <w:rPr>
          <w:color w:val="auto"/>
          <w:sz w:val="26"/>
          <w:szCs w:val="26"/>
        </w:rPr>
        <w:t>,</w:t>
      </w:r>
      <w:r w:rsidR="00E178F2" w:rsidRPr="00E178F2">
        <w:rPr>
          <w:color w:val="auto"/>
          <w:sz w:val="26"/>
          <w:szCs w:val="26"/>
        </w:rPr>
        <w:t>3</w:t>
      </w:r>
      <w:r w:rsidRPr="00E178F2">
        <w:rPr>
          <w:color w:val="auto"/>
          <w:sz w:val="26"/>
          <w:szCs w:val="26"/>
        </w:rPr>
        <w:t xml:space="preserve"> %. </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Наименьший удельный вес в общем объеме финансирования составили программы в сфере: </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 муниципальное управление – 0,01%; </w:t>
      </w:r>
    </w:p>
    <w:p w:rsidR="00B157F1" w:rsidRPr="00E178F2" w:rsidRDefault="00B157F1" w:rsidP="00E223DF">
      <w:pPr>
        <w:pStyle w:val="Default"/>
        <w:ind w:firstLine="709"/>
        <w:jc w:val="both"/>
        <w:rPr>
          <w:color w:val="auto"/>
          <w:sz w:val="26"/>
          <w:szCs w:val="26"/>
        </w:rPr>
      </w:pPr>
      <w:r w:rsidRPr="00E178F2">
        <w:rPr>
          <w:color w:val="auto"/>
          <w:sz w:val="26"/>
          <w:szCs w:val="26"/>
        </w:rPr>
        <w:t>- зашита населения от чрезвычайных ситуаций – 1,</w:t>
      </w:r>
      <w:r w:rsidR="00E178F2" w:rsidRPr="00E178F2">
        <w:rPr>
          <w:color w:val="auto"/>
          <w:sz w:val="26"/>
          <w:szCs w:val="26"/>
        </w:rPr>
        <w:t>7</w:t>
      </w:r>
      <w:r w:rsidRPr="00E178F2">
        <w:rPr>
          <w:color w:val="auto"/>
          <w:sz w:val="26"/>
          <w:szCs w:val="26"/>
        </w:rPr>
        <w:t xml:space="preserve"> %; </w:t>
      </w:r>
    </w:p>
    <w:p w:rsidR="00B157F1" w:rsidRPr="00D16B7D" w:rsidRDefault="00B157F1" w:rsidP="00E223DF">
      <w:pPr>
        <w:pStyle w:val="Default"/>
        <w:ind w:firstLine="709"/>
        <w:jc w:val="both"/>
        <w:rPr>
          <w:color w:val="auto"/>
          <w:sz w:val="26"/>
          <w:szCs w:val="26"/>
        </w:rPr>
      </w:pPr>
      <w:r w:rsidRPr="00D16B7D">
        <w:rPr>
          <w:color w:val="auto"/>
          <w:sz w:val="26"/>
          <w:szCs w:val="26"/>
        </w:rPr>
        <w:t xml:space="preserve">- материально-техническое оснащение органов местного самоуправления – </w:t>
      </w:r>
      <w:r w:rsidR="00D16B7D" w:rsidRPr="00D16B7D">
        <w:rPr>
          <w:color w:val="auto"/>
          <w:sz w:val="26"/>
          <w:szCs w:val="26"/>
        </w:rPr>
        <w:t>2</w:t>
      </w:r>
      <w:r w:rsidRPr="00D16B7D">
        <w:rPr>
          <w:color w:val="auto"/>
          <w:sz w:val="26"/>
          <w:szCs w:val="26"/>
        </w:rPr>
        <w:t>%;</w:t>
      </w:r>
    </w:p>
    <w:p w:rsidR="00B157F1" w:rsidRPr="00D16B7D" w:rsidRDefault="00B157F1" w:rsidP="00E223DF">
      <w:pPr>
        <w:pStyle w:val="Default"/>
        <w:ind w:firstLine="709"/>
        <w:jc w:val="both"/>
        <w:rPr>
          <w:color w:val="auto"/>
          <w:sz w:val="26"/>
          <w:szCs w:val="26"/>
        </w:rPr>
      </w:pPr>
      <w:r w:rsidRPr="00D16B7D">
        <w:rPr>
          <w:color w:val="auto"/>
          <w:sz w:val="26"/>
          <w:szCs w:val="26"/>
        </w:rPr>
        <w:t>В течение 202</w:t>
      </w:r>
      <w:r w:rsidR="00D16B7D" w:rsidRPr="00D16B7D">
        <w:rPr>
          <w:color w:val="auto"/>
          <w:sz w:val="26"/>
          <w:szCs w:val="26"/>
        </w:rPr>
        <w:t>4</w:t>
      </w:r>
      <w:r w:rsidRPr="00D16B7D">
        <w:rPr>
          <w:color w:val="auto"/>
          <w:sz w:val="26"/>
          <w:szCs w:val="26"/>
        </w:rPr>
        <w:t xml:space="preserve"> года внесено 2</w:t>
      </w:r>
      <w:r w:rsidR="00D16B7D" w:rsidRPr="00D16B7D">
        <w:rPr>
          <w:color w:val="auto"/>
          <w:sz w:val="26"/>
          <w:szCs w:val="26"/>
        </w:rPr>
        <w:t>1</w:t>
      </w:r>
      <w:r w:rsidRPr="00D16B7D">
        <w:rPr>
          <w:color w:val="auto"/>
          <w:sz w:val="26"/>
          <w:szCs w:val="26"/>
        </w:rPr>
        <w:t xml:space="preserve"> изменени</w:t>
      </w:r>
      <w:r w:rsidR="00D16B7D" w:rsidRPr="00D16B7D">
        <w:rPr>
          <w:color w:val="auto"/>
          <w:sz w:val="26"/>
          <w:szCs w:val="26"/>
        </w:rPr>
        <w:t>е</w:t>
      </w:r>
      <w:r w:rsidRPr="00D16B7D">
        <w:rPr>
          <w:color w:val="auto"/>
          <w:sz w:val="26"/>
          <w:szCs w:val="26"/>
        </w:rPr>
        <w:t xml:space="preserve"> в действующие муниципальные программы, которые прошли правовую экспертизу и публичное обсуждение на официальном сайте администрации городского округа. Основной причиной внесения изменений является корректировка объемов финансирования мероприятий программ в связи с изменениями ассигнований городского бюджета и вышестоящих бюджетов. В соответствии с Федеральным законом «О стратегическом планировании в Российской Федерации» все муниципальные программы городского округа и внесенные в них изменения размещены на официальном сайте администрации городского округа. </w:t>
      </w:r>
    </w:p>
    <w:p w:rsidR="00F31E3B" w:rsidRDefault="00B157F1" w:rsidP="00E223DF">
      <w:pPr>
        <w:pStyle w:val="Default"/>
        <w:ind w:firstLine="709"/>
        <w:jc w:val="both"/>
        <w:rPr>
          <w:color w:val="auto"/>
          <w:sz w:val="26"/>
          <w:szCs w:val="26"/>
        </w:rPr>
      </w:pPr>
      <w:r w:rsidRPr="00D16B7D">
        <w:rPr>
          <w:color w:val="auto"/>
          <w:sz w:val="26"/>
          <w:szCs w:val="26"/>
        </w:rPr>
        <w:t>По итогам реализации мероприят</w:t>
      </w:r>
      <w:r w:rsidR="00D16B7D" w:rsidRPr="00D16B7D">
        <w:rPr>
          <w:color w:val="auto"/>
          <w:sz w:val="26"/>
          <w:szCs w:val="26"/>
        </w:rPr>
        <w:t>ий муниципальных программ в 2024</w:t>
      </w:r>
      <w:r w:rsidRPr="00D16B7D">
        <w:rPr>
          <w:color w:val="auto"/>
          <w:sz w:val="26"/>
          <w:szCs w:val="26"/>
        </w:rPr>
        <w:t xml:space="preserve"> году получены следующие результаты:</w:t>
      </w:r>
    </w:p>
    <w:p w:rsidR="003D0F0D" w:rsidRDefault="003D0F0D" w:rsidP="00E223DF">
      <w:pPr>
        <w:pStyle w:val="Default"/>
        <w:ind w:firstLine="709"/>
        <w:jc w:val="both"/>
        <w:rPr>
          <w:color w:val="auto"/>
          <w:sz w:val="26"/>
          <w:szCs w:val="26"/>
        </w:rPr>
      </w:pPr>
    </w:p>
    <w:p w:rsidR="00F724A9" w:rsidRDefault="00435DB8" w:rsidP="00F724A9">
      <w:pPr>
        <w:pStyle w:val="Default"/>
        <w:ind w:firstLine="709"/>
        <w:jc w:val="both"/>
        <w:rPr>
          <w:b/>
          <w:bCs/>
          <w:color w:val="auto"/>
          <w:sz w:val="26"/>
          <w:szCs w:val="26"/>
        </w:rPr>
      </w:pPr>
      <w:r>
        <w:rPr>
          <w:b/>
          <w:bCs/>
          <w:color w:val="auto"/>
          <w:sz w:val="26"/>
          <w:szCs w:val="26"/>
        </w:rPr>
        <w:t xml:space="preserve">1. </w:t>
      </w:r>
      <w:r w:rsidR="00F724A9">
        <w:rPr>
          <w:b/>
          <w:bCs/>
          <w:color w:val="auto"/>
          <w:sz w:val="26"/>
          <w:szCs w:val="26"/>
        </w:rPr>
        <w:t>Муниципальная программа «Экономическое развитие и инновационная экономика Арсеньевского городского округа»</w:t>
      </w:r>
      <w:r w:rsidR="00AB136F">
        <w:rPr>
          <w:b/>
          <w:bCs/>
          <w:color w:val="auto"/>
          <w:sz w:val="26"/>
          <w:szCs w:val="26"/>
        </w:rPr>
        <w:t xml:space="preserve"> </w:t>
      </w:r>
      <w:r w:rsidR="00AB136F">
        <w:rPr>
          <w:bCs/>
          <w:color w:val="auto"/>
          <w:sz w:val="26"/>
          <w:szCs w:val="26"/>
        </w:rPr>
        <w:t>утверждена постановлением администрации городского округа от 29.10.2019 № 776-па (в редакции от 22.11.2024 № 777-па).</w:t>
      </w:r>
      <w:r w:rsidR="00F724A9">
        <w:rPr>
          <w:b/>
          <w:bCs/>
          <w:color w:val="auto"/>
          <w:sz w:val="26"/>
          <w:szCs w:val="26"/>
        </w:rPr>
        <w:t xml:space="preserve"> </w:t>
      </w:r>
    </w:p>
    <w:p w:rsidR="00F724A9" w:rsidRDefault="00F724A9" w:rsidP="00F724A9">
      <w:pPr>
        <w:pStyle w:val="Default"/>
        <w:ind w:firstLine="709"/>
        <w:jc w:val="both"/>
        <w:rPr>
          <w:bCs/>
          <w:color w:val="auto"/>
          <w:sz w:val="26"/>
          <w:szCs w:val="26"/>
        </w:rPr>
      </w:pPr>
      <w:r>
        <w:rPr>
          <w:bCs/>
          <w:color w:val="auto"/>
          <w:sz w:val="26"/>
          <w:szCs w:val="26"/>
        </w:rPr>
        <w:t>Ответственным исполнителем программы является управление экономики и инвестиций администрации городского округа, соисполнитель - управление имущественных отношений администрации городского округа, финансовое управление администрации городского округа.</w:t>
      </w:r>
    </w:p>
    <w:p w:rsidR="00584D7E" w:rsidRPr="00EC03EE" w:rsidRDefault="00584D7E" w:rsidP="00584D7E">
      <w:pPr>
        <w:pStyle w:val="Default"/>
        <w:ind w:firstLine="709"/>
        <w:jc w:val="both"/>
        <w:rPr>
          <w:color w:val="auto"/>
          <w:sz w:val="26"/>
          <w:szCs w:val="26"/>
        </w:rPr>
      </w:pPr>
      <w:r w:rsidRPr="00EC03EE">
        <w:rPr>
          <w:color w:val="auto"/>
          <w:sz w:val="26"/>
          <w:szCs w:val="26"/>
        </w:rPr>
        <w:t>Основными целями муниципальной программы являются:</w:t>
      </w:r>
    </w:p>
    <w:p w:rsidR="00584D7E" w:rsidRPr="00EC03EE" w:rsidRDefault="00584D7E" w:rsidP="00584D7E">
      <w:pPr>
        <w:pStyle w:val="Default"/>
        <w:ind w:firstLine="709"/>
        <w:jc w:val="both"/>
        <w:rPr>
          <w:color w:val="auto"/>
          <w:sz w:val="26"/>
          <w:szCs w:val="26"/>
        </w:rPr>
      </w:pPr>
      <w:r w:rsidRPr="00EC03EE">
        <w:rPr>
          <w:color w:val="auto"/>
          <w:sz w:val="26"/>
          <w:szCs w:val="26"/>
        </w:rPr>
        <w:t>-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Арсеньевского городского округа (далее – городской округ)</w:t>
      </w:r>
      <w:r>
        <w:rPr>
          <w:color w:val="auto"/>
          <w:sz w:val="26"/>
          <w:szCs w:val="26"/>
        </w:rPr>
        <w:t xml:space="preserve"> путем  реализации </w:t>
      </w:r>
      <w:r>
        <w:rPr>
          <w:color w:val="auto"/>
          <w:sz w:val="26"/>
          <w:szCs w:val="26"/>
        </w:rPr>
        <w:lastRenderedPageBreak/>
        <w:t xml:space="preserve">мероприятий подпрограммы </w:t>
      </w:r>
      <w:r w:rsidRPr="005E0BF2">
        <w:rPr>
          <w:color w:val="auto"/>
          <w:sz w:val="26"/>
          <w:szCs w:val="26"/>
        </w:rPr>
        <w:t>«Развитие малого и среднего предпринимательства в Арсеньевском городском округе»</w:t>
      </w:r>
      <w:r w:rsidRPr="00EC03EE">
        <w:rPr>
          <w:color w:val="auto"/>
          <w:sz w:val="26"/>
          <w:szCs w:val="26"/>
        </w:rPr>
        <w:t>;</w:t>
      </w:r>
    </w:p>
    <w:p w:rsidR="00584D7E" w:rsidRPr="00EC03EE" w:rsidRDefault="00584D7E" w:rsidP="00584D7E">
      <w:pPr>
        <w:pStyle w:val="Default"/>
        <w:ind w:firstLine="709"/>
        <w:jc w:val="both"/>
        <w:rPr>
          <w:color w:val="auto"/>
          <w:sz w:val="26"/>
          <w:szCs w:val="26"/>
        </w:rPr>
      </w:pPr>
      <w:r w:rsidRPr="00EC03EE">
        <w:rPr>
          <w:color w:val="auto"/>
          <w:sz w:val="26"/>
          <w:szCs w:val="26"/>
        </w:rPr>
        <w:t>- создание условий для эффективного управления имуществом, находящимся в собственности и в ведении необходимого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r>
        <w:rPr>
          <w:color w:val="auto"/>
          <w:sz w:val="26"/>
          <w:szCs w:val="26"/>
        </w:rPr>
        <w:t xml:space="preserve"> в рамках подпрограммы </w:t>
      </w:r>
      <w:r w:rsidRPr="005E0BF2">
        <w:rPr>
          <w:color w:val="auto"/>
          <w:sz w:val="26"/>
          <w:szCs w:val="26"/>
        </w:rPr>
        <w:t>«Управление имуществом, находящимся в собственности и в ведении Арсеньевского городского округа»;</w:t>
      </w:r>
    </w:p>
    <w:p w:rsidR="00584D7E" w:rsidRDefault="00584D7E" w:rsidP="00584D7E">
      <w:pPr>
        <w:pStyle w:val="Default"/>
        <w:ind w:firstLine="709"/>
        <w:jc w:val="both"/>
        <w:rPr>
          <w:bCs/>
          <w:color w:val="auto"/>
          <w:sz w:val="26"/>
          <w:szCs w:val="26"/>
        </w:rPr>
      </w:pPr>
      <w:r w:rsidRPr="00EC03EE">
        <w:rPr>
          <w:color w:val="auto"/>
          <w:sz w:val="26"/>
          <w:szCs w:val="26"/>
        </w:rPr>
        <w:t>- создание оптимальных условий для обеспечения долгосрочной сбалансированности и устойчивости бюджетной системы городского округа</w:t>
      </w:r>
      <w:r>
        <w:rPr>
          <w:color w:val="auto"/>
          <w:sz w:val="26"/>
          <w:szCs w:val="26"/>
        </w:rPr>
        <w:t xml:space="preserve"> (подпрограмма </w:t>
      </w:r>
      <w:r w:rsidRPr="002969FE">
        <w:rPr>
          <w:color w:val="auto"/>
          <w:sz w:val="26"/>
          <w:szCs w:val="26"/>
        </w:rPr>
        <w:t>«Долгосрочное финансовое планирование и организация бюджетного процесса в</w:t>
      </w:r>
      <w:r>
        <w:rPr>
          <w:color w:val="auto"/>
          <w:sz w:val="26"/>
          <w:szCs w:val="26"/>
        </w:rPr>
        <w:t xml:space="preserve"> Арсеньевском городском округе»)</w:t>
      </w:r>
      <w:r w:rsidRPr="00EC03EE">
        <w:rPr>
          <w:color w:val="auto"/>
          <w:sz w:val="26"/>
          <w:szCs w:val="26"/>
        </w:rPr>
        <w:t>.</w:t>
      </w:r>
    </w:p>
    <w:p w:rsidR="00F724A9" w:rsidRDefault="00F724A9" w:rsidP="00F724A9">
      <w:pPr>
        <w:pStyle w:val="Default"/>
        <w:ind w:firstLine="709"/>
        <w:jc w:val="both"/>
        <w:rPr>
          <w:color w:val="auto"/>
          <w:sz w:val="26"/>
          <w:szCs w:val="26"/>
        </w:rPr>
      </w:pPr>
      <w:r>
        <w:rPr>
          <w:color w:val="auto"/>
          <w:sz w:val="26"/>
          <w:szCs w:val="26"/>
        </w:rPr>
        <w:t>По состоянию на 01.01.202</w:t>
      </w:r>
      <w:r w:rsidRPr="00F724A9">
        <w:rPr>
          <w:color w:val="auto"/>
          <w:sz w:val="26"/>
          <w:szCs w:val="26"/>
        </w:rPr>
        <w:t>5</w:t>
      </w:r>
      <w:r>
        <w:rPr>
          <w:color w:val="auto"/>
          <w:sz w:val="26"/>
          <w:szCs w:val="26"/>
        </w:rPr>
        <w:t xml:space="preserve"> года муниципальная программа исполнена и профинансирована на </w:t>
      </w:r>
      <w:r w:rsidR="00EC03EE">
        <w:rPr>
          <w:color w:val="auto"/>
          <w:sz w:val="26"/>
          <w:szCs w:val="26"/>
        </w:rPr>
        <w:t>97,5</w:t>
      </w:r>
      <w:r>
        <w:rPr>
          <w:color w:val="auto"/>
          <w:sz w:val="26"/>
          <w:szCs w:val="26"/>
        </w:rPr>
        <w:t xml:space="preserve">% от плана. Объем бюджетных ассигнований предусмотрен в размере </w:t>
      </w:r>
      <w:r w:rsidR="00EC03EE">
        <w:rPr>
          <w:color w:val="auto"/>
          <w:sz w:val="26"/>
          <w:szCs w:val="26"/>
        </w:rPr>
        <w:t xml:space="preserve">59,35 </w:t>
      </w:r>
      <w:r>
        <w:rPr>
          <w:color w:val="auto"/>
          <w:sz w:val="26"/>
          <w:szCs w:val="26"/>
        </w:rPr>
        <w:t xml:space="preserve">млн. руб. и исполнен на сумму </w:t>
      </w:r>
      <w:r w:rsidR="00EC03EE">
        <w:rPr>
          <w:color w:val="auto"/>
          <w:sz w:val="26"/>
          <w:szCs w:val="26"/>
        </w:rPr>
        <w:t>57,87</w:t>
      </w:r>
      <w:r>
        <w:rPr>
          <w:color w:val="auto"/>
          <w:sz w:val="26"/>
          <w:szCs w:val="26"/>
        </w:rPr>
        <w:t xml:space="preserve"> млн. руб. </w:t>
      </w:r>
    </w:p>
    <w:p w:rsidR="00F724A9" w:rsidRDefault="00F724A9" w:rsidP="00F724A9">
      <w:pPr>
        <w:pStyle w:val="Default"/>
        <w:ind w:firstLine="709"/>
        <w:jc w:val="both"/>
        <w:rPr>
          <w:color w:val="auto"/>
          <w:sz w:val="26"/>
          <w:szCs w:val="26"/>
        </w:rPr>
      </w:pPr>
      <w:r>
        <w:rPr>
          <w:color w:val="auto"/>
          <w:sz w:val="26"/>
          <w:szCs w:val="26"/>
        </w:rPr>
        <w:t>В отчетном периоде осуществлялась реализация 3</w:t>
      </w:r>
      <w:r w:rsidR="002969FE">
        <w:rPr>
          <w:color w:val="auto"/>
          <w:sz w:val="26"/>
          <w:szCs w:val="26"/>
        </w:rPr>
        <w:t>-х</w:t>
      </w:r>
      <w:r>
        <w:rPr>
          <w:color w:val="auto"/>
          <w:sz w:val="26"/>
          <w:szCs w:val="26"/>
        </w:rPr>
        <w:t xml:space="preserve"> подпрограмм:</w:t>
      </w:r>
    </w:p>
    <w:p w:rsidR="00F724A9" w:rsidRDefault="00F724A9" w:rsidP="00F724A9">
      <w:pPr>
        <w:pStyle w:val="Default"/>
        <w:ind w:firstLine="709"/>
        <w:jc w:val="both"/>
        <w:rPr>
          <w:color w:val="auto"/>
          <w:sz w:val="26"/>
          <w:szCs w:val="26"/>
        </w:rPr>
      </w:pPr>
      <w:r>
        <w:rPr>
          <w:color w:val="auto"/>
          <w:sz w:val="26"/>
          <w:szCs w:val="26"/>
        </w:rPr>
        <w:t>- «Развитие малого и среднего предпринимательства в Арсеньевском городском округе»;</w:t>
      </w:r>
    </w:p>
    <w:p w:rsidR="00F724A9" w:rsidRDefault="00F724A9" w:rsidP="00F724A9">
      <w:pPr>
        <w:pStyle w:val="Default"/>
        <w:ind w:firstLine="709"/>
        <w:jc w:val="both"/>
        <w:rPr>
          <w:color w:val="auto"/>
          <w:sz w:val="26"/>
          <w:szCs w:val="26"/>
        </w:rPr>
      </w:pPr>
      <w:r>
        <w:rPr>
          <w:color w:val="auto"/>
          <w:sz w:val="26"/>
          <w:szCs w:val="26"/>
        </w:rPr>
        <w:t>- «Управление имуществом, находящимся в собственности и в ведении Арсеньевского городского округа»;</w:t>
      </w:r>
    </w:p>
    <w:p w:rsidR="00F724A9" w:rsidRDefault="00F724A9" w:rsidP="00F724A9">
      <w:pPr>
        <w:pStyle w:val="Default"/>
        <w:ind w:firstLine="709"/>
        <w:jc w:val="both"/>
        <w:rPr>
          <w:color w:val="auto"/>
          <w:sz w:val="26"/>
          <w:szCs w:val="26"/>
        </w:rPr>
      </w:pPr>
      <w:r>
        <w:rPr>
          <w:color w:val="auto"/>
          <w:sz w:val="26"/>
          <w:szCs w:val="26"/>
        </w:rPr>
        <w:t>- «Долгосрочное финансовое планирование и организация бюджетного процесса в Арсеньевском городском округе».</w:t>
      </w:r>
    </w:p>
    <w:p w:rsidR="00F724A9" w:rsidRDefault="00F724A9" w:rsidP="00F724A9">
      <w:pPr>
        <w:pStyle w:val="Default"/>
        <w:ind w:firstLine="709"/>
        <w:jc w:val="both"/>
        <w:rPr>
          <w:color w:val="auto"/>
          <w:sz w:val="26"/>
          <w:szCs w:val="26"/>
        </w:rPr>
      </w:pPr>
      <w:r>
        <w:rPr>
          <w:color w:val="auto"/>
          <w:sz w:val="26"/>
          <w:szCs w:val="26"/>
        </w:rPr>
        <w:t>В течение отчетного года в муниципальную программу внесены 2 изменения в связи с увеличением объемов финансирования в текущем финансовом периоде.</w:t>
      </w:r>
    </w:p>
    <w:p w:rsidR="003D0F0D" w:rsidRDefault="00F724A9" w:rsidP="003D0F0D">
      <w:pPr>
        <w:pStyle w:val="Default"/>
        <w:ind w:firstLine="709"/>
        <w:jc w:val="both"/>
        <w:rPr>
          <w:color w:val="auto"/>
          <w:sz w:val="26"/>
          <w:szCs w:val="26"/>
        </w:rPr>
      </w:pPr>
      <w:r>
        <w:rPr>
          <w:color w:val="auto"/>
          <w:sz w:val="26"/>
          <w:szCs w:val="26"/>
        </w:rPr>
        <w:t xml:space="preserve"> Эффективность реализации муниципальной программы определялась исходя из достижения 3 целей программы, выполнения </w:t>
      </w:r>
      <w:r w:rsidRPr="00D16B7D">
        <w:rPr>
          <w:color w:val="auto"/>
          <w:sz w:val="26"/>
          <w:szCs w:val="26"/>
        </w:rPr>
        <w:t>2</w:t>
      </w:r>
      <w:r w:rsidR="00D16B7D">
        <w:rPr>
          <w:color w:val="auto"/>
          <w:sz w:val="26"/>
          <w:szCs w:val="26"/>
        </w:rPr>
        <w:t>8</w:t>
      </w:r>
      <w:r>
        <w:rPr>
          <w:color w:val="auto"/>
          <w:sz w:val="26"/>
          <w:szCs w:val="26"/>
        </w:rPr>
        <w:t xml:space="preserve"> показателей результативности.  </w:t>
      </w:r>
      <w:r w:rsidR="003D0F0D" w:rsidRPr="002969FE">
        <w:rPr>
          <w:color w:val="auto"/>
          <w:sz w:val="26"/>
          <w:szCs w:val="26"/>
        </w:rPr>
        <w:t xml:space="preserve">В целом по муниципальной программе все </w:t>
      </w:r>
      <w:r w:rsidR="003D0F0D">
        <w:rPr>
          <w:color w:val="auto"/>
          <w:sz w:val="26"/>
          <w:szCs w:val="26"/>
        </w:rPr>
        <w:t>цели</w:t>
      </w:r>
      <w:r w:rsidR="003D0F0D" w:rsidRPr="002969FE">
        <w:rPr>
          <w:color w:val="auto"/>
          <w:sz w:val="26"/>
          <w:szCs w:val="26"/>
        </w:rPr>
        <w:t xml:space="preserve"> достигнуты</w:t>
      </w:r>
      <w:r w:rsidR="003D0F0D">
        <w:rPr>
          <w:color w:val="auto"/>
          <w:sz w:val="26"/>
          <w:szCs w:val="26"/>
        </w:rPr>
        <w:t>.</w:t>
      </w:r>
    </w:p>
    <w:p w:rsidR="00A36795" w:rsidRPr="00962FF9" w:rsidRDefault="00A36795" w:rsidP="00EC03EE">
      <w:pPr>
        <w:pStyle w:val="Default"/>
        <w:ind w:firstLine="709"/>
        <w:jc w:val="both"/>
        <w:rPr>
          <w:color w:val="auto"/>
          <w:sz w:val="26"/>
          <w:szCs w:val="26"/>
        </w:rPr>
      </w:pPr>
      <w:r w:rsidRPr="00962FF9">
        <w:rPr>
          <w:color w:val="auto"/>
          <w:sz w:val="26"/>
          <w:szCs w:val="26"/>
        </w:rPr>
        <w:t>Степень реализации</w:t>
      </w:r>
      <w:r w:rsidR="00F800AC" w:rsidRPr="00962FF9">
        <w:rPr>
          <w:color w:val="auto"/>
          <w:sz w:val="26"/>
          <w:szCs w:val="26"/>
        </w:rPr>
        <w:t xml:space="preserve"> программы – 0,98</w:t>
      </w:r>
      <w:r w:rsidR="003D0F0D">
        <w:rPr>
          <w:color w:val="auto"/>
          <w:sz w:val="26"/>
          <w:szCs w:val="26"/>
        </w:rPr>
        <w:t>.</w:t>
      </w:r>
    </w:p>
    <w:p w:rsidR="00A36795" w:rsidRDefault="002A016A" w:rsidP="00962FF9">
      <w:pPr>
        <w:pStyle w:val="Default"/>
        <w:ind w:firstLine="709"/>
        <w:jc w:val="both"/>
        <w:rPr>
          <w:color w:val="auto"/>
          <w:sz w:val="26"/>
          <w:szCs w:val="26"/>
        </w:rPr>
      </w:pPr>
      <w:r>
        <w:rPr>
          <w:color w:val="auto"/>
          <w:sz w:val="26"/>
          <w:szCs w:val="26"/>
        </w:rPr>
        <w:t>Интегральная оценка</w:t>
      </w:r>
      <w:r w:rsidR="00A36795" w:rsidRPr="00962FF9">
        <w:rPr>
          <w:color w:val="auto"/>
          <w:sz w:val="26"/>
          <w:szCs w:val="26"/>
        </w:rPr>
        <w:t xml:space="preserve"> эффективности программы –</w:t>
      </w:r>
      <w:r w:rsidR="00962FF9" w:rsidRPr="00962FF9">
        <w:rPr>
          <w:color w:val="auto"/>
          <w:sz w:val="26"/>
          <w:szCs w:val="26"/>
        </w:rPr>
        <w:t xml:space="preserve"> 0,93</w:t>
      </w:r>
      <w:r w:rsidR="00A36795" w:rsidRPr="00962FF9">
        <w:rPr>
          <w:color w:val="auto"/>
          <w:sz w:val="26"/>
          <w:szCs w:val="26"/>
        </w:rPr>
        <w:t xml:space="preserve"> (высокий уровень эффективности)</w:t>
      </w:r>
      <w:r w:rsidR="003D0F0D">
        <w:rPr>
          <w:color w:val="auto"/>
          <w:sz w:val="26"/>
          <w:szCs w:val="26"/>
        </w:rPr>
        <w:t>.</w:t>
      </w:r>
    </w:p>
    <w:p w:rsidR="003D0F0D" w:rsidRPr="00A36795" w:rsidRDefault="003D0F0D" w:rsidP="00962FF9">
      <w:pPr>
        <w:pStyle w:val="Default"/>
        <w:ind w:firstLine="709"/>
        <w:jc w:val="both"/>
        <w:rPr>
          <w:color w:val="auto"/>
          <w:sz w:val="26"/>
          <w:szCs w:val="26"/>
        </w:rPr>
      </w:pPr>
    </w:p>
    <w:p w:rsidR="00F724A9" w:rsidRDefault="002969FE" w:rsidP="00F724A9">
      <w:pPr>
        <w:pStyle w:val="Default"/>
        <w:ind w:left="142" w:firstLine="567"/>
        <w:jc w:val="both"/>
        <w:rPr>
          <w:color w:val="auto"/>
          <w:sz w:val="26"/>
          <w:szCs w:val="26"/>
        </w:rPr>
      </w:pPr>
      <w:r>
        <w:rPr>
          <w:b/>
          <w:color w:val="auto"/>
          <w:sz w:val="26"/>
          <w:szCs w:val="26"/>
        </w:rPr>
        <w:t>1</w:t>
      </w:r>
      <w:r w:rsidR="00F724A9">
        <w:rPr>
          <w:b/>
          <w:color w:val="auto"/>
          <w:sz w:val="26"/>
          <w:szCs w:val="26"/>
        </w:rPr>
        <w:t>.1.</w:t>
      </w:r>
      <w:r w:rsidR="00F724A9">
        <w:rPr>
          <w:color w:val="auto"/>
          <w:sz w:val="26"/>
          <w:szCs w:val="26"/>
        </w:rPr>
        <w:t xml:space="preserve"> </w:t>
      </w:r>
      <w:r w:rsidR="00F724A9">
        <w:rPr>
          <w:b/>
          <w:color w:val="auto"/>
          <w:sz w:val="26"/>
          <w:szCs w:val="26"/>
        </w:rPr>
        <w:t>Подпрограмма «Развитие малого и среднего предпринимательства в Арсеньевском городском округе»</w:t>
      </w:r>
      <w:r w:rsidR="003320DB" w:rsidRPr="003320DB">
        <w:t xml:space="preserve"> </w:t>
      </w:r>
      <w:r w:rsidR="003320DB" w:rsidRPr="003320DB">
        <w:rPr>
          <w:sz w:val="26"/>
          <w:szCs w:val="26"/>
        </w:rPr>
        <w:t>направлена на</w:t>
      </w:r>
      <w:r w:rsidR="003320DB">
        <w:t xml:space="preserve"> </w:t>
      </w:r>
      <w:r w:rsidR="003320DB" w:rsidRPr="003320DB">
        <w:rPr>
          <w:color w:val="auto"/>
          <w:sz w:val="26"/>
          <w:szCs w:val="26"/>
        </w:rPr>
        <w:t>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Арсеньевского городского округа</w:t>
      </w:r>
      <w:r w:rsidR="00F724A9" w:rsidRPr="003320DB">
        <w:rPr>
          <w:color w:val="auto"/>
          <w:sz w:val="26"/>
          <w:szCs w:val="26"/>
        </w:rPr>
        <w:t xml:space="preserve">, </w:t>
      </w:r>
      <w:r w:rsidR="00F724A9">
        <w:rPr>
          <w:color w:val="auto"/>
          <w:sz w:val="26"/>
          <w:szCs w:val="26"/>
        </w:rPr>
        <w:t>в рамках которой в 202</w:t>
      </w:r>
      <w:r w:rsidR="00EC03EE">
        <w:rPr>
          <w:color w:val="auto"/>
          <w:sz w:val="26"/>
          <w:szCs w:val="26"/>
        </w:rPr>
        <w:t>4</w:t>
      </w:r>
      <w:r w:rsidR="00F724A9">
        <w:rPr>
          <w:color w:val="auto"/>
          <w:sz w:val="26"/>
          <w:szCs w:val="26"/>
        </w:rPr>
        <w:t xml:space="preserve"> году реализованы следующие мероприятия:</w:t>
      </w:r>
    </w:p>
    <w:p w:rsidR="00176E74" w:rsidRPr="00176E74" w:rsidRDefault="00176E74" w:rsidP="00176E74">
      <w:pPr>
        <w:pStyle w:val="Default"/>
        <w:ind w:firstLine="709"/>
        <w:jc w:val="both"/>
        <w:rPr>
          <w:color w:val="auto"/>
          <w:sz w:val="26"/>
          <w:szCs w:val="26"/>
        </w:rPr>
      </w:pPr>
      <w:r w:rsidRPr="00176E74">
        <w:rPr>
          <w:color w:val="auto"/>
          <w:sz w:val="26"/>
          <w:szCs w:val="26"/>
        </w:rPr>
        <w:t>- информационная поддержка субъектам малого и среднего предпринимательства посредством проведения семинаров, публичных консультаций, персонального информирования по электронным адресам;</w:t>
      </w:r>
    </w:p>
    <w:p w:rsidR="00176E74" w:rsidRPr="00176E74" w:rsidRDefault="00176E74" w:rsidP="00176E74">
      <w:pPr>
        <w:pStyle w:val="Default"/>
        <w:ind w:firstLine="709"/>
        <w:jc w:val="both"/>
        <w:rPr>
          <w:color w:val="auto"/>
          <w:sz w:val="26"/>
          <w:szCs w:val="26"/>
        </w:rPr>
      </w:pPr>
      <w:r w:rsidRPr="00176E74">
        <w:rPr>
          <w:color w:val="auto"/>
          <w:sz w:val="26"/>
          <w:szCs w:val="26"/>
        </w:rPr>
        <w:t xml:space="preserve">   - с участием ЦПП «Мой Бизнес» г. Арсеньев проведено: </w:t>
      </w:r>
    </w:p>
    <w:p w:rsidR="00176E74" w:rsidRPr="00176E74" w:rsidRDefault="00176E74" w:rsidP="00176E74">
      <w:pPr>
        <w:pStyle w:val="Default"/>
        <w:ind w:firstLine="709"/>
        <w:jc w:val="both"/>
        <w:rPr>
          <w:color w:val="auto"/>
          <w:sz w:val="26"/>
          <w:szCs w:val="26"/>
        </w:rPr>
      </w:pPr>
      <w:r w:rsidRPr="00176E74">
        <w:rPr>
          <w:color w:val="auto"/>
          <w:sz w:val="26"/>
          <w:szCs w:val="26"/>
        </w:rPr>
        <w:t>•</w:t>
      </w:r>
      <w:r w:rsidRPr="00176E74">
        <w:rPr>
          <w:color w:val="auto"/>
          <w:sz w:val="26"/>
          <w:szCs w:val="26"/>
        </w:rPr>
        <w:tab/>
        <w:t>мастер классы: «Креативные продажи», «Малобюджетный маркетинг»;</w:t>
      </w:r>
    </w:p>
    <w:p w:rsidR="00176E74" w:rsidRPr="00176E74" w:rsidRDefault="00176E74" w:rsidP="00176E74">
      <w:pPr>
        <w:pStyle w:val="Default"/>
        <w:ind w:firstLine="709"/>
        <w:jc w:val="both"/>
        <w:rPr>
          <w:color w:val="auto"/>
          <w:sz w:val="26"/>
          <w:szCs w:val="26"/>
        </w:rPr>
      </w:pPr>
      <w:r w:rsidRPr="00176E74">
        <w:rPr>
          <w:color w:val="auto"/>
          <w:sz w:val="26"/>
          <w:szCs w:val="26"/>
        </w:rPr>
        <w:t>•</w:t>
      </w:r>
      <w:r w:rsidRPr="00176E74">
        <w:rPr>
          <w:color w:val="auto"/>
          <w:sz w:val="26"/>
          <w:szCs w:val="26"/>
        </w:rPr>
        <w:tab/>
        <w:t>тренинги и семинары: «Финансовое планирование» «Азбука предпринимателя», «Малобюджетный маркетинг» «Актуальные вопросы женского предпринимательства», «Ценообразование», «Финансовая грамотность»; «Женщины в бизнесе» - социальный бизнес»;</w:t>
      </w:r>
    </w:p>
    <w:p w:rsidR="00176E74" w:rsidRPr="00176E74" w:rsidRDefault="00176E74" w:rsidP="00176E74">
      <w:pPr>
        <w:pStyle w:val="Default"/>
        <w:ind w:firstLine="709"/>
        <w:jc w:val="both"/>
        <w:rPr>
          <w:color w:val="auto"/>
          <w:sz w:val="26"/>
          <w:szCs w:val="26"/>
        </w:rPr>
      </w:pPr>
      <w:r w:rsidRPr="00176E74">
        <w:rPr>
          <w:color w:val="auto"/>
          <w:sz w:val="26"/>
          <w:szCs w:val="26"/>
        </w:rPr>
        <w:t xml:space="preserve">      - круглый стол по «Вопросу кадрового обеспечения» при участии представителей «Центра занятости», «Центра социальной поддержки населения» и Приморского индустриального колледжа   управлением экономики и инвестиций; </w:t>
      </w:r>
    </w:p>
    <w:p w:rsidR="00176E74" w:rsidRPr="00176E74" w:rsidRDefault="00176E74" w:rsidP="00176E74">
      <w:pPr>
        <w:pStyle w:val="Default"/>
        <w:ind w:firstLine="709"/>
        <w:jc w:val="both"/>
        <w:rPr>
          <w:color w:val="auto"/>
          <w:sz w:val="26"/>
          <w:szCs w:val="26"/>
        </w:rPr>
      </w:pPr>
      <w:r w:rsidRPr="00176E74">
        <w:rPr>
          <w:color w:val="auto"/>
          <w:sz w:val="26"/>
          <w:szCs w:val="26"/>
        </w:rPr>
        <w:lastRenderedPageBreak/>
        <w:t xml:space="preserve">        - ЛИКБЕЗ «Трудовые отношения работодателя и самозанятого гражданина» при участии ОО «Совет предпринимателей;</w:t>
      </w:r>
    </w:p>
    <w:p w:rsidR="00176E74" w:rsidRPr="00176E74" w:rsidRDefault="00176E74" w:rsidP="00176E74">
      <w:pPr>
        <w:pStyle w:val="Default"/>
        <w:ind w:firstLine="709"/>
        <w:jc w:val="both"/>
        <w:rPr>
          <w:color w:val="auto"/>
          <w:sz w:val="26"/>
          <w:szCs w:val="26"/>
        </w:rPr>
      </w:pPr>
      <w:r w:rsidRPr="00176E74">
        <w:rPr>
          <w:color w:val="auto"/>
          <w:sz w:val="26"/>
          <w:szCs w:val="26"/>
        </w:rPr>
        <w:t xml:space="preserve">- выпуск тематической страницы в газете «Бизнес-Арс» о предпринимательстве 3 публикации за </w:t>
      </w:r>
      <w:r w:rsidR="00962FF9" w:rsidRPr="00176E74">
        <w:rPr>
          <w:color w:val="auto"/>
          <w:sz w:val="26"/>
          <w:szCs w:val="26"/>
        </w:rPr>
        <w:t>год,</w:t>
      </w:r>
      <w:r w:rsidRPr="00176E74">
        <w:rPr>
          <w:color w:val="auto"/>
          <w:sz w:val="26"/>
          <w:szCs w:val="26"/>
        </w:rPr>
        <w:t xml:space="preserve"> в том числе 1 о социальном предпринимательстве;</w:t>
      </w:r>
    </w:p>
    <w:p w:rsidR="00176E74" w:rsidRDefault="00176E74" w:rsidP="00176E74">
      <w:pPr>
        <w:pStyle w:val="Default"/>
        <w:ind w:firstLine="709"/>
        <w:jc w:val="both"/>
        <w:rPr>
          <w:color w:val="auto"/>
          <w:sz w:val="26"/>
          <w:szCs w:val="26"/>
        </w:rPr>
      </w:pPr>
      <w:r w:rsidRPr="00176E74">
        <w:rPr>
          <w:color w:val="auto"/>
          <w:sz w:val="26"/>
          <w:szCs w:val="26"/>
        </w:rPr>
        <w:t>- увеличен перечень имущества, предназначенного для субъектов МСП на 1 объект, что составило 6% от числа объектов на 01.01.2024 года.</w:t>
      </w:r>
    </w:p>
    <w:p w:rsidR="00720290" w:rsidRDefault="00F724A9" w:rsidP="00176E74">
      <w:pPr>
        <w:pStyle w:val="Default"/>
        <w:ind w:firstLine="709"/>
        <w:jc w:val="both"/>
        <w:rPr>
          <w:color w:val="auto"/>
          <w:sz w:val="26"/>
          <w:szCs w:val="26"/>
        </w:rPr>
      </w:pPr>
      <w:r>
        <w:rPr>
          <w:color w:val="auto"/>
          <w:sz w:val="26"/>
          <w:szCs w:val="26"/>
        </w:rPr>
        <w:t xml:space="preserve"> В результате реализации подпрограммы</w:t>
      </w:r>
      <w:r w:rsidR="00720290">
        <w:rPr>
          <w:color w:val="auto"/>
          <w:sz w:val="26"/>
          <w:szCs w:val="26"/>
        </w:rPr>
        <w:t>:</w:t>
      </w:r>
    </w:p>
    <w:p w:rsidR="00720290" w:rsidRPr="00720290" w:rsidRDefault="00720290" w:rsidP="00720290">
      <w:pPr>
        <w:pStyle w:val="Default"/>
        <w:ind w:firstLine="709"/>
        <w:jc w:val="both"/>
        <w:rPr>
          <w:color w:val="auto"/>
          <w:sz w:val="26"/>
          <w:szCs w:val="26"/>
        </w:rPr>
      </w:pPr>
      <w:r w:rsidRPr="00720290">
        <w:rPr>
          <w:color w:val="auto"/>
          <w:sz w:val="26"/>
          <w:szCs w:val="26"/>
        </w:rPr>
        <w:t>- увеличено количество субъектов МСП в сравнении с планом, в том числе на 1 тысячу населения;</w:t>
      </w:r>
    </w:p>
    <w:p w:rsidR="00720290" w:rsidRPr="00720290" w:rsidRDefault="00720290" w:rsidP="00720290">
      <w:pPr>
        <w:pStyle w:val="Default"/>
        <w:ind w:firstLine="709"/>
        <w:jc w:val="both"/>
        <w:rPr>
          <w:color w:val="auto"/>
          <w:sz w:val="26"/>
          <w:szCs w:val="26"/>
        </w:rPr>
      </w:pPr>
      <w:r w:rsidRPr="00720290">
        <w:rPr>
          <w:color w:val="auto"/>
          <w:sz w:val="26"/>
          <w:szCs w:val="26"/>
        </w:rPr>
        <w:t>- возросло количество плательщиков налога на профессиональный доход (самозанятых);</w:t>
      </w:r>
    </w:p>
    <w:p w:rsidR="00720290" w:rsidRPr="00720290" w:rsidRDefault="00720290" w:rsidP="00720290">
      <w:pPr>
        <w:pStyle w:val="Default"/>
        <w:ind w:firstLine="709"/>
        <w:jc w:val="both"/>
        <w:rPr>
          <w:color w:val="auto"/>
          <w:sz w:val="26"/>
          <w:szCs w:val="26"/>
        </w:rPr>
      </w:pPr>
      <w:r w:rsidRPr="00720290">
        <w:rPr>
          <w:color w:val="auto"/>
          <w:sz w:val="26"/>
          <w:szCs w:val="26"/>
        </w:rPr>
        <w:t>- возросла среднесписочная численность занятых в сфере МСП;</w:t>
      </w:r>
    </w:p>
    <w:p w:rsidR="00720290" w:rsidRPr="00720290" w:rsidRDefault="00720290" w:rsidP="00720290">
      <w:pPr>
        <w:pStyle w:val="Default"/>
        <w:ind w:firstLine="709"/>
        <w:jc w:val="both"/>
        <w:rPr>
          <w:color w:val="auto"/>
          <w:sz w:val="26"/>
          <w:szCs w:val="26"/>
        </w:rPr>
      </w:pPr>
      <w:r w:rsidRPr="00720290">
        <w:rPr>
          <w:color w:val="auto"/>
          <w:sz w:val="26"/>
          <w:szCs w:val="26"/>
        </w:rPr>
        <w:t>- увеличено количество объектов имущественной поддержки субъектов;</w:t>
      </w:r>
    </w:p>
    <w:p w:rsidR="00720290" w:rsidRDefault="00720290" w:rsidP="00720290">
      <w:pPr>
        <w:pStyle w:val="Default"/>
        <w:ind w:firstLine="709"/>
        <w:jc w:val="both"/>
        <w:rPr>
          <w:color w:val="auto"/>
          <w:sz w:val="26"/>
          <w:szCs w:val="26"/>
        </w:rPr>
      </w:pPr>
      <w:r w:rsidRPr="00720290">
        <w:rPr>
          <w:color w:val="auto"/>
          <w:sz w:val="26"/>
          <w:szCs w:val="26"/>
        </w:rPr>
        <w:t>- увеличен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w:t>
      </w:r>
      <w:r>
        <w:rPr>
          <w:color w:val="auto"/>
          <w:sz w:val="26"/>
          <w:szCs w:val="26"/>
        </w:rPr>
        <w:t>.</w:t>
      </w:r>
    </w:p>
    <w:p w:rsidR="00F724A9" w:rsidRDefault="00720290" w:rsidP="00720290">
      <w:pPr>
        <w:pStyle w:val="Default"/>
        <w:ind w:firstLine="709"/>
        <w:jc w:val="both"/>
        <w:rPr>
          <w:color w:val="auto"/>
          <w:sz w:val="26"/>
          <w:szCs w:val="26"/>
          <w:highlight w:val="yellow"/>
        </w:rPr>
      </w:pPr>
      <w:r w:rsidRPr="00720290">
        <w:rPr>
          <w:color w:val="auto"/>
          <w:sz w:val="26"/>
          <w:szCs w:val="26"/>
        </w:rPr>
        <w:t xml:space="preserve"> </w:t>
      </w:r>
      <w:r w:rsidR="00F724A9">
        <w:rPr>
          <w:color w:val="auto"/>
          <w:sz w:val="26"/>
          <w:szCs w:val="26"/>
        </w:rPr>
        <w:t xml:space="preserve">Эффективность реализации подпрограммы определялась исходя из достижения 1 целей программы, выполнения 7 показателей результативности.  </w:t>
      </w:r>
    </w:p>
    <w:p w:rsidR="00F724A9" w:rsidRDefault="00F724A9" w:rsidP="00F724A9">
      <w:pPr>
        <w:pStyle w:val="Default"/>
        <w:ind w:firstLine="709"/>
        <w:jc w:val="both"/>
        <w:rPr>
          <w:b/>
          <w:color w:val="auto"/>
          <w:sz w:val="26"/>
          <w:szCs w:val="26"/>
        </w:rPr>
      </w:pPr>
      <w:r w:rsidRPr="002969FE">
        <w:rPr>
          <w:color w:val="auto"/>
          <w:sz w:val="26"/>
          <w:szCs w:val="26"/>
        </w:rPr>
        <w:t xml:space="preserve">Значения </w:t>
      </w:r>
      <w:r w:rsidR="00E71D2B">
        <w:rPr>
          <w:color w:val="auto"/>
          <w:sz w:val="26"/>
          <w:szCs w:val="26"/>
        </w:rPr>
        <w:t xml:space="preserve">6 </w:t>
      </w:r>
      <w:r w:rsidRPr="002969FE">
        <w:rPr>
          <w:color w:val="auto"/>
          <w:sz w:val="26"/>
          <w:szCs w:val="26"/>
        </w:rPr>
        <w:t>показателей эффективности подпрограммы, запланированных на 202</w:t>
      </w:r>
      <w:r w:rsidR="00720290" w:rsidRPr="002969FE">
        <w:rPr>
          <w:color w:val="auto"/>
          <w:sz w:val="26"/>
          <w:szCs w:val="26"/>
        </w:rPr>
        <w:t>4</w:t>
      </w:r>
      <w:r w:rsidRPr="002969FE">
        <w:rPr>
          <w:color w:val="auto"/>
          <w:sz w:val="26"/>
          <w:szCs w:val="26"/>
        </w:rPr>
        <w:t xml:space="preserve"> год, в целом соответствуют установленным, и степень реализации программы составила 0,9</w:t>
      </w:r>
      <w:r w:rsidR="002969FE" w:rsidRPr="002969FE">
        <w:rPr>
          <w:color w:val="auto"/>
          <w:sz w:val="26"/>
          <w:szCs w:val="26"/>
        </w:rPr>
        <w:t>6</w:t>
      </w:r>
      <w:r w:rsidRPr="002969FE">
        <w:rPr>
          <w:color w:val="auto"/>
          <w:sz w:val="26"/>
          <w:szCs w:val="26"/>
        </w:rPr>
        <w:t>, что выше установленного значения 0,9, степень эффективности подпрограммы также превышает установленное максимальное значение, составляет 0</w:t>
      </w:r>
      <w:r w:rsidR="00720290" w:rsidRPr="002969FE">
        <w:rPr>
          <w:color w:val="auto"/>
          <w:sz w:val="26"/>
          <w:szCs w:val="26"/>
        </w:rPr>
        <w:t>,</w:t>
      </w:r>
      <w:r w:rsidRPr="002969FE">
        <w:rPr>
          <w:color w:val="auto"/>
          <w:sz w:val="26"/>
          <w:szCs w:val="26"/>
        </w:rPr>
        <w:t>9</w:t>
      </w:r>
      <w:r w:rsidR="002969FE" w:rsidRPr="002969FE">
        <w:rPr>
          <w:color w:val="auto"/>
          <w:sz w:val="26"/>
          <w:szCs w:val="26"/>
        </w:rPr>
        <w:t>6</w:t>
      </w:r>
      <w:r w:rsidRPr="002969FE">
        <w:rPr>
          <w:color w:val="auto"/>
          <w:sz w:val="26"/>
          <w:szCs w:val="26"/>
        </w:rPr>
        <w:t xml:space="preserve">, и признана </w:t>
      </w:r>
      <w:r w:rsidRPr="005D6A4A">
        <w:rPr>
          <w:b/>
          <w:color w:val="auto"/>
          <w:sz w:val="26"/>
          <w:szCs w:val="26"/>
        </w:rPr>
        <w:t>высокой.</w:t>
      </w:r>
    </w:p>
    <w:p w:rsidR="00F724A9" w:rsidRDefault="00F724A9" w:rsidP="00F724A9">
      <w:pPr>
        <w:pStyle w:val="Default"/>
        <w:ind w:firstLine="709"/>
        <w:jc w:val="both"/>
        <w:rPr>
          <w:color w:val="auto"/>
          <w:sz w:val="26"/>
          <w:szCs w:val="26"/>
          <w:highlight w:val="yellow"/>
        </w:rPr>
      </w:pPr>
    </w:p>
    <w:p w:rsidR="00F724A9" w:rsidRDefault="002969FE" w:rsidP="00F724A9">
      <w:pPr>
        <w:pStyle w:val="Default"/>
        <w:ind w:firstLine="709"/>
        <w:jc w:val="both"/>
        <w:rPr>
          <w:color w:val="auto"/>
          <w:sz w:val="26"/>
          <w:szCs w:val="26"/>
          <w:highlight w:val="yellow"/>
        </w:rPr>
      </w:pPr>
      <w:r>
        <w:rPr>
          <w:b/>
          <w:bCs/>
          <w:color w:val="auto"/>
          <w:sz w:val="26"/>
          <w:szCs w:val="26"/>
        </w:rPr>
        <w:t>1</w:t>
      </w:r>
      <w:r w:rsidR="00F724A9">
        <w:rPr>
          <w:b/>
          <w:bCs/>
          <w:color w:val="auto"/>
          <w:sz w:val="26"/>
          <w:szCs w:val="26"/>
        </w:rPr>
        <w:t>.2.</w:t>
      </w:r>
      <w:r w:rsidR="00F724A9">
        <w:rPr>
          <w:bCs/>
          <w:color w:val="auto"/>
          <w:sz w:val="26"/>
          <w:szCs w:val="26"/>
        </w:rPr>
        <w:t xml:space="preserve"> </w:t>
      </w:r>
      <w:r w:rsidR="00F724A9">
        <w:rPr>
          <w:b/>
          <w:bCs/>
          <w:color w:val="auto"/>
          <w:sz w:val="26"/>
          <w:szCs w:val="26"/>
        </w:rPr>
        <w:t xml:space="preserve">Подпрограмма «Управление имуществом, находящимся в собственности и в ведении Арсеньевского городского округа». </w:t>
      </w:r>
      <w:r w:rsidR="00F724A9">
        <w:rPr>
          <w:color w:val="auto"/>
          <w:sz w:val="26"/>
          <w:szCs w:val="26"/>
        </w:rPr>
        <w:t>Объем бюджетных ассигнований на 202</w:t>
      </w:r>
      <w:r w:rsidR="00720290">
        <w:rPr>
          <w:color w:val="auto"/>
          <w:sz w:val="26"/>
          <w:szCs w:val="26"/>
        </w:rPr>
        <w:t>4</w:t>
      </w:r>
      <w:r w:rsidR="00F724A9">
        <w:rPr>
          <w:color w:val="auto"/>
          <w:sz w:val="26"/>
          <w:szCs w:val="26"/>
        </w:rPr>
        <w:t xml:space="preserve"> год предусмотрен в сумме </w:t>
      </w:r>
      <w:r w:rsidR="00720290">
        <w:rPr>
          <w:color w:val="auto"/>
          <w:sz w:val="26"/>
          <w:szCs w:val="26"/>
        </w:rPr>
        <w:t>30,079</w:t>
      </w:r>
      <w:r w:rsidR="00F724A9">
        <w:rPr>
          <w:color w:val="auto"/>
          <w:sz w:val="26"/>
          <w:szCs w:val="26"/>
        </w:rPr>
        <w:t xml:space="preserve"> млн. руб., исполнение и финансирование сложилось в размере </w:t>
      </w:r>
      <w:r w:rsidR="00720290">
        <w:rPr>
          <w:color w:val="auto"/>
          <w:sz w:val="26"/>
          <w:szCs w:val="26"/>
        </w:rPr>
        <w:t>28,89</w:t>
      </w:r>
      <w:r w:rsidR="00F724A9">
        <w:rPr>
          <w:color w:val="auto"/>
          <w:sz w:val="26"/>
          <w:szCs w:val="26"/>
        </w:rPr>
        <w:t xml:space="preserve"> млн. рублей или </w:t>
      </w:r>
      <w:r w:rsidR="00720290">
        <w:rPr>
          <w:color w:val="auto"/>
          <w:sz w:val="26"/>
          <w:szCs w:val="26"/>
        </w:rPr>
        <w:t>96,1</w:t>
      </w:r>
      <w:r w:rsidR="00F724A9">
        <w:rPr>
          <w:color w:val="auto"/>
          <w:sz w:val="26"/>
          <w:szCs w:val="26"/>
        </w:rPr>
        <w:t xml:space="preserve"> % от плана. </w:t>
      </w:r>
    </w:p>
    <w:p w:rsidR="00F724A9" w:rsidRDefault="00F724A9" w:rsidP="00F724A9">
      <w:pPr>
        <w:pStyle w:val="Default"/>
        <w:ind w:firstLine="709"/>
        <w:jc w:val="both"/>
        <w:rPr>
          <w:color w:val="auto"/>
          <w:sz w:val="26"/>
          <w:szCs w:val="26"/>
        </w:rPr>
      </w:pPr>
      <w:r>
        <w:rPr>
          <w:color w:val="auto"/>
          <w:sz w:val="26"/>
          <w:szCs w:val="26"/>
        </w:rPr>
        <w:t>В рамках подпрограммы реализованы следующие мероприятия:</w:t>
      </w:r>
    </w:p>
    <w:p w:rsidR="00F724A9" w:rsidRDefault="00F724A9" w:rsidP="00F724A9">
      <w:pPr>
        <w:pStyle w:val="Default"/>
        <w:ind w:firstLine="709"/>
        <w:jc w:val="both"/>
        <w:rPr>
          <w:color w:val="auto"/>
          <w:sz w:val="26"/>
          <w:szCs w:val="26"/>
        </w:rPr>
      </w:pPr>
      <w:r>
        <w:rPr>
          <w:color w:val="auto"/>
          <w:sz w:val="26"/>
          <w:szCs w:val="26"/>
        </w:rPr>
        <w:t>- финансовое обеспечение управления имущественных отношений;</w:t>
      </w:r>
    </w:p>
    <w:p w:rsidR="00F724A9" w:rsidRDefault="00F724A9" w:rsidP="00F724A9">
      <w:pPr>
        <w:pStyle w:val="Default"/>
        <w:ind w:firstLine="709"/>
        <w:jc w:val="both"/>
        <w:rPr>
          <w:color w:val="auto"/>
          <w:sz w:val="26"/>
          <w:szCs w:val="26"/>
        </w:rPr>
      </w:pPr>
      <w:r>
        <w:rPr>
          <w:color w:val="auto"/>
          <w:sz w:val="26"/>
          <w:szCs w:val="26"/>
        </w:rPr>
        <w:t>-</w:t>
      </w:r>
      <w:r>
        <w:t xml:space="preserve"> </w:t>
      </w:r>
      <w:r>
        <w:rPr>
          <w:color w:val="auto"/>
          <w:sz w:val="26"/>
          <w:szCs w:val="26"/>
        </w:rPr>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p w:rsidR="00F724A9" w:rsidRDefault="00F724A9" w:rsidP="00F724A9">
      <w:pPr>
        <w:pStyle w:val="Default"/>
        <w:ind w:firstLine="709"/>
        <w:jc w:val="both"/>
        <w:rPr>
          <w:color w:val="auto"/>
          <w:sz w:val="26"/>
          <w:szCs w:val="26"/>
        </w:rPr>
      </w:pPr>
      <w:r>
        <w:rPr>
          <w:color w:val="auto"/>
          <w:sz w:val="26"/>
          <w:szCs w:val="26"/>
        </w:rPr>
        <w:t>- управление и распоряжение имуществом, находящимся в собственности Арсеньевского городского округа.</w:t>
      </w:r>
    </w:p>
    <w:p w:rsidR="00F724A9" w:rsidRDefault="00F724A9" w:rsidP="00F724A9">
      <w:pPr>
        <w:pStyle w:val="Default"/>
        <w:ind w:firstLine="709"/>
        <w:jc w:val="both"/>
        <w:rPr>
          <w:color w:val="auto"/>
          <w:sz w:val="26"/>
          <w:szCs w:val="26"/>
        </w:rPr>
      </w:pPr>
      <w:r>
        <w:rPr>
          <w:color w:val="auto"/>
          <w:sz w:val="26"/>
          <w:szCs w:val="26"/>
        </w:rPr>
        <w:t xml:space="preserve">В ходе реализации подпрограммы: </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перевыполнен план по доходам от приватизации муниципального имущества в связи погашением задолженности арендаторами в результате претензионно-исковой работы</w:t>
      </w:r>
      <w:r>
        <w:rPr>
          <w:rFonts w:ascii="Times New Roman" w:eastAsia="Times New Roman" w:hAnsi="Times New Roman" w:cs="Times New Roman"/>
          <w:sz w:val="26"/>
          <w:szCs w:val="26"/>
          <w:lang w:eastAsia="en-US"/>
        </w:rPr>
        <w:t>;</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перевыполнен план по доходам от ар</w:t>
      </w:r>
      <w:r>
        <w:rPr>
          <w:rFonts w:ascii="Times New Roman" w:eastAsia="Times New Roman" w:hAnsi="Times New Roman" w:cs="Times New Roman"/>
          <w:sz w:val="26"/>
          <w:szCs w:val="26"/>
          <w:lang w:eastAsia="en-US"/>
        </w:rPr>
        <w:t xml:space="preserve">енды муниципального имущества </w:t>
      </w:r>
      <w:r w:rsidRPr="00720290">
        <w:rPr>
          <w:rFonts w:ascii="Times New Roman" w:eastAsia="Times New Roman" w:hAnsi="Times New Roman" w:cs="Times New Roman"/>
          <w:sz w:val="26"/>
          <w:szCs w:val="26"/>
          <w:lang w:eastAsia="en-US"/>
        </w:rPr>
        <w:t>и по доходам от аренды земельных участков в связи с погашением задолженности арендаторами в результате претензионно-исковой работы</w:t>
      </w:r>
      <w:r>
        <w:rPr>
          <w:rFonts w:ascii="Times New Roman" w:eastAsia="Times New Roman" w:hAnsi="Times New Roman" w:cs="Times New Roman"/>
          <w:sz w:val="26"/>
          <w:szCs w:val="26"/>
          <w:lang w:eastAsia="en-US"/>
        </w:rPr>
        <w:t>;</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перевыполнен план по доходам от продажи земельных участков в результате эффективного управления муниципальным имуществом (126,7%);</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xml:space="preserve">- по отношении к плану снижена доля объектов недвижимого имущества, в том числе земельных участков, право собственности городского округа на которые </w:t>
      </w:r>
      <w:r w:rsidRPr="00720290">
        <w:rPr>
          <w:rFonts w:ascii="Times New Roman" w:eastAsia="Times New Roman" w:hAnsi="Times New Roman" w:cs="Times New Roman"/>
          <w:sz w:val="26"/>
          <w:szCs w:val="26"/>
          <w:lang w:eastAsia="en-US"/>
        </w:rPr>
        <w:lastRenderedPageBreak/>
        <w:t xml:space="preserve">зарегистрировано, от общего числа объектов недвижимого имущества, подлежащих государственной регистрации (89%) в связи с изменением налогообложения и возвратом в муниципальную казну 190 автомобильных дорог. </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в муниципальную собственность приобретено 2 объекта (тракторный прицеп, навесной измельчитель веток);</w:t>
      </w:r>
    </w:p>
    <w:p w:rsidR="00F724A9" w:rsidRDefault="00720290" w:rsidP="00720290">
      <w:pPr>
        <w:pStyle w:val="ConsPlusNormal"/>
        <w:spacing w:before="220"/>
        <w:ind w:firstLine="540"/>
        <w:jc w:val="both"/>
        <w:rPr>
          <w:rFonts w:ascii="Times New Roman" w:eastAsia="Times New Roman" w:hAnsi="Times New Roman" w:cs="Times New Roman"/>
          <w:sz w:val="26"/>
          <w:szCs w:val="26"/>
        </w:rPr>
      </w:pPr>
      <w:r w:rsidRPr="00720290">
        <w:rPr>
          <w:rFonts w:ascii="Times New Roman" w:eastAsia="Times New Roman" w:hAnsi="Times New Roman" w:cs="Times New Roman"/>
          <w:sz w:val="26"/>
          <w:szCs w:val="26"/>
          <w:lang w:eastAsia="en-US"/>
        </w:rPr>
        <w:t>- увеличились расходы бюджета городского округа на содержание единицы объекта муниципальной собственности в сравнении с планом в связи с увеличением тарифов на коммунальные расходы, на услуги по оценке и инвентаризации объектов, индексацией заработной платы муниципальных служащих.</w:t>
      </w:r>
      <w:r w:rsidR="00F724A9">
        <w:rPr>
          <w:rFonts w:ascii="Times New Roman" w:eastAsia="Times New Roman" w:hAnsi="Times New Roman" w:cs="Times New Roman"/>
          <w:sz w:val="26"/>
          <w:szCs w:val="26"/>
        </w:rPr>
        <w:t>);</w:t>
      </w:r>
    </w:p>
    <w:p w:rsidR="00F724A9" w:rsidRPr="002969FE" w:rsidRDefault="00F724A9" w:rsidP="00F724A9">
      <w:pPr>
        <w:ind w:firstLine="709"/>
        <w:jc w:val="both"/>
        <w:rPr>
          <w:rFonts w:ascii="Times New Roman" w:hAnsi="Times New Roman" w:cs="Times New Roman"/>
          <w:sz w:val="26"/>
          <w:szCs w:val="26"/>
        </w:rPr>
      </w:pPr>
      <w:r w:rsidRPr="002969FE">
        <w:rPr>
          <w:rFonts w:ascii="Times New Roman" w:hAnsi="Times New Roman" w:cs="Times New Roman"/>
          <w:sz w:val="26"/>
          <w:szCs w:val="26"/>
        </w:rPr>
        <w:t xml:space="preserve">Эффективность реализации подпрограммы определялась исходя из достижения цели подпрограммы, выполнения 16 показателей результативности. </w:t>
      </w:r>
    </w:p>
    <w:p w:rsidR="00F724A9" w:rsidRPr="00720290" w:rsidRDefault="00F724A9" w:rsidP="00F724A9">
      <w:pPr>
        <w:ind w:firstLine="709"/>
        <w:jc w:val="both"/>
        <w:rPr>
          <w:rFonts w:ascii="Times New Roman" w:hAnsi="Times New Roman" w:cs="Times New Roman"/>
          <w:sz w:val="26"/>
          <w:szCs w:val="26"/>
          <w:highlight w:val="yellow"/>
        </w:rPr>
      </w:pPr>
      <w:r w:rsidRPr="00E71D2B">
        <w:rPr>
          <w:rFonts w:ascii="Times New Roman" w:hAnsi="Times New Roman" w:cs="Times New Roman"/>
          <w:sz w:val="26"/>
          <w:szCs w:val="26"/>
        </w:rPr>
        <w:t xml:space="preserve"> Значения 1</w:t>
      </w:r>
      <w:r w:rsidR="00E71D2B" w:rsidRPr="00E71D2B">
        <w:rPr>
          <w:rFonts w:ascii="Times New Roman" w:hAnsi="Times New Roman" w:cs="Times New Roman"/>
          <w:sz w:val="26"/>
          <w:szCs w:val="26"/>
        </w:rPr>
        <w:t>4</w:t>
      </w:r>
      <w:r w:rsidRPr="00E71D2B">
        <w:rPr>
          <w:rFonts w:ascii="Times New Roman" w:hAnsi="Times New Roman" w:cs="Times New Roman"/>
          <w:sz w:val="26"/>
          <w:szCs w:val="26"/>
        </w:rPr>
        <w:t xml:space="preserve"> показателей эффективности подпрограммы, запланированных на 202</w:t>
      </w:r>
      <w:r w:rsidR="00720290" w:rsidRPr="00E71D2B">
        <w:rPr>
          <w:rFonts w:ascii="Times New Roman" w:hAnsi="Times New Roman" w:cs="Times New Roman"/>
          <w:sz w:val="26"/>
          <w:szCs w:val="26"/>
        </w:rPr>
        <w:t>4</w:t>
      </w:r>
      <w:r w:rsidRPr="00E71D2B">
        <w:rPr>
          <w:rFonts w:ascii="Times New Roman" w:hAnsi="Times New Roman" w:cs="Times New Roman"/>
          <w:sz w:val="26"/>
          <w:szCs w:val="26"/>
        </w:rPr>
        <w:t xml:space="preserve"> год, в среднем превышают максимальное значение 0,9, </w:t>
      </w:r>
      <w:r w:rsidR="00E71D2B" w:rsidRPr="00E71D2B">
        <w:rPr>
          <w:rFonts w:ascii="Times New Roman" w:hAnsi="Times New Roman" w:cs="Times New Roman"/>
          <w:sz w:val="26"/>
          <w:szCs w:val="26"/>
        </w:rPr>
        <w:t>2</w:t>
      </w:r>
      <w:r w:rsidRPr="00E71D2B">
        <w:rPr>
          <w:rFonts w:ascii="Times New Roman" w:hAnsi="Times New Roman" w:cs="Times New Roman"/>
          <w:sz w:val="26"/>
          <w:szCs w:val="26"/>
        </w:rPr>
        <w:t xml:space="preserve"> показателя ниже запланированных. Степень реализации подпрограммы соответствует 0,</w:t>
      </w:r>
      <w:r w:rsidR="00E71D2B" w:rsidRPr="00E71D2B">
        <w:rPr>
          <w:rFonts w:ascii="Times New Roman" w:hAnsi="Times New Roman" w:cs="Times New Roman"/>
          <w:sz w:val="26"/>
          <w:szCs w:val="26"/>
        </w:rPr>
        <w:t>9</w:t>
      </w:r>
      <w:r w:rsidRPr="00E71D2B">
        <w:rPr>
          <w:rFonts w:ascii="Times New Roman" w:hAnsi="Times New Roman" w:cs="Times New Roman"/>
          <w:sz w:val="26"/>
          <w:szCs w:val="26"/>
        </w:rPr>
        <w:t>, степень эффективности подпрограммы составляет 0,</w:t>
      </w:r>
      <w:r w:rsidR="00E71D2B" w:rsidRPr="00E71D2B">
        <w:rPr>
          <w:rFonts w:ascii="Times New Roman" w:hAnsi="Times New Roman" w:cs="Times New Roman"/>
          <w:sz w:val="26"/>
          <w:szCs w:val="26"/>
        </w:rPr>
        <w:t>9</w:t>
      </w:r>
      <w:r w:rsidRPr="00E71D2B">
        <w:rPr>
          <w:rFonts w:ascii="Times New Roman" w:hAnsi="Times New Roman" w:cs="Times New Roman"/>
          <w:sz w:val="26"/>
          <w:szCs w:val="26"/>
        </w:rPr>
        <w:t xml:space="preserve"> и признана </w:t>
      </w:r>
      <w:r w:rsidR="00E71D2B" w:rsidRPr="00E71D2B">
        <w:rPr>
          <w:rFonts w:ascii="Times New Roman" w:hAnsi="Times New Roman" w:cs="Times New Roman"/>
          <w:b/>
          <w:sz w:val="26"/>
          <w:szCs w:val="26"/>
        </w:rPr>
        <w:t>высокой</w:t>
      </w:r>
      <w:r w:rsidRPr="00E71D2B">
        <w:rPr>
          <w:rFonts w:ascii="Times New Roman" w:hAnsi="Times New Roman" w:cs="Times New Roman"/>
          <w:sz w:val="26"/>
          <w:szCs w:val="26"/>
        </w:rPr>
        <w:t>.</w:t>
      </w:r>
    </w:p>
    <w:p w:rsidR="00F724A9" w:rsidRDefault="002969FE" w:rsidP="00F724A9">
      <w:pPr>
        <w:pStyle w:val="Default"/>
        <w:ind w:firstLine="709"/>
        <w:jc w:val="both"/>
        <w:rPr>
          <w:color w:val="auto"/>
          <w:sz w:val="26"/>
          <w:szCs w:val="26"/>
          <w:highlight w:val="yellow"/>
        </w:rPr>
      </w:pPr>
      <w:r>
        <w:rPr>
          <w:b/>
          <w:bCs/>
          <w:color w:val="auto"/>
          <w:sz w:val="26"/>
          <w:szCs w:val="26"/>
        </w:rPr>
        <w:t>1</w:t>
      </w:r>
      <w:r w:rsidR="00F724A9">
        <w:rPr>
          <w:b/>
          <w:bCs/>
          <w:color w:val="auto"/>
          <w:sz w:val="26"/>
          <w:szCs w:val="26"/>
        </w:rPr>
        <w:t>.3. Подпрограмма «Долгосрочное финансовое планирование и организация бюджетного процесса в Арсеньевском городском округе»</w:t>
      </w:r>
      <w:r w:rsidR="00F724A9">
        <w:rPr>
          <w:bCs/>
          <w:color w:val="auto"/>
          <w:sz w:val="26"/>
          <w:szCs w:val="26"/>
        </w:rPr>
        <w:t xml:space="preserve"> в 202</w:t>
      </w:r>
      <w:r w:rsidR="005961FE">
        <w:rPr>
          <w:bCs/>
          <w:color w:val="auto"/>
          <w:sz w:val="26"/>
          <w:szCs w:val="26"/>
        </w:rPr>
        <w:t>4</w:t>
      </w:r>
      <w:r w:rsidR="00F724A9">
        <w:rPr>
          <w:bCs/>
          <w:color w:val="auto"/>
          <w:sz w:val="26"/>
          <w:szCs w:val="26"/>
        </w:rPr>
        <w:t xml:space="preserve"> году реализована</w:t>
      </w:r>
      <w:r w:rsidR="00F724A9">
        <w:rPr>
          <w:b/>
          <w:bCs/>
          <w:color w:val="auto"/>
          <w:sz w:val="26"/>
          <w:szCs w:val="26"/>
        </w:rPr>
        <w:t xml:space="preserve"> с </w:t>
      </w:r>
      <w:r w:rsidR="00F724A9">
        <w:rPr>
          <w:bCs/>
          <w:color w:val="auto"/>
          <w:sz w:val="26"/>
          <w:szCs w:val="26"/>
        </w:rPr>
        <w:t>учетом</w:t>
      </w:r>
      <w:r w:rsidR="00F724A9">
        <w:rPr>
          <w:b/>
          <w:bCs/>
          <w:color w:val="auto"/>
          <w:sz w:val="26"/>
          <w:szCs w:val="26"/>
        </w:rPr>
        <w:t xml:space="preserve"> о</w:t>
      </w:r>
      <w:r w:rsidR="00F724A9">
        <w:rPr>
          <w:color w:val="auto"/>
          <w:sz w:val="26"/>
          <w:szCs w:val="26"/>
        </w:rPr>
        <w:t xml:space="preserve">бъема бюджетных ассигнований, предусмотренных в сумме </w:t>
      </w:r>
      <w:r w:rsidR="005961FE">
        <w:rPr>
          <w:color w:val="auto"/>
          <w:sz w:val="26"/>
          <w:szCs w:val="26"/>
        </w:rPr>
        <w:t>17,3</w:t>
      </w:r>
      <w:r w:rsidR="00F724A9">
        <w:rPr>
          <w:color w:val="auto"/>
          <w:sz w:val="26"/>
          <w:szCs w:val="26"/>
        </w:rPr>
        <w:t xml:space="preserve"> млн. руб., исполнение и финансирование составило </w:t>
      </w:r>
      <w:r w:rsidR="005961FE">
        <w:rPr>
          <w:color w:val="auto"/>
          <w:sz w:val="26"/>
          <w:szCs w:val="26"/>
        </w:rPr>
        <w:t>98,3</w:t>
      </w:r>
      <w:r w:rsidR="00F724A9">
        <w:rPr>
          <w:color w:val="auto"/>
          <w:sz w:val="26"/>
          <w:szCs w:val="26"/>
        </w:rPr>
        <w:t xml:space="preserve"> % в размере </w:t>
      </w:r>
      <w:r w:rsidR="005961FE">
        <w:rPr>
          <w:color w:val="auto"/>
          <w:sz w:val="26"/>
          <w:szCs w:val="26"/>
        </w:rPr>
        <w:t>17,01</w:t>
      </w:r>
      <w:r w:rsidR="00F724A9">
        <w:rPr>
          <w:color w:val="auto"/>
          <w:sz w:val="26"/>
          <w:szCs w:val="26"/>
        </w:rPr>
        <w:t xml:space="preserve"> млн. руб.</w:t>
      </w:r>
      <w:r w:rsidR="00F724A9">
        <w:rPr>
          <w:b/>
          <w:bCs/>
          <w:color w:val="auto"/>
          <w:sz w:val="26"/>
          <w:szCs w:val="26"/>
        </w:rPr>
        <w:t xml:space="preserve"> </w:t>
      </w:r>
    </w:p>
    <w:p w:rsidR="00F724A9" w:rsidRDefault="00F724A9" w:rsidP="00F724A9">
      <w:pPr>
        <w:pStyle w:val="Default"/>
        <w:ind w:firstLine="709"/>
        <w:jc w:val="both"/>
        <w:rPr>
          <w:color w:val="auto"/>
          <w:sz w:val="26"/>
          <w:szCs w:val="26"/>
        </w:rPr>
      </w:pPr>
      <w:r>
        <w:rPr>
          <w:color w:val="auto"/>
          <w:sz w:val="26"/>
          <w:szCs w:val="26"/>
        </w:rPr>
        <w:t>В рамках реализации мероприятий подпрограммы реализованы следующие мероприятия:</w:t>
      </w:r>
    </w:p>
    <w:p w:rsidR="00F724A9" w:rsidRDefault="00F724A9" w:rsidP="00F724A9">
      <w:pPr>
        <w:pStyle w:val="Default"/>
        <w:ind w:firstLine="709"/>
        <w:jc w:val="both"/>
        <w:rPr>
          <w:color w:val="auto"/>
          <w:sz w:val="26"/>
          <w:szCs w:val="26"/>
        </w:rPr>
      </w:pPr>
      <w:r>
        <w:rPr>
          <w:color w:val="auto"/>
          <w:sz w:val="26"/>
          <w:szCs w:val="26"/>
        </w:rPr>
        <w:t>-  совершенствование бюджетного процесса;</w:t>
      </w:r>
    </w:p>
    <w:p w:rsidR="00F724A9" w:rsidRDefault="00F724A9" w:rsidP="00F724A9">
      <w:pPr>
        <w:pStyle w:val="Default"/>
        <w:ind w:firstLine="709"/>
        <w:jc w:val="both"/>
        <w:rPr>
          <w:color w:val="auto"/>
          <w:sz w:val="26"/>
          <w:szCs w:val="26"/>
        </w:rPr>
      </w:pPr>
      <w:r>
        <w:rPr>
          <w:color w:val="auto"/>
          <w:sz w:val="26"/>
          <w:szCs w:val="26"/>
        </w:rPr>
        <w:t>- совершенствование управления муниципальным долгом Арсеньевского городского округа;</w:t>
      </w:r>
    </w:p>
    <w:p w:rsidR="00F724A9" w:rsidRDefault="00F724A9" w:rsidP="00F724A9">
      <w:pPr>
        <w:pStyle w:val="Default"/>
        <w:ind w:firstLine="709"/>
        <w:jc w:val="both"/>
        <w:rPr>
          <w:color w:val="auto"/>
          <w:sz w:val="26"/>
          <w:szCs w:val="26"/>
        </w:rPr>
      </w:pPr>
      <w:r>
        <w:rPr>
          <w:color w:val="auto"/>
          <w:sz w:val="26"/>
          <w:szCs w:val="26"/>
        </w:rPr>
        <w:t>- ликвидация просроченной кредиторской задолженности муниципальных учреждений.</w:t>
      </w:r>
    </w:p>
    <w:p w:rsidR="00F724A9" w:rsidRDefault="00F724A9" w:rsidP="00F724A9">
      <w:pPr>
        <w:pStyle w:val="Default"/>
        <w:ind w:firstLine="709"/>
        <w:jc w:val="both"/>
        <w:rPr>
          <w:color w:val="auto"/>
          <w:sz w:val="26"/>
          <w:szCs w:val="26"/>
        </w:rPr>
      </w:pPr>
      <w:r>
        <w:rPr>
          <w:color w:val="auto"/>
          <w:sz w:val="26"/>
          <w:szCs w:val="26"/>
        </w:rPr>
        <w:t>В результате реализации мероприятий подпрограммы:</w:t>
      </w:r>
    </w:p>
    <w:p w:rsidR="00176E74" w:rsidRPr="00176E74" w:rsidRDefault="00176E74" w:rsidP="00176E74">
      <w:pPr>
        <w:pStyle w:val="Default"/>
        <w:ind w:firstLine="709"/>
        <w:jc w:val="both"/>
        <w:rPr>
          <w:color w:val="auto"/>
          <w:sz w:val="26"/>
          <w:szCs w:val="26"/>
        </w:rPr>
      </w:pPr>
      <w:r w:rsidRPr="00176E74">
        <w:rPr>
          <w:color w:val="auto"/>
          <w:sz w:val="26"/>
          <w:szCs w:val="26"/>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соответствует плановому показателю;</w:t>
      </w:r>
      <w:r w:rsidRPr="00176E74">
        <w:rPr>
          <w:color w:val="auto"/>
          <w:sz w:val="26"/>
          <w:szCs w:val="26"/>
        </w:rPr>
        <w:cr/>
      </w:r>
    </w:p>
    <w:p w:rsidR="00176E74" w:rsidRPr="00176E74" w:rsidRDefault="00176E74" w:rsidP="00176E74">
      <w:pPr>
        <w:pStyle w:val="Default"/>
        <w:ind w:firstLine="709"/>
        <w:jc w:val="both"/>
        <w:rPr>
          <w:color w:val="auto"/>
          <w:sz w:val="26"/>
          <w:szCs w:val="26"/>
        </w:rPr>
      </w:pPr>
      <w:r w:rsidRPr="00176E74">
        <w:rPr>
          <w:color w:val="auto"/>
          <w:sz w:val="26"/>
          <w:szCs w:val="26"/>
        </w:rPr>
        <w:t>- отсутствует доля просроченной кредиторской задолженности муниципальных учреждений городского округа, сложившейся на 1 января 2025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w:t>
      </w:r>
    </w:p>
    <w:p w:rsidR="00176E74" w:rsidRPr="00176E74" w:rsidRDefault="00176E74" w:rsidP="00176E74">
      <w:pPr>
        <w:pStyle w:val="Default"/>
        <w:ind w:firstLine="709"/>
        <w:jc w:val="both"/>
        <w:rPr>
          <w:color w:val="auto"/>
          <w:sz w:val="26"/>
          <w:szCs w:val="26"/>
        </w:rPr>
      </w:pPr>
      <w:r w:rsidRPr="00176E74">
        <w:rPr>
          <w:color w:val="auto"/>
          <w:sz w:val="26"/>
          <w:szCs w:val="26"/>
        </w:rPr>
        <w:t>- доля расходов бюджета городского округа, формируемых в рамках муниципальных программ городского округа, превышена по сравнению с планом на 2,09%;</w:t>
      </w:r>
    </w:p>
    <w:p w:rsidR="00176E74" w:rsidRDefault="00176E74" w:rsidP="00176E74">
      <w:pPr>
        <w:pStyle w:val="Default"/>
        <w:ind w:firstLine="709"/>
        <w:jc w:val="both"/>
        <w:rPr>
          <w:color w:val="auto"/>
          <w:sz w:val="26"/>
          <w:szCs w:val="26"/>
        </w:rPr>
      </w:pPr>
      <w:r w:rsidRPr="00176E74">
        <w:rPr>
          <w:color w:val="auto"/>
          <w:sz w:val="26"/>
          <w:szCs w:val="26"/>
        </w:rPr>
        <w:t>- план по доходам бюджета городского округа перевыполнен на 1,5%.</w:t>
      </w:r>
    </w:p>
    <w:p w:rsidR="00F724A9" w:rsidRPr="00E71D2B" w:rsidRDefault="00F724A9" w:rsidP="00176E74">
      <w:pPr>
        <w:pStyle w:val="Default"/>
        <w:ind w:firstLine="709"/>
        <w:jc w:val="both"/>
        <w:rPr>
          <w:color w:val="auto"/>
          <w:sz w:val="26"/>
          <w:szCs w:val="26"/>
        </w:rPr>
      </w:pPr>
      <w:r w:rsidRPr="00E71D2B">
        <w:rPr>
          <w:color w:val="auto"/>
          <w:sz w:val="26"/>
          <w:szCs w:val="26"/>
        </w:rPr>
        <w:t>Значения всех 4-х показателей эффективности подпрограммы, запланированных на 202</w:t>
      </w:r>
      <w:r w:rsidR="00E71D2B" w:rsidRPr="00E71D2B">
        <w:rPr>
          <w:color w:val="auto"/>
          <w:sz w:val="26"/>
          <w:szCs w:val="26"/>
        </w:rPr>
        <w:t>4</w:t>
      </w:r>
      <w:r w:rsidRPr="00E71D2B">
        <w:rPr>
          <w:color w:val="auto"/>
          <w:sz w:val="26"/>
          <w:szCs w:val="26"/>
        </w:rPr>
        <w:t xml:space="preserve"> год, превышают максимальное значение 0,9. Степень реализации подпрограммы соответствует 1, степень эффективности подпрограммы составила 0,9</w:t>
      </w:r>
      <w:r w:rsidR="005961FE">
        <w:rPr>
          <w:color w:val="auto"/>
          <w:sz w:val="26"/>
          <w:szCs w:val="26"/>
        </w:rPr>
        <w:t>7</w:t>
      </w:r>
      <w:r w:rsidRPr="00E71D2B">
        <w:rPr>
          <w:color w:val="auto"/>
          <w:sz w:val="26"/>
          <w:szCs w:val="26"/>
        </w:rPr>
        <w:t xml:space="preserve"> и признана </w:t>
      </w:r>
      <w:r w:rsidRPr="00E71D2B">
        <w:rPr>
          <w:b/>
          <w:color w:val="auto"/>
          <w:sz w:val="26"/>
          <w:szCs w:val="26"/>
        </w:rPr>
        <w:t>высокой.</w:t>
      </w:r>
    </w:p>
    <w:p w:rsidR="002969FE" w:rsidRDefault="002969FE" w:rsidP="00F724A9">
      <w:pPr>
        <w:pStyle w:val="Default"/>
        <w:ind w:firstLine="709"/>
        <w:jc w:val="both"/>
        <w:rPr>
          <w:color w:val="auto"/>
          <w:sz w:val="26"/>
          <w:szCs w:val="26"/>
        </w:rPr>
      </w:pPr>
    </w:p>
    <w:p w:rsidR="00FC6984" w:rsidRDefault="00FC6984" w:rsidP="00FC6984">
      <w:pPr>
        <w:pStyle w:val="Default"/>
        <w:ind w:firstLine="709"/>
        <w:jc w:val="both"/>
        <w:rPr>
          <w:color w:val="auto"/>
          <w:sz w:val="26"/>
          <w:szCs w:val="26"/>
        </w:rPr>
      </w:pPr>
      <w:r>
        <w:rPr>
          <w:b/>
          <w:bCs/>
          <w:color w:val="auto"/>
          <w:sz w:val="26"/>
          <w:szCs w:val="26"/>
        </w:rPr>
        <w:lastRenderedPageBreak/>
        <w:t xml:space="preserve">2. Муниципальная программа «Развитие образования в Арсеньевском </w:t>
      </w:r>
      <w:r w:rsidR="00AB136F" w:rsidRPr="00AB136F">
        <w:rPr>
          <w:bCs/>
          <w:color w:val="auto"/>
          <w:sz w:val="26"/>
          <w:szCs w:val="26"/>
        </w:rPr>
        <w:t>14.</w:t>
      </w:r>
      <w:r w:rsidR="00AB136F">
        <w:rPr>
          <w:bCs/>
          <w:color w:val="auto"/>
          <w:sz w:val="26"/>
          <w:szCs w:val="26"/>
        </w:rPr>
        <w:t>11.2019 № 830-па (в редакции от 27.02.2024 № 122-па).</w:t>
      </w:r>
    </w:p>
    <w:p w:rsidR="00FC6984" w:rsidRDefault="00FC6984" w:rsidP="00FC6984">
      <w:pPr>
        <w:pStyle w:val="Default"/>
        <w:ind w:firstLine="709"/>
        <w:jc w:val="both"/>
        <w:rPr>
          <w:color w:val="auto"/>
          <w:sz w:val="26"/>
          <w:szCs w:val="26"/>
          <w:highlight w:val="yellow"/>
        </w:rPr>
      </w:pPr>
    </w:p>
    <w:p w:rsidR="00FC6984" w:rsidRPr="00170BD1" w:rsidRDefault="00FC6984" w:rsidP="00FC6984">
      <w:pPr>
        <w:pStyle w:val="Default"/>
        <w:ind w:firstLine="709"/>
        <w:jc w:val="both"/>
        <w:rPr>
          <w:color w:val="auto"/>
          <w:sz w:val="26"/>
          <w:szCs w:val="26"/>
        </w:rPr>
      </w:pPr>
      <w:r>
        <w:rPr>
          <w:color w:val="auto"/>
          <w:sz w:val="26"/>
          <w:szCs w:val="26"/>
        </w:rPr>
        <w:t xml:space="preserve">Ответственным исполнителем программы является управление образования администрации городского округа, соисполнители: муниципальные образовательные бюджетные учреждения, муниципальное казенное учреждение «Централизованная </w:t>
      </w:r>
      <w:r w:rsidRPr="00170BD1">
        <w:rPr>
          <w:color w:val="auto"/>
          <w:sz w:val="26"/>
          <w:szCs w:val="26"/>
        </w:rPr>
        <w:t xml:space="preserve">бухгалтерия учреждений образования». </w:t>
      </w:r>
    </w:p>
    <w:p w:rsidR="00584D7E" w:rsidRDefault="00584D7E" w:rsidP="00FC6984">
      <w:pPr>
        <w:pStyle w:val="Default"/>
        <w:ind w:firstLine="709"/>
        <w:jc w:val="both"/>
        <w:rPr>
          <w:color w:val="auto"/>
          <w:sz w:val="26"/>
          <w:szCs w:val="26"/>
        </w:rPr>
      </w:pPr>
      <w:r w:rsidRPr="00170BD1">
        <w:rPr>
          <w:color w:val="auto"/>
          <w:sz w:val="26"/>
          <w:szCs w:val="26"/>
        </w:rPr>
        <w:t>Основными целями муниципальной программы являются:</w:t>
      </w:r>
    </w:p>
    <w:p w:rsidR="00170BD1" w:rsidRDefault="00170BD1" w:rsidP="00FC6984">
      <w:pPr>
        <w:pStyle w:val="Default"/>
        <w:ind w:firstLine="709"/>
        <w:jc w:val="both"/>
        <w:rPr>
          <w:color w:val="auto"/>
          <w:sz w:val="26"/>
          <w:szCs w:val="26"/>
        </w:rPr>
      </w:pPr>
      <w:r>
        <w:rPr>
          <w:color w:val="auto"/>
          <w:sz w:val="26"/>
          <w:szCs w:val="26"/>
        </w:rPr>
        <w:t>- Выравнивание стартовых возможностей детей дошкольного возраста за счет обеспечения и сохранения 100% доступности качественного дошкольного образования, в том числе присмотра и ухода за детьми;</w:t>
      </w:r>
    </w:p>
    <w:p w:rsidR="00170BD1" w:rsidRDefault="00170BD1" w:rsidP="00FC6984">
      <w:pPr>
        <w:pStyle w:val="Default"/>
        <w:ind w:firstLine="709"/>
        <w:jc w:val="both"/>
        <w:rPr>
          <w:color w:val="auto"/>
          <w:sz w:val="26"/>
          <w:szCs w:val="26"/>
        </w:rPr>
      </w:pPr>
      <w:r>
        <w:rPr>
          <w:color w:val="auto"/>
          <w:sz w:val="26"/>
          <w:szCs w:val="26"/>
        </w:rPr>
        <w:t>- Модернизация системы общего образования Арсеньевского городского округа</w:t>
      </w:r>
      <w:r w:rsidR="00AE5D9C">
        <w:rPr>
          <w:color w:val="auto"/>
          <w:sz w:val="26"/>
          <w:szCs w:val="26"/>
        </w:rPr>
        <w:t xml:space="preserve"> </w:t>
      </w:r>
      <w:r>
        <w:rPr>
          <w:color w:val="auto"/>
          <w:sz w:val="26"/>
          <w:szCs w:val="26"/>
        </w:rPr>
        <w:t xml:space="preserve"> пос</w:t>
      </w:r>
      <w:r w:rsidR="00AE5D9C">
        <w:rPr>
          <w:color w:val="auto"/>
          <w:sz w:val="26"/>
          <w:szCs w:val="26"/>
        </w:rPr>
        <w:t>редством формирования современной и безопасной образовательной среды, обеспечивающей высокое качество и доступность услуг;</w:t>
      </w:r>
    </w:p>
    <w:p w:rsidR="00AE5D9C" w:rsidRDefault="00AE5D9C" w:rsidP="00FC6984">
      <w:pPr>
        <w:pStyle w:val="Default"/>
        <w:ind w:firstLine="709"/>
        <w:jc w:val="both"/>
        <w:rPr>
          <w:color w:val="auto"/>
          <w:sz w:val="26"/>
          <w:szCs w:val="26"/>
        </w:rPr>
      </w:pPr>
      <w:r>
        <w:rPr>
          <w:color w:val="auto"/>
          <w:sz w:val="26"/>
          <w:szCs w:val="26"/>
        </w:rPr>
        <w:t>- Формирование эффективной системы выявления, поддержки и развития способностей и талантов у детей и молодежи, основанной на принципах всеобщей  справедливости, всеобщности и направленной на самоопределение профессиональную ориентацию всех обучающихся»</w:t>
      </w:r>
    </w:p>
    <w:p w:rsidR="00AE5D9C" w:rsidRDefault="00AE5D9C" w:rsidP="00FC6984">
      <w:pPr>
        <w:pStyle w:val="Default"/>
        <w:ind w:firstLine="709"/>
        <w:jc w:val="both"/>
        <w:rPr>
          <w:color w:val="auto"/>
          <w:sz w:val="26"/>
          <w:szCs w:val="26"/>
        </w:rPr>
      </w:pPr>
      <w:r>
        <w:rPr>
          <w:color w:val="auto"/>
          <w:sz w:val="26"/>
          <w:szCs w:val="26"/>
        </w:rPr>
        <w:t xml:space="preserve">-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FC6984" w:rsidRDefault="00FC6984" w:rsidP="00FC6984">
      <w:pPr>
        <w:pStyle w:val="Default"/>
        <w:ind w:firstLine="709"/>
        <w:jc w:val="both"/>
        <w:rPr>
          <w:color w:val="auto"/>
          <w:sz w:val="26"/>
          <w:szCs w:val="26"/>
        </w:rPr>
      </w:pPr>
      <w:r>
        <w:rPr>
          <w:color w:val="auto"/>
          <w:sz w:val="26"/>
          <w:szCs w:val="26"/>
        </w:rPr>
        <w:t>По состоянию на 01.01.202</w:t>
      </w:r>
      <w:r w:rsidR="00582115">
        <w:rPr>
          <w:color w:val="auto"/>
          <w:sz w:val="26"/>
          <w:szCs w:val="26"/>
        </w:rPr>
        <w:t>5</w:t>
      </w:r>
      <w:r>
        <w:rPr>
          <w:color w:val="auto"/>
          <w:sz w:val="26"/>
          <w:szCs w:val="26"/>
        </w:rPr>
        <w:t xml:space="preserve"> года муниципальная программа профинансирована на 99,5%. При плане 1433,921 млн. рублей, кассовое исполнение составило 1426,920 млн. рублей. </w:t>
      </w:r>
      <w:r w:rsidR="00443B0F" w:rsidRPr="00443B0F">
        <w:rPr>
          <w:color w:val="auto"/>
          <w:sz w:val="26"/>
          <w:szCs w:val="26"/>
        </w:rPr>
        <w:t>Причинами неисполнения бюджетных средств в полном объеме является экономия за счет снижения стоимости приобретаемых товаров, работ, услуг для обеспечения деятельности образовательных учреждений, экономия по фонду заработной платы за счет листов нетрудоспособности работников образовательных учреждений в ноябре -  декабре 2024 года, отсутствия по болезни воспитанников посещающих дошкольные учреждения (внебюджетные средства).</w:t>
      </w:r>
    </w:p>
    <w:p w:rsidR="00582115" w:rsidRDefault="00FC6984" w:rsidP="00FC6984">
      <w:pPr>
        <w:pStyle w:val="Default"/>
        <w:ind w:firstLine="709"/>
        <w:jc w:val="both"/>
        <w:rPr>
          <w:color w:val="auto"/>
          <w:sz w:val="26"/>
          <w:szCs w:val="26"/>
        </w:rPr>
      </w:pPr>
      <w:r>
        <w:rPr>
          <w:color w:val="auto"/>
          <w:sz w:val="26"/>
          <w:szCs w:val="26"/>
        </w:rPr>
        <w:t>В рамках муниципальной программы осуществлялась реализация</w:t>
      </w:r>
      <w:r w:rsidR="00582115">
        <w:rPr>
          <w:color w:val="auto"/>
          <w:sz w:val="26"/>
          <w:szCs w:val="26"/>
        </w:rPr>
        <w:t>:</w:t>
      </w:r>
    </w:p>
    <w:p w:rsidR="00582115" w:rsidRDefault="00FC6984" w:rsidP="00FC6984">
      <w:pPr>
        <w:pStyle w:val="Default"/>
        <w:ind w:firstLine="709"/>
        <w:jc w:val="both"/>
        <w:rPr>
          <w:color w:val="auto"/>
          <w:sz w:val="26"/>
          <w:szCs w:val="26"/>
        </w:rPr>
      </w:pPr>
      <w:r>
        <w:rPr>
          <w:color w:val="auto"/>
          <w:sz w:val="26"/>
          <w:szCs w:val="26"/>
        </w:rPr>
        <w:t>3 подпрограмм</w:t>
      </w:r>
      <w:r w:rsidR="00582115">
        <w:rPr>
          <w:color w:val="auto"/>
          <w:sz w:val="26"/>
          <w:szCs w:val="26"/>
        </w:rPr>
        <w:t>:</w:t>
      </w:r>
    </w:p>
    <w:p w:rsidR="00582115" w:rsidRDefault="00582115" w:rsidP="00FC6984">
      <w:pPr>
        <w:pStyle w:val="Default"/>
        <w:ind w:firstLine="709"/>
        <w:jc w:val="both"/>
        <w:rPr>
          <w:color w:val="auto"/>
          <w:sz w:val="26"/>
          <w:szCs w:val="26"/>
        </w:rPr>
      </w:pPr>
      <w:r>
        <w:rPr>
          <w:color w:val="auto"/>
          <w:sz w:val="26"/>
          <w:szCs w:val="26"/>
        </w:rPr>
        <w:t>- «Развитие системы дошкольного образования»;</w:t>
      </w:r>
    </w:p>
    <w:p w:rsidR="00582115" w:rsidRDefault="00AC5478" w:rsidP="00FC6984">
      <w:pPr>
        <w:pStyle w:val="Default"/>
        <w:ind w:firstLine="709"/>
        <w:jc w:val="both"/>
        <w:rPr>
          <w:color w:val="auto"/>
          <w:sz w:val="26"/>
          <w:szCs w:val="26"/>
        </w:rPr>
      </w:pPr>
      <w:r>
        <w:rPr>
          <w:color w:val="auto"/>
          <w:sz w:val="26"/>
          <w:szCs w:val="26"/>
        </w:rPr>
        <w:t>- «Р</w:t>
      </w:r>
      <w:r w:rsidR="00582115">
        <w:rPr>
          <w:color w:val="auto"/>
          <w:sz w:val="26"/>
          <w:szCs w:val="26"/>
        </w:rPr>
        <w:t>азвитие системы общего образования»;</w:t>
      </w:r>
    </w:p>
    <w:p w:rsidR="00582115" w:rsidRDefault="00582115" w:rsidP="00FC6984">
      <w:pPr>
        <w:pStyle w:val="Default"/>
        <w:ind w:firstLine="709"/>
        <w:jc w:val="both"/>
        <w:rPr>
          <w:color w:val="auto"/>
          <w:sz w:val="26"/>
          <w:szCs w:val="26"/>
        </w:rPr>
      </w:pPr>
      <w:r>
        <w:rPr>
          <w:color w:val="auto"/>
          <w:sz w:val="26"/>
          <w:szCs w:val="26"/>
        </w:rPr>
        <w:t>- «Развитие системы дополнительного образования»;</w:t>
      </w:r>
    </w:p>
    <w:p w:rsidR="00582115" w:rsidRDefault="00582115" w:rsidP="00FC6984">
      <w:pPr>
        <w:pStyle w:val="Default"/>
        <w:ind w:firstLine="709"/>
        <w:jc w:val="both"/>
        <w:rPr>
          <w:color w:val="auto"/>
          <w:sz w:val="26"/>
          <w:szCs w:val="26"/>
        </w:rPr>
      </w:pPr>
      <w:r>
        <w:rPr>
          <w:color w:val="auto"/>
          <w:sz w:val="26"/>
          <w:szCs w:val="26"/>
        </w:rPr>
        <w:t>- регионального проекта «Современная школа»;</w:t>
      </w:r>
    </w:p>
    <w:p w:rsidR="00582115" w:rsidRDefault="00582115" w:rsidP="00FC6984">
      <w:pPr>
        <w:pStyle w:val="Default"/>
        <w:ind w:firstLine="709"/>
        <w:jc w:val="both"/>
        <w:rPr>
          <w:color w:val="auto"/>
          <w:sz w:val="26"/>
          <w:szCs w:val="26"/>
        </w:rPr>
      </w:pPr>
      <w:r>
        <w:rPr>
          <w:color w:val="auto"/>
          <w:sz w:val="26"/>
          <w:szCs w:val="26"/>
        </w:rPr>
        <w:t>- 2-х комплексов процессных</w:t>
      </w:r>
      <w:r w:rsidR="00FC6984">
        <w:rPr>
          <w:color w:val="auto"/>
          <w:sz w:val="26"/>
          <w:szCs w:val="26"/>
        </w:rPr>
        <w:t xml:space="preserve"> мероприятий</w:t>
      </w:r>
      <w:r>
        <w:rPr>
          <w:color w:val="auto"/>
          <w:sz w:val="26"/>
          <w:szCs w:val="26"/>
        </w:rPr>
        <w:t>:</w:t>
      </w:r>
    </w:p>
    <w:p w:rsidR="00582115" w:rsidRDefault="00582115" w:rsidP="00FC6984">
      <w:pPr>
        <w:pStyle w:val="Default"/>
        <w:ind w:firstLine="709"/>
        <w:jc w:val="both"/>
        <w:rPr>
          <w:color w:val="auto"/>
          <w:sz w:val="26"/>
          <w:szCs w:val="26"/>
        </w:rPr>
      </w:pPr>
      <w:r>
        <w:rPr>
          <w:color w:val="auto"/>
          <w:sz w:val="26"/>
          <w:szCs w:val="26"/>
        </w:rPr>
        <w:t>- «Обеспечение персонифицированного финансирования дополнительного образования детей. Финансовое обеспечение деятельности казенных учреждений»;</w:t>
      </w:r>
    </w:p>
    <w:p w:rsidR="00133353" w:rsidRDefault="00582115" w:rsidP="00FC6984">
      <w:pPr>
        <w:pStyle w:val="Default"/>
        <w:ind w:firstLine="709"/>
        <w:jc w:val="both"/>
        <w:rPr>
          <w:color w:val="auto"/>
          <w:sz w:val="26"/>
          <w:szCs w:val="26"/>
        </w:rPr>
      </w:pPr>
      <w:r>
        <w:rPr>
          <w:color w:val="auto"/>
          <w:sz w:val="26"/>
          <w:szCs w:val="26"/>
        </w:rPr>
        <w:t xml:space="preserve">- </w:t>
      </w:r>
      <w:r w:rsidR="00133353">
        <w:rPr>
          <w:color w:val="auto"/>
          <w:sz w:val="26"/>
          <w:szCs w:val="26"/>
        </w:rPr>
        <w:t>«Обеспечение деятельности органов местного самоуправления и казенных учреждений».</w:t>
      </w:r>
    </w:p>
    <w:p w:rsidR="00FC6984" w:rsidRPr="00160223" w:rsidRDefault="00FC6984" w:rsidP="00FC6984">
      <w:pPr>
        <w:pStyle w:val="Default"/>
        <w:ind w:firstLine="709"/>
        <w:jc w:val="both"/>
        <w:rPr>
          <w:color w:val="auto"/>
          <w:sz w:val="26"/>
          <w:szCs w:val="26"/>
        </w:rPr>
      </w:pPr>
      <w:r>
        <w:rPr>
          <w:color w:val="auto"/>
          <w:sz w:val="26"/>
          <w:szCs w:val="26"/>
        </w:rPr>
        <w:t xml:space="preserve"> За период реализации программы внесено 2 изменения в связи с увеличением </w:t>
      </w:r>
      <w:r w:rsidRPr="00160223">
        <w:rPr>
          <w:color w:val="auto"/>
          <w:sz w:val="26"/>
          <w:szCs w:val="26"/>
        </w:rPr>
        <w:t>бюджетных ассигнований.</w:t>
      </w:r>
    </w:p>
    <w:p w:rsidR="00584D7E" w:rsidRDefault="00584D7E" w:rsidP="00584D7E">
      <w:pPr>
        <w:pStyle w:val="Default"/>
        <w:ind w:firstLine="709"/>
        <w:jc w:val="both"/>
        <w:rPr>
          <w:bCs/>
          <w:color w:val="auto"/>
          <w:sz w:val="26"/>
          <w:szCs w:val="26"/>
        </w:rPr>
      </w:pPr>
      <w:r w:rsidRPr="00160223">
        <w:rPr>
          <w:color w:val="auto"/>
          <w:sz w:val="26"/>
          <w:szCs w:val="26"/>
        </w:rPr>
        <w:t>Эффективность реализации определялась исходя из достижения 4 целей программы, 20 целевых показателей.</w:t>
      </w:r>
      <w:r w:rsidRPr="00160223">
        <w:rPr>
          <w:bCs/>
          <w:color w:val="auto"/>
          <w:sz w:val="26"/>
          <w:szCs w:val="26"/>
        </w:rPr>
        <w:t xml:space="preserve"> В целом по муниципальной программе цели </w:t>
      </w:r>
      <w:r w:rsidR="00160223" w:rsidRPr="00160223">
        <w:rPr>
          <w:bCs/>
          <w:color w:val="auto"/>
          <w:sz w:val="26"/>
          <w:szCs w:val="26"/>
        </w:rPr>
        <w:t>в</w:t>
      </w:r>
      <w:r w:rsidRPr="00160223">
        <w:rPr>
          <w:bCs/>
          <w:color w:val="auto"/>
          <w:sz w:val="26"/>
          <w:szCs w:val="26"/>
        </w:rPr>
        <w:t xml:space="preserve"> 2024 год</w:t>
      </w:r>
      <w:r w:rsidR="00160223" w:rsidRPr="00160223">
        <w:rPr>
          <w:bCs/>
          <w:color w:val="auto"/>
          <w:sz w:val="26"/>
          <w:szCs w:val="26"/>
        </w:rPr>
        <w:t>у</w:t>
      </w:r>
      <w:r w:rsidRPr="00160223">
        <w:rPr>
          <w:bCs/>
          <w:color w:val="auto"/>
          <w:sz w:val="26"/>
          <w:szCs w:val="26"/>
        </w:rPr>
        <w:t xml:space="preserve"> достигнуты</w:t>
      </w:r>
      <w:r w:rsidR="00160223">
        <w:rPr>
          <w:bCs/>
          <w:color w:val="auto"/>
          <w:sz w:val="26"/>
          <w:szCs w:val="26"/>
        </w:rPr>
        <w:t>, з</w:t>
      </w:r>
      <w:r w:rsidRPr="00160223">
        <w:rPr>
          <w:bCs/>
          <w:color w:val="auto"/>
          <w:sz w:val="26"/>
          <w:szCs w:val="26"/>
        </w:rPr>
        <w:t xml:space="preserve">начения  целевых индикаторов результативности выполнены, </w:t>
      </w:r>
    </w:p>
    <w:p w:rsidR="0011531F" w:rsidRPr="00584D7E" w:rsidRDefault="0011531F" w:rsidP="00584D7E">
      <w:pPr>
        <w:pStyle w:val="Default"/>
        <w:ind w:firstLine="709"/>
        <w:jc w:val="both"/>
        <w:rPr>
          <w:bCs/>
          <w:color w:val="auto"/>
          <w:sz w:val="26"/>
          <w:szCs w:val="26"/>
          <w:highlight w:val="yellow"/>
        </w:rPr>
      </w:pPr>
      <w:r w:rsidRPr="0011531F">
        <w:rPr>
          <w:bCs/>
          <w:color w:val="auto"/>
          <w:sz w:val="26"/>
          <w:szCs w:val="26"/>
        </w:rPr>
        <w:t>Реализация структурных элементов Программы,  осуществилась без нарушения установленных параметров и сроков.</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sidR="002A016A">
        <w:rPr>
          <w:color w:val="auto"/>
          <w:sz w:val="26"/>
          <w:szCs w:val="26"/>
        </w:rPr>
        <w:t>1,0</w:t>
      </w:r>
    </w:p>
    <w:p w:rsidR="00E223DF" w:rsidRPr="00A36795" w:rsidRDefault="002A016A" w:rsidP="00E223DF">
      <w:pPr>
        <w:pStyle w:val="Default"/>
        <w:ind w:firstLine="709"/>
        <w:jc w:val="both"/>
        <w:rPr>
          <w:color w:val="auto"/>
          <w:sz w:val="26"/>
          <w:szCs w:val="26"/>
        </w:rPr>
      </w:pPr>
      <w:r>
        <w:rPr>
          <w:color w:val="auto"/>
          <w:sz w:val="26"/>
          <w:szCs w:val="26"/>
        </w:rPr>
        <w:lastRenderedPageBreak/>
        <w:t>Интегральная оценка</w:t>
      </w:r>
      <w:r w:rsidR="00E223DF" w:rsidRPr="00962FF9">
        <w:rPr>
          <w:color w:val="auto"/>
          <w:sz w:val="26"/>
          <w:szCs w:val="26"/>
        </w:rPr>
        <w:t xml:space="preserve"> эффективности программы – </w:t>
      </w:r>
      <w:r w:rsidR="0011531F">
        <w:rPr>
          <w:color w:val="auto"/>
          <w:sz w:val="26"/>
          <w:szCs w:val="26"/>
        </w:rPr>
        <w:t xml:space="preserve">0,99 </w:t>
      </w:r>
      <w:r w:rsidR="00E223DF" w:rsidRPr="00962FF9">
        <w:rPr>
          <w:color w:val="auto"/>
          <w:sz w:val="26"/>
          <w:szCs w:val="26"/>
        </w:rPr>
        <w:t>(высокий уровень эффективности)</w:t>
      </w:r>
    </w:p>
    <w:p w:rsidR="00FC6984" w:rsidRDefault="00133353" w:rsidP="00FC6984">
      <w:pPr>
        <w:pStyle w:val="Default"/>
        <w:ind w:firstLine="709"/>
        <w:jc w:val="both"/>
        <w:rPr>
          <w:color w:val="auto"/>
          <w:sz w:val="26"/>
          <w:szCs w:val="26"/>
          <w:highlight w:val="yellow"/>
        </w:rPr>
      </w:pPr>
      <w:r>
        <w:rPr>
          <w:color w:val="auto"/>
          <w:sz w:val="26"/>
          <w:szCs w:val="26"/>
        </w:rPr>
        <w:t>2</w:t>
      </w:r>
      <w:r w:rsidR="00FC6984">
        <w:rPr>
          <w:color w:val="auto"/>
          <w:sz w:val="26"/>
          <w:szCs w:val="26"/>
        </w:rPr>
        <w:t xml:space="preserve">.1. Объем бюджетных ассигнований на реализацию </w:t>
      </w:r>
      <w:r w:rsidR="00FC6984">
        <w:rPr>
          <w:b/>
          <w:bCs/>
          <w:color w:val="auto"/>
          <w:sz w:val="26"/>
          <w:szCs w:val="26"/>
        </w:rPr>
        <w:t xml:space="preserve">подпрограммы «Развитие системы дошкольного образования в Арсеньевском городском округе» </w:t>
      </w:r>
      <w:r w:rsidR="00FC6984">
        <w:rPr>
          <w:color w:val="auto"/>
          <w:sz w:val="26"/>
          <w:szCs w:val="26"/>
        </w:rPr>
        <w:t>на 202</w:t>
      </w:r>
      <w:r>
        <w:rPr>
          <w:color w:val="auto"/>
          <w:sz w:val="26"/>
          <w:szCs w:val="26"/>
        </w:rPr>
        <w:t>4</w:t>
      </w:r>
      <w:r w:rsidR="00FC6984">
        <w:rPr>
          <w:color w:val="auto"/>
          <w:sz w:val="26"/>
          <w:szCs w:val="26"/>
        </w:rPr>
        <w:t xml:space="preserve"> год предусмотрен в размере </w:t>
      </w:r>
      <w:r>
        <w:rPr>
          <w:color w:val="auto"/>
          <w:sz w:val="26"/>
          <w:szCs w:val="26"/>
        </w:rPr>
        <w:t>450,202</w:t>
      </w:r>
      <w:r w:rsidR="00FC6984">
        <w:rPr>
          <w:color w:val="auto"/>
          <w:sz w:val="26"/>
          <w:szCs w:val="26"/>
        </w:rPr>
        <w:t xml:space="preserve"> млн. руб., фактическое исполнение и финансирование составило </w:t>
      </w:r>
      <w:r>
        <w:rPr>
          <w:color w:val="auto"/>
          <w:sz w:val="26"/>
          <w:szCs w:val="26"/>
        </w:rPr>
        <w:t>449,535</w:t>
      </w:r>
      <w:r w:rsidR="00FC6984">
        <w:rPr>
          <w:color w:val="auto"/>
          <w:sz w:val="26"/>
          <w:szCs w:val="26"/>
        </w:rPr>
        <w:t xml:space="preserve"> млн. руб. или 99,9 %. </w:t>
      </w:r>
    </w:p>
    <w:p w:rsidR="00FC6984" w:rsidRDefault="00FC6984" w:rsidP="00FC6984">
      <w:pPr>
        <w:pStyle w:val="Default"/>
        <w:ind w:firstLine="709"/>
        <w:jc w:val="both"/>
        <w:rPr>
          <w:color w:val="auto"/>
          <w:sz w:val="26"/>
          <w:szCs w:val="26"/>
        </w:rPr>
      </w:pPr>
      <w:r>
        <w:rPr>
          <w:color w:val="auto"/>
          <w:sz w:val="26"/>
          <w:szCs w:val="26"/>
        </w:rPr>
        <w:t xml:space="preserve">Эффективность реализации подпрограммы определялась исходя из достижения цели, </w:t>
      </w:r>
      <w:r w:rsidR="00222790">
        <w:rPr>
          <w:color w:val="auto"/>
          <w:sz w:val="26"/>
          <w:szCs w:val="26"/>
        </w:rPr>
        <w:t>3</w:t>
      </w:r>
      <w:r>
        <w:rPr>
          <w:color w:val="auto"/>
          <w:sz w:val="26"/>
          <w:szCs w:val="26"/>
        </w:rPr>
        <w:t xml:space="preserve"> целевых показателей.</w:t>
      </w:r>
    </w:p>
    <w:p w:rsidR="00FC6984" w:rsidRDefault="00FC6984" w:rsidP="00FC6984">
      <w:pPr>
        <w:pStyle w:val="Default"/>
        <w:ind w:firstLine="709"/>
        <w:jc w:val="both"/>
        <w:rPr>
          <w:color w:val="auto"/>
          <w:sz w:val="26"/>
          <w:szCs w:val="26"/>
        </w:rPr>
      </w:pPr>
      <w:r>
        <w:rPr>
          <w:color w:val="auto"/>
          <w:sz w:val="26"/>
          <w:szCs w:val="26"/>
        </w:rPr>
        <w:t>В рамках подпрограммы оказано услуг дошкольного образования 2</w:t>
      </w:r>
      <w:r w:rsidR="00222790">
        <w:rPr>
          <w:color w:val="auto"/>
          <w:sz w:val="26"/>
          <w:szCs w:val="26"/>
        </w:rPr>
        <w:t>381</w:t>
      </w:r>
      <w:r>
        <w:rPr>
          <w:color w:val="auto"/>
          <w:sz w:val="26"/>
          <w:szCs w:val="26"/>
        </w:rPr>
        <w:t xml:space="preserve"> воспитанник</w:t>
      </w:r>
      <w:r w:rsidR="00222790">
        <w:rPr>
          <w:color w:val="auto"/>
          <w:sz w:val="26"/>
          <w:szCs w:val="26"/>
        </w:rPr>
        <w:t>у</w:t>
      </w:r>
      <w:r>
        <w:rPr>
          <w:color w:val="auto"/>
          <w:sz w:val="26"/>
          <w:szCs w:val="26"/>
        </w:rPr>
        <w:t xml:space="preserve"> и проведены мероприятия, направленные на создание комфортной и безопасной среды в дошкольных образовательных учреждениях, в т.ч.: </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текущий ремонт теневых навесов у муниципальных дошкольных учреждениях;</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латочный ремонт асфальтового покрытия – МДОБУ № 13,31;</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спил аварийных деревьев – МДОБУ № 25;</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капитальный ремонт кровли МДОБУ № 25;</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ремонт внутреннего и уличного бассейна –МДОБУ № 25,32;</w:t>
      </w:r>
    </w:p>
    <w:p w:rsidR="00121B2A" w:rsidRDefault="00121B2A" w:rsidP="00121B2A">
      <w:pPr>
        <w:pStyle w:val="Default"/>
        <w:ind w:firstLine="709"/>
        <w:jc w:val="both"/>
        <w:rPr>
          <w:color w:val="auto"/>
          <w:sz w:val="26"/>
          <w:szCs w:val="26"/>
        </w:rPr>
      </w:pPr>
      <w:r w:rsidRPr="00121B2A">
        <w:rPr>
          <w:color w:val="auto"/>
          <w:sz w:val="26"/>
          <w:szCs w:val="26"/>
        </w:rPr>
        <w:t>-произведены мероприятия по пожарной и антитеррористической безопасности</w:t>
      </w:r>
      <w:r>
        <w:rPr>
          <w:color w:val="auto"/>
          <w:sz w:val="26"/>
          <w:szCs w:val="26"/>
        </w:rPr>
        <w:t>.</w:t>
      </w:r>
    </w:p>
    <w:p w:rsidR="00FC6984" w:rsidRDefault="00FC6984" w:rsidP="00121B2A">
      <w:pPr>
        <w:pStyle w:val="Default"/>
        <w:ind w:firstLine="709"/>
        <w:jc w:val="both"/>
        <w:rPr>
          <w:color w:val="auto"/>
          <w:sz w:val="26"/>
          <w:szCs w:val="26"/>
        </w:rPr>
      </w:pPr>
      <w:r>
        <w:rPr>
          <w:color w:val="auto"/>
          <w:sz w:val="26"/>
          <w:szCs w:val="26"/>
        </w:rPr>
        <w:t xml:space="preserve">Подпрограмма оценивалась исполнением </w:t>
      </w:r>
      <w:r w:rsidR="00222790">
        <w:rPr>
          <w:color w:val="auto"/>
          <w:sz w:val="26"/>
          <w:szCs w:val="26"/>
        </w:rPr>
        <w:t>3-х</w:t>
      </w:r>
      <w:r>
        <w:rPr>
          <w:color w:val="auto"/>
          <w:sz w:val="26"/>
          <w:szCs w:val="26"/>
        </w:rPr>
        <w:t xml:space="preserve"> показателей, </w:t>
      </w:r>
      <w:r w:rsidR="00222790">
        <w:rPr>
          <w:color w:val="auto"/>
          <w:sz w:val="26"/>
          <w:szCs w:val="26"/>
        </w:rPr>
        <w:t>которые</w:t>
      </w:r>
      <w:r>
        <w:rPr>
          <w:color w:val="auto"/>
          <w:sz w:val="26"/>
          <w:szCs w:val="26"/>
        </w:rPr>
        <w:t xml:space="preserve"> выполнены на 100 % по отношению к плану. </w:t>
      </w:r>
    </w:p>
    <w:p w:rsidR="00FC6984" w:rsidRDefault="00FC6984" w:rsidP="00FC6984">
      <w:pPr>
        <w:pStyle w:val="Default"/>
        <w:ind w:firstLine="709"/>
        <w:jc w:val="both"/>
        <w:rPr>
          <w:color w:val="auto"/>
          <w:sz w:val="26"/>
          <w:szCs w:val="26"/>
        </w:rPr>
      </w:pPr>
      <w:r w:rsidRPr="00331649">
        <w:rPr>
          <w:color w:val="auto"/>
          <w:sz w:val="26"/>
          <w:szCs w:val="26"/>
        </w:rPr>
        <w:t xml:space="preserve">Степень реализации подпрограммы соответствует </w:t>
      </w:r>
      <w:r w:rsidR="00331649" w:rsidRPr="00331649">
        <w:rPr>
          <w:color w:val="auto"/>
          <w:sz w:val="26"/>
          <w:szCs w:val="26"/>
        </w:rPr>
        <w:t>1,0</w:t>
      </w:r>
      <w:r w:rsidRPr="00331649">
        <w:rPr>
          <w:color w:val="auto"/>
          <w:sz w:val="26"/>
          <w:szCs w:val="26"/>
        </w:rPr>
        <w:t>, степень эффективности подпрограммы составляет 0,9</w:t>
      </w:r>
      <w:r w:rsidR="00331649" w:rsidRPr="00331649">
        <w:rPr>
          <w:color w:val="auto"/>
          <w:sz w:val="26"/>
          <w:szCs w:val="26"/>
        </w:rPr>
        <w:t>99</w:t>
      </w:r>
      <w:r w:rsidRPr="00331649">
        <w:rPr>
          <w:color w:val="auto"/>
          <w:sz w:val="26"/>
          <w:szCs w:val="26"/>
        </w:rPr>
        <w:t xml:space="preserve"> (более 0,9) и признана </w:t>
      </w:r>
      <w:r w:rsidRPr="00331649">
        <w:rPr>
          <w:b/>
          <w:color w:val="auto"/>
          <w:sz w:val="26"/>
          <w:szCs w:val="26"/>
        </w:rPr>
        <w:t>высокой.</w:t>
      </w:r>
    </w:p>
    <w:p w:rsidR="00FC6984" w:rsidRDefault="00FC6984" w:rsidP="00FC6984">
      <w:pPr>
        <w:pStyle w:val="Default"/>
        <w:ind w:firstLine="709"/>
        <w:jc w:val="both"/>
        <w:rPr>
          <w:color w:val="auto"/>
          <w:sz w:val="26"/>
          <w:szCs w:val="26"/>
          <w:highlight w:val="yellow"/>
        </w:rPr>
      </w:pPr>
    </w:p>
    <w:p w:rsidR="00FC6984" w:rsidRPr="00962FF9" w:rsidRDefault="00222790" w:rsidP="00FC6984">
      <w:pPr>
        <w:pStyle w:val="Default"/>
        <w:ind w:firstLine="709"/>
        <w:jc w:val="both"/>
        <w:rPr>
          <w:color w:val="auto"/>
          <w:sz w:val="26"/>
          <w:szCs w:val="26"/>
          <w:highlight w:val="yellow"/>
        </w:rPr>
      </w:pPr>
      <w:r w:rsidRPr="00331649">
        <w:rPr>
          <w:color w:val="auto"/>
          <w:sz w:val="26"/>
          <w:szCs w:val="26"/>
        </w:rPr>
        <w:t>2</w:t>
      </w:r>
      <w:r w:rsidR="00FC6984" w:rsidRPr="00331649">
        <w:rPr>
          <w:color w:val="auto"/>
          <w:sz w:val="26"/>
          <w:szCs w:val="26"/>
        </w:rPr>
        <w:t xml:space="preserve">.2. Объем бюджетных ассигнований на реализацию </w:t>
      </w:r>
      <w:r w:rsidR="00FC6984" w:rsidRPr="00331649">
        <w:rPr>
          <w:b/>
          <w:color w:val="auto"/>
          <w:sz w:val="26"/>
          <w:szCs w:val="26"/>
        </w:rPr>
        <w:t>подпрограммы «Развитие системы общего образования Арсеньевского городского округа»</w:t>
      </w:r>
      <w:r w:rsidR="00FC6984" w:rsidRPr="00331649">
        <w:rPr>
          <w:color w:val="auto"/>
          <w:sz w:val="26"/>
          <w:szCs w:val="26"/>
        </w:rPr>
        <w:t xml:space="preserve"> на 202</w:t>
      </w:r>
      <w:r w:rsidRPr="00331649">
        <w:rPr>
          <w:color w:val="auto"/>
          <w:sz w:val="26"/>
          <w:szCs w:val="26"/>
        </w:rPr>
        <w:t>4</w:t>
      </w:r>
      <w:r w:rsidR="00FC6984" w:rsidRPr="00331649">
        <w:rPr>
          <w:color w:val="auto"/>
          <w:sz w:val="26"/>
          <w:szCs w:val="26"/>
        </w:rPr>
        <w:t xml:space="preserve"> год предусмотрен в размере </w:t>
      </w:r>
      <w:r w:rsidR="00331649" w:rsidRPr="00331649">
        <w:rPr>
          <w:color w:val="auto"/>
          <w:sz w:val="26"/>
          <w:szCs w:val="26"/>
        </w:rPr>
        <w:t xml:space="preserve">825,482 </w:t>
      </w:r>
      <w:r w:rsidR="00FC6984" w:rsidRPr="00331649">
        <w:rPr>
          <w:color w:val="auto"/>
          <w:sz w:val="26"/>
          <w:szCs w:val="26"/>
        </w:rPr>
        <w:t xml:space="preserve">млн. руб., фактическое исполнение и финансирование составило </w:t>
      </w:r>
      <w:r w:rsidR="00331649" w:rsidRPr="00331649">
        <w:rPr>
          <w:color w:val="auto"/>
          <w:sz w:val="26"/>
          <w:szCs w:val="26"/>
        </w:rPr>
        <w:t>819,875</w:t>
      </w:r>
      <w:r w:rsidR="00FC6984" w:rsidRPr="00331649">
        <w:rPr>
          <w:color w:val="auto"/>
          <w:sz w:val="26"/>
          <w:szCs w:val="26"/>
        </w:rPr>
        <w:t xml:space="preserve"> млн. руб. или 99,</w:t>
      </w:r>
      <w:r w:rsidR="00331649" w:rsidRPr="00331649">
        <w:rPr>
          <w:color w:val="auto"/>
          <w:sz w:val="26"/>
          <w:szCs w:val="26"/>
        </w:rPr>
        <w:t>3</w:t>
      </w:r>
      <w:r w:rsidR="00FC6984" w:rsidRPr="00331649">
        <w:rPr>
          <w:color w:val="auto"/>
          <w:sz w:val="26"/>
          <w:szCs w:val="26"/>
        </w:rPr>
        <w:t xml:space="preserve"> %. </w:t>
      </w:r>
      <w:r w:rsidR="00FC6984" w:rsidRPr="00121B2A">
        <w:rPr>
          <w:color w:val="auto"/>
          <w:sz w:val="26"/>
          <w:szCs w:val="26"/>
        </w:rPr>
        <w:t xml:space="preserve">Не освоено средств в сумме </w:t>
      </w:r>
      <w:r w:rsidR="00331649" w:rsidRPr="00121B2A">
        <w:rPr>
          <w:color w:val="auto"/>
          <w:sz w:val="26"/>
          <w:szCs w:val="26"/>
        </w:rPr>
        <w:t>5606,98</w:t>
      </w:r>
      <w:r w:rsidR="000439D5">
        <w:rPr>
          <w:color w:val="auto"/>
          <w:sz w:val="26"/>
          <w:szCs w:val="26"/>
        </w:rPr>
        <w:t xml:space="preserve"> тыс. руб.</w:t>
      </w:r>
    </w:p>
    <w:p w:rsidR="00FC6984" w:rsidRPr="00962FF9" w:rsidRDefault="00FC6984" w:rsidP="00FC6984">
      <w:pPr>
        <w:pStyle w:val="Default"/>
        <w:ind w:firstLine="709"/>
        <w:jc w:val="both"/>
        <w:rPr>
          <w:color w:val="auto"/>
          <w:sz w:val="26"/>
          <w:szCs w:val="26"/>
          <w:highlight w:val="yellow"/>
        </w:rPr>
      </w:pPr>
      <w:r w:rsidRPr="00962FF9">
        <w:rPr>
          <w:color w:val="auto"/>
          <w:sz w:val="26"/>
          <w:szCs w:val="26"/>
        </w:rPr>
        <w:t xml:space="preserve">Эффективность реализации подпрограммы определялась исходя из достижения </w:t>
      </w:r>
      <w:r w:rsidRPr="000439D5">
        <w:rPr>
          <w:color w:val="auto"/>
          <w:sz w:val="26"/>
          <w:szCs w:val="26"/>
          <w:highlight w:val="yellow"/>
        </w:rPr>
        <w:t>2</w:t>
      </w:r>
      <w:r w:rsidRPr="00962FF9">
        <w:rPr>
          <w:color w:val="auto"/>
          <w:sz w:val="26"/>
          <w:szCs w:val="26"/>
        </w:rPr>
        <w:t xml:space="preserve"> целей, </w:t>
      </w:r>
      <w:r w:rsidRPr="000439D5">
        <w:rPr>
          <w:color w:val="auto"/>
          <w:sz w:val="26"/>
          <w:szCs w:val="26"/>
        </w:rPr>
        <w:t>9 целевых показателей.</w:t>
      </w:r>
    </w:p>
    <w:p w:rsidR="00FC6984" w:rsidRPr="001D372E" w:rsidRDefault="00FC6984" w:rsidP="00FC6984">
      <w:pPr>
        <w:pStyle w:val="Default"/>
        <w:ind w:firstLine="709"/>
        <w:jc w:val="both"/>
        <w:rPr>
          <w:color w:val="auto"/>
          <w:sz w:val="26"/>
          <w:szCs w:val="26"/>
        </w:rPr>
      </w:pPr>
      <w:r w:rsidRPr="001D372E">
        <w:rPr>
          <w:color w:val="auto"/>
          <w:sz w:val="26"/>
          <w:szCs w:val="26"/>
        </w:rPr>
        <w:t>В рамках подпрограммы услуги общего образования предоставлены 6</w:t>
      </w:r>
      <w:r w:rsidR="001D372E" w:rsidRPr="001D372E">
        <w:rPr>
          <w:color w:val="auto"/>
          <w:sz w:val="26"/>
          <w:szCs w:val="26"/>
        </w:rPr>
        <w:t>204</w:t>
      </w:r>
      <w:r w:rsidRPr="001D372E">
        <w:rPr>
          <w:color w:val="auto"/>
          <w:sz w:val="26"/>
          <w:szCs w:val="26"/>
        </w:rPr>
        <w:t xml:space="preserve"> ученикам. Кроме того, проведен ряд мероприятий по укреплению материально-технической базы учреждений, обеспечению антитеррористической защищенности, повышению уровня квалификации педагогических работников, в том числе: </w:t>
      </w:r>
    </w:p>
    <w:p w:rsidR="001D372E" w:rsidRPr="001D372E" w:rsidRDefault="001D372E" w:rsidP="001D372E">
      <w:pPr>
        <w:pStyle w:val="Default"/>
        <w:ind w:firstLine="709"/>
        <w:jc w:val="both"/>
        <w:rPr>
          <w:color w:val="auto"/>
          <w:sz w:val="26"/>
          <w:szCs w:val="26"/>
        </w:rPr>
      </w:pPr>
      <w:r w:rsidRPr="001D372E">
        <w:rPr>
          <w:color w:val="auto"/>
          <w:sz w:val="26"/>
          <w:szCs w:val="26"/>
        </w:rPr>
        <w:t>- приобретено технологическое и медицинское оборудование;</w:t>
      </w:r>
    </w:p>
    <w:p w:rsidR="001D372E" w:rsidRPr="001D372E" w:rsidRDefault="001D372E" w:rsidP="001D372E">
      <w:pPr>
        <w:pStyle w:val="Default"/>
        <w:ind w:firstLine="709"/>
        <w:jc w:val="both"/>
        <w:rPr>
          <w:color w:val="auto"/>
          <w:sz w:val="26"/>
          <w:szCs w:val="26"/>
        </w:rPr>
      </w:pPr>
      <w:r w:rsidRPr="001D372E">
        <w:rPr>
          <w:color w:val="auto"/>
          <w:sz w:val="26"/>
          <w:szCs w:val="26"/>
        </w:rPr>
        <w:t>- произведен ремонт (восстановление) ограждения  - ООШ №6;</w:t>
      </w:r>
    </w:p>
    <w:p w:rsidR="001D372E" w:rsidRPr="001D372E" w:rsidRDefault="001D372E" w:rsidP="001D372E">
      <w:pPr>
        <w:pStyle w:val="Default"/>
        <w:ind w:firstLine="709"/>
        <w:jc w:val="both"/>
        <w:rPr>
          <w:color w:val="auto"/>
          <w:sz w:val="26"/>
          <w:szCs w:val="26"/>
        </w:rPr>
      </w:pPr>
      <w:r w:rsidRPr="001D372E">
        <w:rPr>
          <w:color w:val="auto"/>
          <w:sz w:val="26"/>
          <w:szCs w:val="26"/>
        </w:rPr>
        <w:t>- произведен ремонт эвакуационного выхода/замена эвакуационных дверей - ООШ №6;</w:t>
      </w:r>
    </w:p>
    <w:p w:rsidR="001D372E" w:rsidRPr="001D372E" w:rsidRDefault="001D372E" w:rsidP="001D372E">
      <w:pPr>
        <w:pStyle w:val="Default"/>
        <w:ind w:firstLine="709"/>
        <w:jc w:val="both"/>
        <w:rPr>
          <w:color w:val="auto"/>
          <w:sz w:val="26"/>
          <w:szCs w:val="26"/>
        </w:rPr>
      </w:pPr>
      <w:r w:rsidRPr="001D372E">
        <w:rPr>
          <w:color w:val="auto"/>
          <w:sz w:val="26"/>
          <w:szCs w:val="26"/>
        </w:rPr>
        <w:t>- во всех образовательных организациях проведены мероприятия по подготовке к зиме, теплоизоляция труб в тепловом узле;</w:t>
      </w:r>
    </w:p>
    <w:p w:rsidR="001D372E" w:rsidRPr="001D372E" w:rsidRDefault="001D372E" w:rsidP="001D372E">
      <w:pPr>
        <w:pStyle w:val="Default"/>
        <w:ind w:firstLine="709"/>
        <w:jc w:val="both"/>
        <w:rPr>
          <w:color w:val="auto"/>
          <w:sz w:val="26"/>
          <w:szCs w:val="26"/>
        </w:rPr>
      </w:pPr>
      <w:r w:rsidRPr="001D372E">
        <w:rPr>
          <w:color w:val="auto"/>
          <w:sz w:val="26"/>
          <w:szCs w:val="26"/>
        </w:rPr>
        <w:t>- проведена поверка измерительных приборов, тепло вычислителей, замена расходомеров – СОШ №4,5,8,10, ООШ№6, Гимназия №7, Лицей №9;</w:t>
      </w:r>
    </w:p>
    <w:p w:rsidR="001D372E" w:rsidRPr="001D372E" w:rsidRDefault="001D372E" w:rsidP="001D372E">
      <w:pPr>
        <w:pStyle w:val="Default"/>
        <w:ind w:firstLine="709"/>
        <w:jc w:val="both"/>
        <w:rPr>
          <w:color w:val="auto"/>
          <w:sz w:val="26"/>
          <w:szCs w:val="26"/>
        </w:rPr>
      </w:pPr>
      <w:r w:rsidRPr="001D372E">
        <w:rPr>
          <w:color w:val="auto"/>
          <w:sz w:val="26"/>
          <w:szCs w:val="26"/>
        </w:rPr>
        <w:t>- проведен текущий ремонт систем электроснабжения - все общеобразовательные организации;</w:t>
      </w:r>
    </w:p>
    <w:p w:rsidR="001D372E" w:rsidRPr="001D372E" w:rsidRDefault="001D372E" w:rsidP="001D372E">
      <w:pPr>
        <w:pStyle w:val="Default"/>
        <w:ind w:firstLine="709"/>
        <w:jc w:val="both"/>
        <w:rPr>
          <w:color w:val="auto"/>
          <w:sz w:val="26"/>
          <w:szCs w:val="26"/>
        </w:rPr>
      </w:pPr>
      <w:r w:rsidRPr="001D372E">
        <w:rPr>
          <w:color w:val="auto"/>
          <w:sz w:val="26"/>
          <w:szCs w:val="26"/>
        </w:rPr>
        <w:t>- произведен ремонт кабинета физики, химии, биологии – СОШ №3,8, Лицей №9;</w:t>
      </w:r>
    </w:p>
    <w:p w:rsidR="001D372E" w:rsidRPr="001D372E" w:rsidRDefault="001D372E" w:rsidP="001D372E">
      <w:pPr>
        <w:pStyle w:val="Default"/>
        <w:ind w:firstLine="709"/>
        <w:jc w:val="both"/>
        <w:rPr>
          <w:color w:val="auto"/>
          <w:sz w:val="26"/>
          <w:szCs w:val="26"/>
        </w:rPr>
      </w:pPr>
      <w:r w:rsidRPr="001D372E">
        <w:rPr>
          <w:color w:val="auto"/>
          <w:sz w:val="26"/>
          <w:szCs w:val="26"/>
        </w:rPr>
        <w:t>- произведена замена кафеля, ремонт полового покрытия и стен на пищеблоки - СОШ №</w:t>
      </w:r>
      <w:r w:rsidR="009C7B3B">
        <w:rPr>
          <w:color w:val="auto"/>
          <w:sz w:val="26"/>
          <w:szCs w:val="26"/>
        </w:rPr>
        <w:t xml:space="preserve"> </w:t>
      </w:r>
      <w:r w:rsidRPr="001D372E">
        <w:rPr>
          <w:color w:val="auto"/>
          <w:sz w:val="26"/>
          <w:szCs w:val="26"/>
        </w:rPr>
        <w:t>1;</w:t>
      </w:r>
    </w:p>
    <w:p w:rsidR="001D372E" w:rsidRPr="00962FF9" w:rsidRDefault="001D372E" w:rsidP="001D372E">
      <w:pPr>
        <w:pStyle w:val="Default"/>
        <w:ind w:firstLine="709"/>
        <w:jc w:val="both"/>
        <w:rPr>
          <w:color w:val="auto"/>
          <w:sz w:val="26"/>
          <w:szCs w:val="26"/>
          <w:highlight w:val="yellow"/>
        </w:rPr>
      </w:pPr>
      <w:r w:rsidRPr="001D372E">
        <w:rPr>
          <w:color w:val="auto"/>
          <w:sz w:val="26"/>
          <w:szCs w:val="26"/>
        </w:rPr>
        <w:t>- произведен капитальный ремонт учебных кабинетов - Лицей № 9</w:t>
      </w:r>
    </w:p>
    <w:p w:rsidR="00962FF9" w:rsidRPr="00962FF9" w:rsidRDefault="00962FF9" w:rsidP="00962FF9">
      <w:pPr>
        <w:pStyle w:val="Default"/>
        <w:ind w:firstLine="709"/>
        <w:jc w:val="both"/>
        <w:rPr>
          <w:color w:val="auto"/>
          <w:sz w:val="26"/>
          <w:szCs w:val="26"/>
        </w:rPr>
      </w:pPr>
      <w:r w:rsidRPr="00962FF9">
        <w:rPr>
          <w:color w:val="auto"/>
          <w:sz w:val="26"/>
          <w:szCs w:val="26"/>
        </w:rPr>
        <w:lastRenderedPageBreak/>
        <w:t>Вместе с тем, в 2024 году проведен ряд мероприятий по укреплению материально-технической базы и капитальному (текущему) ремонту  образовательных учреждений Арсеньевского городского округа:</w:t>
      </w:r>
    </w:p>
    <w:p w:rsidR="00962FF9" w:rsidRPr="00962FF9" w:rsidRDefault="00962FF9" w:rsidP="00962FF9">
      <w:pPr>
        <w:pStyle w:val="Default"/>
        <w:ind w:firstLine="709"/>
        <w:jc w:val="both"/>
        <w:rPr>
          <w:color w:val="auto"/>
          <w:sz w:val="26"/>
          <w:szCs w:val="26"/>
        </w:rPr>
      </w:pPr>
      <w:r w:rsidRPr="00962FF9">
        <w:rPr>
          <w:color w:val="auto"/>
          <w:sz w:val="26"/>
          <w:szCs w:val="26"/>
        </w:rPr>
        <w:t>- приобретено технологическое и медицинское оборудование;</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 ремонт (восстановление) ограждения  - ООШ №6;</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 ремонт эвакуационного выхода/замена эвакуационных дверей - ООШ №</w:t>
      </w:r>
      <w:r w:rsidR="009C7B3B">
        <w:rPr>
          <w:color w:val="auto"/>
          <w:sz w:val="26"/>
          <w:szCs w:val="26"/>
        </w:rPr>
        <w:t xml:space="preserve"> </w:t>
      </w:r>
      <w:r w:rsidRPr="00962FF9">
        <w:rPr>
          <w:color w:val="auto"/>
          <w:sz w:val="26"/>
          <w:szCs w:val="26"/>
        </w:rPr>
        <w:t>6;</w:t>
      </w:r>
    </w:p>
    <w:p w:rsidR="00962FF9" w:rsidRPr="00962FF9" w:rsidRDefault="00962FF9" w:rsidP="00962FF9">
      <w:pPr>
        <w:pStyle w:val="Default"/>
        <w:ind w:firstLine="709"/>
        <w:jc w:val="both"/>
        <w:rPr>
          <w:color w:val="auto"/>
          <w:sz w:val="26"/>
          <w:szCs w:val="26"/>
        </w:rPr>
      </w:pPr>
      <w:r w:rsidRPr="00962FF9">
        <w:rPr>
          <w:color w:val="auto"/>
          <w:sz w:val="26"/>
          <w:szCs w:val="26"/>
        </w:rPr>
        <w:t>- во всех образовательных организациях проведены мероприятия по подготовке к зиме, теплоизоляция труб в тепловом узле;</w:t>
      </w:r>
    </w:p>
    <w:p w:rsidR="00962FF9" w:rsidRPr="00962FF9" w:rsidRDefault="00962FF9" w:rsidP="00962FF9">
      <w:pPr>
        <w:pStyle w:val="Default"/>
        <w:ind w:firstLine="709"/>
        <w:jc w:val="both"/>
        <w:rPr>
          <w:color w:val="auto"/>
          <w:sz w:val="26"/>
          <w:szCs w:val="26"/>
        </w:rPr>
      </w:pPr>
      <w:r w:rsidRPr="00962FF9">
        <w:rPr>
          <w:color w:val="auto"/>
          <w:sz w:val="26"/>
          <w:szCs w:val="26"/>
        </w:rPr>
        <w:t>- проведена поверка измерительных приборов, тепловычислителей, замена расходомеров – СОШ №4,5,8,10, ООШ№6, Гимназия №7, Лицей №9;</w:t>
      </w:r>
    </w:p>
    <w:p w:rsidR="00962FF9" w:rsidRPr="00962FF9" w:rsidRDefault="00962FF9" w:rsidP="00962FF9">
      <w:pPr>
        <w:pStyle w:val="Default"/>
        <w:ind w:firstLine="709"/>
        <w:jc w:val="both"/>
        <w:rPr>
          <w:color w:val="auto"/>
          <w:sz w:val="26"/>
          <w:szCs w:val="26"/>
        </w:rPr>
      </w:pPr>
      <w:r w:rsidRPr="00962FF9">
        <w:rPr>
          <w:color w:val="auto"/>
          <w:sz w:val="26"/>
          <w:szCs w:val="26"/>
        </w:rPr>
        <w:t>- проведен текущий ремонт систем электроснабжения - все общеобразовательные организации;</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 ремонт кабинета физики, химии, биологии – СОШ №3,8, Лицей №9;</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произведена замена кафеля, ремонт полового покрытия и стен на пищеблоки - СОШ №</w:t>
      </w:r>
      <w:r w:rsidR="009C7B3B">
        <w:rPr>
          <w:color w:val="auto"/>
          <w:sz w:val="26"/>
          <w:szCs w:val="26"/>
        </w:rPr>
        <w:t xml:space="preserve"> </w:t>
      </w:r>
      <w:r w:rsidRPr="00962FF9">
        <w:rPr>
          <w:color w:val="auto"/>
          <w:sz w:val="26"/>
          <w:szCs w:val="26"/>
        </w:rPr>
        <w:t>1;</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 капитальный ремонт кровли, 1 этажа и спортивного зала здания МОБУ СОШ № 5, капитальный ремонт кровли, помещений 1 этажа, спортивного зала и санитарных узлов здания МОБУ СОШ № 3;</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произведено строительство пришкольного стадиона МОБУ «СОШ № 5»;</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произведено оформление школьных пространств.</w:t>
      </w:r>
    </w:p>
    <w:p w:rsidR="00FC6984" w:rsidRPr="00962FF9" w:rsidRDefault="00FC6984" w:rsidP="00962FF9">
      <w:pPr>
        <w:pStyle w:val="Default"/>
        <w:ind w:firstLine="709"/>
        <w:jc w:val="both"/>
        <w:rPr>
          <w:color w:val="auto"/>
          <w:sz w:val="26"/>
          <w:szCs w:val="26"/>
          <w:highlight w:val="yellow"/>
        </w:rPr>
      </w:pPr>
      <w:r w:rsidRPr="001D372E">
        <w:rPr>
          <w:color w:val="auto"/>
          <w:sz w:val="26"/>
          <w:szCs w:val="26"/>
        </w:rPr>
        <w:t>Подпрограмма оценивалась исполнением 9 показателей</w:t>
      </w:r>
      <w:r w:rsidR="001D372E">
        <w:rPr>
          <w:color w:val="auto"/>
          <w:sz w:val="26"/>
          <w:szCs w:val="26"/>
        </w:rPr>
        <w:t xml:space="preserve">, которые </w:t>
      </w:r>
      <w:r w:rsidRPr="001D372E">
        <w:rPr>
          <w:color w:val="auto"/>
          <w:sz w:val="26"/>
          <w:szCs w:val="26"/>
        </w:rPr>
        <w:t>выполнены на 100 %</w:t>
      </w:r>
      <w:r w:rsidR="001D372E" w:rsidRPr="001D372E">
        <w:rPr>
          <w:color w:val="auto"/>
          <w:sz w:val="26"/>
          <w:szCs w:val="26"/>
        </w:rPr>
        <w:t>.</w:t>
      </w:r>
    </w:p>
    <w:p w:rsidR="00FC6984" w:rsidRPr="00962FF9" w:rsidRDefault="00FC6984" w:rsidP="00FC6984">
      <w:pPr>
        <w:pStyle w:val="Default"/>
        <w:ind w:firstLine="709"/>
        <w:jc w:val="both"/>
        <w:rPr>
          <w:b/>
          <w:color w:val="auto"/>
          <w:sz w:val="26"/>
          <w:szCs w:val="26"/>
          <w:highlight w:val="yellow"/>
        </w:rPr>
      </w:pPr>
      <w:r w:rsidRPr="006E4394">
        <w:rPr>
          <w:color w:val="auto"/>
          <w:sz w:val="26"/>
          <w:szCs w:val="26"/>
        </w:rPr>
        <w:t xml:space="preserve">В результате, степень реализации подпрограммы соответствует </w:t>
      </w:r>
      <w:r w:rsidR="006E4394" w:rsidRPr="006E4394">
        <w:rPr>
          <w:color w:val="auto"/>
          <w:sz w:val="26"/>
          <w:szCs w:val="26"/>
        </w:rPr>
        <w:t>1,0</w:t>
      </w:r>
      <w:r w:rsidRPr="006E4394">
        <w:rPr>
          <w:color w:val="auto"/>
          <w:sz w:val="26"/>
          <w:szCs w:val="26"/>
        </w:rPr>
        <w:t xml:space="preserve">, степень эффективности подпрограммы составляет </w:t>
      </w:r>
      <w:r w:rsidR="006E4394" w:rsidRPr="006E4394">
        <w:rPr>
          <w:color w:val="auto"/>
          <w:sz w:val="26"/>
          <w:szCs w:val="26"/>
        </w:rPr>
        <w:t>1,0</w:t>
      </w:r>
      <w:r w:rsidRPr="006E4394">
        <w:rPr>
          <w:color w:val="auto"/>
          <w:sz w:val="26"/>
          <w:szCs w:val="26"/>
        </w:rPr>
        <w:t xml:space="preserve"> (более 0,9) и признана </w:t>
      </w:r>
      <w:r w:rsidRPr="006E4394">
        <w:rPr>
          <w:b/>
          <w:color w:val="auto"/>
          <w:sz w:val="26"/>
          <w:szCs w:val="26"/>
        </w:rPr>
        <w:t>высокой.</w:t>
      </w:r>
    </w:p>
    <w:p w:rsidR="00FC6984" w:rsidRPr="00962FF9" w:rsidRDefault="00FC6984" w:rsidP="00FC6984">
      <w:pPr>
        <w:pStyle w:val="Default"/>
        <w:ind w:firstLine="709"/>
        <w:jc w:val="both"/>
        <w:rPr>
          <w:color w:val="auto"/>
          <w:sz w:val="26"/>
          <w:szCs w:val="26"/>
          <w:highlight w:val="yellow"/>
        </w:rPr>
      </w:pPr>
    </w:p>
    <w:p w:rsidR="00FC6984" w:rsidRPr="00962FF9" w:rsidRDefault="006E4394" w:rsidP="006E4394">
      <w:pPr>
        <w:pStyle w:val="Default"/>
        <w:ind w:firstLine="709"/>
        <w:jc w:val="both"/>
        <w:rPr>
          <w:color w:val="auto"/>
          <w:sz w:val="26"/>
          <w:szCs w:val="26"/>
          <w:highlight w:val="yellow"/>
        </w:rPr>
      </w:pPr>
      <w:r w:rsidRPr="006E4394">
        <w:rPr>
          <w:color w:val="auto"/>
          <w:sz w:val="26"/>
          <w:szCs w:val="26"/>
        </w:rPr>
        <w:t>2</w:t>
      </w:r>
      <w:r w:rsidR="00FC6984" w:rsidRPr="006E4394">
        <w:rPr>
          <w:color w:val="auto"/>
          <w:sz w:val="26"/>
          <w:szCs w:val="26"/>
        </w:rPr>
        <w:t xml:space="preserve">.3. Объем бюджетных ассигнований на реализацию </w:t>
      </w:r>
      <w:r w:rsidR="00FC6984" w:rsidRPr="006E4394">
        <w:rPr>
          <w:b/>
          <w:color w:val="auto"/>
          <w:sz w:val="26"/>
          <w:szCs w:val="26"/>
        </w:rPr>
        <w:t>подпрограммы «Развитие системы дополнительного образования, отдыха, оздоровления и занятости детей и подростков Арсеньевского городского округа»</w:t>
      </w:r>
      <w:r w:rsidR="00FC6984" w:rsidRPr="006E4394">
        <w:rPr>
          <w:color w:val="auto"/>
          <w:sz w:val="26"/>
          <w:szCs w:val="26"/>
        </w:rPr>
        <w:t xml:space="preserve"> на 202</w:t>
      </w:r>
      <w:r w:rsidRPr="006E4394">
        <w:rPr>
          <w:color w:val="auto"/>
          <w:sz w:val="26"/>
          <w:szCs w:val="26"/>
        </w:rPr>
        <w:t>4</w:t>
      </w:r>
      <w:r w:rsidR="00FC6984" w:rsidRPr="006E4394">
        <w:rPr>
          <w:color w:val="auto"/>
          <w:sz w:val="26"/>
          <w:szCs w:val="26"/>
        </w:rPr>
        <w:t xml:space="preserve"> год предусмотрен в размере </w:t>
      </w:r>
      <w:r w:rsidRPr="006E4394">
        <w:rPr>
          <w:color w:val="auto"/>
          <w:sz w:val="26"/>
          <w:szCs w:val="26"/>
        </w:rPr>
        <w:t>90,574</w:t>
      </w:r>
      <w:r w:rsidR="00FC6984" w:rsidRPr="006E4394">
        <w:rPr>
          <w:color w:val="auto"/>
          <w:sz w:val="26"/>
          <w:szCs w:val="26"/>
        </w:rPr>
        <w:t xml:space="preserve"> млн. руб., фактическое исполнение и финансирование составило </w:t>
      </w:r>
      <w:r w:rsidRPr="006E4394">
        <w:rPr>
          <w:color w:val="auto"/>
          <w:sz w:val="26"/>
          <w:szCs w:val="26"/>
        </w:rPr>
        <w:t>90,241</w:t>
      </w:r>
      <w:r w:rsidR="00FC6984" w:rsidRPr="006E4394">
        <w:rPr>
          <w:color w:val="auto"/>
          <w:sz w:val="26"/>
          <w:szCs w:val="26"/>
        </w:rPr>
        <w:t xml:space="preserve"> млн. руб. 99,</w:t>
      </w:r>
      <w:r w:rsidRPr="006E4394">
        <w:rPr>
          <w:color w:val="auto"/>
          <w:sz w:val="26"/>
          <w:szCs w:val="26"/>
        </w:rPr>
        <w:t>6</w:t>
      </w:r>
      <w:r w:rsidR="00FC6984" w:rsidRPr="006E4394">
        <w:rPr>
          <w:color w:val="auto"/>
          <w:sz w:val="26"/>
          <w:szCs w:val="26"/>
        </w:rPr>
        <w:t xml:space="preserve"> %. Не освоены средства в размере </w:t>
      </w:r>
      <w:r w:rsidRPr="006E4394">
        <w:rPr>
          <w:color w:val="auto"/>
          <w:sz w:val="26"/>
          <w:szCs w:val="26"/>
        </w:rPr>
        <w:t>332,595</w:t>
      </w:r>
      <w:r w:rsidR="00FC6984" w:rsidRPr="006E4394">
        <w:rPr>
          <w:color w:val="auto"/>
          <w:sz w:val="26"/>
          <w:szCs w:val="26"/>
        </w:rPr>
        <w:t xml:space="preserve"> тыс. руб. </w:t>
      </w:r>
    </w:p>
    <w:p w:rsidR="00FC6984" w:rsidRPr="006E4394" w:rsidRDefault="00FC6984" w:rsidP="00FC6984">
      <w:pPr>
        <w:pStyle w:val="Default"/>
        <w:ind w:firstLine="709"/>
        <w:jc w:val="both"/>
        <w:rPr>
          <w:color w:val="auto"/>
          <w:sz w:val="26"/>
          <w:szCs w:val="26"/>
        </w:rPr>
      </w:pPr>
      <w:r w:rsidRPr="006E4394">
        <w:rPr>
          <w:color w:val="auto"/>
          <w:sz w:val="26"/>
          <w:szCs w:val="26"/>
        </w:rPr>
        <w:t>Эффективность реализации подпрограммы определялась исходя из достижения 2 целей, 7 целевых показателей.</w:t>
      </w:r>
    </w:p>
    <w:p w:rsidR="006E4394" w:rsidRPr="006E4394" w:rsidRDefault="006E4394" w:rsidP="006E4394">
      <w:pPr>
        <w:pStyle w:val="Default"/>
        <w:ind w:firstLine="709"/>
        <w:jc w:val="both"/>
        <w:rPr>
          <w:color w:val="auto"/>
          <w:sz w:val="26"/>
          <w:szCs w:val="26"/>
        </w:rPr>
      </w:pPr>
      <w:r w:rsidRPr="006E4394">
        <w:rPr>
          <w:color w:val="auto"/>
          <w:sz w:val="26"/>
          <w:szCs w:val="26"/>
        </w:rPr>
        <w:t>С 2024 года реализация полномочия в области предоставления дополнительного образования осуществляется через функционирование МОБУ «Центр внешкольной работы» (далее – МОБУ ДО «ЦВР). МОБУ ДО «Учебно – методический центр» с 01.01.2024 г. реорганизован путем присоединения к МОБУ ДО «ЦВР» (постановление администрации Арсеньевского городского округа от 04.09.2023 г. № 515-па).</w:t>
      </w:r>
    </w:p>
    <w:p w:rsidR="006E4394" w:rsidRPr="006E4394" w:rsidRDefault="006E4394" w:rsidP="006E4394">
      <w:pPr>
        <w:pStyle w:val="Default"/>
        <w:ind w:firstLine="709"/>
        <w:jc w:val="both"/>
        <w:rPr>
          <w:color w:val="auto"/>
          <w:sz w:val="26"/>
          <w:szCs w:val="26"/>
        </w:rPr>
      </w:pPr>
      <w:r w:rsidRPr="006E4394">
        <w:rPr>
          <w:color w:val="auto"/>
          <w:sz w:val="26"/>
          <w:szCs w:val="26"/>
        </w:rPr>
        <w:t xml:space="preserve">В МОБУ ДО «ЦВР» обучается 3 922 ребенка  по различным направлениям: </w:t>
      </w:r>
    </w:p>
    <w:p w:rsidR="006E4394" w:rsidRPr="006E4394" w:rsidRDefault="006E4394" w:rsidP="006E4394">
      <w:pPr>
        <w:pStyle w:val="Default"/>
        <w:ind w:firstLine="709"/>
        <w:jc w:val="both"/>
        <w:rPr>
          <w:color w:val="auto"/>
          <w:sz w:val="26"/>
          <w:szCs w:val="26"/>
        </w:rPr>
      </w:pPr>
      <w:r w:rsidRPr="006E4394">
        <w:rPr>
          <w:color w:val="auto"/>
          <w:sz w:val="26"/>
          <w:szCs w:val="26"/>
        </w:rPr>
        <w:t>- технические (15,4%),</w:t>
      </w:r>
    </w:p>
    <w:p w:rsidR="006E4394" w:rsidRPr="006E4394" w:rsidRDefault="006E4394" w:rsidP="006E4394">
      <w:pPr>
        <w:pStyle w:val="Default"/>
        <w:ind w:firstLine="709"/>
        <w:jc w:val="both"/>
        <w:rPr>
          <w:color w:val="auto"/>
          <w:sz w:val="26"/>
          <w:szCs w:val="26"/>
        </w:rPr>
      </w:pPr>
      <w:r w:rsidRPr="006E4394">
        <w:rPr>
          <w:color w:val="auto"/>
          <w:sz w:val="26"/>
          <w:szCs w:val="26"/>
        </w:rPr>
        <w:t xml:space="preserve">- художественно – эстетические (27%), </w:t>
      </w:r>
    </w:p>
    <w:p w:rsidR="006E4394" w:rsidRPr="006E4394" w:rsidRDefault="006E4394" w:rsidP="006E4394">
      <w:pPr>
        <w:pStyle w:val="Default"/>
        <w:ind w:firstLine="709"/>
        <w:jc w:val="both"/>
        <w:rPr>
          <w:color w:val="auto"/>
          <w:sz w:val="26"/>
          <w:szCs w:val="26"/>
        </w:rPr>
      </w:pPr>
      <w:r w:rsidRPr="006E4394">
        <w:rPr>
          <w:color w:val="auto"/>
          <w:sz w:val="26"/>
          <w:szCs w:val="26"/>
        </w:rPr>
        <w:t xml:space="preserve">- естественнонаучное (21,9%), </w:t>
      </w:r>
    </w:p>
    <w:p w:rsidR="006E4394" w:rsidRPr="006E4394" w:rsidRDefault="006E4394" w:rsidP="006E4394">
      <w:pPr>
        <w:pStyle w:val="Default"/>
        <w:ind w:firstLine="709"/>
        <w:jc w:val="both"/>
        <w:rPr>
          <w:color w:val="auto"/>
          <w:sz w:val="26"/>
          <w:szCs w:val="26"/>
        </w:rPr>
      </w:pPr>
      <w:r w:rsidRPr="006E4394">
        <w:rPr>
          <w:color w:val="auto"/>
          <w:sz w:val="26"/>
          <w:szCs w:val="26"/>
        </w:rPr>
        <w:t>- социально-гуманитарное (35%),</w:t>
      </w:r>
    </w:p>
    <w:p w:rsidR="006E4394" w:rsidRPr="006E4394" w:rsidRDefault="006E4394" w:rsidP="006E4394">
      <w:pPr>
        <w:pStyle w:val="Default"/>
        <w:ind w:firstLine="709"/>
        <w:jc w:val="both"/>
        <w:rPr>
          <w:color w:val="auto"/>
          <w:sz w:val="26"/>
          <w:szCs w:val="26"/>
        </w:rPr>
      </w:pPr>
      <w:r w:rsidRPr="006E4394">
        <w:rPr>
          <w:color w:val="auto"/>
          <w:sz w:val="26"/>
          <w:szCs w:val="26"/>
        </w:rPr>
        <w:t>- физкультурно-спортивная (0,7%).</w:t>
      </w:r>
    </w:p>
    <w:p w:rsidR="006E4394" w:rsidRDefault="006E4394" w:rsidP="006E4394">
      <w:pPr>
        <w:pStyle w:val="Default"/>
        <w:ind w:firstLine="709"/>
        <w:jc w:val="both"/>
        <w:rPr>
          <w:color w:val="auto"/>
          <w:sz w:val="26"/>
          <w:szCs w:val="26"/>
        </w:rPr>
      </w:pPr>
      <w:r w:rsidRPr="006E4394">
        <w:rPr>
          <w:color w:val="auto"/>
          <w:sz w:val="26"/>
          <w:szCs w:val="26"/>
        </w:rPr>
        <w:t xml:space="preserve">В рамках реализации полномочий по организации отдыха детей в период весенних каникул в общеобразовательных учреждениях функционировали профильные лагеря, с охватом 725 детей, в период летних каникул 2024 года функционировало 17 лагерей с дневным пребыванием, из них на базе муниципальных образовательных учреждений – 15 </w:t>
      </w:r>
      <w:r w:rsidRPr="006E4394">
        <w:rPr>
          <w:color w:val="auto"/>
          <w:sz w:val="26"/>
          <w:szCs w:val="26"/>
        </w:rPr>
        <w:lastRenderedPageBreak/>
        <w:t>(в том числе учреждения образования – 10 лагерей, учреждения культуры - 1 лагерь, учреждения спорта - 4 учреждения). Охват летней оздоровительной кампанией составил 5047 чел. В летний период на базе общеобразовательных учреждений было трудоустроено 240 несовершеннолетних.</w:t>
      </w:r>
    </w:p>
    <w:p w:rsidR="00FC6984" w:rsidRPr="00962FF9" w:rsidRDefault="006E4394" w:rsidP="006E4394">
      <w:pPr>
        <w:pStyle w:val="Default"/>
        <w:ind w:firstLine="709"/>
        <w:jc w:val="both"/>
        <w:rPr>
          <w:color w:val="auto"/>
          <w:sz w:val="26"/>
          <w:szCs w:val="26"/>
          <w:highlight w:val="yellow"/>
        </w:rPr>
      </w:pPr>
      <w:r>
        <w:rPr>
          <w:color w:val="auto"/>
          <w:sz w:val="26"/>
          <w:szCs w:val="26"/>
        </w:rPr>
        <w:t xml:space="preserve">В результате реализации мероприятий подпрограммы 7 </w:t>
      </w:r>
      <w:r w:rsidR="00FC6984" w:rsidRPr="006E4394">
        <w:rPr>
          <w:color w:val="auto"/>
          <w:sz w:val="26"/>
          <w:szCs w:val="26"/>
        </w:rPr>
        <w:t xml:space="preserve">показателей выполнены на 100 % </w:t>
      </w:r>
      <w:r w:rsidRPr="008603E4">
        <w:rPr>
          <w:color w:val="auto"/>
          <w:sz w:val="26"/>
          <w:szCs w:val="26"/>
        </w:rPr>
        <w:t xml:space="preserve">и </w:t>
      </w:r>
      <w:r w:rsidR="00FC6984" w:rsidRPr="008603E4">
        <w:rPr>
          <w:color w:val="auto"/>
          <w:sz w:val="26"/>
          <w:szCs w:val="26"/>
        </w:rPr>
        <w:t xml:space="preserve">степень реализации подпрограммы соответствует значению </w:t>
      </w:r>
      <w:r w:rsidR="008603E4" w:rsidRPr="008603E4">
        <w:rPr>
          <w:color w:val="auto"/>
          <w:sz w:val="26"/>
          <w:szCs w:val="26"/>
        </w:rPr>
        <w:t>1,0</w:t>
      </w:r>
      <w:r w:rsidR="00FC6984" w:rsidRPr="008603E4">
        <w:rPr>
          <w:color w:val="auto"/>
          <w:sz w:val="26"/>
          <w:szCs w:val="26"/>
        </w:rPr>
        <w:t xml:space="preserve">, степень эффективности подпрограммы также составляет </w:t>
      </w:r>
      <w:r w:rsidR="008603E4" w:rsidRPr="008603E4">
        <w:rPr>
          <w:color w:val="auto"/>
          <w:sz w:val="26"/>
          <w:szCs w:val="26"/>
        </w:rPr>
        <w:t>1,0</w:t>
      </w:r>
      <w:r w:rsidR="00FC6984" w:rsidRPr="008603E4">
        <w:rPr>
          <w:color w:val="auto"/>
          <w:sz w:val="26"/>
          <w:szCs w:val="26"/>
        </w:rPr>
        <w:t xml:space="preserve"> (более 0,9) и признана </w:t>
      </w:r>
      <w:r w:rsidR="00FC6984" w:rsidRPr="008603E4">
        <w:rPr>
          <w:b/>
          <w:color w:val="auto"/>
          <w:sz w:val="26"/>
          <w:szCs w:val="26"/>
        </w:rPr>
        <w:t>высокой.</w:t>
      </w:r>
    </w:p>
    <w:p w:rsidR="00FC6984" w:rsidRPr="00962FF9" w:rsidRDefault="00FC6984" w:rsidP="00FC6984">
      <w:pPr>
        <w:pStyle w:val="Default"/>
        <w:ind w:firstLine="709"/>
        <w:jc w:val="both"/>
        <w:rPr>
          <w:bCs/>
          <w:color w:val="auto"/>
          <w:sz w:val="26"/>
          <w:szCs w:val="26"/>
          <w:highlight w:val="yellow"/>
        </w:rPr>
      </w:pPr>
    </w:p>
    <w:p w:rsidR="008603E4" w:rsidRDefault="008603E4" w:rsidP="008603E4">
      <w:pPr>
        <w:pStyle w:val="Default"/>
        <w:ind w:firstLine="709"/>
        <w:jc w:val="both"/>
        <w:rPr>
          <w:color w:val="auto"/>
          <w:sz w:val="26"/>
          <w:szCs w:val="26"/>
        </w:rPr>
      </w:pPr>
      <w:r>
        <w:rPr>
          <w:b/>
          <w:bCs/>
          <w:color w:val="auto"/>
          <w:sz w:val="26"/>
          <w:szCs w:val="26"/>
        </w:rPr>
        <w:t xml:space="preserve">3. Муниципальная программа «Доступная среда» </w:t>
      </w:r>
      <w:r w:rsidR="00AB136F">
        <w:rPr>
          <w:bCs/>
          <w:color w:val="auto"/>
          <w:sz w:val="26"/>
          <w:szCs w:val="26"/>
        </w:rPr>
        <w:t>утверждена постановлением администрации городского округа от 25.10.2019 № 766-па (в редакции от 25.10.2024 № 702- па).</w:t>
      </w:r>
    </w:p>
    <w:p w:rsidR="008603E4" w:rsidRDefault="008603E4" w:rsidP="008603E4">
      <w:pPr>
        <w:pStyle w:val="Default"/>
        <w:ind w:firstLine="709"/>
        <w:jc w:val="both"/>
        <w:rPr>
          <w:color w:val="auto"/>
          <w:sz w:val="26"/>
          <w:szCs w:val="26"/>
        </w:rPr>
      </w:pPr>
      <w:r>
        <w:rPr>
          <w:color w:val="auto"/>
          <w:sz w:val="26"/>
          <w:szCs w:val="26"/>
        </w:rPr>
        <w:t>Ответственным исполнителем программы является организационное управление администрации городского округа, соисполнитель - управление образования администрации городского округа</w:t>
      </w:r>
      <w:r w:rsidR="007473A3">
        <w:rPr>
          <w:color w:val="auto"/>
          <w:sz w:val="26"/>
          <w:szCs w:val="26"/>
        </w:rPr>
        <w:t>.</w:t>
      </w:r>
    </w:p>
    <w:p w:rsidR="007473A3" w:rsidRDefault="007473A3" w:rsidP="008603E4">
      <w:pPr>
        <w:pStyle w:val="Default"/>
        <w:ind w:firstLine="709"/>
        <w:jc w:val="both"/>
        <w:rPr>
          <w:color w:val="auto"/>
          <w:sz w:val="26"/>
          <w:szCs w:val="26"/>
        </w:rPr>
      </w:pPr>
      <w:r w:rsidRPr="00D02483">
        <w:rPr>
          <w:color w:val="auto"/>
          <w:sz w:val="26"/>
          <w:szCs w:val="26"/>
        </w:rPr>
        <w:t>Цели муниципальной программы:</w:t>
      </w:r>
    </w:p>
    <w:p w:rsidR="00D02483" w:rsidRPr="00D02483" w:rsidRDefault="00D02483" w:rsidP="00D02483">
      <w:pPr>
        <w:pStyle w:val="Default"/>
        <w:ind w:firstLine="709"/>
        <w:jc w:val="both"/>
        <w:rPr>
          <w:color w:val="auto"/>
          <w:sz w:val="26"/>
          <w:szCs w:val="26"/>
        </w:rPr>
      </w:pPr>
      <w:r w:rsidRPr="00D02483">
        <w:rPr>
          <w:color w:val="auto"/>
          <w:sz w:val="26"/>
          <w:szCs w:val="26"/>
        </w:rPr>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D02483" w:rsidRDefault="00D02483" w:rsidP="00D02483">
      <w:pPr>
        <w:pStyle w:val="Default"/>
        <w:ind w:firstLine="709"/>
        <w:jc w:val="both"/>
        <w:rPr>
          <w:color w:val="auto"/>
          <w:sz w:val="26"/>
          <w:szCs w:val="26"/>
        </w:rPr>
      </w:pPr>
      <w:r w:rsidRPr="00D02483">
        <w:rPr>
          <w:color w:val="auto"/>
          <w:sz w:val="26"/>
          <w:szCs w:val="26"/>
        </w:rPr>
        <w:t>– повышение качества жизни инвалидов и других маломобильных групп населения.</w:t>
      </w:r>
    </w:p>
    <w:p w:rsidR="008603E4" w:rsidRDefault="008603E4" w:rsidP="008603E4">
      <w:pPr>
        <w:pStyle w:val="Default"/>
        <w:ind w:firstLine="709"/>
        <w:jc w:val="both"/>
        <w:rPr>
          <w:color w:val="auto"/>
          <w:sz w:val="26"/>
          <w:szCs w:val="26"/>
        </w:rPr>
      </w:pPr>
      <w:r>
        <w:rPr>
          <w:color w:val="auto"/>
          <w:sz w:val="26"/>
          <w:szCs w:val="26"/>
        </w:rPr>
        <w:t>По состоянию на 01.01.2025 года муниципальная программа исполнена и профинансирована на 100% от плана. Объем бюджетных ассигнований предусмотрен и исполнен в размере 2389,178 тыс. руб.</w:t>
      </w:r>
    </w:p>
    <w:p w:rsidR="009C7B3B" w:rsidRDefault="009C7B3B" w:rsidP="009C7B3B">
      <w:pPr>
        <w:pStyle w:val="Default"/>
        <w:ind w:firstLine="709"/>
        <w:jc w:val="both"/>
        <w:rPr>
          <w:color w:val="auto"/>
          <w:sz w:val="26"/>
          <w:szCs w:val="26"/>
          <w:highlight w:val="yellow"/>
        </w:rPr>
      </w:pPr>
      <w:r>
        <w:rPr>
          <w:color w:val="auto"/>
          <w:sz w:val="26"/>
          <w:szCs w:val="26"/>
        </w:rPr>
        <w:t>В течение отчетного года в муниципальную программу дважды вносились изменения</w:t>
      </w:r>
      <w:r>
        <w:t xml:space="preserve"> </w:t>
      </w:r>
      <w:r>
        <w:rPr>
          <w:color w:val="auto"/>
          <w:sz w:val="26"/>
          <w:szCs w:val="26"/>
        </w:rPr>
        <w:t>в связи с уточнением объема бюджетных ассигнований.</w:t>
      </w:r>
    </w:p>
    <w:p w:rsidR="009C7B3B" w:rsidRDefault="009C7B3B" w:rsidP="009C7B3B">
      <w:pPr>
        <w:pStyle w:val="Default"/>
        <w:ind w:firstLine="709"/>
        <w:jc w:val="both"/>
        <w:rPr>
          <w:color w:val="auto"/>
          <w:sz w:val="26"/>
          <w:szCs w:val="26"/>
        </w:rPr>
      </w:pPr>
      <w:r>
        <w:rPr>
          <w:color w:val="auto"/>
          <w:sz w:val="26"/>
          <w:szCs w:val="26"/>
        </w:rPr>
        <w:t xml:space="preserve">Эффективность реализации муниципальной программы определялась исходя из достижения цели программы, выполнения 4 показателей результативности.  </w:t>
      </w:r>
    </w:p>
    <w:p w:rsidR="009C7B3B" w:rsidRDefault="009C7B3B" w:rsidP="009C7B3B">
      <w:pPr>
        <w:pStyle w:val="Default"/>
        <w:ind w:firstLine="709"/>
        <w:jc w:val="both"/>
        <w:rPr>
          <w:color w:val="auto"/>
          <w:sz w:val="26"/>
          <w:szCs w:val="26"/>
        </w:rPr>
      </w:pPr>
      <w:r>
        <w:rPr>
          <w:color w:val="auto"/>
          <w:sz w:val="26"/>
          <w:szCs w:val="26"/>
        </w:rPr>
        <w:t>Значения всех показателей эффективности муниципальной программы, запланированных на 2024 год, соответствуют установленным.</w:t>
      </w:r>
    </w:p>
    <w:p w:rsidR="009C7B3B" w:rsidRPr="00962FF9" w:rsidRDefault="009C7B3B" w:rsidP="009C7B3B">
      <w:pPr>
        <w:pStyle w:val="Default"/>
        <w:ind w:firstLine="709"/>
        <w:jc w:val="both"/>
        <w:rPr>
          <w:color w:val="auto"/>
          <w:sz w:val="26"/>
          <w:szCs w:val="26"/>
        </w:rPr>
      </w:pPr>
      <w:r w:rsidRPr="00962FF9">
        <w:rPr>
          <w:color w:val="auto"/>
          <w:sz w:val="26"/>
          <w:szCs w:val="26"/>
        </w:rPr>
        <w:t xml:space="preserve">Степень реализации программы – </w:t>
      </w:r>
      <w:r>
        <w:rPr>
          <w:color w:val="auto"/>
          <w:sz w:val="26"/>
          <w:szCs w:val="26"/>
        </w:rPr>
        <w:t>1,0</w:t>
      </w:r>
    </w:p>
    <w:p w:rsidR="009C7B3B" w:rsidRPr="00A36795" w:rsidRDefault="007473A3" w:rsidP="009C7B3B">
      <w:pPr>
        <w:pStyle w:val="Default"/>
        <w:ind w:firstLine="709"/>
        <w:jc w:val="both"/>
        <w:rPr>
          <w:color w:val="auto"/>
          <w:sz w:val="26"/>
          <w:szCs w:val="26"/>
        </w:rPr>
      </w:pPr>
      <w:r>
        <w:rPr>
          <w:color w:val="auto"/>
          <w:sz w:val="26"/>
          <w:szCs w:val="26"/>
        </w:rPr>
        <w:t xml:space="preserve">Интегральная оценка </w:t>
      </w:r>
      <w:r w:rsidR="009C7B3B" w:rsidRPr="00962FF9">
        <w:rPr>
          <w:color w:val="auto"/>
          <w:sz w:val="26"/>
          <w:szCs w:val="26"/>
        </w:rPr>
        <w:t xml:space="preserve">эффективности программы – </w:t>
      </w:r>
      <w:r w:rsidR="009C7B3B">
        <w:rPr>
          <w:color w:val="auto"/>
          <w:sz w:val="26"/>
          <w:szCs w:val="26"/>
        </w:rPr>
        <w:t>1,0</w:t>
      </w:r>
      <w:r w:rsidR="009C7B3B" w:rsidRPr="00962FF9">
        <w:rPr>
          <w:color w:val="auto"/>
          <w:sz w:val="26"/>
          <w:szCs w:val="26"/>
        </w:rPr>
        <w:t xml:space="preserve"> (высокий уровень эффективности)</w:t>
      </w:r>
    </w:p>
    <w:p w:rsidR="008603E4" w:rsidRDefault="008603E4" w:rsidP="008603E4">
      <w:pPr>
        <w:pStyle w:val="Default"/>
        <w:ind w:firstLine="709"/>
        <w:jc w:val="both"/>
        <w:rPr>
          <w:color w:val="auto"/>
          <w:sz w:val="26"/>
          <w:szCs w:val="26"/>
        </w:rPr>
      </w:pPr>
      <w:r>
        <w:rPr>
          <w:color w:val="auto"/>
          <w:sz w:val="26"/>
          <w:szCs w:val="26"/>
        </w:rPr>
        <w:t>В отчетном периоде осуществлялась реализация 2 основных мероприятий:</w:t>
      </w:r>
    </w:p>
    <w:p w:rsidR="008603E4" w:rsidRDefault="008603E4" w:rsidP="008603E4">
      <w:pPr>
        <w:pStyle w:val="Default"/>
        <w:ind w:firstLine="709"/>
        <w:jc w:val="both"/>
        <w:rPr>
          <w:color w:val="auto"/>
          <w:sz w:val="26"/>
          <w:szCs w:val="26"/>
        </w:rPr>
      </w:pPr>
      <w:r>
        <w:rPr>
          <w:color w:val="auto"/>
          <w:sz w:val="26"/>
          <w:szCs w:val="26"/>
        </w:rPr>
        <w:t>- обеспечение беспрепятственного доступа инвалидов и других маломобильных групп населения к объектам социальной инфраструктуры и информации;</w:t>
      </w:r>
    </w:p>
    <w:p w:rsidR="008603E4" w:rsidRDefault="008603E4" w:rsidP="008603E4">
      <w:pPr>
        <w:pStyle w:val="Default"/>
        <w:ind w:firstLine="709"/>
        <w:jc w:val="both"/>
        <w:rPr>
          <w:color w:val="auto"/>
          <w:sz w:val="26"/>
          <w:szCs w:val="26"/>
        </w:rPr>
      </w:pPr>
      <w:r>
        <w:rPr>
          <w:color w:val="auto"/>
          <w:sz w:val="26"/>
          <w:szCs w:val="26"/>
        </w:rPr>
        <w:t>- оказание поддержки социально ориентированным некоммерческим организациям.</w:t>
      </w:r>
    </w:p>
    <w:p w:rsidR="0085618E" w:rsidRDefault="008603E4" w:rsidP="008603E4">
      <w:pPr>
        <w:pStyle w:val="Default"/>
        <w:ind w:firstLine="709"/>
        <w:jc w:val="both"/>
        <w:rPr>
          <w:color w:val="auto"/>
          <w:sz w:val="26"/>
          <w:szCs w:val="26"/>
        </w:rPr>
      </w:pPr>
      <w:r>
        <w:rPr>
          <w:color w:val="auto"/>
          <w:sz w:val="26"/>
          <w:szCs w:val="26"/>
        </w:rPr>
        <w:t>В рамках реализации муниципальной программы</w:t>
      </w:r>
      <w:r w:rsidR="0085618E">
        <w:rPr>
          <w:color w:val="auto"/>
          <w:sz w:val="26"/>
          <w:szCs w:val="26"/>
        </w:rPr>
        <w:t>:</w:t>
      </w:r>
    </w:p>
    <w:p w:rsidR="008603E4" w:rsidRDefault="008603E4" w:rsidP="008603E4">
      <w:pPr>
        <w:pStyle w:val="Default"/>
        <w:ind w:firstLine="709"/>
        <w:jc w:val="both"/>
        <w:rPr>
          <w:color w:val="auto"/>
          <w:sz w:val="26"/>
          <w:szCs w:val="26"/>
        </w:rPr>
      </w:pPr>
      <w:r>
        <w:rPr>
          <w:color w:val="auto"/>
          <w:sz w:val="26"/>
          <w:szCs w:val="26"/>
        </w:rPr>
        <w:t xml:space="preserve"> выполнены работы:</w:t>
      </w:r>
    </w:p>
    <w:p w:rsidR="0085618E" w:rsidRDefault="008603E4" w:rsidP="0085618E">
      <w:pPr>
        <w:pStyle w:val="Default"/>
        <w:ind w:firstLine="993"/>
        <w:jc w:val="both"/>
        <w:rPr>
          <w:color w:val="auto"/>
          <w:sz w:val="26"/>
          <w:szCs w:val="26"/>
        </w:rPr>
      </w:pPr>
      <w:r>
        <w:rPr>
          <w:color w:val="auto"/>
          <w:sz w:val="26"/>
          <w:szCs w:val="26"/>
        </w:rPr>
        <w:t xml:space="preserve">- </w:t>
      </w:r>
      <w:r w:rsidR="0085618E">
        <w:rPr>
          <w:color w:val="auto"/>
          <w:sz w:val="26"/>
          <w:szCs w:val="26"/>
        </w:rPr>
        <w:t>в СОШ № 4 по оборудо</w:t>
      </w:r>
      <w:r>
        <w:rPr>
          <w:color w:val="auto"/>
          <w:sz w:val="26"/>
          <w:szCs w:val="26"/>
        </w:rPr>
        <w:t>ванию санитарно-гигиенической комнаты;</w:t>
      </w:r>
    </w:p>
    <w:p w:rsidR="0085618E" w:rsidRDefault="0085618E" w:rsidP="0085618E">
      <w:pPr>
        <w:pStyle w:val="Default"/>
        <w:ind w:firstLine="993"/>
        <w:jc w:val="both"/>
        <w:rPr>
          <w:color w:val="auto"/>
          <w:sz w:val="26"/>
          <w:szCs w:val="26"/>
        </w:rPr>
      </w:pPr>
      <w:r>
        <w:rPr>
          <w:color w:val="auto"/>
          <w:sz w:val="26"/>
          <w:szCs w:val="26"/>
        </w:rPr>
        <w:t>- МДОБУ № 14 изготовлены и установлены тактильные таблички и схемы навигации;</w:t>
      </w:r>
    </w:p>
    <w:p w:rsidR="008603E4" w:rsidRDefault="0085618E" w:rsidP="0085618E">
      <w:pPr>
        <w:pStyle w:val="Default"/>
        <w:ind w:firstLine="993"/>
        <w:jc w:val="both"/>
        <w:rPr>
          <w:color w:val="auto"/>
          <w:sz w:val="26"/>
          <w:szCs w:val="26"/>
          <w:highlight w:val="yellow"/>
        </w:rPr>
      </w:pPr>
      <w:r>
        <w:rPr>
          <w:color w:val="auto"/>
          <w:sz w:val="26"/>
          <w:szCs w:val="26"/>
        </w:rPr>
        <w:t>- МДОБУ № 20 изготовлены и установлены пристенные поручни по ходу движения с 1 на 2 этаж.</w:t>
      </w:r>
    </w:p>
    <w:p w:rsidR="008603E4" w:rsidRDefault="0085618E" w:rsidP="008603E4">
      <w:pPr>
        <w:pStyle w:val="Default"/>
        <w:ind w:firstLine="709"/>
        <w:jc w:val="both"/>
        <w:rPr>
          <w:color w:val="auto"/>
          <w:sz w:val="26"/>
          <w:szCs w:val="26"/>
        </w:rPr>
      </w:pPr>
      <w:r>
        <w:rPr>
          <w:color w:val="auto"/>
          <w:sz w:val="26"/>
          <w:szCs w:val="26"/>
        </w:rPr>
        <w:t xml:space="preserve">по результатам 2-х конкурсов </w:t>
      </w:r>
      <w:r w:rsidR="008603E4">
        <w:rPr>
          <w:color w:val="auto"/>
          <w:sz w:val="26"/>
          <w:szCs w:val="26"/>
        </w:rPr>
        <w:t xml:space="preserve">предоставлена финансовая поддержка </w:t>
      </w:r>
      <w:r>
        <w:rPr>
          <w:color w:val="auto"/>
          <w:sz w:val="26"/>
          <w:szCs w:val="26"/>
        </w:rPr>
        <w:t>11-</w:t>
      </w:r>
      <w:r w:rsidR="008603E4">
        <w:rPr>
          <w:color w:val="auto"/>
          <w:sz w:val="26"/>
          <w:szCs w:val="26"/>
        </w:rPr>
        <w:t>и социально ориентированным НКО в виде субсидий на частичное возмещение расходов на реализацию общественно значимых программ (проектов) по приоритетным направлениям деятельности</w:t>
      </w:r>
      <w:r>
        <w:rPr>
          <w:color w:val="auto"/>
          <w:sz w:val="26"/>
          <w:szCs w:val="26"/>
        </w:rPr>
        <w:t xml:space="preserve"> и гранта на финансовое обеспечение затрат, связанных с реализацией общественно-значимого проекта</w:t>
      </w:r>
      <w:r w:rsidR="008603E4">
        <w:rPr>
          <w:color w:val="auto"/>
          <w:sz w:val="26"/>
          <w:szCs w:val="26"/>
        </w:rPr>
        <w:t>, в том числе:</w:t>
      </w:r>
    </w:p>
    <w:p w:rsidR="008603E4" w:rsidRDefault="00D469D6" w:rsidP="0085618E">
      <w:pPr>
        <w:pStyle w:val="Default"/>
        <w:ind w:firstLine="1134"/>
        <w:jc w:val="both"/>
        <w:rPr>
          <w:color w:val="auto"/>
          <w:sz w:val="26"/>
          <w:szCs w:val="26"/>
        </w:rPr>
      </w:pPr>
      <w:r>
        <w:rPr>
          <w:color w:val="auto"/>
          <w:sz w:val="26"/>
          <w:szCs w:val="26"/>
        </w:rPr>
        <w:t xml:space="preserve">- </w:t>
      </w:r>
      <w:r w:rsidR="0085618E">
        <w:rPr>
          <w:color w:val="auto"/>
          <w:sz w:val="26"/>
          <w:szCs w:val="26"/>
        </w:rPr>
        <w:t xml:space="preserve">Общественной организации ветеранов (пенсионеров) войны и труда, вооруженных Сил и правоохранительных органов г. Арсеньева популяризацией боевых, </w:t>
      </w:r>
      <w:r w:rsidR="0085618E">
        <w:rPr>
          <w:color w:val="auto"/>
          <w:sz w:val="26"/>
          <w:szCs w:val="26"/>
        </w:rPr>
        <w:lastRenderedPageBreak/>
        <w:t>трудовых и культурных традиций, патриотическим воспитанием молодежи на сумму 180 тыс. руб.;</w:t>
      </w:r>
    </w:p>
    <w:p w:rsidR="008603E4" w:rsidRDefault="00D469D6" w:rsidP="008603E4">
      <w:pPr>
        <w:pStyle w:val="Default"/>
        <w:ind w:firstLine="1134"/>
        <w:jc w:val="both"/>
        <w:rPr>
          <w:color w:val="auto"/>
          <w:sz w:val="26"/>
          <w:szCs w:val="26"/>
        </w:rPr>
      </w:pPr>
      <w:r>
        <w:rPr>
          <w:color w:val="auto"/>
          <w:sz w:val="26"/>
          <w:szCs w:val="26"/>
        </w:rPr>
        <w:t xml:space="preserve">- </w:t>
      </w:r>
      <w:r w:rsidR="008603E4">
        <w:rPr>
          <w:color w:val="auto"/>
          <w:sz w:val="26"/>
          <w:szCs w:val="26"/>
        </w:rPr>
        <w:t>Обществу инвалидов Арсеньевского городского округа Приморской краевой общественной организации «Всероссийское общество инвалидов» на сумму 1</w:t>
      </w:r>
      <w:r w:rsidR="0085618E">
        <w:rPr>
          <w:color w:val="auto"/>
          <w:sz w:val="26"/>
          <w:szCs w:val="26"/>
        </w:rPr>
        <w:t>4</w:t>
      </w:r>
      <w:r w:rsidR="008603E4">
        <w:rPr>
          <w:color w:val="auto"/>
          <w:sz w:val="26"/>
          <w:szCs w:val="26"/>
        </w:rPr>
        <w:t>0 тыс. руб.;</w:t>
      </w:r>
    </w:p>
    <w:p w:rsidR="008603E4" w:rsidRDefault="00D469D6" w:rsidP="008603E4">
      <w:pPr>
        <w:pStyle w:val="Default"/>
        <w:ind w:firstLine="1134"/>
        <w:jc w:val="both"/>
        <w:rPr>
          <w:color w:val="auto"/>
          <w:sz w:val="26"/>
          <w:szCs w:val="26"/>
        </w:rPr>
      </w:pPr>
      <w:r>
        <w:rPr>
          <w:color w:val="auto"/>
          <w:sz w:val="26"/>
          <w:szCs w:val="26"/>
        </w:rPr>
        <w:t xml:space="preserve">- </w:t>
      </w:r>
      <w:r w:rsidR="008603E4">
        <w:rPr>
          <w:color w:val="auto"/>
          <w:sz w:val="26"/>
          <w:szCs w:val="26"/>
        </w:rPr>
        <w:t xml:space="preserve">Даубихинскому городскому казачьему обществу на сумму </w:t>
      </w:r>
      <w:r w:rsidR="0085618E">
        <w:rPr>
          <w:color w:val="auto"/>
          <w:sz w:val="26"/>
          <w:szCs w:val="26"/>
        </w:rPr>
        <w:t>8</w:t>
      </w:r>
      <w:r w:rsidR="008603E4">
        <w:rPr>
          <w:color w:val="auto"/>
          <w:sz w:val="26"/>
          <w:szCs w:val="26"/>
        </w:rPr>
        <w:t>0 тыс. руб.</w:t>
      </w:r>
      <w:r w:rsidR="0085618E">
        <w:rPr>
          <w:color w:val="auto"/>
          <w:sz w:val="26"/>
          <w:szCs w:val="26"/>
        </w:rPr>
        <w:t>;</w:t>
      </w:r>
    </w:p>
    <w:p w:rsidR="00D469D6" w:rsidRDefault="00D469D6" w:rsidP="008603E4">
      <w:pPr>
        <w:pStyle w:val="Default"/>
        <w:ind w:firstLine="1134"/>
        <w:jc w:val="both"/>
        <w:rPr>
          <w:color w:val="auto"/>
          <w:sz w:val="26"/>
          <w:szCs w:val="26"/>
        </w:rPr>
      </w:pPr>
      <w:r>
        <w:rPr>
          <w:color w:val="auto"/>
          <w:sz w:val="26"/>
          <w:szCs w:val="26"/>
        </w:rPr>
        <w:t xml:space="preserve">- </w:t>
      </w:r>
      <w:r w:rsidR="0085618E">
        <w:rPr>
          <w:color w:val="auto"/>
          <w:sz w:val="26"/>
          <w:szCs w:val="26"/>
        </w:rPr>
        <w:t xml:space="preserve">НП «Лыжный клуб «Синегорье» </w:t>
      </w:r>
      <w:r>
        <w:rPr>
          <w:color w:val="auto"/>
          <w:sz w:val="26"/>
          <w:szCs w:val="26"/>
        </w:rPr>
        <w:t>на организацию спортивных сорев</w:t>
      </w:r>
      <w:r w:rsidR="0085618E">
        <w:rPr>
          <w:color w:val="auto"/>
          <w:sz w:val="26"/>
          <w:szCs w:val="26"/>
        </w:rPr>
        <w:t>нований</w:t>
      </w:r>
      <w:r>
        <w:rPr>
          <w:color w:val="auto"/>
          <w:sz w:val="26"/>
          <w:szCs w:val="26"/>
        </w:rPr>
        <w:t>, совершенствование системы воспитания и подготовки лыжников на 300 тыс. руб.;</w:t>
      </w:r>
    </w:p>
    <w:p w:rsidR="00D469D6" w:rsidRDefault="00D469D6" w:rsidP="008603E4">
      <w:pPr>
        <w:pStyle w:val="Default"/>
        <w:ind w:firstLine="1134"/>
        <w:jc w:val="both"/>
        <w:rPr>
          <w:color w:val="auto"/>
          <w:sz w:val="26"/>
          <w:szCs w:val="26"/>
        </w:rPr>
      </w:pPr>
      <w:r>
        <w:rPr>
          <w:color w:val="auto"/>
          <w:sz w:val="26"/>
          <w:szCs w:val="26"/>
        </w:rPr>
        <w:t>- Ассоциации  «Клуб «Восток» по хоккею с мячом 800 тыс. руб.</w:t>
      </w:r>
    </w:p>
    <w:p w:rsidR="00D469D6" w:rsidRDefault="00D469D6" w:rsidP="008603E4">
      <w:pPr>
        <w:pStyle w:val="Default"/>
        <w:ind w:firstLine="1134"/>
        <w:jc w:val="both"/>
        <w:rPr>
          <w:color w:val="auto"/>
          <w:sz w:val="26"/>
          <w:szCs w:val="26"/>
        </w:rPr>
      </w:pPr>
      <w:r>
        <w:rPr>
          <w:color w:val="auto"/>
          <w:sz w:val="26"/>
          <w:szCs w:val="26"/>
        </w:rPr>
        <w:t>Грант на финансовое обеспечение затрат, связанных с реализацией общественно значимого проекта предоставлен следующим организациям:</w:t>
      </w:r>
    </w:p>
    <w:p w:rsidR="00D469D6" w:rsidRDefault="00D469D6" w:rsidP="00D469D6">
      <w:pPr>
        <w:pStyle w:val="Default"/>
        <w:ind w:firstLine="1134"/>
        <w:jc w:val="both"/>
        <w:rPr>
          <w:color w:val="auto"/>
          <w:sz w:val="26"/>
          <w:szCs w:val="26"/>
        </w:rPr>
      </w:pPr>
      <w:r>
        <w:rPr>
          <w:color w:val="auto"/>
          <w:sz w:val="26"/>
          <w:szCs w:val="26"/>
        </w:rPr>
        <w:t>- Арсеньевскому городскому совету пенсионеров на сумму 60 тыс. руб.;</w:t>
      </w:r>
    </w:p>
    <w:p w:rsidR="0085618E" w:rsidRDefault="00D469D6" w:rsidP="008603E4">
      <w:pPr>
        <w:pStyle w:val="Default"/>
        <w:ind w:firstLine="1134"/>
        <w:jc w:val="both"/>
        <w:rPr>
          <w:color w:val="auto"/>
          <w:sz w:val="26"/>
          <w:szCs w:val="26"/>
        </w:rPr>
      </w:pPr>
      <w:r>
        <w:rPr>
          <w:color w:val="auto"/>
          <w:sz w:val="26"/>
          <w:szCs w:val="26"/>
        </w:rPr>
        <w:t>- Религиозной организации «Арсеньевская Епархия Русской Православной Церкви (Московский Патриархат» 143,3 тыс. руб.;</w:t>
      </w:r>
    </w:p>
    <w:p w:rsidR="00D469D6" w:rsidRDefault="00D469D6" w:rsidP="008603E4">
      <w:pPr>
        <w:pStyle w:val="Default"/>
        <w:ind w:firstLine="1134"/>
        <w:jc w:val="both"/>
        <w:rPr>
          <w:color w:val="auto"/>
          <w:sz w:val="26"/>
          <w:szCs w:val="26"/>
        </w:rPr>
      </w:pPr>
      <w:r>
        <w:rPr>
          <w:color w:val="auto"/>
          <w:sz w:val="26"/>
          <w:szCs w:val="26"/>
        </w:rPr>
        <w:t>- Общественной организации ветеранов (пенсионеров) войны, труда, вооруженных Сил и правоохранительных органов г. Арсеньева 80,87753 тыс. руб.;</w:t>
      </w:r>
    </w:p>
    <w:p w:rsidR="00D469D6" w:rsidRDefault="00D469D6" w:rsidP="008603E4">
      <w:pPr>
        <w:pStyle w:val="Default"/>
        <w:ind w:firstLine="1134"/>
        <w:jc w:val="both"/>
        <w:rPr>
          <w:color w:val="auto"/>
          <w:sz w:val="26"/>
          <w:szCs w:val="26"/>
        </w:rPr>
      </w:pPr>
      <w:r>
        <w:rPr>
          <w:color w:val="auto"/>
          <w:sz w:val="26"/>
          <w:szCs w:val="26"/>
        </w:rPr>
        <w:t>- АНО «Центр общественно полезных и культурных инициатив «Арс-просвет» 130,0 тыс. руб.;</w:t>
      </w:r>
    </w:p>
    <w:p w:rsidR="0085618E" w:rsidRDefault="00D469D6" w:rsidP="008603E4">
      <w:pPr>
        <w:pStyle w:val="Default"/>
        <w:ind w:firstLine="1134"/>
        <w:jc w:val="both"/>
        <w:rPr>
          <w:color w:val="auto"/>
          <w:sz w:val="26"/>
          <w:szCs w:val="26"/>
        </w:rPr>
      </w:pPr>
      <w:r>
        <w:rPr>
          <w:color w:val="auto"/>
          <w:sz w:val="26"/>
          <w:szCs w:val="26"/>
        </w:rPr>
        <w:t>- АНО</w:t>
      </w:r>
      <w:r w:rsidR="008603E4">
        <w:rPr>
          <w:color w:val="auto"/>
          <w:sz w:val="26"/>
          <w:szCs w:val="26"/>
        </w:rPr>
        <w:t xml:space="preserve"> «Эко-мир» в сумме </w:t>
      </w:r>
      <w:r>
        <w:rPr>
          <w:color w:val="auto"/>
          <w:sz w:val="26"/>
          <w:szCs w:val="26"/>
        </w:rPr>
        <w:t>100 тыс. руб.</w:t>
      </w:r>
    </w:p>
    <w:p w:rsidR="005D6A4A" w:rsidRDefault="005D6A4A" w:rsidP="008603E4">
      <w:pPr>
        <w:pStyle w:val="Default"/>
        <w:ind w:firstLine="709"/>
        <w:jc w:val="both"/>
        <w:rPr>
          <w:color w:val="auto"/>
          <w:sz w:val="26"/>
          <w:szCs w:val="26"/>
          <w:highlight w:val="yellow"/>
        </w:rPr>
      </w:pPr>
    </w:p>
    <w:p w:rsidR="001377DF" w:rsidRPr="001377DF" w:rsidRDefault="001377DF" w:rsidP="001377DF">
      <w:pPr>
        <w:pStyle w:val="Default"/>
        <w:ind w:firstLine="709"/>
        <w:jc w:val="both"/>
        <w:rPr>
          <w:color w:val="auto"/>
          <w:sz w:val="26"/>
          <w:szCs w:val="26"/>
        </w:rPr>
      </w:pPr>
      <w:r w:rsidRPr="001377DF">
        <w:rPr>
          <w:b/>
          <w:bCs/>
          <w:color w:val="auto"/>
          <w:sz w:val="26"/>
          <w:szCs w:val="26"/>
        </w:rPr>
        <w:t xml:space="preserve">4. Муниципальная программа «Благоустройство Арсеньевского городского округа» </w:t>
      </w:r>
      <w:r w:rsidR="00AB136F">
        <w:rPr>
          <w:bCs/>
          <w:color w:val="auto"/>
          <w:sz w:val="26"/>
          <w:szCs w:val="26"/>
        </w:rPr>
        <w:t>утверждена постановлением администрации городского округа от 14.11.2019 № 824-па (в редакции от 29.03.2024 № 201-па).</w:t>
      </w:r>
    </w:p>
    <w:p w:rsidR="001377DF" w:rsidRDefault="001377DF" w:rsidP="001377DF">
      <w:pPr>
        <w:pStyle w:val="Default"/>
        <w:ind w:firstLine="709"/>
        <w:jc w:val="both"/>
        <w:rPr>
          <w:color w:val="auto"/>
          <w:sz w:val="26"/>
          <w:szCs w:val="26"/>
        </w:rPr>
      </w:pPr>
      <w:r w:rsidRPr="001377DF">
        <w:rPr>
          <w:color w:val="auto"/>
          <w:sz w:val="26"/>
          <w:szCs w:val="26"/>
        </w:rPr>
        <w:t>Ответственным исполнителем муниципальной программы определено управление жизнеобеспечения администрации городского округа, соисполнителем является</w:t>
      </w:r>
      <w:r w:rsidRPr="001377DF">
        <w:t xml:space="preserve"> </w:t>
      </w:r>
      <w:r w:rsidRPr="001377DF">
        <w:rPr>
          <w:color w:val="auto"/>
          <w:sz w:val="26"/>
          <w:szCs w:val="26"/>
        </w:rPr>
        <w:t>МБУ «Специализированная служба Арсеньевского городского округа», управление культуры администрации городского округа.</w:t>
      </w:r>
    </w:p>
    <w:p w:rsidR="007473A3" w:rsidRDefault="007473A3" w:rsidP="001377DF">
      <w:pPr>
        <w:pStyle w:val="Default"/>
        <w:ind w:firstLine="709"/>
        <w:jc w:val="both"/>
        <w:rPr>
          <w:color w:val="auto"/>
          <w:sz w:val="26"/>
          <w:szCs w:val="26"/>
        </w:rPr>
      </w:pPr>
      <w:r w:rsidRPr="00592016">
        <w:rPr>
          <w:color w:val="auto"/>
          <w:sz w:val="26"/>
          <w:szCs w:val="26"/>
        </w:rPr>
        <w:t>Цели муниципальной п</w:t>
      </w:r>
      <w:r w:rsidR="00592016" w:rsidRPr="00592016">
        <w:rPr>
          <w:color w:val="auto"/>
          <w:sz w:val="26"/>
          <w:szCs w:val="26"/>
        </w:rPr>
        <w:t>рограмм</w:t>
      </w:r>
      <w:r w:rsidRPr="00592016">
        <w:rPr>
          <w:color w:val="auto"/>
          <w:sz w:val="26"/>
          <w:szCs w:val="26"/>
        </w:rPr>
        <w:t>ы:</w:t>
      </w:r>
    </w:p>
    <w:p w:rsidR="00592016" w:rsidRPr="00592016" w:rsidRDefault="00592016" w:rsidP="00592016">
      <w:pPr>
        <w:pStyle w:val="Default"/>
        <w:ind w:firstLine="709"/>
        <w:jc w:val="both"/>
        <w:rPr>
          <w:color w:val="auto"/>
          <w:sz w:val="26"/>
          <w:szCs w:val="26"/>
        </w:rPr>
      </w:pPr>
      <w:r w:rsidRPr="00592016">
        <w:rPr>
          <w:color w:val="auto"/>
          <w:sz w:val="26"/>
          <w:szCs w:val="26"/>
        </w:rPr>
        <w:t>- улучшение санитарного и эстетического вида территории городского округа;</w:t>
      </w:r>
    </w:p>
    <w:p w:rsidR="00592016" w:rsidRPr="00592016" w:rsidRDefault="00592016" w:rsidP="00592016">
      <w:pPr>
        <w:pStyle w:val="Default"/>
        <w:ind w:firstLine="709"/>
        <w:jc w:val="both"/>
        <w:rPr>
          <w:color w:val="auto"/>
          <w:sz w:val="26"/>
          <w:szCs w:val="26"/>
        </w:rPr>
      </w:pPr>
      <w:r w:rsidRPr="00592016">
        <w:rPr>
          <w:color w:val="auto"/>
          <w:sz w:val="26"/>
          <w:szCs w:val="26"/>
        </w:rPr>
        <w:t>- увеличение срока службы дорожного покрытия улиц городского округа;</w:t>
      </w:r>
    </w:p>
    <w:p w:rsidR="00592016" w:rsidRPr="00592016" w:rsidRDefault="00592016" w:rsidP="00592016">
      <w:pPr>
        <w:pStyle w:val="Default"/>
        <w:ind w:firstLine="709"/>
        <w:jc w:val="both"/>
        <w:rPr>
          <w:color w:val="auto"/>
          <w:sz w:val="26"/>
          <w:szCs w:val="26"/>
        </w:rPr>
      </w:pPr>
      <w:r w:rsidRPr="00592016">
        <w:rPr>
          <w:color w:val="auto"/>
          <w:sz w:val="26"/>
          <w:szCs w:val="26"/>
        </w:rPr>
        <w:t>- улучшение внешнего вида территории кладбищ и организация похоронного дела в городском округе;</w:t>
      </w:r>
    </w:p>
    <w:p w:rsidR="00592016" w:rsidRPr="00592016" w:rsidRDefault="00592016" w:rsidP="00592016">
      <w:pPr>
        <w:pStyle w:val="Default"/>
        <w:ind w:firstLine="709"/>
        <w:jc w:val="both"/>
        <w:rPr>
          <w:color w:val="auto"/>
          <w:sz w:val="26"/>
          <w:szCs w:val="26"/>
        </w:rPr>
      </w:pPr>
      <w:r w:rsidRPr="00592016">
        <w:rPr>
          <w:color w:val="auto"/>
          <w:sz w:val="26"/>
          <w:szCs w:val="26"/>
        </w:rPr>
        <w:t>-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p w:rsidR="00592016" w:rsidRPr="00592016" w:rsidRDefault="00592016" w:rsidP="00592016">
      <w:pPr>
        <w:pStyle w:val="Default"/>
        <w:ind w:firstLine="709"/>
        <w:jc w:val="both"/>
        <w:rPr>
          <w:color w:val="auto"/>
          <w:sz w:val="26"/>
          <w:szCs w:val="26"/>
        </w:rPr>
      </w:pPr>
      <w:r w:rsidRPr="00592016">
        <w:rPr>
          <w:color w:val="auto"/>
          <w:sz w:val="26"/>
          <w:szCs w:val="26"/>
        </w:rPr>
        <w:t>- повышение уровня эстетики городского округа и создание условий для духовно-нравственного развития горожан в праздничные дни;</w:t>
      </w:r>
    </w:p>
    <w:p w:rsidR="00592016" w:rsidRPr="001377DF" w:rsidRDefault="00592016" w:rsidP="00592016">
      <w:pPr>
        <w:pStyle w:val="Default"/>
        <w:ind w:firstLine="709"/>
        <w:jc w:val="both"/>
        <w:rPr>
          <w:color w:val="auto"/>
          <w:sz w:val="26"/>
          <w:szCs w:val="26"/>
        </w:rPr>
      </w:pPr>
      <w:r w:rsidRPr="00592016">
        <w:rPr>
          <w:color w:val="auto"/>
          <w:sz w:val="26"/>
          <w:szCs w:val="26"/>
        </w:rPr>
        <w:t>- улучшение качества жизнедеятельности горожан в результате эффективного функционирования системы ливневой канализации и обеспечения отвода воды в период интенсивных осадков, резких оттепелей и паводков.</w:t>
      </w:r>
    </w:p>
    <w:p w:rsidR="001377DF" w:rsidRPr="001377DF" w:rsidRDefault="001377DF" w:rsidP="001377DF">
      <w:pPr>
        <w:pStyle w:val="Default"/>
        <w:ind w:firstLine="709"/>
        <w:jc w:val="both"/>
        <w:rPr>
          <w:color w:val="auto"/>
          <w:sz w:val="26"/>
          <w:szCs w:val="26"/>
        </w:rPr>
      </w:pPr>
      <w:r w:rsidRPr="001377DF">
        <w:rPr>
          <w:color w:val="auto"/>
          <w:sz w:val="26"/>
          <w:szCs w:val="26"/>
        </w:rPr>
        <w:t>По состоянию на 01.01.2025 года муниципальная программа исполнена и профинансирована на сумму 79,37 или на 98,3 % при плане 80,74 млн. рублей.</w:t>
      </w:r>
    </w:p>
    <w:p w:rsidR="009C7B3B" w:rsidRPr="00F44F3F" w:rsidRDefault="009C7B3B" w:rsidP="009C7B3B">
      <w:pPr>
        <w:pStyle w:val="Default"/>
        <w:ind w:firstLine="709"/>
        <w:jc w:val="both"/>
        <w:rPr>
          <w:color w:val="auto"/>
          <w:sz w:val="26"/>
          <w:szCs w:val="26"/>
        </w:rPr>
      </w:pPr>
      <w:r w:rsidRPr="00F44F3F">
        <w:rPr>
          <w:color w:val="auto"/>
          <w:sz w:val="26"/>
          <w:szCs w:val="26"/>
        </w:rPr>
        <w:t>В течение отчетного года в муниципальную программу внесены изменения в связи с изменением объемов финансирования на реализацию мероприятий программы.</w:t>
      </w:r>
    </w:p>
    <w:p w:rsidR="001377DF" w:rsidRDefault="001377DF" w:rsidP="001377DF">
      <w:pPr>
        <w:pStyle w:val="Default"/>
        <w:ind w:firstLine="709"/>
        <w:jc w:val="both"/>
        <w:rPr>
          <w:color w:val="auto"/>
          <w:sz w:val="26"/>
          <w:szCs w:val="26"/>
        </w:rPr>
      </w:pPr>
      <w:r w:rsidRPr="00F44F3F">
        <w:rPr>
          <w:color w:val="auto"/>
          <w:sz w:val="26"/>
          <w:szCs w:val="26"/>
        </w:rPr>
        <w:t xml:space="preserve">Эффективность реализации программы определялась исходя из достижения </w:t>
      </w:r>
      <w:r w:rsidR="00592016">
        <w:rPr>
          <w:color w:val="auto"/>
          <w:sz w:val="26"/>
          <w:szCs w:val="26"/>
        </w:rPr>
        <w:t xml:space="preserve">6 </w:t>
      </w:r>
      <w:r w:rsidR="00030DD5">
        <w:rPr>
          <w:color w:val="auto"/>
          <w:sz w:val="26"/>
          <w:szCs w:val="26"/>
        </w:rPr>
        <w:t xml:space="preserve">целей, </w:t>
      </w:r>
      <w:r w:rsidR="00030DD5" w:rsidRPr="00F44F3F">
        <w:rPr>
          <w:color w:val="auto"/>
          <w:sz w:val="26"/>
          <w:szCs w:val="26"/>
        </w:rPr>
        <w:t>24</w:t>
      </w:r>
      <w:r w:rsidR="00030DD5">
        <w:rPr>
          <w:color w:val="auto"/>
          <w:sz w:val="26"/>
          <w:szCs w:val="26"/>
        </w:rPr>
        <w:t>-х</w:t>
      </w:r>
      <w:r w:rsidRPr="00F44F3F">
        <w:rPr>
          <w:color w:val="auto"/>
          <w:sz w:val="26"/>
          <w:szCs w:val="26"/>
        </w:rPr>
        <w:t xml:space="preserve"> показател</w:t>
      </w:r>
      <w:r w:rsidR="00030DD5">
        <w:rPr>
          <w:color w:val="auto"/>
          <w:sz w:val="26"/>
          <w:szCs w:val="26"/>
        </w:rPr>
        <w:t>ей</w:t>
      </w:r>
      <w:r w:rsidRPr="00F44F3F">
        <w:rPr>
          <w:color w:val="auto"/>
          <w:sz w:val="26"/>
          <w:szCs w:val="26"/>
        </w:rPr>
        <w:t xml:space="preserve"> результативности.</w:t>
      </w:r>
    </w:p>
    <w:p w:rsidR="009C7B3B" w:rsidRPr="00030DD5" w:rsidRDefault="009C7B3B" w:rsidP="009C7B3B">
      <w:pPr>
        <w:pStyle w:val="Default"/>
        <w:ind w:firstLine="709"/>
        <w:jc w:val="both"/>
        <w:rPr>
          <w:b/>
          <w:color w:val="auto"/>
          <w:sz w:val="26"/>
          <w:szCs w:val="26"/>
        </w:rPr>
      </w:pPr>
      <w:r w:rsidRPr="00030DD5">
        <w:rPr>
          <w:color w:val="auto"/>
          <w:sz w:val="26"/>
          <w:szCs w:val="26"/>
        </w:rPr>
        <w:t>В целом по муниципальной программе цел</w:t>
      </w:r>
      <w:r w:rsidR="007473A3" w:rsidRPr="00030DD5">
        <w:rPr>
          <w:color w:val="auto"/>
          <w:sz w:val="26"/>
          <w:szCs w:val="26"/>
        </w:rPr>
        <w:t>и</w:t>
      </w:r>
      <w:r w:rsidRPr="00030DD5">
        <w:rPr>
          <w:color w:val="auto"/>
          <w:sz w:val="26"/>
          <w:szCs w:val="26"/>
        </w:rPr>
        <w:t xml:space="preserve"> на 2024 год достигнуты и эффективность по итогам отчетного года сложилась выше плановой. Значения 2</w:t>
      </w:r>
      <w:r w:rsidR="00030DD5" w:rsidRPr="00030DD5">
        <w:rPr>
          <w:color w:val="auto"/>
          <w:sz w:val="26"/>
          <w:szCs w:val="26"/>
        </w:rPr>
        <w:t>3-х</w:t>
      </w:r>
      <w:r w:rsidRPr="00030DD5">
        <w:rPr>
          <w:color w:val="auto"/>
          <w:sz w:val="26"/>
          <w:szCs w:val="26"/>
        </w:rPr>
        <w:t xml:space="preserve"> целев</w:t>
      </w:r>
      <w:r w:rsidR="00030DD5" w:rsidRPr="00030DD5">
        <w:rPr>
          <w:color w:val="auto"/>
          <w:sz w:val="26"/>
          <w:szCs w:val="26"/>
        </w:rPr>
        <w:t>ых</w:t>
      </w:r>
      <w:r w:rsidRPr="00030DD5">
        <w:rPr>
          <w:color w:val="auto"/>
          <w:sz w:val="26"/>
          <w:szCs w:val="26"/>
        </w:rPr>
        <w:t xml:space="preserve"> показател</w:t>
      </w:r>
      <w:r w:rsidR="00030DD5" w:rsidRPr="00030DD5">
        <w:rPr>
          <w:color w:val="auto"/>
          <w:sz w:val="26"/>
          <w:szCs w:val="26"/>
        </w:rPr>
        <w:t>ей</w:t>
      </w:r>
      <w:r w:rsidRPr="00030DD5">
        <w:rPr>
          <w:color w:val="auto"/>
          <w:sz w:val="26"/>
          <w:szCs w:val="26"/>
        </w:rPr>
        <w:t xml:space="preserve"> результативности выполнены на </w:t>
      </w:r>
      <w:r w:rsidR="00030DD5" w:rsidRPr="00030DD5">
        <w:rPr>
          <w:color w:val="auto"/>
          <w:sz w:val="26"/>
          <w:szCs w:val="26"/>
        </w:rPr>
        <w:t>100</w:t>
      </w:r>
      <w:r w:rsidRPr="00030DD5">
        <w:rPr>
          <w:color w:val="auto"/>
          <w:sz w:val="26"/>
          <w:szCs w:val="26"/>
        </w:rPr>
        <w:t xml:space="preserve"> %</w:t>
      </w:r>
      <w:r w:rsidR="00030DD5" w:rsidRPr="00030DD5">
        <w:rPr>
          <w:color w:val="auto"/>
          <w:sz w:val="26"/>
          <w:szCs w:val="26"/>
        </w:rPr>
        <w:t xml:space="preserve">,  Показатель «Количество </w:t>
      </w:r>
      <w:r w:rsidR="00030DD5" w:rsidRPr="00030DD5">
        <w:rPr>
          <w:color w:val="auto"/>
          <w:sz w:val="26"/>
          <w:szCs w:val="26"/>
        </w:rPr>
        <w:lastRenderedPageBreak/>
        <w:t>неопознанных и невостребованных тел, доставленных с мест обнаружения в морг» составил 0,6</w:t>
      </w:r>
      <w:r w:rsidRPr="00030DD5">
        <w:rPr>
          <w:color w:val="auto"/>
          <w:sz w:val="26"/>
          <w:szCs w:val="26"/>
        </w:rPr>
        <w:t xml:space="preserve">. </w:t>
      </w:r>
    </w:p>
    <w:p w:rsidR="009C7B3B" w:rsidRPr="00962FF9" w:rsidRDefault="009C7B3B" w:rsidP="009C7B3B">
      <w:pPr>
        <w:pStyle w:val="Default"/>
        <w:ind w:firstLine="709"/>
        <w:jc w:val="both"/>
        <w:rPr>
          <w:color w:val="auto"/>
          <w:sz w:val="26"/>
          <w:szCs w:val="26"/>
        </w:rPr>
      </w:pPr>
      <w:r w:rsidRPr="00962FF9">
        <w:rPr>
          <w:color w:val="auto"/>
          <w:sz w:val="26"/>
          <w:szCs w:val="26"/>
        </w:rPr>
        <w:t xml:space="preserve">Степень реализации программы – </w:t>
      </w:r>
      <w:r w:rsidR="00030DD5" w:rsidRPr="00030DD5">
        <w:rPr>
          <w:color w:val="auto"/>
          <w:sz w:val="26"/>
          <w:szCs w:val="26"/>
        </w:rPr>
        <w:t>0,94.</w:t>
      </w:r>
    </w:p>
    <w:p w:rsidR="009C7B3B" w:rsidRPr="00A36795" w:rsidRDefault="007473A3" w:rsidP="009C7B3B">
      <w:pPr>
        <w:pStyle w:val="Default"/>
        <w:ind w:firstLine="709"/>
        <w:jc w:val="both"/>
        <w:rPr>
          <w:color w:val="auto"/>
          <w:sz w:val="26"/>
          <w:szCs w:val="26"/>
        </w:rPr>
      </w:pPr>
      <w:r>
        <w:rPr>
          <w:color w:val="auto"/>
          <w:sz w:val="26"/>
          <w:szCs w:val="26"/>
        </w:rPr>
        <w:t xml:space="preserve">Интегральная оценка </w:t>
      </w:r>
      <w:r w:rsidR="009C7B3B" w:rsidRPr="00962FF9">
        <w:rPr>
          <w:color w:val="auto"/>
          <w:sz w:val="26"/>
          <w:szCs w:val="26"/>
        </w:rPr>
        <w:t xml:space="preserve">эффективности программы – </w:t>
      </w:r>
      <w:r w:rsidR="00030DD5">
        <w:rPr>
          <w:color w:val="auto"/>
          <w:sz w:val="26"/>
          <w:szCs w:val="26"/>
        </w:rPr>
        <w:t>1,0</w:t>
      </w:r>
      <w:r w:rsidR="009C7B3B" w:rsidRPr="00962FF9">
        <w:rPr>
          <w:color w:val="auto"/>
          <w:sz w:val="26"/>
          <w:szCs w:val="26"/>
        </w:rPr>
        <w:t xml:space="preserve"> (высокий уровень эффективности)</w:t>
      </w:r>
    </w:p>
    <w:p w:rsidR="001377DF" w:rsidRPr="00F44F3F" w:rsidRDefault="001377DF" w:rsidP="001377DF">
      <w:pPr>
        <w:pStyle w:val="Default"/>
        <w:ind w:firstLine="709"/>
        <w:jc w:val="both"/>
        <w:rPr>
          <w:color w:val="auto"/>
          <w:sz w:val="26"/>
          <w:szCs w:val="26"/>
        </w:rPr>
      </w:pPr>
      <w:r w:rsidRPr="00F44F3F">
        <w:rPr>
          <w:color w:val="auto"/>
          <w:sz w:val="26"/>
          <w:szCs w:val="26"/>
        </w:rPr>
        <w:t>В рамках муниципальной программы осуществлялась реализация 5 подпрограмм:</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«Содержание территории городского округа; </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«Содержание территории городских кладбищ»;</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«Озеленение городского округа»;</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«Подготовка территории городского округа к праздничным мероприятиям»;</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«Содержание и развитие системы ливневой канализации городского округа». </w:t>
      </w:r>
    </w:p>
    <w:p w:rsidR="001377DF" w:rsidRPr="00FC6984" w:rsidRDefault="001377DF" w:rsidP="001377DF">
      <w:pPr>
        <w:pStyle w:val="Default"/>
        <w:ind w:firstLine="709"/>
        <w:jc w:val="both"/>
        <w:rPr>
          <w:b/>
          <w:color w:val="auto"/>
          <w:sz w:val="26"/>
          <w:szCs w:val="26"/>
          <w:highlight w:val="yellow"/>
        </w:rPr>
      </w:pPr>
    </w:p>
    <w:p w:rsidR="001377DF" w:rsidRPr="00285B22" w:rsidRDefault="00F44F3F" w:rsidP="001377DF">
      <w:pPr>
        <w:pStyle w:val="Default"/>
        <w:ind w:firstLine="709"/>
        <w:jc w:val="both"/>
        <w:rPr>
          <w:b/>
          <w:color w:val="auto"/>
          <w:sz w:val="26"/>
          <w:szCs w:val="26"/>
        </w:rPr>
      </w:pPr>
      <w:r w:rsidRPr="00285B22">
        <w:rPr>
          <w:b/>
          <w:color w:val="auto"/>
          <w:sz w:val="26"/>
          <w:szCs w:val="26"/>
        </w:rPr>
        <w:t>4</w:t>
      </w:r>
      <w:r w:rsidR="001377DF" w:rsidRPr="00285B22">
        <w:rPr>
          <w:b/>
          <w:color w:val="auto"/>
          <w:sz w:val="26"/>
          <w:szCs w:val="26"/>
        </w:rPr>
        <w:t>.1. Подпрограмма «Содержание территории городского округа».</w:t>
      </w:r>
    </w:p>
    <w:p w:rsidR="001377DF" w:rsidRPr="00285B22" w:rsidRDefault="001377DF" w:rsidP="001377DF">
      <w:pPr>
        <w:pStyle w:val="Default"/>
        <w:ind w:firstLine="709"/>
        <w:jc w:val="both"/>
        <w:rPr>
          <w:color w:val="auto"/>
          <w:sz w:val="26"/>
          <w:szCs w:val="26"/>
        </w:rPr>
      </w:pPr>
      <w:r w:rsidRPr="00285B22">
        <w:rPr>
          <w:color w:val="auto"/>
          <w:sz w:val="26"/>
          <w:szCs w:val="26"/>
        </w:rPr>
        <w:t xml:space="preserve">В отчетном периоде на реализацию подпрограммы «Содержание территории городского округа» предусмотрено </w:t>
      </w:r>
      <w:r w:rsidR="00F44F3F" w:rsidRPr="00285B22">
        <w:rPr>
          <w:color w:val="auto"/>
          <w:sz w:val="26"/>
          <w:szCs w:val="26"/>
        </w:rPr>
        <w:t>65,355</w:t>
      </w:r>
      <w:r w:rsidRPr="00285B22">
        <w:rPr>
          <w:color w:val="auto"/>
          <w:sz w:val="26"/>
          <w:szCs w:val="26"/>
        </w:rPr>
        <w:t xml:space="preserve"> млн. руб., кассовое исполнение составило </w:t>
      </w:r>
      <w:r w:rsidR="00F44F3F" w:rsidRPr="00285B22">
        <w:rPr>
          <w:color w:val="auto"/>
          <w:sz w:val="26"/>
          <w:szCs w:val="26"/>
        </w:rPr>
        <w:t xml:space="preserve">65,348 млн. руб. или </w:t>
      </w:r>
      <w:r w:rsidR="00285B22" w:rsidRPr="00285B22">
        <w:rPr>
          <w:color w:val="auto"/>
          <w:sz w:val="26"/>
          <w:szCs w:val="26"/>
        </w:rPr>
        <w:t>99,9</w:t>
      </w:r>
      <w:r w:rsidRPr="00285B22">
        <w:rPr>
          <w:color w:val="auto"/>
          <w:sz w:val="26"/>
          <w:szCs w:val="26"/>
        </w:rPr>
        <w:t xml:space="preserve">% от плана. </w:t>
      </w:r>
    </w:p>
    <w:p w:rsidR="001377DF" w:rsidRPr="00285B22" w:rsidRDefault="001377DF" w:rsidP="001377DF">
      <w:pPr>
        <w:pStyle w:val="Default"/>
        <w:ind w:firstLine="709"/>
        <w:jc w:val="both"/>
        <w:rPr>
          <w:color w:val="auto"/>
          <w:sz w:val="26"/>
          <w:szCs w:val="26"/>
        </w:rPr>
      </w:pPr>
      <w:r w:rsidRPr="00285B22">
        <w:rPr>
          <w:color w:val="auto"/>
          <w:sz w:val="26"/>
          <w:szCs w:val="26"/>
        </w:rPr>
        <w:t>В рамках муниципальной программы в 202</w:t>
      </w:r>
      <w:r w:rsidR="00285B22" w:rsidRPr="00285B22">
        <w:rPr>
          <w:color w:val="auto"/>
          <w:sz w:val="26"/>
          <w:szCs w:val="26"/>
        </w:rPr>
        <w:t>4</w:t>
      </w:r>
      <w:r w:rsidRPr="00285B22">
        <w:rPr>
          <w:color w:val="auto"/>
          <w:sz w:val="26"/>
          <w:szCs w:val="26"/>
        </w:rPr>
        <w:t xml:space="preserve"> году проведено:</w:t>
      </w:r>
    </w:p>
    <w:p w:rsidR="00592016" w:rsidRPr="00592016" w:rsidRDefault="00592016" w:rsidP="00592016">
      <w:pPr>
        <w:pStyle w:val="Default"/>
        <w:ind w:firstLine="709"/>
        <w:jc w:val="both"/>
        <w:rPr>
          <w:color w:val="auto"/>
          <w:sz w:val="26"/>
          <w:szCs w:val="26"/>
        </w:rPr>
      </w:pPr>
      <w:r w:rsidRPr="00592016">
        <w:rPr>
          <w:color w:val="auto"/>
          <w:sz w:val="26"/>
          <w:szCs w:val="26"/>
        </w:rPr>
        <w:t>- содержани</w:t>
      </w:r>
      <w:r>
        <w:rPr>
          <w:color w:val="auto"/>
          <w:sz w:val="26"/>
          <w:szCs w:val="26"/>
        </w:rPr>
        <w:t>е</w:t>
      </w:r>
      <w:r w:rsidRPr="00592016">
        <w:rPr>
          <w:color w:val="auto"/>
          <w:sz w:val="26"/>
          <w:szCs w:val="26"/>
        </w:rPr>
        <w:t xml:space="preserve"> территории городского округа согласно муниципальному заданию (уборка мусора, покос травы, ликвидация скользкости, очистка от снега и др.);</w:t>
      </w:r>
    </w:p>
    <w:p w:rsidR="00592016" w:rsidRPr="00592016" w:rsidRDefault="00592016" w:rsidP="00592016">
      <w:pPr>
        <w:pStyle w:val="Default"/>
        <w:ind w:firstLine="709"/>
        <w:jc w:val="both"/>
        <w:rPr>
          <w:color w:val="auto"/>
          <w:sz w:val="26"/>
          <w:szCs w:val="26"/>
        </w:rPr>
      </w:pPr>
      <w:r w:rsidRPr="00592016">
        <w:rPr>
          <w:color w:val="auto"/>
          <w:sz w:val="26"/>
          <w:szCs w:val="26"/>
        </w:rPr>
        <w:t>- исправлени</w:t>
      </w:r>
      <w:r>
        <w:rPr>
          <w:color w:val="auto"/>
          <w:sz w:val="26"/>
          <w:szCs w:val="26"/>
        </w:rPr>
        <w:t>е</w:t>
      </w:r>
      <w:r w:rsidRPr="00592016">
        <w:rPr>
          <w:color w:val="auto"/>
          <w:sz w:val="26"/>
          <w:szCs w:val="26"/>
        </w:rPr>
        <w:t xml:space="preserve"> профиля гравийных оснований (грейдировани</w:t>
      </w:r>
      <w:r>
        <w:rPr>
          <w:color w:val="auto"/>
          <w:sz w:val="26"/>
          <w:szCs w:val="26"/>
        </w:rPr>
        <w:t>е</w:t>
      </w:r>
      <w:r w:rsidRPr="00592016">
        <w:rPr>
          <w:color w:val="auto"/>
          <w:sz w:val="26"/>
          <w:szCs w:val="26"/>
        </w:rPr>
        <w:t>);</w:t>
      </w:r>
    </w:p>
    <w:p w:rsidR="00592016" w:rsidRPr="00592016" w:rsidRDefault="00592016" w:rsidP="00592016">
      <w:pPr>
        <w:pStyle w:val="Default"/>
        <w:ind w:firstLine="709"/>
        <w:jc w:val="both"/>
        <w:rPr>
          <w:color w:val="auto"/>
          <w:sz w:val="26"/>
          <w:szCs w:val="26"/>
        </w:rPr>
      </w:pPr>
      <w:r w:rsidRPr="00592016">
        <w:rPr>
          <w:color w:val="auto"/>
          <w:sz w:val="26"/>
          <w:szCs w:val="26"/>
        </w:rPr>
        <w:t>- содержани</w:t>
      </w:r>
      <w:r>
        <w:rPr>
          <w:color w:val="auto"/>
          <w:sz w:val="26"/>
          <w:szCs w:val="26"/>
        </w:rPr>
        <w:t>е</w:t>
      </w:r>
      <w:r w:rsidRPr="00592016">
        <w:rPr>
          <w:color w:val="auto"/>
          <w:sz w:val="26"/>
          <w:szCs w:val="26"/>
        </w:rPr>
        <w:t xml:space="preserve"> видовой площадки им. В.К. Арсеньева и Дерсу Узала (площадью 31081 м2) в рамках концессионного соглашения (до 31.05.2024, далее – в рамках муниципального задания);</w:t>
      </w:r>
    </w:p>
    <w:p w:rsidR="00592016" w:rsidRPr="00592016" w:rsidRDefault="00592016" w:rsidP="00592016">
      <w:pPr>
        <w:pStyle w:val="Default"/>
        <w:ind w:firstLine="709"/>
        <w:jc w:val="both"/>
        <w:rPr>
          <w:color w:val="auto"/>
          <w:sz w:val="26"/>
          <w:szCs w:val="26"/>
        </w:rPr>
      </w:pPr>
      <w:r w:rsidRPr="00592016">
        <w:rPr>
          <w:color w:val="auto"/>
          <w:sz w:val="26"/>
          <w:szCs w:val="26"/>
        </w:rPr>
        <w:t>- ликвидаци</w:t>
      </w:r>
      <w:r>
        <w:rPr>
          <w:color w:val="auto"/>
          <w:sz w:val="26"/>
          <w:szCs w:val="26"/>
        </w:rPr>
        <w:t>я</w:t>
      </w:r>
      <w:r w:rsidRPr="00592016">
        <w:rPr>
          <w:color w:val="auto"/>
          <w:sz w:val="26"/>
          <w:szCs w:val="26"/>
        </w:rPr>
        <w:t xml:space="preserve"> несанкционированных свалок на территории городских кладбищ;</w:t>
      </w:r>
    </w:p>
    <w:p w:rsidR="00592016" w:rsidRPr="00592016" w:rsidRDefault="00592016" w:rsidP="00592016">
      <w:pPr>
        <w:pStyle w:val="Default"/>
        <w:ind w:firstLine="709"/>
        <w:jc w:val="both"/>
        <w:rPr>
          <w:color w:val="auto"/>
          <w:sz w:val="26"/>
          <w:szCs w:val="26"/>
        </w:rPr>
      </w:pPr>
      <w:r w:rsidRPr="00592016">
        <w:rPr>
          <w:color w:val="auto"/>
          <w:sz w:val="26"/>
          <w:szCs w:val="26"/>
        </w:rPr>
        <w:t>- акарицидн</w:t>
      </w:r>
      <w:r>
        <w:rPr>
          <w:color w:val="auto"/>
          <w:sz w:val="26"/>
          <w:szCs w:val="26"/>
        </w:rPr>
        <w:t>ая</w:t>
      </w:r>
      <w:r w:rsidRPr="00592016">
        <w:rPr>
          <w:color w:val="auto"/>
          <w:sz w:val="26"/>
          <w:szCs w:val="26"/>
        </w:rPr>
        <w:t xml:space="preserve"> противоклещев</w:t>
      </w:r>
      <w:r>
        <w:rPr>
          <w:color w:val="auto"/>
          <w:sz w:val="26"/>
          <w:szCs w:val="26"/>
        </w:rPr>
        <w:t>ая</w:t>
      </w:r>
      <w:r w:rsidRPr="00592016">
        <w:rPr>
          <w:color w:val="auto"/>
          <w:sz w:val="26"/>
          <w:szCs w:val="26"/>
        </w:rPr>
        <w:t xml:space="preserve"> обработк</w:t>
      </w:r>
      <w:r>
        <w:rPr>
          <w:color w:val="auto"/>
          <w:sz w:val="26"/>
          <w:szCs w:val="26"/>
        </w:rPr>
        <w:t>а</w:t>
      </w:r>
      <w:r w:rsidRPr="00592016">
        <w:rPr>
          <w:color w:val="auto"/>
          <w:sz w:val="26"/>
          <w:szCs w:val="26"/>
        </w:rPr>
        <w:t xml:space="preserve"> территорий городских парков, скверов и кладбищ;</w:t>
      </w:r>
    </w:p>
    <w:p w:rsidR="00592016" w:rsidRPr="00592016" w:rsidRDefault="00592016" w:rsidP="00592016">
      <w:pPr>
        <w:pStyle w:val="Default"/>
        <w:ind w:firstLine="709"/>
        <w:jc w:val="both"/>
        <w:rPr>
          <w:color w:val="auto"/>
          <w:sz w:val="26"/>
          <w:szCs w:val="26"/>
        </w:rPr>
      </w:pPr>
      <w:r w:rsidRPr="00592016">
        <w:rPr>
          <w:color w:val="auto"/>
          <w:sz w:val="26"/>
          <w:szCs w:val="26"/>
        </w:rPr>
        <w:t>- содержани</w:t>
      </w:r>
      <w:r>
        <w:rPr>
          <w:color w:val="auto"/>
          <w:sz w:val="26"/>
          <w:szCs w:val="26"/>
        </w:rPr>
        <w:t>е</w:t>
      </w:r>
      <w:r w:rsidRPr="00592016">
        <w:rPr>
          <w:color w:val="auto"/>
          <w:sz w:val="26"/>
          <w:szCs w:val="26"/>
        </w:rPr>
        <w:t xml:space="preserve"> 14 контейнерных площадок для складирования ТКО на территории частного сектора, ремонт 2 контейнерных площадок и поставк</w:t>
      </w:r>
      <w:r>
        <w:rPr>
          <w:color w:val="auto"/>
          <w:sz w:val="26"/>
          <w:szCs w:val="26"/>
        </w:rPr>
        <w:t>а</w:t>
      </w:r>
      <w:r w:rsidRPr="00592016">
        <w:rPr>
          <w:color w:val="auto"/>
          <w:sz w:val="26"/>
          <w:szCs w:val="26"/>
        </w:rPr>
        <w:t xml:space="preserve"> контейнеров для ТКО;</w:t>
      </w:r>
    </w:p>
    <w:p w:rsidR="00592016" w:rsidRDefault="00592016" w:rsidP="00592016">
      <w:pPr>
        <w:pStyle w:val="Default"/>
        <w:ind w:firstLine="709"/>
        <w:jc w:val="both"/>
        <w:rPr>
          <w:color w:val="auto"/>
          <w:sz w:val="26"/>
          <w:szCs w:val="26"/>
        </w:rPr>
      </w:pPr>
      <w:r w:rsidRPr="00592016">
        <w:rPr>
          <w:color w:val="auto"/>
          <w:sz w:val="26"/>
          <w:szCs w:val="26"/>
        </w:rPr>
        <w:t>Помимо вышеперечисленных работ осуществлено государственное полномочие по возмещению специализированным службам по вопросам похоронного дела стоимости услуг по погребению 11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p w:rsidR="001377DF" w:rsidRPr="00FC6984" w:rsidRDefault="001377DF" w:rsidP="00592016">
      <w:pPr>
        <w:pStyle w:val="Default"/>
        <w:ind w:firstLine="709"/>
        <w:jc w:val="both"/>
        <w:rPr>
          <w:color w:val="auto"/>
          <w:sz w:val="26"/>
          <w:szCs w:val="26"/>
          <w:highlight w:val="yellow"/>
        </w:rPr>
      </w:pPr>
      <w:r w:rsidRPr="00285B22">
        <w:rPr>
          <w:color w:val="auto"/>
          <w:sz w:val="26"/>
          <w:szCs w:val="26"/>
        </w:rPr>
        <w:t>Эффективность подпрограммы определялась исходя из достижения</w:t>
      </w:r>
      <w:r w:rsidRPr="001C3E28">
        <w:rPr>
          <w:color w:val="auto"/>
          <w:sz w:val="26"/>
          <w:szCs w:val="26"/>
        </w:rPr>
        <w:t xml:space="preserve"> 2 </w:t>
      </w:r>
      <w:r w:rsidRPr="00285B22">
        <w:rPr>
          <w:color w:val="auto"/>
          <w:sz w:val="26"/>
          <w:szCs w:val="26"/>
        </w:rPr>
        <w:t xml:space="preserve">целей, и </w:t>
      </w:r>
      <w:r w:rsidR="001C3E28" w:rsidRPr="001C3E28">
        <w:rPr>
          <w:color w:val="auto"/>
          <w:sz w:val="26"/>
          <w:szCs w:val="26"/>
        </w:rPr>
        <w:t>6</w:t>
      </w:r>
      <w:r w:rsidRPr="001C3E28">
        <w:rPr>
          <w:color w:val="auto"/>
          <w:sz w:val="26"/>
          <w:szCs w:val="26"/>
        </w:rPr>
        <w:t xml:space="preserve"> </w:t>
      </w:r>
      <w:r w:rsidRPr="00285B22">
        <w:rPr>
          <w:color w:val="auto"/>
          <w:sz w:val="26"/>
          <w:szCs w:val="26"/>
        </w:rPr>
        <w:t xml:space="preserve">показателей результативности ее реализации.  </w:t>
      </w:r>
    </w:p>
    <w:p w:rsidR="001377DF" w:rsidRPr="00FC6984" w:rsidRDefault="001377DF" w:rsidP="001377DF">
      <w:pPr>
        <w:pStyle w:val="Default"/>
        <w:ind w:firstLine="709"/>
        <w:jc w:val="both"/>
        <w:rPr>
          <w:b/>
          <w:color w:val="auto"/>
          <w:sz w:val="26"/>
          <w:szCs w:val="26"/>
          <w:highlight w:val="yellow"/>
        </w:rPr>
      </w:pPr>
      <w:r w:rsidRPr="00285B22">
        <w:rPr>
          <w:color w:val="auto"/>
          <w:sz w:val="26"/>
          <w:szCs w:val="26"/>
        </w:rPr>
        <w:t>Значения показателей эффективности подпрограммы, запланированных на 202</w:t>
      </w:r>
      <w:r w:rsidR="00285B22" w:rsidRPr="00285B22">
        <w:rPr>
          <w:color w:val="auto"/>
          <w:sz w:val="26"/>
          <w:szCs w:val="26"/>
        </w:rPr>
        <w:t>4</w:t>
      </w:r>
      <w:r w:rsidRPr="00285B22">
        <w:rPr>
          <w:color w:val="auto"/>
          <w:sz w:val="26"/>
          <w:szCs w:val="26"/>
        </w:rPr>
        <w:t xml:space="preserve"> год, </w:t>
      </w:r>
      <w:r w:rsidRPr="001C3E28">
        <w:rPr>
          <w:color w:val="auto"/>
          <w:sz w:val="26"/>
          <w:szCs w:val="26"/>
        </w:rPr>
        <w:t xml:space="preserve">превышают максимальное значение 0,9, и степень реализации подпрограммы соответствует 1,0. Эффективность реализации подпрограммы также составляет 1,0 и признана </w:t>
      </w:r>
      <w:r w:rsidRPr="001C3E28">
        <w:rPr>
          <w:b/>
          <w:color w:val="auto"/>
          <w:sz w:val="26"/>
          <w:szCs w:val="26"/>
        </w:rPr>
        <w:t>высокой.</w:t>
      </w:r>
    </w:p>
    <w:p w:rsidR="001377DF" w:rsidRPr="00FC6984" w:rsidRDefault="001377DF" w:rsidP="001377DF">
      <w:pPr>
        <w:pStyle w:val="Default"/>
        <w:ind w:firstLine="709"/>
        <w:jc w:val="both"/>
        <w:rPr>
          <w:color w:val="auto"/>
          <w:sz w:val="26"/>
          <w:szCs w:val="26"/>
          <w:highlight w:val="yellow"/>
        </w:rPr>
      </w:pPr>
    </w:p>
    <w:p w:rsidR="001377DF" w:rsidRPr="00FC6984" w:rsidRDefault="00285B22" w:rsidP="001377DF">
      <w:pPr>
        <w:pStyle w:val="Default"/>
        <w:ind w:firstLine="709"/>
        <w:jc w:val="both"/>
        <w:rPr>
          <w:color w:val="auto"/>
          <w:sz w:val="26"/>
          <w:szCs w:val="26"/>
          <w:highlight w:val="yellow"/>
        </w:rPr>
      </w:pPr>
      <w:r w:rsidRPr="00285B22">
        <w:rPr>
          <w:b/>
          <w:color w:val="auto"/>
          <w:sz w:val="26"/>
          <w:szCs w:val="26"/>
        </w:rPr>
        <w:t>4</w:t>
      </w:r>
      <w:r w:rsidR="001377DF" w:rsidRPr="00285B22">
        <w:rPr>
          <w:b/>
          <w:color w:val="auto"/>
          <w:sz w:val="26"/>
          <w:szCs w:val="26"/>
        </w:rPr>
        <w:t>.2.</w:t>
      </w:r>
      <w:r w:rsidR="001377DF" w:rsidRPr="00285B22">
        <w:rPr>
          <w:color w:val="auto"/>
          <w:sz w:val="26"/>
          <w:szCs w:val="26"/>
        </w:rPr>
        <w:t xml:space="preserve"> В отчетном периоде на реализацию </w:t>
      </w:r>
      <w:r w:rsidR="001377DF" w:rsidRPr="00285B22">
        <w:rPr>
          <w:b/>
          <w:color w:val="auto"/>
          <w:sz w:val="26"/>
          <w:szCs w:val="26"/>
        </w:rPr>
        <w:t xml:space="preserve">подпрограммы «Содержание территории городских кладбищ» </w:t>
      </w:r>
      <w:r w:rsidR="001377DF" w:rsidRPr="00285B22">
        <w:rPr>
          <w:color w:val="auto"/>
          <w:sz w:val="26"/>
          <w:szCs w:val="26"/>
        </w:rPr>
        <w:t xml:space="preserve">предусмотрено </w:t>
      </w:r>
      <w:r w:rsidRPr="00285B22">
        <w:rPr>
          <w:color w:val="auto"/>
          <w:sz w:val="26"/>
          <w:szCs w:val="26"/>
        </w:rPr>
        <w:t>3,379</w:t>
      </w:r>
      <w:r w:rsidR="001377DF" w:rsidRPr="00285B22">
        <w:rPr>
          <w:color w:val="auto"/>
          <w:sz w:val="26"/>
          <w:szCs w:val="26"/>
        </w:rPr>
        <w:t xml:space="preserve"> млн. руб., кассовое исполнение составило </w:t>
      </w:r>
      <w:r w:rsidRPr="00285B22">
        <w:rPr>
          <w:color w:val="auto"/>
          <w:sz w:val="26"/>
          <w:szCs w:val="26"/>
        </w:rPr>
        <w:t xml:space="preserve">2,015 </w:t>
      </w:r>
      <w:r w:rsidR="001377DF" w:rsidRPr="00285B22">
        <w:rPr>
          <w:color w:val="auto"/>
          <w:sz w:val="26"/>
          <w:szCs w:val="26"/>
        </w:rPr>
        <w:t xml:space="preserve">млн. руб. или </w:t>
      </w:r>
      <w:r w:rsidRPr="00285B22">
        <w:rPr>
          <w:color w:val="auto"/>
          <w:sz w:val="26"/>
          <w:szCs w:val="26"/>
        </w:rPr>
        <w:t>59,6</w:t>
      </w:r>
      <w:r w:rsidR="001377DF" w:rsidRPr="00285B22">
        <w:rPr>
          <w:color w:val="auto"/>
          <w:sz w:val="26"/>
          <w:szCs w:val="26"/>
        </w:rPr>
        <w:t xml:space="preserve">% от плана. </w:t>
      </w:r>
    </w:p>
    <w:p w:rsidR="001377DF" w:rsidRDefault="001377DF" w:rsidP="001377DF">
      <w:pPr>
        <w:pStyle w:val="Default"/>
        <w:ind w:firstLine="709"/>
        <w:jc w:val="both"/>
        <w:rPr>
          <w:color w:val="auto"/>
          <w:sz w:val="26"/>
          <w:szCs w:val="26"/>
        </w:rPr>
      </w:pPr>
      <w:r w:rsidRPr="00285B22">
        <w:rPr>
          <w:color w:val="auto"/>
          <w:sz w:val="26"/>
          <w:szCs w:val="26"/>
        </w:rPr>
        <w:t>В рамках подпрограммы осуществлялось:</w:t>
      </w:r>
    </w:p>
    <w:p w:rsidR="00592016" w:rsidRPr="00592016" w:rsidRDefault="00592016" w:rsidP="00592016">
      <w:pPr>
        <w:pStyle w:val="Default"/>
        <w:ind w:firstLine="709"/>
        <w:jc w:val="both"/>
        <w:rPr>
          <w:color w:val="auto"/>
          <w:sz w:val="26"/>
          <w:szCs w:val="26"/>
        </w:rPr>
      </w:pPr>
      <w:r w:rsidRPr="00592016">
        <w:rPr>
          <w:color w:val="auto"/>
          <w:sz w:val="26"/>
          <w:szCs w:val="26"/>
        </w:rPr>
        <w:t>- предоставление земельных</w:t>
      </w:r>
      <w:r w:rsidR="00583EB4">
        <w:rPr>
          <w:color w:val="auto"/>
          <w:sz w:val="26"/>
          <w:szCs w:val="26"/>
        </w:rPr>
        <w:t xml:space="preserve"> 720</w:t>
      </w:r>
      <w:r w:rsidRPr="00592016">
        <w:rPr>
          <w:color w:val="auto"/>
          <w:sz w:val="26"/>
          <w:szCs w:val="26"/>
        </w:rPr>
        <w:t xml:space="preserve"> участков для погребения умерших;</w:t>
      </w:r>
    </w:p>
    <w:p w:rsidR="00592016" w:rsidRPr="00285B22" w:rsidRDefault="00592016" w:rsidP="00592016">
      <w:pPr>
        <w:pStyle w:val="Default"/>
        <w:ind w:firstLine="709"/>
        <w:jc w:val="both"/>
        <w:rPr>
          <w:color w:val="auto"/>
          <w:sz w:val="26"/>
          <w:szCs w:val="26"/>
        </w:rPr>
      </w:pPr>
      <w:r w:rsidRPr="00592016">
        <w:rPr>
          <w:color w:val="auto"/>
          <w:sz w:val="26"/>
          <w:szCs w:val="26"/>
        </w:rPr>
        <w:t>- доставка 9 неопознанных и невостребованных тел с мест обнаружения в морг;</w:t>
      </w:r>
    </w:p>
    <w:p w:rsidR="00583EB4" w:rsidRDefault="00583EB4" w:rsidP="001377DF">
      <w:pPr>
        <w:pStyle w:val="Default"/>
        <w:ind w:firstLine="709"/>
        <w:jc w:val="both"/>
        <w:rPr>
          <w:color w:val="auto"/>
          <w:sz w:val="26"/>
          <w:szCs w:val="26"/>
        </w:rPr>
      </w:pPr>
      <w:r>
        <w:rPr>
          <w:color w:val="auto"/>
          <w:sz w:val="26"/>
          <w:szCs w:val="26"/>
        </w:rPr>
        <w:lastRenderedPageBreak/>
        <w:t xml:space="preserve">- </w:t>
      </w:r>
      <w:r w:rsidRPr="00583EB4">
        <w:rPr>
          <w:color w:val="auto"/>
          <w:sz w:val="26"/>
          <w:szCs w:val="26"/>
        </w:rPr>
        <w:t>благоустроен</w:t>
      </w:r>
      <w:r>
        <w:rPr>
          <w:color w:val="auto"/>
          <w:sz w:val="26"/>
          <w:szCs w:val="26"/>
        </w:rPr>
        <w:t>о 5</w:t>
      </w:r>
      <w:r w:rsidRPr="00583EB4">
        <w:rPr>
          <w:color w:val="auto"/>
          <w:sz w:val="26"/>
          <w:szCs w:val="26"/>
        </w:rPr>
        <w:t xml:space="preserve"> воинских захоронений останков погибших при защит</w:t>
      </w:r>
      <w:r>
        <w:rPr>
          <w:color w:val="auto"/>
          <w:sz w:val="26"/>
          <w:szCs w:val="26"/>
        </w:rPr>
        <w:t>е Отечества (нарастающим итогом)</w:t>
      </w:r>
    </w:p>
    <w:p w:rsidR="001377DF" w:rsidRPr="00FC6984" w:rsidRDefault="001377DF" w:rsidP="001377DF">
      <w:pPr>
        <w:pStyle w:val="Default"/>
        <w:ind w:firstLine="709"/>
        <w:jc w:val="both"/>
        <w:rPr>
          <w:color w:val="auto"/>
          <w:sz w:val="26"/>
          <w:szCs w:val="26"/>
          <w:highlight w:val="yellow"/>
        </w:rPr>
      </w:pPr>
      <w:r w:rsidRPr="00A03A4E">
        <w:rPr>
          <w:color w:val="auto"/>
          <w:sz w:val="26"/>
          <w:szCs w:val="26"/>
        </w:rPr>
        <w:t xml:space="preserve">Эффективность подпрограммы определялась исходя из достижения  цели, </w:t>
      </w:r>
      <w:r w:rsidR="00583EB4" w:rsidRPr="00583EB4">
        <w:rPr>
          <w:color w:val="auto"/>
          <w:sz w:val="26"/>
          <w:szCs w:val="26"/>
        </w:rPr>
        <w:t>5</w:t>
      </w:r>
      <w:r w:rsidRPr="00583EB4">
        <w:rPr>
          <w:color w:val="auto"/>
          <w:sz w:val="26"/>
          <w:szCs w:val="26"/>
        </w:rPr>
        <w:t xml:space="preserve"> </w:t>
      </w:r>
      <w:r w:rsidRPr="00A03A4E">
        <w:rPr>
          <w:color w:val="auto"/>
          <w:sz w:val="26"/>
          <w:szCs w:val="26"/>
        </w:rPr>
        <w:t>показателей результативности</w:t>
      </w:r>
      <w:r w:rsidRPr="007473A3">
        <w:rPr>
          <w:color w:val="auto"/>
          <w:sz w:val="26"/>
          <w:szCs w:val="26"/>
        </w:rPr>
        <w:t>.</w:t>
      </w:r>
      <w:r w:rsidRPr="00FC6984">
        <w:rPr>
          <w:color w:val="auto"/>
          <w:sz w:val="26"/>
          <w:szCs w:val="26"/>
          <w:highlight w:val="yellow"/>
        </w:rPr>
        <w:t xml:space="preserve">  </w:t>
      </w:r>
    </w:p>
    <w:p w:rsidR="00583EB4" w:rsidRDefault="001377DF" w:rsidP="001377DF">
      <w:pPr>
        <w:pStyle w:val="Default"/>
        <w:ind w:firstLine="709"/>
        <w:jc w:val="both"/>
        <w:rPr>
          <w:color w:val="auto"/>
          <w:sz w:val="26"/>
          <w:szCs w:val="26"/>
        </w:rPr>
      </w:pPr>
      <w:r w:rsidRPr="00A03A4E">
        <w:rPr>
          <w:color w:val="auto"/>
          <w:sz w:val="26"/>
          <w:szCs w:val="26"/>
        </w:rPr>
        <w:t xml:space="preserve">Значения </w:t>
      </w:r>
      <w:r w:rsidR="00583EB4">
        <w:rPr>
          <w:color w:val="auto"/>
          <w:sz w:val="26"/>
          <w:szCs w:val="26"/>
        </w:rPr>
        <w:t>3</w:t>
      </w:r>
      <w:r w:rsidRPr="00A03A4E">
        <w:rPr>
          <w:color w:val="auto"/>
          <w:sz w:val="26"/>
          <w:szCs w:val="26"/>
        </w:rPr>
        <w:t>-х показателей эффективности подпрограммы, запланированных на 202</w:t>
      </w:r>
      <w:r w:rsidR="00A03A4E" w:rsidRPr="00A03A4E">
        <w:rPr>
          <w:color w:val="auto"/>
          <w:sz w:val="26"/>
          <w:szCs w:val="26"/>
        </w:rPr>
        <w:t>4</w:t>
      </w:r>
      <w:r w:rsidRPr="00A03A4E">
        <w:rPr>
          <w:color w:val="auto"/>
          <w:sz w:val="26"/>
          <w:szCs w:val="26"/>
        </w:rPr>
        <w:t xml:space="preserve"> год, выше максимального </w:t>
      </w:r>
      <w:r w:rsidRPr="00583EB4">
        <w:rPr>
          <w:color w:val="auto"/>
          <w:sz w:val="26"/>
          <w:szCs w:val="26"/>
        </w:rPr>
        <w:t>значения 0,9, и составляют 1,0. Показатель «Количество неопознанных и невостребованных тел, доставленных с мест обнаружения в морг» составил 0,</w:t>
      </w:r>
      <w:r w:rsidR="00583EB4" w:rsidRPr="00583EB4">
        <w:rPr>
          <w:color w:val="auto"/>
          <w:sz w:val="26"/>
          <w:szCs w:val="26"/>
        </w:rPr>
        <w:t>6</w:t>
      </w:r>
      <w:r w:rsidRPr="00583EB4">
        <w:rPr>
          <w:color w:val="auto"/>
          <w:sz w:val="26"/>
          <w:szCs w:val="26"/>
        </w:rPr>
        <w:t xml:space="preserve">. </w:t>
      </w:r>
      <w:r w:rsidR="00583EB4">
        <w:rPr>
          <w:color w:val="auto"/>
          <w:sz w:val="26"/>
          <w:szCs w:val="26"/>
        </w:rPr>
        <w:t>П</w:t>
      </w:r>
      <w:r w:rsidR="00583EB4" w:rsidRPr="00583EB4">
        <w:rPr>
          <w:color w:val="auto"/>
          <w:sz w:val="26"/>
          <w:szCs w:val="26"/>
        </w:rPr>
        <w:t>оказатель «Площадь территории кладбищ, на которой проведены мероприятия по инвентаризации»</w:t>
      </w:r>
      <w:r w:rsidR="00583EB4">
        <w:rPr>
          <w:color w:val="auto"/>
          <w:sz w:val="26"/>
          <w:szCs w:val="26"/>
        </w:rPr>
        <w:t xml:space="preserve"> имеет нулевое значение.</w:t>
      </w:r>
    </w:p>
    <w:p w:rsidR="001377DF" w:rsidRPr="00F97BE9" w:rsidRDefault="001377DF" w:rsidP="001377DF">
      <w:pPr>
        <w:pStyle w:val="Default"/>
        <w:ind w:firstLine="709"/>
        <w:jc w:val="both"/>
        <w:rPr>
          <w:b/>
          <w:color w:val="auto"/>
          <w:sz w:val="26"/>
          <w:szCs w:val="26"/>
        </w:rPr>
      </w:pPr>
      <w:r w:rsidRPr="00F97BE9">
        <w:rPr>
          <w:color w:val="auto"/>
          <w:sz w:val="26"/>
          <w:szCs w:val="26"/>
        </w:rPr>
        <w:t>В результате степень реализации подпрограммы соответствует 0,</w:t>
      </w:r>
      <w:r w:rsidR="00F97BE9" w:rsidRPr="00F97BE9">
        <w:rPr>
          <w:color w:val="auto"/>
          <w:sz w:val="26"/>
          <w:szCs w:val="26"/>
        </w:rPr>
        <w:t>72</w:t>
      </w:r>
      <w:r w:rsidRPr="00F97BE9">
        <w:rPr>
          <w:color w:val="auto"/>
          <w:sz w:val="26"/>
          <w:szCs w:val="26"/>
        </w:rPr>
        <w:t>, степень эффективности реализации подпрограммы составляет 0,</w:t>
      </w:r>
      <w:r w:rsidR="001C3E28" w:rsidRPr="00F97BE9">
        <w:rPr>
          <w:color w:val="auto"/>
          <w:sz w:val="26"/>
          <w:szCs w:val="26"/>
        </w:rPr>
        <w:t>576</w:t>
      </w:r>
      <w:r w:rsidRPr="00F97BE9">
        <w:rPr>
          <w:color w:val="auto"/>
          <w:sz w:val="26"/>
          <w:szCs w:val="26"/>
        </w:rPr>
        <w:t xml:space="preserve"> и признана </w:t>
      </w:r>
      <w:r w:rsidR="00F97BE9" w:rsidRPr="00F97BE9">
        <w:rPr>
          <w:b/>
          <w:color w:val="auto"/>
          <w:sz w:val="26"/>
          <w:szCs w:val="26"/>
        </w:rPr>
        <w:t>неудовлетворительной</w:t>
      </w:r>
      <w:r w:rsidRPr="00F97BE9">
        <w:rPr>
          <w:b/>
          <w:color w:val="auto"/>
          <w:sz w:val="26"/>
          <w:szCs w:val="26"/>
        </w:rPr>
        <w:t>.</w:t>
      </w:r>
    </w:p>
    <w:p w:rsidR="001377DF" w:rsidRPr="00FC6984" w:rsidRDefault="001377DF" w:rsidP="001377DF">
      <w:pPr>
        <w:pStyle w:val="Default"/>
        <w:ind w:firstLine="709"/>
        <w:jc w:val="both"/>
        <w:rPr>
          <w:b/>
          <w:color w:val="auto"/>
          <w:sz w:val="26"/>
          <w:szCs w:val="26"/>
          <w:highlight w:val="yellow"/>
        </w:rPr>
      </w:pPr>
    </w:p>
    <w:p w:rsidR="001377DF" w:rsidRPr="00FC6984" w:rsidRDefault="00A03A4E" w:rsidP="001377DF">
      <w:pPr>
        <w:pStyle w:val="Default"/>
        <w:ind w:firstLine="709"/>
        <w:jc w:val="both"/>
        <w:rPr>
          <w:color w:val="auto"/>
          <w:sz w:val="26"/>
          <w:szCs w:val="26"/>
          <w:highlight w:val="yellow"/>
        </w:rPr>
      </w:pPr>
      <w:r w:rsidRPr="00A03A4E">
        <w:rPr>
          <w:b/>
          <w:color w:val="auto"/>
          <w:sz w:val="26"/>
          <w:szCs w:val="26"/>
        </w:rPr>
        <w:t>4</w:t>
      </w:r>
      <w:r w:rsidR="001377DF" w:rsidRPr="00A03A4E">
        <w:rPr>
          <w:b/>
          <w:color w:val="auto"/>
          <w:sz w:val="26"/>
          <w:szCs w:val="26"/>
        </w:rPr>
        <w:t xml:space="preserve">.3. </w:t>
      </w:r>
      <w:r w:rsidR="001377DF" w:rsidRPr="00A03A4E">
        <w:rPr>
          <w:color w:val="auto"/>
          <w:sz w:val="26"/>
          <w:szCs w:val="26"/>
        </w:rPr>
        <w:t xml:space="preserve">В отчетном периоде на реализацию </w:t>
      </w:r>
      <w:r w:rsidR="001377DF" w:rsidRPr="00A03A4E">
        <w:rPr>
          <w:b/>
          <w:color w:val="auto"/>
          <w:sz w:val="26"/>
          <w:szCs w:val="26"/>
        </w:rPr>
        <w:t xml:space="preserve">подпрограммы «Озеленение Арсеньевского городского округа» </w:t>
      </w:r>
      <w:r w:rsidR="001377DF" w:rsidRPr="00A03A4E">
        <w:rPr>
          <w:color w:val="auto"/>
          <w:sz w:val="26"/>
          <w:szCs w:val="26"/>
        </w:rPr>
        <w:t xml:space="preserve">предусмотрено </w:t>
      </w:r>
      <w:r w:rsidRPr="00A03A4E">
        <w:rPr>
          <w:color w:val="auto"/>
          <w:sz w:val="26"/>
          <w:szCs w:val="26"/>
        </w:rPr>
        <w:t>4,094</w:t>
      </w:r>
      <w:r w:rsidR="001377DF" w:rsidRPr="00A03A4E">
        <w:rPr>
          <w:color w:val="auto"/>
          <w:sz w:val="26"/>
          <w:szCs w:val="26"/>
        </w:rPr>
        <w:t xml:space="preserve"> млн. руб., кассовое исполнение составило 100 % от плана. </w:t>
      </w:r>
    </w:p>
    <w:p w:rsidR="00F97BE9" w:rsidRDefault="001377DF" w:rsidP="001377DF">
      <w:pPr>
        <w:pStyle w:val="Default"/>
        <w:ind w:firstLine="709"/>
        <w:jc w:val="both"/>
        <w:rPr>
          <w:color w:val="auto"/>
          <w:sz w:val="26"/>
          <w:szCs w:val="26"/>
        </w:rPr>
      </w:pPr>
      <w:r w:rsidRPr="00A03A4E">
        <w:rPr>
          <w:color w:val="auto"/>
          <w:sz w:val="26"/>
          <w:szCs w:val="26"/>
        </w:rPr>
        <w:t>В рамках подпрограммы осуществлялось</w:t>
      </w:r>
      <w:r w:rsidR="00F97BE9">
        <w:rPr>
          <w:color w:val="auto"/>
          <w:sz w:val="26"/>
          <w:szCs w:val="26"/>
        </w:rPr>
        <w:t>:</w:t>
      </w:r>
    </w:p>
    <w:p w:rsidR="00F97BE9" w:rsidRPr="00F97BE9" w:rsidRDefault="00F97BE9" w:rsidP="00F97BE9">
      <w:pPr>
        <w:pStyle w:val="Default"/>
        <w:ind w:firstLine="709"/>
        <w:jc w:val="both"/>
        <w:rPr>
          <w:color w:val="auto"/>
          <w:sz w:val="26"/>
          <w:szCs w:val="26"/>
        </w:rPr>
      </w:pPr>
      <w:r w:rsidRPr="00F97BE9">
        <w:rPr>
          <w:color w:val="auto"/>
          <w:sz w:val="26"/>
          <w:szCs w:val="26"/>
        </w:rPr>
        <w:t>- озеленение (устройство клумб и уход за посадками, стрижка кустарников и деревьев, удаление деревьев) (в рамках муниципального задания);</w:t>
      </w:r>
    </w:p>
    <w:p w:rsidR="00F97BE9" w:rsidRDefault="00F97BE9" w:rsidP="00F97BE9">
      <w:pPr>
        <w:pStyle w:val="Default"/>
        <w:ind w:firstLine="709"/>
        <w:jc w:val="both"/>
        <w:rPr>
          <w:color w:val="auto"/>
          <w:sz w:val="26"/>
          <w:szCs w:val="26"/>
        </w:rPr>
      </w:pPr>
      <w:r w:rsidRPr="00F97BE9">
        <w:rPr>
          <w:color w:val="auto"/>
          <w:sz w:val="26"/>
          <w:szCs w:val="26"/>
        </w:rPr>
        <w:t>- удаление и обрезка крон аварийных и перестойных деревьев с помощью спецтехники по ул. Островского, 35, ул. Вокзальная, ул. Первомайская, ул. Мира, 10,  пер. Боткинский, 13, пр. Горького, 9, ул. Ленинская, 23, ул. Советская, 79, ул. Сазыкина, 6, ул. Ленинская, 12, ул. 1-я Таёжная, ул. Балабина, пер. Хасанский, 5;</w:t>
      </w:r>
    </w:p>
    <w:p w:rsidR="001377DF" w:rsidRPr="00FC6984" w:rsidRDefault="001377DF" w:rsidP="001377DF">
      <w:pPr>
        <w:pStyle w:val="Default"/>
        <w:ind w:firstLine="709"/>
        <w:jc w:val="both"/>
        <w:rPr>
          <w:color w:val="auto"/>
          <w:sz w:val="26"/>
          <w:szCs w:val="26"/>
          <w:highlight w:val="yellow"/>
        </w:rPr>
      </w:pPr>
      <w:r w:rsidRPr="00A03A4E">
        <w:rPr>
          <w:color w:val="auto"/>
          <w:sz w:val="26"/>
          <w:szCs w:val="26"/>
        </w:rPr>
        <w:t xml:space="preserve">Эффективность подпрограммы определялась исходя из достижения цели, </w:t>
      </w:r>
      <w:r w:rsidRPr="00F97BE9">
        <w:rPr>
          <w:color w:val="auto"/>
          <w:sz w:val="26"/>
          <w:szCs w:val="26"/>
        </w:rPr>
        <w:t xml:space="preserve">3 показателей результативности.  </w:t>
      </w:r>
    </w:p>
    <w:p w:rsidR="001377DF" w:rsidRPr="00FC6984" w:rsidRDefault="001377DF" w:rsidP="001377DF">
      <w:pPr>
        <w:pStyle w:val="Default"/>
        <w:ind w:firstLine="709"/>
        <w:jc w:val="both"/>
        <w:rPr>
          <w:b/>
          <w:color w:val="auto"/>
          <w:sz w:val="26"/>
          <w:szCs w:val="26"/>
          <w:highlight w:val="yellow"/>
        </w:rPr>
      </w:pPr>
      <w:r w:rsidRPr="00A03A4E">
        <w:rPr>
          <w:color w:val="auto"/>
          <w:sz w:val="26"/>
          <w:szCs w:val="26"/>
        </w:rPr>
        <w:t>Значения показателей эффективности подпрограммы, запланированных на 202</w:t>
      </w:r>
      <w:r w:rsidR="00A03A4E" w:rsidRPr="00A03A4E">
        <w:rPr>
          <w:color w:val="auto"/>
          <w:sz w:val="26"/>
          <w:szCs w:val="26"/>
        </w:rPr>
        <w:t>4</w:t>
      </w:r>
      <w:r w:rsidRPr="00A03A4E">
        <w:rPr>
          <w:color w:val="auto"/>
          <w:sz w:val="26"/>
          <w:szCs w:val="26"/>
        </w:rPr>
        <w:t xml:space="preserve"> год, </w:t>
      </w:r>
      <w:r w:rsidRPr="00F97BE9">
        <w:rPr>
          <w:color w:val="auto"/>
          <w:sz w:val="26"/>
          <w:szCs w:val="26"/>
        </w:rPr>
        <w:t xml:space="preserve">превышают максимальное значение 0,9, и составляют 1,0. </w:t>
      </w:r>
      <w:r w:rsidRPr="00A03A4E">
        <w:rPr>
          <w:color w:val="auto"/>
          <w:sz w:val="26"/>
          <w:szCs w:val="26"/>
        </w:rPr>
        <w:t xml:space="preserve">Степень реализации подпрограммы </w:t>
      </w:r>
      <w:r w:rsidRPr="00F97BE9">
        <w:rPr>
          <w:color w:val="auto"/>
          <w:sz w:val="26"/>
          <w:szCs w:val="26"/>
        </w:rPr>
        <w:t xml:space="preserve">также превышает максимальное значение и соответствует 1,0, степень эффективности подпрограммы составляет 1,0 и признана </w:t>
      </w:r>
      <w:r w:rsidRPr="00F97BE9">
        <w:rPr>
          <w:b/>
          <w:color w:val="auto"/>
          <w:sz w:val="26"/>
          <w:szCs w:val="26"/>
        </w:rPr>
        <w:t>высокой.</w:t>
      </w:r>
    </w:p>
    <w:p w:rsidR="001377DF" w:rsidRPr="00FC6984" w:rsidRDefault="001377DF" w:rsidP="001377DF">
      <w:pPr>
        <w:pStyle w:val="Default"/>
        <w:ind w:firstLine="709"/>
        <w:jc w:val="both"/>
        <w:rPr>
          <w:b/>
          <w:color w:val="auto"/>
          <w:sz w:val="26"/>
          <w:szCs w:val="26"/>
          <w:highlight w:val="yellow"/>
        </w:rPr>
      </w:pPr>
    </w:p>
    <w:p w:rsidR="001377DF" w:rsidRPr="00A03A4E" w:rsidRDefault="00A03A4E" w:rsidP="00A03A4E">
      <w:pPr>
        <w:pStyle w:val="Default"/>
        <w:tabs>
          <w:tab w:val="left" w:pos="6379"/>
        </w:tabs>
        <w:ind w:firstLine="709"/>
        <w:jc w:val="both"/>
        <w:rPr>
          <w:color w:val="auto"/>
          <w:sz w:val="26"/>
          <w:szCs w:val="26"/>
        </w:rPr>
      </w:pPr>
      <w:r w:rsidRPr="00A03A4E">
        <w:rPr>
          <w:b/>
          <w:color w:val="auto"/>
          <w:sz w:val="26"/>
          <w:szCs w:val="26"/>
        </w:rPr>
        <w:t>4</w:t>
      </w:r>
      <w:r w:rsidR="001377DF" w:rsidRPr="00A03A4E">
        <w:rPr>
          <w:b/>
          <w:color w:val="auto"/>
          <w:sz w:val="26"/>
          <w:szCs w:val="26"/>
        </w:rPr>
        <w:t xml:space="preserve">.4. </w:t>
      </w:r>
      <w:r w:rsidR="001377DF" w:rsidRPr="00A03A4E">
        <w:rPr>
          <w:color w:val="auto"/>
          <w:sz w:val="26"/>
          <w:szCs w:val="26"/>
        </w:rPr>
        <w:t xml:space="preserve">В отчетном периоде на реализацию </w:t>
      </w:r>
      <w:r w:rsidR="001377DF" w:rsidRPr="00A03A4E">
        <w:rPr>
          <w:b/>
          <w:color w:val="auto"/>
          <w:sz w:val="26"/>
          <w:szCs w:val="26"/>
        </w:rPr>
        <w:t xml:space="preserve">подпрограммы «Подготовка территории Арсеньевского городского округа к праздничным мероприятиям» </w:t>
      </w:r>
      <w:r w:rsidR="001377DF" w:rsidRPr="00A03A4E">
        <w:rPr>
          <w:color w:val="auto"/>
          <w:sz w:val="26"/>
          <w:szCs w:val="26"/>
        </w:rPr>
        <w:t xml:space="preserve">предусмотрено </w:t>
      </w:r>
      <w:r w:rsidRPr="00A03A4E">
        <w:rPr>
          <w:color w:val="auto"/>
          <w:sz w:val="26"/>
          <w:szCs w:val="26"/>
        </w:rPr>
        <w:t>2,956</w:t>
      </w:r>
      <w:r w:rsidR="001377DF" w:rsidRPr="00A03A4E">
        <w:rPr>
          <w:color w:val="auto"/>
          <w:sz w:val="26"/>
          <w:szCs w:val="26"/>
        </w:rPr>
        <w:t xml:space="preserve"> млн. руб., кассовое исполнение составило 100 % от плана. </w:t>
      </w:r>
    </w:p>
    <w:p w:rsidR="00F97BE9" w:rsidRDefault="001377DF" w:rsidP="001377DF">
      <w:pPr>
        <w:pStyle w:val="Default"/>
        <w:ind w:firstLine="709"/>
        <w:jc w:val="both"/>
        <w:rPr>
          <w:color w:val="auto"/>
          <w:sz w:val="26"/>
          <w:szCs w:val="26"/>
        </w:rPr>
      </w:pPr>
      <w:r w:rsidRPr="00A03A4E">
        <w:rPr>
          <w:color w:val="auto"/>
          <w:sz w:val="26"/>
          <w:szCs w:val="26"/>
        </w:rPr>
        <w:t>В рамках подпрограммы осуществлялась</w:t>
      </w:r>
      <w:r w:rsidR="00F97BE9">
        <w:rPr>
          <w:color w:val="auto"/>
          <w:sz w:val="26"/>
          <w:szCs w:val="26"/>
        </w:rPr>
        <w:t>:</w:t>
      </w:r>
    </w:p>
    <w:p w:rsidR="00F97BE9" w:rsidRPr="00F97BE9" w:rsidRDefault="001377DF" w:rsidP="00F97BE9">
      <w:pPr>
        <w:pStyle w:val="Default"/>
        <w:ind w:firstLine="709"/>
        <w:jc w:val="both"/>
        <w:rPr>
          <w:color w:val="auto"/>
          <w:sz w:val="26"/>
          <w:szCs w:val="26"/>
        </w:rPr>
      </w:pPr>
      <w:r w:rsidRPr="00A03A4E">
        <w:rPr>
          <w:color w:val="auto"/>
          <w:sz w:val="26"/>
          <w:szCs w:val="26"/>
        </w:rPr>
        <w:t xml:space="preserve"> </w:t>
      </w:r>
      <w:r w:rsidR="00F97BE9" w:rsidRPr="00F97BE9">
        <w:rPr>
          <w:color w:val="auto"/>
          <w:sz w:val="26"/>
          <w:szCs w:val="26"/>
        </w:rPr>
        <w:t>- подготовка к проведению 14 праздничных мероприятий согласно муниципальному заданию (уборка территории до и после проведения праздников, установка кюбелей, очистка от снега);</w:t>
      </w:r>
    </w:p>
    <w:p w:rsidR="00F97BE9" w:rsidRPr="00F97BE9" w:rsidRDefault="00F97BE9" w:rsidP="00F97BE9">
      <w:pPr>
        <w:pStyle w:val="Default"/>
        <w:ind w:firstLine="709"/>
        <w:jc w:val="both"/>
        <w:rPr>
          <w:color w:val="auto"/>
          <w:sz w:val="26"/>
          <w:szCs w:val="26"/>
        </w:rPr>
      </w:pPr>
      <w:r w:rsidRPr="00F97BE9">
        <w:rPr>
          <w:color w:val="auto"/>
          <w:sz w:val="26"/>
          <w:szCs w:val="26"/>
        </w:rPr>
        <w:t>-  монтаж и демонтаж новогодней ели и иллюминации на Комсомольской площади;</w:t>
      </w:r>
    </w:p>
    <w:p w:rsidR="00F97BE9" w:rsidRPr="00F97BE9" w:rsidRDefault="00F97BE9" w:rsidP="00F97BE9">
      <w:pPr>
        <w:pStyle w:val="Default"/>
        <w:ind w:firstLine="709"/>
        <w:jc w:val="both"/>
        <w:rPr>
          <w:color w:val="auto"/>
          <w:sz w:val="26"/>
          <w:szCs w:val="26"/>
        </w:rPr>
      </w:pPr>
      <w:r w:rsidRPr="00F97BE9">
        <w:rPr>
          <w:color w:val="auto"/>
          <w:sz w:val="26"/>
          <w:szCs w:val="26"/>
        </w:rPr>
        <w:t>- приобретение новогодней иллюминации и украшений;</w:t>
      </w:r>
    </w:p>
    <w:p w:rsidR="00F97BE9" w:rsidRDefault="00F97BE9" w:rsidP="00F97BE9">
      <w:pPr>
        <w:pStyle w:val="Default"/>
        <w:ind w:firstLine="709"/>
        <w:jc w:val="both"/>
        <w:rPr>
          <w:color w:val="auto"/>
          <w:sz w:val="26"/>
          <w:szCs w:val="26"/>
        </w:rPr>
      </w:pPr>
      <w:r w:rsidRPr="00F97BE9">
        <w:rPr>
          <w:color w:val="auto"/>
          <w:sz w:val="26"/>
          <w:szCs w:val="26"/>
        </w:rPr>
        <w:t>- смена поверхностей световых панно по ул. Ломоносова и ул. Октябрьская при подготовке к праздничным мероприятиям;</w:t>
      </w:r>
    </w:p>
    <w:p w:rsidR="001377DF" w:rsidRPr="00FC6984" w:rsidRDefault="001377DF" w:rsidP="001377DF">
      <w:pPr>
        <w:pStyle w:val="Default"/>
        <w:ind w:firstLine="709"/>
        <w:jc w:val="both"/>
        <w:rPr>
          <w:color w:val="auto"/>
          <w:sz w:val="26"/>
          <w:szCs w:val="26"/>
          <w:highlight w:val="yellow"/>
        </w:rPr>
      </w:pPr>
      <w:r w:rsidRPr="00A03A4E">
        <w:rPr>
          <w:color w:val="auto"/>
          <w:sz w:val="26"/>
          <w:szCs w:val="26"/>
        </w:rPr>
        <w:t xml:space="preserve">Эффективность подпрограммы определялась исходя из достижения </w:t>
      </w:r>
      <w:r w:rsidRPr="00F97BE9">
        <w:rPr>
          <w:color w:val="auto"/>
          <w:sz w:val="26"/>
          <w:szCs w:val="26"/>
        </w:rPr>
        <w:t xml:space="preserve">2 целей, 3 показателей результативности.  </w:t>
      </w:r>
    </w:p>
    <w:p w:rsidR="001377DF" w:rsidRPr="00F97BE9" w:rsidRDefault="001377DF" w:rsidP="001377DF">
      <w:pPr>
        <w:pStyle w:val="Default"/>
        <w:ind w:firstLine="709"/>
        <w:jc w:val="both"/>
        <w:rPr>
          <w:b/>
          <w:color w:val="auto"/>
          <w:sz w:val="26"/>
          <w:szCs w:val="26"/>
        </w:rPr>
      </w:pPr>
      <w:r w:rsidRPr="00F97BE9">
        <w:rPr>
          <w:color w:val="auto"/>
          <w:sz w:val="26"/>
          <w:szCs w:val="26"/>
        </w:rPr>
        <w:t>Значения показателей эффективности подпрограммы, запланированных на 202</w:t>
      </w:r>
      <w:r w:rsidR="00A03A4E" w:rsidRPr="00F97BE9">
        <w:rPr>
          <w:color w:val="auto"/>
          <w:sz w:val="26"/>
          <w:szCs w:val="26"/>
        </w:rPr>
        <w:t>4</w:t>
      </w:r>
      <w:r w:rsidRPr="00F97BE9">
        <w:rPr>
          <w:color w:val="auto"/>
          <w:sz w:val="26"/>
          <w:szCs w:val="26"/>
        </w:rPr>
        <w:t xml:space="preserve"> год, превышают максимальное значение 0,9. Степень реализации подпрограммы также соответствует 1,0, степень эффективности подпрограммы составляет 1,</w:t>
      </w:r>
      <w:r w:rsidR="00F97BE9" w:rsidRPr="00F97BE9">
        <w:rPr>
          <w:color w:val="auto"/>
          <w:sz w:val="26"/>
          <w:szCs w:val="26"/>
        </w:rPr>
        <w:t>0</w:t>
      </w:r>
      <w:r w:rsidRPr="00F97BE9">
        <w:rPr>
          <w:color w:val="auto"/>
          <w:sz w:val="26"/>
          <w:szCs w:val="26"/>
        </w:rPr>
        <w:t xml:space="preserve"> и признана </w:t>
      </w:r>
      <w:r w:rsidRPr="00F97BE9">
        <w:rPr>
          <w:b/>
          <w:color w:val="auto"/>
          <w:sz w:val="26"/>
          <w:szCs w:val="26"/>
        </w:rPr>
        <w:t>высокой.</w:t>
      </w:r>
    </w:p>
    <w:p w:rsidR="001377DF" w:rsidRPr="00FC6984" w:rsidRDefault="001377DF" w:rsidP="001377DF">
      <w:pPr>
        <w:pStyle w:val="Default"/>
        <w:ind w:firstLine="709"/>
        <w:jc w:val="both"/>
        <w:rPr>
          <w:b/>
          <w:color w:val="auto"/>
          <w:sz w:val="26"/>
          <w:szCs w:val="26"/>
          <w:highlight w:val="yellow"/>
        </w:rPr>
      </w:pPr>
    </w:p>
    <w:p w:rsidR="001377DF" w:rsidRPr="00A03A4E" w:rsidRDefault="00A03A4E" w:rsidP="001377DF">
      <w:pPr>
        <w:pStyle w:val="Default"/>
        <w:ind w:firstLine="709"/>
        <w:jc w:val="both"/>
        <w:rPr>
          <w:b/>
          <w:sz w:val="26"/>
          <w:szCs w:val="26"/>
        </w:rPr>
      </w:pPr>
      <w:r w:rsidRPr="00A03A4E">
        <w:rPr>
          <w:b/>
          <w:color w:val="auto"/>
          <w:sz w:val="26"/>
          <w:szCs w:val="26"/>
        </w:rPr>
        <w:lastRenderedPageBreak/>
        <w:t>4</w:t>
      </w:r>
      <w:r w:rsidR="001377DF" w:rsidRPr="00A03A4E">
        <w:rPr>
          <w:b/>
          <w:color w:val="auto"/>
          <w:sz w:val="26"/>
          <w:szCs w:val="26"/>
        </w:rPr>
        <w:t xml:space="preserve">.5. </w:t>
      </w:r>
      <w:r w:rsidR="001377DF" w:rsidRPr="00A03A4E">
        <w:rPr>
          <w:color w:val="auto"/>
          <w:sz w:val="26"/>
          <w:szCs w:val="26"/>
        </w:rPr>
        <w:t xml:space="preserve">В отчетном периоде на реализацию </w:t>
      </w:r>
      <w:r w:rsidR="001377DF" w:rsidRPr="00A03A4E">
        <w:rPr>
          <w:b/>
          <w:color w:val="auto"/>
          <w:sz w:val="26"/>
          <w:szCs w:val="26"/>
        </w:rPr>
        <w:t>подпрограммы «</w:t>
      </w:r>
      <w:r w:rsidR="001377DF" w:rsidRPr="00A03A4E">
        <w:rPr>
          <w:b/>
          <w:sz w:val="26"/>
          <w:szCs w:val="26"/>
        </w:rPr>
        <w:t xml:space="preserve">Содержание и развитие системы ливневой канализации Арсеньевского городского округа» </w:t>
      </w:r>
      <w:r w:rsidR="001377DF" w:rsidRPr="00A03A4E">
        <w:rPr>
          <w:color w:val="auto"/>
          <w:sz w:val="26"/>
          <w:szCs w:val="26"/>
        </w:rPr>
        <w:t xml:space="preserve">предусмотрено </w:t>
      </w:r>
      <w:r w:rsidRPr="00A03A4E">
        <w:rPr>
          <w:color w:val="auto"/>
          <w:sz w:val="26"/>
          <w:szCs w:val="26"/>
        </w:rPr>
        <w:t>4,958</w:t>
      </w:r>
      <w:r w:rsidR="001377DF" w:rsidRPr="00A03A4E">
        <w:rPr>
          <w:color w:val="auto"/>
          <w:sz w:val="26"/>
          <w:szCs w:val="26"/>
        </w:rPr>
        <w:t xml:space="preserve"> млн. руб. или 100 % от плана. </w:t>
      </w:r>
    </w:p>
    <w:p w:rsidR="001377DF" w:rsidRPr="00A03A4E" w:rsidRDefault="001377DF" w:rsidP="001377DF">
      <w:pPr>
        <w:pStyle w:val="Default"/>
        <w:ind w:firstLine="709"/>
        <w:jc w:val="both"/>
        <w:rPr>
          <w:color w:val="auto"/>
          <w:sz w:val="26"/>
          <w:szCs w:val="26"/>
        </w:rPr>
      </w:pPr>
      <w:r w:rsidRPr="00A03A4E">
        <w:rPr>
          <w:color w:val="auto"/>
          <w:sz w:val="26"/>
          <w:szCs w:val="26"/>
        </w:rPr>
        <w:t>В рамках подпрограммы осуществлялось:</w:t>
      </w:r>
    </w:p>
    <w:p w:rsidR="00F97BE9" w:rsidRPr="00F97BE9" w:rsidRDefault="00F97BE9" w:rsidP="00F97BE9">
      <w:pPr>
        <w:pStyle w:val="Default"/>
        <w:ind w:firstLine="709"/>
        <w:jc w:val="both"/>
        <w:rPr>
          <w:color w:val="auto"/>
          <w:sz w:val="26"/>
          <w:szCs w:val="26"/>
        </w:rPr>
      </w:pPr>
      <w:r w:rsidRPr="00F97BE9">
        <w:rPr>
          <w:color w:val="auto"/>
          <w:sz w:val="26"/>
          <w:szCs w:val="26"/>
        </w:rPr>
        <w:t>- отогрев и очистка водопропускных труб, очистка колодцев ливневой канализации в рамках муниципального задания;</w:t>
      </w:r>
    </w:p>
    <w:p w:rsidR="00F97BE9" w:rsidRPr="00F97BE9" w:rsidRDefault="00F97BE9" w:rsidP="00F97BE9">
      <w:pPr>
        <w:pStyle w:val="Default"/>
        <w:ind w:firstLine="709"/>
        <w:jc w:val="both"/>
        <w:rPr>
          <w:color w:val="auto"/>
          <w:sz w:val="26"/>
          <w:szCs w:val="26"/>
        </w:rPr>
      </w:pPr>
      <w:r w:rsidRPr="00F97BE9">
        <w:rPr>
          <w:color w:val="auto"/>
          <w:sz w:val="26"/>
          <w:szCs w:val="26"/>
        </w:rPr>
        <w:t>- замена водопропускных труб по ул. 25 лет Арсеньеву, 25 и на участке ливневой канализации по ул. Садовая (от МКД № 3 до нежилого здания по адресу ул. Садовая, 17);</w:t>
      </w:r>
    </w:p>
    <w:p w:rsidR="00F97BE9" w:rsidRPr="00F97BE9" w:rsidRDefault="00F97BE9" w:rsidP="00F97BE9">
      <w:pPr>
        <w:pStyle w:val="Default"/>
        <w:ind w:firstLine="709"/>
        <w:jc w:val="both"/>
        <w:rPr>
          <w:color w:val="auto"/>
          <w:sz w:val="26"/>
          <w:szCs w:val="26"/>
        </w:rPr>
      </w:pPr>
      <w:r w:rsidRPr="00F97BE9">
        <w:rPr>
          <w:color w:val="auto"/>
          <w:sz w:val="26"/>
          <w:szCs w:val="26"/>
        </w:rPr>
        <w:t>- работы по очистке и углублению водоотводных канав по ул. Усадебная,</w:t>
      </w:r>
      <w:r>
        <w:rPr>
          <w:color w:val="auto"/>
          <w:sz w:val="26"/>
          <w:szCs w:val="26"/>
        </w:rPr>
        <w:t xml:space="preserve"> </w:t>
      </w:r>
      <w:r w:rsidRPr="00F97BE9">
        <w:rPr>
          <w:color w:val="auto"/>
          <w:sz w:val="26"/>
          <w:szCs w:val="26"/>
        </w:rPr>
        <w:t>ул. Пржевальского, ул. 9 Мая;</w:t>
      </w:r>
    </w:p>
    <w:p w:rsidR="00F97BE9" w:rsidRPr="00F97BE9" w:rsidRDefault="00F97BE9" w:rsidP="00F97BE9">
      <w:pPr>
        <w:pStyle w:val="Default"/>
        <w:ind w:firstLine="709"/>
        <w:jc w:val="both"/>
        <w:rPr>
          <w:color w:val="auto"/>
          <w:sz w:val="26"/>
          <w:szCs w:val="26"/>
        </w:rPr>
      </w:pPr>
      <w:r w:rsidRPr="00F97BE9">
        <w:rPr>
          <w:color w:val="auto"/>
          <w:sz w:val="26"/>
          <w:szCs w:val="26"/>
        </w:rPr>
        <w:t>- работы по ремонту колодцев ливневой канализации по ул. Октябрьская, 75, ул. Октябрьская, 83/2, ул. Ленинская, 12, ул. Калининская, 22;</w:t>
      </w:r>
    </w:p>
    <w:p w:rsidR="00F97BE9" w:rsidRDefault="00F97BE9" w:rsidP="00F97BE9">
      <w:pPr>
        <w:pStyle w:val="Default"/>
        <w:ind w:firstLine="709"/>
        <w:jc w:val="both"/>
        <w:rPr>
          <w:color w:val="auto"/>
          <w:sz w:val="26"/>
          <w:szCs w:val="26"/>
        </w:rPr>
      </w:pPr>
      <w:r w:rsidRPr="00F97BE9">
        <w:rPr>
          <w:color w:val="auto"/>
          <w:sz w:val="26"/>
          <w:szCs w:val="26"/>
        </w:rPr>
        <w:t>- горизонтальная съемка местности по ул. 25 лет Арсеньеву.</w:t>
      </w:r>
    </w:p>
    <w:p w:rsidR="001377DF" w:rsidRPr="00FC6984" w:rsidRDefault="001377DF" w:rsidP="00F97BE9">
      <w:pPr>
        <w:pStyle w:val="Default"/>
        <w:ind w:firstLine="709"/>
        <w:jc w:val="both"/>
        <w:rPr>
          <w:color w:val="auto"/>
          <w:sz w:val="26"/>
          <w:szCs w:val="26"/>
          <w:highlight w:val="yellow"/>
        </w:rPr>
      </w:pPr>
      <w:r w:rsidRPr="00A03A4E">
        <w:rPr>
          <w:color w:val="auto"/>
          <w:sz w:val="26"/>
          <w:szCs w:val="26"/>
        </w:rPr>
        <w:t xml:space="preserve">Эффективность подпрограммы определялась исходя из достижения </w:t>
      </w:r>
      <w:r w:rsidRPr="00F97BE9">
        <w:rPr>
          <w:color w:val="auto"/>
          <w:sz w:val="26"/>
          <w:szCs w:val="26"/>
        </w:rPr>
        <w:t xml:space="preserve">цели, 7 показателей результативности.  </w:t>
      </w:r>
    </w:p>
    <w:p w:rsidR="001377DF" w:rsidRPr="00F97BE9" w:rsidRDefault="001377DF" w:rsidP="001377DF">
      <w:pPr>
        <w:pStyle w:val="Default"/>
        <w:ind w:firstLine="709"/>
        <w:jc w:val="both"/>
        <w:rPr>
          <w:b/>
          <w:color w:val="auto"/>
          <w:sz w:val="26"/>
          <w:szCs w:val="26"/>
        </w:rPr>
      </w:pPr>
      <w:r w:rsidRPr="00A03A4E">
        <w:rPr>
          <w:color w:val="auto"/>
          <w:sz w:val="26"/>
          <w:szCs w:val="26"/>
        </w:rPr>
        <w:t>Значения показателей эффективности подпрограммы, запланированных на 202</w:t>
      </w:r>
      <w:r w:rsidR="00A03A4E" w:rsidRPr="00A03A4E">
        <w:rPr>
          <w:color w:val="auto"/>
          <w:sz w:val="26"/>
          <w:szCs w:val="26"/>
        </w:rPr>
        <w:t>4</w:t>
      </w:r>
      <w:r w:rsidRPr="00A03A4E">
        <w:rPr>
          <w:color w:val="auto"/>
          <w:sz w:val="26"/>
          <w:szCs w:val="26"/>
        </w:rPr>
        <w:t xml:space="preserve"> год, </w:t>
      </w:r>
      <w:r w:rsidRPr="00F97BE9">
        <w:rPr>
          <w:color w:val="auto"/>
          <w:sz w:val="26"/>
          <w:szCs w:val="26"/>
        </w:rPr>
        <w:t xml:space="preserve">превышают максимальное значение 0,9. Степень реализации подпрограммы соответствует 1,0, степень эффективности подпрограммы также составляет </w:t>
      </w:r>
      <w:r w:rsidR="00F97BE9" w:rsidRPr="00F97BE9">
        <w:rPr>
          <w:color w:val="auto"/>
          <w:sz w:val="26"/>
          <w:szCs w:val="26"/>
        </w:rPr>
        <w:t>1,0</w:t>
      </w:r>
      <w:r w:rsidRPr="00F97BE9">
        <w:rPr>
          <w:color w:val="auto"/>
          <w:sz w:val="26"/>
          <w:szCs w:val="26"/>
        </w:rPr>
        <w:t xml:space="preserve"> и признана </w:t>
      </w:r>
      <w:r w:rsidRPr="00F97BE9">
        <w:rPr>
          <w:b/>
          <w:color w:val="auto"/>
          <w:sz w:val="26"/>
          <w:szCs w:val="26"/>
        </w:rPr>
        <w:t>высокой.</w:t>
      </w:r>
    </w:p>
    <w:p w:rsidR="001377DF" w:rsidRPr="00FC6984" w:rsidRDefault="001377DF" w:rsidP="001377DF">
      <w:pPr>
        <w:pStyle w:val="Default"/>
        <w:ind w:firstLine="709"/>
        <w:jc w:val="both"/>
        <w:rPr>
          <w:color w:val="auto"/>
          <w:sz w:val="26"/>
          <w:szCs w:val="26"/>
          <w:highlight w:val="yellow"/>
        </w:rPr>
      </w:pPr>
    </w:p>
    <w:p w:rsidR="001377DF" w:rsidRPr="00FC6984" w:rsidRDefault="001377DF" w:rsidP="001377DF">
      <w:pPr>
        <w:pStyle w:val="Default"/>
        <w:ind w:firstLine="709"/>
        <w:jc w:val="both"/>
        <w:rPr>
          <w:color w:val="auto"/>
          <w:sz w:val="26"/>
          <w:szCs w:val="26"/>
          <w:highlight w:val="yellow"/>
        </w:rPr>
      </w:pPr>
    </w:p>
    <w:p w:rsidR="001377DF" w:rsidRPr="001377DF" w:rsidRDefault="001377DF" w:rsidP="001377DF">
      <w:pPr>
        <w:pStyle w:val="Default"/>
        <w:ind w:firstLine="709"/>
        <w:jc w:val="both"/>
        <w:rPr>
          <w:b/>
          <w:color w:val="auto"/>
          <w:sz w:val="26"/>
          <w:szCs w:val="26"/>
        </w:rPr>
      </w:pPr>
      <w:r w:rsidRPr="001377DF">
        <w:rPr>
          <w:b/>
          <w:bCs/>
          <w:color w:val="auto"/>
          <w:sz w:val="26"/>
          <w:szCs w:val="26"/>
        </w:rPr>
        <w:t xml:space="preserve">5. Муниципальная программа «Развитие культуры» </w:t>
      </w:r>
      <w:r w:rsidR="00AB136F">
        <w:rPr>
          <w:bCs/>
          <w:color w:val="auto"/>
          <w:sz w:val="26"/>
          <w:szCs w:val="26"/>
        </w:rPr>
        <w:t xml:space="preserve">утверждена постановлением администрации городского округа от </w:t>
      </w:r>
      <w:r w:rsidR="00E82A04">
        <w:rPr>
          <w:bCs/>
          <w:color w:val="auto"/>
          <w:sz w:val="26"/>
          <w:szCs w:val="26"/>
        </w:rPr>
        <w:t>13</w:t>
      </w:r>
      <w:r w:rsidR="00AB136F">
        <w:rPr>
          <w:bCs/>
          <w:color w:val="auto"/>
          <w:sz w:val="26"/>
          <w:szCs w:val="26"/>
        </w:rPr>
        <w:t>.1</w:t>
      </w:r>
      <w:r w:rsidR="00E82A04">
        <w:rPr>
          <w:bCs/>
          <w:color w:val="auto"/>
          <w:sz w:val="26"/>
          <w:szCs w:val="26"/>
        </w:rPr>
        <w:t>1.2019 № 818</w:t>
      </w:r>
      <w:r w:rsidR="00AB136F">
        <w:rPr>
          <w:bCs/>
          <w:color w:val="auto"/>
          <w:sz w:val="26"/>
          <w:szCs w:val="26"/>
        </w:rPr>
        <w:t>-па (в редакции от 2</w:t>
      </w:r>
      <w:r w:rsidR="00E82A04">
        <w:rPr>
          <w:bCs/>
          <w:color w:val="auto"/>
          <w:sz w:val="26"/>
          <w:szCs w:val="26"/>
        </w:rPr>
        <w:t>5</w:t>
      </w:r>
      <w:r w:rsidR="00AB136F">
        <w:rPr>
          <w:bCs/>
          <w:color w:val="auto"/>
          <w:sz w:val="26"/>
          <w:szCs w:val="26"/>
        </w:rPr>
        <w:t>.1</w:t>
      </w:r>
      <w:r w:rsidR="00E82A04">
        <w:rPr>
          <w:bCs/>
          <w:color w:val="auto"/>
          <w:sz w:val="26"/>
          <w:szCs w:val="26"/>
        </w:rPr>
        <w:t>0</w:t>
      </w:r>
      <w:r w:rsidR="00AB136F">
        <w:rPr>
          <w:bCs/>
          <w:color w:val="auto"/>
          <w:sz w:val="26"/>
          <w:szCs w:val="26"/>
        </w:rPr>
        <w:t>.2024 № 7</w:t>
      </w:r>
      <w:r w:rsidR="00183064">
        <w:rPr>
          <w:bCs/>
          <w:color w:val="auto"/>
          <w:sz w:val="26"/>
          <w:szCs w:val="26"/>
        </w:rPr>
        <w:t>01</w:t>
      </w:r>
      <w:r w:rsidR="00AB136F">
        <w:rPr>
          <w:bCs/>
          <w:color w:val="auto"/>
          <w:sz w:val="26"/>
          <w:szCs w:val="26"/>
        </w:rPr>
        <w:t>-па).</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Ответственным исполнителем программы является управление культуры администрации городского округа, соисполнители: </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структурные подразделения и отраслевые (функциональные) органы администрации Арсеньевского городского округа (по согласованию); </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муниципальное бюджетное учреждение культуры «Дворец культуры «Прогресс» Арсеньевского городского округа; </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муниципальное бюджетное учреждение культуры «Централизованная библиотечная система имени В.К. Арсеньева» Арсеньевского городского округа; </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муниципальное бюджетное учреждение дополнительного образования «Детская школа искусств» Арсеньевского городского округа; </w:t>
      </w:r>
    </w:p>
    <w:p w:rsidR="001377DF" w:rsidRPr="0065262A" w:rsidRDefault="001377DF" w:rsidP="001377DF">
      <w:pPr>
        <w:pStyle w:val="Default"/>
        <w:ind w:firstLine="709"/>
        <w:jc w:val="both"/>
        <w:rPr>
          <w:color w:val="auto"/>
          <w:sz w:val="26"/>
          <w:szCs w:val="26"/>
        </w:rPr>
      </w:pPr>
      <w:r w:rsidRPr="0065262A">
        <w:rPr>
          <w:color w:val="auto"/>
          <w:sz w:val="26"/>
          <w:szCs w:val="26"/>
        </w:rPr>
        <w:t>муниципальное казенное учреждение «Централизованная бухгалтерия учреждений культуры» Арсеньевского городского округа.</w:t>
      </w:r>
    </w:p>
    <w:p w:rsidR="007473A3" w:rsidRDefault="007473A3" w:rsidP="001377DF">
      <w:pPr>
        <w:pStyle w:val="Default"/>
        <w:ind w:firstLine="709"/>
        <w:jc w:val="both"/>
        <w:rPr>
          <w:color w:val="auto"/>
          <w:sz w:val="26"/>
          <w:szCs w:val="26"/>
        </w:rPr>
      </w:pPr>
      <w:r>
        <w:rPr>
          <w:color w:val="auto"/>
          <w:sz w:val="26"/>
          <w:szCs w:val="26"/>
        </w:rPr>
        <w:t>Цели муниципальной программы:</w:t>
      </w:r>
    </w:p>
    <w:p w:rsidR="007473A3" w:rsidRDefault="007473A3" w:rsidP="001377DF">
      <w:pPr>
        <w:pStyle w:val="Default"/>
        <w:ind w:firstLine="709"/>
        <w:jc w:val="both"/>
        <w:rPr>
          <w:color w:val="auto"/>
          <w:sz w:val="26"/>
          <w:szCs w:val="26"/>
        </w:rPr>
      </w:pPr>
      <w:r>
        <w:rPr>
          <w:color w:val="auto"/>
          <w:sz w:val="26"/>
          <w:szCs w:val="26"/>
        </w:rPr>
        <w:t>- повышение доступности  и качества услуг в сфере культуры и искусства;</w:t>
      </w:r>
    </w:p>
    <w:p w:rsidR="007473A3" w:rsidRDefault="007473A3" w:rsidP="001377DF">
      <w:pPr>
        <w:pStyle w:val="Default"/>
        <w:ind w:firstLine="709"/>
        <w:jc w:val="both"/>
        <w:rPr>
          <w:color w:val="auto"/>
          <w:sz w:val="26"/>
          <w:szCs w:val="26"/>
        </w:rPr>
      </w:pPr>
      <w:r>
        <w:rPr>
          <w:color w:val="auto"/>
          <w:sz w:val="26"/>
          <w:szCs w:val="26"/>
        </w:rPr>
        <w:t>- создание условий для реализации творческого потенциала жителей городского округа;</w:t>
      </w:r>
    </w:p>
    <w:p w:rsidR="007473A3" w:rsidRDefault="007473A3" w:rsidP="001377DF">
      <w:pPr>
        <w:pStyle w:val="Default"/>
        <w:ind w:firstLine="709"/>
        <w:jc w:val="both"/>
        <w:rPr>
          <w:color w:val="auto"/>
          <w:sz w:val="26"/>
          <w:szCs w:val="26"/>
        </w:rPr>
      </w:pPr>
      <w:r>
        <w:rPr>
          <w:color w:val="auto"/>
          <w:sz w:val="26"/>
          <w:szCs w:val="26"/>
        </w:rPr>
        <w:t>- повышение эффективности деятельности организаций культуры и дополнительного образования в области искусств;</w:t>
      </w:r>
    </w:p>
    <w:p w:rsidR="007473A3" w:rsidRDefault="007473A3" w:rsidP="001377DF">
      <w:pPr>
        <w:pStyle w:val="Default"/>
        <w:ind w:firstLine="709"/>
        <w:jc w:val="both"/>
        <w:rPr>
          <w:color w:val="auto"/>
          <w:sz w:val="26"/>
          <w:szCs w:val="26"/>
        </w:rPr>
      </w:pPr>
      <w:r>
        <w:rPr>
          <w:color w:val="auto"/>
          <w:sz w:val="26"/>
          <w:szCs w:val="26"/>
        </w:rPr>
        <w:t>- обеспечение сохранности объектов культурного наследия и развитич инфраструктуры в сфере культуры.</w:t>
      </w:r>
    </w:p>
    <w:p w:rsidR="001377DF" w:rsidRDefault="001377DF" w:rsidP="001377DF">
      <w:pPr>
        <w:pStyle w:val="Default"/>
        <w:ind w:firstLine="709"/>
        <w:jc w:val="both"/>
        <w:rPr>
          <w:color w:val="auto"/>
          <w:sz w:val="26"/>
          <w:szCs w:val="26"/>
        </w:rPr>
      </w:pPr>
      <w:r w:rsidRPr="0065262A">
        <w:rPr>
          <w:color w:val="auto"/>
          <w:sz w:val="26"/>
          <w:szCs w:val="26"/>
        </w:rPr>
        <w:t>По состоянию на 01.01.202</w:t>
      </w:r>
      <w:r w:rsidR="0065262A" w:rsidRPr="0065262A">
        <w:rPr>
          <w:color w:val="auto"/>
          <w:sz w:val="26"/>
          <w:szCs w:val="26"/>
        </w:rPr>
        <w:t>5</w:t>
      </w:r>
      <w:r w:rsidRPr="0065262A">
        <w:rPr>
          <w:color w:val="auto"/>
          <w:sz w:val="26"/>
          <w:szCs w:val="26"/>
        </w:rPr>
        <w:t xml:space="preserve"> года муниципальная программа испо</w:t>
      </w:r>
      <w:r w:rsidR="0065262A" w:rsidRPr="0065262A">
        <w:rPr>
          <w:color w:val="auto"/>
          <w:sz w:val="26"/>
          <w:szCs w:val="26"/>
        </w:rPr>
        <w:t>лнена и профинансирована на 99,8</w:t>
      </w:r>
      <w:r w:rsidRPr="0065262A">
        <w:rPr>
          <w:color w:val="auto"/>
          <w:sz w:val="26"/>
          <w:szCs w:val="26"/>
        </w:rPr>
        <w:t xml:space="preserve">%. При плане </w:t>
      </w:r>
      <w:r w:rsidR="0065262A" w:rsidRPr="0065262A">
        <w:rPr>
          <w:color w:val="auto"/>
          <w:sz w:val="26"/>
          <w:szCs w:val="26"/>
        </w:rPr>
        <w:t>167,699</w:t>
      </w:r>
      <w:r w:rsidRPr="0065262A">
        <w:rPr>
          <w:color w:val="auto"/>
          <w:sz w:val="26"/>
          <w:szCs w:val="26"/>
        </w:rPr>
        <w:t xml:space="preserve"> млн. рублей, кассовое исполнение составило </w:t>
      </w:r>
      <w:r w:rsidR="0065262A" w:rsidRPr="0065262A">
        <w:rPr>
          <w:color w:val="auto"/>
          <w:sz w:val="26"/>
          <w:szCs w:val="26"/>
        </w:rPr>
        <w:t>167,271</w:t>
      </w:r>
      <w:r w:rsidRPr="0065262A">
        <w:rPr>
          <w:color w:val="auto"/>
          <w:sz w:val="26"/>
          <w:szCs w:val="26"/>
        </w:rPr>
        <w:t xml:space="preserve"> млн. рублей. </w:t>
      </w:r>
    </w:p>
    <w:p w:rsidR="009C7B3B" w:rsidRPr="0053550F" w:rsidRDefault="009C7B3B" w:rsidP="009C7B3B">
      <w:pPr>
        <w:pStyle w:val="Default"/>
        <w:ind w:firstLine="709"/>
        <w:jc w:val="both"/>
        <w:rPr>
          <w:color w:val="auto"/>
          <w:sz w:val="26"/>
          <w:szCs w:val="26"/>
        </w:rPr>
      </w:pPr>
      <w:r w:rsidRPr="0053550F">
        <w:rPr>
          <w:color w:val="auto"/>
          <w:sz w:val="26"/>
          <w:szCs w:val="26"/>
        </w:rPr>
        <w:t>В течение отчетного года в муниципальную программу внесены 2 изменения в связи с увеличени</w:t>
      </w:r>
      <w:r>
        <w:rPr>
          <w:color w:val="auto"/>
          <w:sz w:val="26"/>
          <w:szCs w:val="26"/>
        </w:rPr>
        <w:t>ем</w:t>
      </w:r>
      <w:r w:rsidRPr="0053550F">
        <w:rPr>
          <w:color w:val="auto"/>
          <w:sz w:val="26"/>
          <w:szCs w:val="26"/>
        </w:rPr>
        <w:t xml:space="preserve"> объемов финансирования.</w:t>
      </w:r>
    </w:p>
    <w:p w:rsidR="009C7B3B" w:rsidRPr="0053550F" w:rsidRDefault="009C7B3B" w:rsidP="009C7B3B">
      <w:pPr>
        <w:pStyle w:val="Default"/>
        <w:ind w:firstLine="709"/>
        <w:jc w:val="both"/>
        <w:rPr>
          <w:color w:val="auto"/>
          <w:sz w:val="26"/>
          <w:szCs w:val="26"/>
        </w:rPr>
      </w:pPr>
      <w:r w:rsidRPr="0053550F">
        <w:rPr>
          <w:color w:val="auto"/>
          <w:sz w:val="26"/>
          <w:szCs w:val="26"/>
        </w:rPr>
        <w:lastRenderedPageBreak/>
        <w:t xml:space="preserve">Эффективность реализации </w:t>
      </w:r>
      <w:r>
        <w:rPr>
          <w:color w:val="auto"/>
          <w:sz w:val="26"/>
          <w:szCs w:val="26"/>
        </w:rPr>
        <w:t xml:space="preserve">программы </w:t>
      </w:r>
      <w:r w:rsidRPr="0053550F">
        <w:rPr>
          <w:color w:val="auto"/>
          <w:sz w:val="26"/>
          <w:szCs w:val="26"/>
        </w:rPr>
        <w:t xml:space="preserve">определялась исходя из </w:t>
      </w:r>
      <w:r>
        <w:rPr>
          <w:color w:val="auto"/>
          <w:sz w:val="26"/>
          <w:szCs w:val="26"/>
        </w:rPr>
        <w:t xml:space="preserve">цели программы и </w:t>
      </w:r>
      <w:r w:rsidRPr="0053550F">
        <w:rPr>
          <w:color w:val="auto"/>
          <w:sz w:val="26"/>
          <w:szCs w:val="26"/>
        </w:rPr>
        <w:t xml:space="preserve">выполнения 8 показателей результативности. </w:t>
      </w:r>
    </w:p>
    <w:p w:rsidR="009C7B3B" w:rsidRPr="0053550F" w:rsidRDefault="009C7B3B" w:rsidP="009C7B3B">
      <w:pPr>
        <w:pStyle w:val="Default"/>
        <w:ind w:firstLine="709"/>
        <w:jc w:val="both"/>
        <w:rPr>
          <w:color w:val="auto"/>
          <w:sz w:val="26"/>
          <w:szCs w:val="26"/>
        </w:rPr>
      </w:pPr>
      <w:r w:rsidRPr="0053550F">
        <w:rPr>
          <w:color w:val="auto"/>
          <w:sz w:val="26"/>
          <w:szCs w:val="26"/>
        </w:rPr>
        <w:t xml:space="preserve">Все показатели результативности программы выполнены в полном объеме и превышают максимальное значение 0,9. </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sidR="009C7B3B">
        <w:rPr>
          <w:color w:val="auto"/>
          <w:sz w:val="26"/>
          <w:szCs w:val="26"/>
        </w:rPr>
        <w:t>1,0</w:t>
      </w:r>
      <w:r w:rsidR="003A257D">
        <w:rPr>
          <w:color w:val="auto"/>
          <w:sz w:val="26"/>
          <w:szCs w:val="26"/>
        </w:rPr>
        <w:t>.</w:t>
      </w:r>
    </w:p>
    <w:p w:rsidR="00E223DF" w:rsidRPr="00A36795" w:rsidRDefault="003A257D" w:rsidP="00E223DF">
      <w:pPr>
        <w:pStyle w:val="Default"/>
        <w:ind w:firstLine="709"/>
        <w:jc w:val="both"/>
        <w:rPr>
          <w:color w:val="auto"/>
          <w:sz w:val="26"/>
          <w:szCs w:val="26"/>
        </w:rPr>
      </w:pPr>
      <w:r>
        <w:rPr>
          <w:color w:val="auto"/>
          <w:sz w:val="26"/>
          <w:szCs w:val="26"/>
        </w:rPr>
        <w:t xml:space="preserve">Интегральная оценка </w:t>
      </w:r>
      <w:r w:rsidR="00E223DF" w:rsidRPr="00962FF9">
        <w:rPr>
          <w:color w:val="auto"/>
          <w:sz w:val="26"/>
          <w:szCs w:val="26"/>
        </w:rPr>
        <w:t xml:space="preserve">эффективности программы – </w:t>
      </w:r>
      <w:r w:rsidR="009C7B3B">
        <w:rPr>
          <w:color w:val="auto"/>
          <w:sz w:val="26"/>
          <w:szCs w:val="26"/>
        </w:rPr>
        <w:t>1,0</w:t>
      </w:r>
      <w:r w:rsidR="00E223DF" w:rsidRPr="00962FF9">
        <w:rPr>
          <w:color w:val="auto"/>
          <w:sz w:val="26"/>
          <w:szCs w:val="26"/>
        </w:rPr>
        <w:t xml:space="preserve"> (высокий уровень эффективности)</w:t>
      </w:r>
      <w:r>
        <w:rPr>
          <w:color w:val="auto"/>
          <w:sz w:val="26"/>
          <w:szCs w:val="26"/>
        </w:rPr>
        <w:t>.</w:t>
      </w:r>
    </w:p>
    <w:p w:rsidR="001377DF" w:rsidRPr="00A77FCD" w:rsidRDefault="001377DF" w:rsidP="001377DF">
      <w:pPr>
        <w:pStyle w:val="Default"/>
        <w:ind w:firstLine="709"/>
        <w:jc w:val="both"/>
        <w:rPr>
          <w:color w:val="auto"/>
          <w:sz w:val="26"/>
          <w:szCs w:val="26"/>
        </w:rPr>
      </w:pPr>
      <w:r w:rsidRPr="00A77FCD">
        <w:rPr>
          <w:color w:val="auto"/>
          <w:sz w:val="26"/>
          <w:szCs w:val="26"/>
        </w:rPr>
        <w:t>Для достижени</w:t>
      </w:r>
      <w:r w:rsidR="00A77FCD" w:rsidRPr="00A77FCD">
        <w:rPr>
          <w:color w:val="auto"/>
          <w:sz w:val="26"/>
          <w:szCs w:val="26"/>
        </w:rPr>
        <w:t>я 4</w:t>
      </w:r>
      <w:r w:rsidRPr="00A77FCD">
        <w:rPr>
          <w:color w:val="auto"/>
          <w:sz w:val="26"/>
          <w:szCs w:val="26"/>
        </w:rPr>
        <w:t>-х целей муниципальной программы в 202</w:t>
      </w:r>
      <w:r w:rsidR="00A77FCD" w:rsidRPr="00A77FCD">
        <w:rPr>
          <w:color w:val="auto"/>
          <w:sz w:val="26"/>
          <w:szCs w:val="26"/>
        </w:rPr>
        <w:t>4</w:t>
      </w:r>
      <w:r w:rsidRPr="00A77FCD">
        <w:rPr>
          <w:color w:val="auto"/>
          <w:sz w:val="26"/>
          <w:szCs w:val="26"/>
        </w:rPr>
        <w:t xml:space="preserve"> году проведено:</w:t>
      </w:r>
    </w:p>
    <w:p w:rsidR="001377DF" w:rsidRPr="00A77FCD" w:rsidRDefault="001377DF" w:rsidP="001377DF">
      <w:pPr>
        <w:pStyle w:val="Default"/>
        <w:ind w:firstLine="709"/>
        <w:jc w:val="both"/>
        <w:rPr>
          <w:color w:val="auto"/>
          <w:sz w:val="26"/>
          <w:szCs w:val="26"/>
        </w:rPr>
      </w:pPr>
      <w:r w:rsidRPr="00A77FCD">
        <w:rPr>
          <w:color w:val="auto"/>
          <w:sz w:val="26"/>
          <w:szCs w:val="26"/>
        </w:rPr>
        <w:t>- организация библиотечного обслуживания населения для 16</w:t>
      </w:r>
      <w:r w:rsidR="00A77FCD" w:rsidRPr="00A77FCD">
        <w:rPr>
          <w:color w:val="auto"/>
          <w:sz w:val="26"/>
          <w:szCs w:val="26"/>
        </w:rPr>
        <w:t>628</w:t>
      </w:r>
      <w:r w:rsidRPr="00A77FCD">
        <w:rPr>
          <w:color w:val="auto"/>
          <w:sz w:val="26"/>
          <w:szCs w:val="26"/>
        </w:rPr>
        <w:t xml:space="preserve"> человек или </w:t>
      </w:r>
      <w:r w:rsidR="00A77FCD" w:rsidRPr="00A77FCD">
        <w:rPr>
          <w:color w:val="auto"/>
          <w:sz w:val="26"/>
          <w:szCs w:val="26"/>
        </w:rPr>
        <w:t>35,4</w:t>
      </w:r>
      <w:r w:rsidRPr="00A77FCD">
        <w:rPr>
          <w:color w:val="auto"/>
          <w:sz w:val="26"/>
          <w:szCs w:val="26"/>
        </w:rPr>
        <w:t>% населения города, в том числе 8</w:t>
      </w:r>
      <w:r w:rsidR="00A77FCD" w:rsidRPr="00A77FCD">
        <w:rPr>
          <w:color w:val="auto"/>
          <w:sz w:val="26"/>
          <w:szCs w:val="26"/>
        </w:rPr>
        <w:t>392</w:t>
      </w:r>
      <w:r w:rsidRPr="00A77FCD">
        <w:rPr>
          <w:color w:val="auto"/>
          <w:sz w:val="26"/>
          <w:szCs w:val="26"/>
        </w:rPr>
        <w:t xml:space="preserve"> </w:t>
      </w:r>
      <w:r w:rsidR="00A77FCD" w:rsidRPr="00A77FCD">
        <w:rPr>
          <w:color w:val="auto"/>
          <w:sz w:val="26"/>
          <w:szCs w:val="26"/>
        </w:rPr>
        <w:t>ребенка</w:t>
      </w:r>
      <w:r w:rsidRPr="00A77FCD">
        <w:rPr>
          <w:color w:val="auto"/>
          <w:sz w:val="26"/>
          <w:szCs w:val="26"/>
        </w:rPr>
        <w:t xml:space="preserve"> (</w:t>
      </w:r>
      <w:r w:rsidR="00A77FCD" w:rsidRPr="00A77FCD">
        <w:rPr>
          <w:color w:val="auto"/>
          <w:sz w:val="26"/>
          <w:szCs w:val="26"/>
        </w:rPr>
        <w:t>50,5</w:t>
      </w:r>
      <w:r w:rsidRPr="00A77FCD">
        <w:rPr>
          <w:color w:val="auto"/>
          <w:sz w:val="26"/>
          <w:szCs w:val="26"/>
        </w:rPr>
        <w:t xml:space="preserve">% от общего числа пользователей); </w:t>
      </w:r>
    </w:p>
    <w:p w:rsidR="00A77FCD" w:rsidRDefault="001377DF" w:rsidP="001377DF">
      <w:pPr>
        <w:pStyle w:val="Default"/>
        <w:ind w:firstLine="709"/>
        <w:jc w:val="both"/>
        <w:rPr>
          <w:color w:val="auto"/>
          <w:sz w:val="26"/>
          <w:szCs w:val="26"/>
        </w:rPr>
      </w:pPr>
      <w:r w:rsidRPr="00A77FCD">
        <w:rPr>
          <w:color w:val="auto"/>
          <w:sz w:val="26"/>
          <w:szCs w:val="26"/>
        </w:rPr>
        <w:t>- информационно-просветительская работа путем проведения 1</w:t>
      </w:r>
      <w:r w:rsidR="00A77FCD" w:rsidRPr="00A77FCD">
        <w:rPr>
          <w:color w:val="auto"/>
          <w:sz w:val="26"/>
          <w:szCs w:val="26"/>
        </w:rPr>
        <w:t>720</w:t>
      </w:r>
      <w:r w:rsidRPr="00A77FCD">
        <w:rPr>
          <w:color w:val="auto"/>
          <w:sz w:val="26"/>
          <w:szCs w:val="26"/>
        </w:rPr>
        <w:t xml:space="preserve"> мероприятий, в том числе </w:t>
      </w:r>
      <w:r w:rsidR="00A77FCD" w:rsidRPr="00A77FCD">
        <w:rPr>
          <w:color w:val="auto"/>
          <w:sz w:val="26"/>
          <w:szCs w:val="26"/>
        </w:rPr>
        <w:t>386</w:t>
      </w:r>
      <w:r w:rsidRPr="00A77FCD">
        <w:rPr>
          <w:color w:val="auto"/>
          <w:sz w:val="26"/>
          <w:szCs w:val="26"/>
        </w:rPr>
        <w:t xml:space="preserve"> на договорной основе</w:t>
      </w:r>
      <w:r w:rsidR="00A77FCD">
        <w:rPr>
          <w:color w:val="auto"/>
          <w:sz w:val="26"/>
          <w:szCs w:val="26"/>
        </w:rPr>
        <w:t>;</w:t>
      </w:r>
    </w:p>
    <w:p w:rsidR="001377DF" w:rsidRDefault="00A77FCD" w:rsidP="001377DF">
      <w:pPr>
        <w:pStyle w:val="Default"/>
        <w:ind w:firstLine="709"/>
        <w:jc w:val="both"/>
        <w:rPr>
          <w:color w:val="auto"/>
          <w:sz w:val="26"/>
          <w:szCs w:val="26"/>
        </w:rPr>
      </w:pPr>
      <w:r w:rsidRPr="00A77FCD">
        <w:rPr>
          <w:color w:val="auto"/>
          <w:sz w:val="26"/>
          <w:szCs w:val="26"/>
        </w:rPr>
        <w:t xml:space="preserve">- 103 массовых мероприятия, в т.ч. литературные, профилактические, патриотические акции на улицах города, летние читальные залы, квесты под открытым небом, игровые программы для детей в период летней оздоровительной компании, литературные площадки, тематические площадки при проведении городских фестивалей и мероприятий.  </w:t>
      </w:r>
    </w:p>
    <w:p w:rsidR="00A77FCD" w:rsidRDefault="00A77FCD" w:rsidP="001377DF">
      <w:pPr>
        <w:pStyle w:val="Default"/>
        <w:ind w:firstLine="709"/>
        <w:jc w:val="both"/>
        <w:rPr>
          <w:color w:val="auto"/>
          <w:sz w:val="26"/>
          <w:szCs w:val="26"/>
        </w:rPr>
      </w:pPr>
      <w:r>
        <w:rPr>
          <w:color w:val="auto"/>
          <w:sz w:val="26"/>
          <w:szCs w:val="26"/>
        </w:rPr>
        <w:t>Общее количество участников массовых мероприятий – 59 624 человека.</w:t>
      </w:r>
    </w:p>
    <w:p w:rsidR="003E4D3A" w:rsidRDefault="003E4D3A" w:rsidP="001377DF">
      <w:pPr>
        <w:pStyle w:val="Default"/>
        <w:ind w:firstLine="709"/>
        <w:jc w:val="both"/>
        <w:rPr>
          <w:color w:val="auto"/>
          <w:sz w:val="26"/>
          <w:szCs w:val="26"/>
        </w:rPr>
      </w:pPr>
      <w:r>
        <w:rPr>
          <w:color w:val="auto"/>
          <w:sz w:val="26"/>
          <w:szCs w:val="26"/>
        </w:rPr>
        <w:t>В отчетном году в МБУК ЦБС работало 19 клубов по интересам  для различных  категорий читателей на развитие творческих способностей, логического мышления, расширение общего кругозора, развитие и поддержку интереса к чтению и книге, культурному досугу.</w:t>
      </w:r>
    </w:p>
    <w:p w:rsidR="003E4D3A" w:rsidRDefault="003E4D3A" w:rsidP="001377DF">
      <w:pPr>
        <w:pStyle w:val="Default"/>
        <w:ind w:firstLine="709"/>
        <w:jc w:val="both"/>
        <w:rPr>
          <w:color w:val="auto"/>
          <w:sz w:val="26"/>
          <w:szCs w:val="26"/>
        </w:rPr>
      </w:pPr>
      <w:r>
        <w:rPr>
          <w:color w:val="auto"/>
          <w:sz w:val="26"/>
          <w:szCs w:val="26"/>
        </w:rPr>
        <w:t xml:space="preserve">В 2024 году  обеспечено  информационно-техническим оборудованием  библиотек </w:t>
      </w:r>
      <w:r w:rsidR="002452D6">
        <w:rPr>
          <w:color w:val="auto"/>
          <w:sz w:val="26"/>
          <w:szCs w:val="26"/>
        </w:rPr>
        <w:t>на 173,2 тыс. руб.</w:t>
      </w:r>
      <w:r>
        <w:rPr>
          <w:color w:val="auto"/>
          <w:sz w:val="26"/>
          <w:szCs w:val="26"/>
        </w:rPr>
        <w:t xml:space="preserve"> </w:t>
      </w:r>
    </w:p>
    <w:p w:rsidR="002452D6" w:rsidRPr="002452D6" w:rsidRDefault="002452D6" w:rsidP="001377DF">
      <w:pPr>
        <w:pStyle w:val="Default"/>
        <w:ind w:firstLine="709"/>
        <w:jc w:val="both"/>
        <w:rPr>
          <w:color w:val="auto"/>
          <w:sz w:val="26"/>
          <w:szCs w:val="26"/>
        </w:rPr>
      </w:pPr>
      <w:r w:rsidRPr="002452D6">
        <w:rPr>
          <w:color w:val="auto"/>
          <w:sz w:val="26"/>
          <w:szCs w:val="26"/>
        </w:rPr>
        <w:t>Проведены культурно-массовые мероприятия, в т.ч.:</w:t>
      </w:r>
    </w:p>
    <w:p w:rsidR="001377DF" w:rsidRPr="002452D6" w:rsidRDefault="001377DF" w:rsidP="001377DF">
      <w:pPr>
        <w:pStyle w:val="Default"/>
        <w:ind w:firstLine="709"/>
        <w:jc w:val="both"/>
        <w:rPr>
          <w:color w:val="auto"/>
          <w:sz w:val="26"/>
          <w:szCs w:val="26"/>
        </w:rPr>
      </w:pPr>
      <w:r w:rsidRPr="002452D6">
        <w:rPr>
          <w:color w:val="auto"/>
          <w:sz w:val="26"/>
          <w:szCs w:val="26"/>
        </w:rPr>
        <w:t xml:space="preserve">- </w:t>
      </w:r>
      <w:r w:rsidR="002452D6" w:rsidRPr="002452D6">
        <w:rPr>
          <w:color w:val="auto"/>
          <w:sz w:val="26"/>
          <w:szCs w:val="26"/>
        </w:rPr>
        <w:t>театрализованный праздник «Широкая масленица» с народными играми, забавами, конкурсами, хороводами, угощением</w:t>
      </w:r>
      <w:r w:rsidRPr="002452D6">
        <w:rPr>
          <w:color w:val="auto"/>
          <w:sz w:val="26"/>
          <w:szCs w:val="26"/>
        </w:rPr>
        <w:t>;</w:t>
      </w:r>
    </w:p>
    <w:p w:rsidR="004816B4" w:rsidRPr="004816B4" w:rsidRDefault="001377DF" w:rsidP="001377DF">
      <w:pPr>
        <w:pStyle w:val="Default"/>
        <w:ind w:firstLine="709"/>
        <w:jc w:val="both"/>
        <w:rPr>
          <w:color w:val="auto"/>
          <w:sz w:val="26"/>
          <w:szCs w:val="26"/>
        </w:rPr>
      </w:pPr>
      <w:r w:rsidRPr="004816B4">
        <w:rPr>
          <w:color w:val="auto"/>
          <w:sz w:val="26"/>
          <w:szCs w:val="26"/>
        </w:rPr>
        <w:t xml:space="preserve">- </w:t>
      </w:r>
      <w:r w:rsidR="002452D6" w:rsidRPr="004816B4">
        <w:rPr>
          <w:color w:val="auto"/>
          <w:sz w:val="26"/>
          <w:szCs w:val="26"/>
        </w:rPr>
        <w:t>детский праздник «Здравствуй, лето!» с концертной программой</w:t>
      </w:r>
      <w:r w:rsidR="004816B4" w:rsidRPr="004816B4">
        <w:rPr>
          <w:color w:val="auto"/>
          <w:sz w:val="26"/>
          <w:szCs w:val="26"/>
        </w:rPr>
        <w:t xml:space="preserve"> юных артистов творческих коллективов города и участием ростовых кукол;</w:t>
      </w:r>
    </w:p>
    <w:p w:rsidR="004816B4" w:rsidRPr="004816B4" w:rsidRDefault="004816B4" w:rsidP="001377DF">
      <w:pPr>
        <w:pStyle w:val="Default"/>
        <w:ind w:firstLine="709"/>
        <w:jc w:val="both"/>
        <w:rPr>
          <w:color w:val="auto"/>
          <w:sz w:val="26"/>
          <w:szCs w:val="26"/>
        </w:rPr>
      </w:pPr>
      <w:r w:rsidRPr="004816B4">
        <w:rPr>
          <w:color w:val="auto"/>
          <w:sz w:val="26"/>
          <w:szCs w:val="26"/>
        </w:rPr>
        <w:t>- конкурс среди юношей «Российской армии будущий солдат»;</w:t>
      </w:r>
    </w:p>
    <w:p w:rsidR="004816B4" w:rsidRPr="004816B4" w:rsidRDefault="004816B4" w:rsidP="001377DF">
      <w:pPr>
        <w:pStyle w:val="Default"/>
        <w:ind w:firstLine="709"/>
        <w:jc w:val="both"/>
        <w:rPr>
          <w:color w:val="auto"/>
          <w:sz w:val="26"/>
          <w:szCs w:val="26"/>
        </w:rPr>
      </w:pPr>
      <w:r w:rsidRPr="004816B4">
        <w:rPr>
          <w:color w:val="auto"/>
          <w:sz w:val="26"/>
          <w:szCs w:val="26"/>
        </w:rPr>
        <w:t>- конкурс чтецов «В стихах победу воспеваем»;</w:t>
      </w:r>
    </w:p>
    <w:p w:rsidR="004816B4" w:rsidRPr="004816B4" w:rsidRDefault="00AC5478" w:rsidP="001377DF">
      <w:pPr>
        <w:pStyle w:val="Default"/>
        <w:ind w:firstLine="709"/>
        <w:jc w:val="both"/>
        <w:rPr>
          <w:color w:val="auto"/>
          <w:sz w:val="26"/>
          <w:szCs w:val="26"/>
        </w:rPr>
      </w:pPr>
      <w:r>
        <w:rPr>
          <w:color w:val="auto"/>
          <w:sz w:val="26"/>
          <w:szCs w:val="26"/>
        </w:rPr>
        <w:t xml:space="preserve">- </w:t>
      </w:r>
      <w:r w:rsidR="004816B4" w:rsidRPr="004816B4">
        <w:rPr>
          <w:color w:val="auto"/>
          <w:sz w:val="26"/>
          <w:szCs w:val="26"/>
        </w:rPr>
        <w:t>Торжест</w:t>
      </w:r>
      <w:r>
        <w:rPr>
          <w:color w:val="auto"/>
          <w:sz w:val="26"/>
          <w:szCs w:val="26"/>
        </w:rPr>
        <w:t>венное собрание и праздничный концер</w:t>
      </w:r>
      <w:r w:rsidR="004816B4" w:rsidRPr="004816B4">
        <w:rPr>
          <w:color w:val="auto"/>
          <w:sz w:val="26"/>
          <w:szCs w:val="26"/>
        </w:rPr>
        <w:t xml:space="preserve">т </w:t>
      </w:r>
      <w:r w:rsidRPr="004816B4">
        <w:rPr>
          <w:color w:val="auto"/>
          <w:sz w:val="26"/>
          <w:szCs w:val="26"/>
        </w:rPr>
        <w:t>к</w:t>
      </w:r>
      <w:r>
        <w:rPr>
          <w:color w:val="auto"/>
          <w:sz w:val="26"/>
          <w:szCs w:val="26"/>
        </w:rPr>
        <w:t>о</w:t>
      </w:r>
      <w:r w:rsidR="004816B4" w:rsidRPr="004816B4">
        <w:rPr>
          <w:color w:val="auto"/>
          <w:sz w:val="26"/>
          <w:szCs w:val="26"/>
        </w:rPr>
        <w:t xml:space="preserve"> Дн</w:t>
      </w:r>
      <w:r>
        <w:rPr>
          <w:color w:val="auto"/>
          <w:sz w:val="26"/>
          <w:szCs w:val="26"/>
        </w:rPr>
        <w:t>ю</w:t>
      </w:r>
      <w:r w:rsidR="004816B4" w:rsidRPr="004816B4">
        <w:rPr>
          <w:color w:val="auto"/>
          <w:sz w:val="26"/>
          <w:szCs w:val="26"/>
        </w:rPr>
        <w:t xml:space="preserve"> Защитника Отечества с участием военнослужащих войсковых частей;</w:t>
      </w:r>
    </w:p>
    <w:p w:rsidR="004816B4" w:rsidRPr="004816B4" w:rsidRDefault="00AC5478" w:rsidP="001377DF">
      <w:pPr>
        <w:pStyle w:val="Default"/>
        <w:ind w:firstLine="709"/>
        <w:jc w:val="both"/>
        <w:rPr>
          <w:color w:val="auto"/>
          <w:sz w:val="26"/>
          <w:szCs w:val="26"/>
        </w:rPr>
      </w:pPr>
      <w:r>
        <w:rPr>
          <w:color w:val="auto"/>
          <w:sz w:val="26"/>
          <w:szCs w:val="26"/>
        </w:rPr>
        <w:t xml:space="preserve">- </w:t>
      </w:r>
      <w:r w:rsidR="004816B4" w:rsidRPr="004816B4">
        <w:rPr>
          <w:color w:val="auto"/>
          <w:sz w:val="26"/>
          <w:szCs w:val="26"/>
        </w:rPr>
        <w:t>Цикл мероприятий к 9 Мая;</w:t>
      </w:r>
    </w:p>
    <w:p w:rsidR="004816B4" w:rsidRPr="004816B4" w:rsidRDefault="00AC5478" w:rsidP="001377DF">
      <w:pPr>
        <w:pStyle w:val="Default"/>
        <w:ind w:firstLine="709"/>
        <w:jc w:val="both"/>
        <w:rPr>
          <w:color w:val="auto"/>
          <w:sz w:val="26"/>
          <w:szCs w:val="26"/>
        </w:rPr>
      </w:pPr>
      <w:r>
        <w:rPr>
          <w:color w:val="auto"/>
          <w:sz w:val="26"/>
          <w:szCs w:val="26"/>
        </w:rPr>
        <w:t xml:space="preserve">- </w:t>
      </w:r>
      <w:r w:rsidR="004816B4" w:rsidRPr="004816B4">
        <w:rPr>
          <w:color w:val="auto"/>
          <w:sz w:val="26"/>
          <w:szCs w:val="26"/>
        </w:rPr>
        <w:t>Фестиваль казачьей песни «Любо»;</w:t>
      </w:r>
    </w:p>
    <w:p w:rsidR="004816B4" w:rsidRPr="004816B4" w:rsidRDefault="00AC5478" w:rsidP="001377DF">
      <w:pPr>
        <w:pStyle w:val="Default"/>
        <w:ind w:firstLine="709"/>
        <w:jc w:val="both"/>
        <w:rPr>
          <w:color w:val="auto"/>
          <w:sz w:val="26"/>
          <w:szCs w:val="26"/>
        </w:rPr>
      </w:pPr>
      <w:r>
        <w:rPr>
          <w:color w:val="auto"/>
          <w:sz w:val="26"/>
          <w:szCs w:val="26"/>
        </w:rPr>
        <w:t xml:space="preserve">- </w:t>
      </w:r>
      <w:r w:rsidR="004816B4" w:rsidRPr="004816B4">
        <w:rPr>
          <w:color w:val="auto"/>
          <w:sz w:val="26"/>
          <w:szCs w:val="26"/>
        </w:rPr>
        <w:t>Ярмарка хоров «За веру и Отечество».</w:t>
      </w:r>
    </w:p>
    <w:p w:rsidR="004A1549" w:rsidRPr="004A1549" w:rsidRDefault="004A1549" w:rsidP="001377DF">
      <w:pPr>
        <w:pStyle w:val="Default"/>
        <w:ind w:firstLine="709"/>
        <w:jc w:val="both"/>
        <w:rPr>
          <w:color w:val="auto"/>
          <w:sz w:val="26"/>
          <w:szCs w:val="26"/>
        </w:rPr>
      </w:pPr>
      <w:r w:rsidRPr="004A1549">
        <w:rPr>
          <w:color w:val="auto"/>
          <w:sz w:val="26"/>
          <w:szCs w:val="26"/>
        </w:rPr>
        <w:t xml:space="preserve">В 2024 году за счет средств, полученных от оказания платных услуг, приобретено: компьютерная техника, радиосистема </w:t>
      </w:r>
      <w:r w:rsidRPr="004A1549">
        <w:rPr>
          <w:color w:val="auto"/>
          <w:sz w:val="26"/>
          <w:szCs w:val="26"/>
          <w:lang w:val="en-US"/>
        </w:rPr>
        <w:t>SHURE</w:t>
      </w:r>
      <w:r w:rsidRPr="004A1549">
        <w:rPr>
          <w:color w:val="auto"/>
          <w:sz w:val="26"/>
          <w:szCs w:val="26"/>
        </w:rPr>
        <w:t>, мебель для входной зоны ДК «Прогресс» сценические костюмы.</w:t>
      </w:r>
    </w:p>
    <w:p w:rsidR="004A1549" w:rsidRDefault="004A1549" w:rsidP="001377DF">
      <w:pPr>
        <w:pStyle w:val="Default"/>
        <w:ind w:firstLine="709"/>
        <w:jc w:val="both"/>
        <w:rPr>
          <w:color w:val="auto"/>
          <w:sz w:val="26"/>
          <w:szCs w:val="26"/>
        </w:rPr>
      </w:pPr>
      <w:r w:rsidRPr="004A1549">
        <w:rPr>
          <w:color w:val="auto"/>
          <w:sz w:val="26"/>
          <w:szCs w:val="26"/>
        </w:rPr>
        <w:t xml:space="preserve">Принято участие в 35 международных, всероссийских, краевых и межмуниципальных конкурсах, лауреатами которых стали 894 </w:t>
      </w:r>
      <w:r>
        <w:rPr>
          <w:color w:val="auto"/>
          <w:sz w:val="26"/>
          <w:szCs w:val="26"/>
        </w:rPr>
        <w:t>человека.</w:t>
      </w:r>
    </w:p>
    <w:p w:rsidR="004A1549" w:rsidRDefault="004A1549" w:rsidP="001377DF">
      <w:pPr>
        <w:pStyle w:val="Default"/>
        <w:ind w:firstLine="709"/>
        <w:jc w:val="both"/>
        <w:rPr>
          <w:color w:val="auto"/>
          <w:sz w:val="26"/>
          <w:szCs w:val="26"/>
        </w:rPr>
      </w:pPr>
      <w:r>
        <w:rPr>
          <w:color w:val="auto"/>
          <w:sz w:val="26"/>
          <w:szCs w:val="26"/>
        </w:rPr>
        <w:t xml:space="preserve">В МБУ ДО «Детская школа искусств» обучаются на бюджетной основе 425 человек, на платной основе – 68 человек. Учащиеся принимали участие в 37 международных, всероссийских, региональных и краевых конкурсах, на которых лауреатами 6 коллективов и 83 учащихся.  </w:t>
      </w:r>
    </w:p>
    <w:p w:rsidR="00690752" w:rsidRPr="0053550F" w:rsidRDefault="00690752" w:rsidP="001377DF">
      <w:pPr>
        <w:pStyle w:val="Default"/>
        <w:ind w:firstLine="709"/>
        <w:jc w:val="both"/>
        <w:rPr>
          <w:color w:val="auto"/>
          <w:sz w:val="26"/>
          <w:szCs w:val="26"/>
        </w:rPr>
      </w:pPr>
    </w:p>
    <w:p w:rsidR="00690752" w:rsidRDefault="00690752" w:rsidP="00690752">
      <w:pPr>
        <w:pStyle w:val="Default"/>
        <w:ind w:firstLine="709"/>
        <w:jc w:val="both"/>
        <w:rPr>
          <w:b/>
          <w:bCs/>
          <w:color w:val="auto"/>
          <w:sz w:val="26"/>
          <w:szCs w:val="26"/>
        </w:rPr>
      </w:pPr>
      <w:r>
        <w:rPr>
          <w:b/>
          <w:bCs/>
          <w:color w:val="auto"/>
          <w:sz w:val="26"/>
          <w:szCs w:val="26"/>
        </w:rPr>
        <w:t xml:space="preserve">6. Муниципальная программа «Обеспечение доступным жильем и качественными услугами жилищно-коммунального хозяйства населения </w:t>
      </w:r>
      <w:r>
        <w:rPr>
          <w:b/>
          <w:bCs/>
          <w:color w:val="auto"/>
          <w:sz w:val="26"/>
          <w:szCs w:val="26"/>
        </w:rPr>
        <w:lastRenderedPageBreak/>
        <w:t xml:space="preserve">Арсеньевского городского округа» </w:t>
      </w:r>
      <w:r w:rsidR="00183064">
        <w:rPr>
          <w:bCs/>
          <w:color w:val="auto"/>
          <w:sz w:val="26"/>
          <w:szCs w:val="26"/>
        </w:rPr>
        <w:t>утверждена постановлением администрации городского округа от 14.11.2019 № 831-па (в редакции от 24.05.2024 № 289-па).</w:t>
      </w:r>
    </w:p>
    <w:p w:rsidR="00690752" w:rsidRDefault="00690752" w:rsidP="00690752">
      <w:pPr>
        <w:pStyle w:val="Default"/>
        <w:ind w:firstLine="709"/>
        <w:jc w:val="both"/>
        <w:rPr>
          <w:bCs/>
          <w:color w:val="auto"/>
          <w:sz w:val="26"/>
          <w:szCs w:val="26"/>
        </w:rPr>
      </w:pPr>
      <w:r>
        <w:rPr>
          <w:bCs/>
          <w:color w:val="auto"/>
          <w:sz w:val="26"/>
          <w:szCs w:val="26"/>
        </w:rPr>
        <w:t>Ответственный исполнитель муниципальной программы – управление жизнеобеспечения администрации городского округа, соисполнители: структурные подразделения, отраслевые (функциональные) организации администрации городского округа; управление архитектуры и градостроительства администрации городского округа; управление спорта и молодежной политики</w:t>
      </w:r>
      <w:r>
        <w:t xml:space="preserve"> </w:t>
      </w:r>
      <w:r>
        <w:rPr>
          <w:bCs/>
          <w:color w:val="auto"/>
          <w:sz w:val="26"/>
          <w:szCs w:val="26"/>
        </w:rPr>
        <w:t>администрации городского округа; финансовое управление</w:t>
      </w:r>
      <w:r>
        <w:t xml:space="preserve"> </w:t>
      </w:r>
      <w:r>
        <w:rPr>
          <w:bCs/>
          <w:color w:val="auto"/>
          <w:sz w:val="26"/>
          <w:szCs w:val="26"/>
        </w:rPr>
        <w:t>администрации городского округа.</w:t>
      </w:r>
    </w:p>
    <w:p w:rsidR="003A257D" w:rsidRDefault="003A257D" w:rsidP="00690752">
      <w:pPr>
        <w:pStyle w:val="Default"/>
        <w:ind w:firstLine="709"/>
        <w:jc w:val="both"/>
        <w:rPr>
          <w:bCs/>
          <w:color w:val="auto"/>
          <w:sz w:val="26"/>
          <w:szCs w:val="26"/>
        </w:rPr>
      </w:pPr>
      <w:r>
        <w:rPr>
          <w:bCs/>
          <w:color w:val="auto"/>
          <w:sz w:val="26"/>
          <w:szCs w:val="26"/>
        </w:rPr>
        <w:t>Цели муниципальной программы:</w:t>
      </w:r>
    </w:p>
    <w:p w:rsidR="003A257D" w:rsidRDefault="003A257D" w:rsidP="00690752">
      <w:pPr>
        <w:pStyle w:val="Default"/>
        <w:ind w:firstLine="709"/>
        <w:jc w:val="both"/>
        <w:rPr>
          <w:bCs/>
          <w:color w:val="auto"/>
          <w:sz w:val="26"/>
          <w:szCs w:val="26"/>
        </w:rPr>
      </w:pPr>
      <w:r>
        <w:rPr>
          <w:bCs/>
          <w:color w:val="auto"/>
          <w:sz w:val="26"/>
          <w:szCs w:val="26"/>
        </w:rPr>
        <w:t>- создание благоприятных и безопасных условий проживания для жизни и здоровья граждан на территории городского округа;</w:t>
      </w:r>
    </w:p>
    <w:p w:rsidR="003A257D" w:rsidRDefault="003A257D" w:rsidP="00690752">
      <w:pPr>
        <w:pStyle w:val="Default"/>
        <w:ind w:firstLine="709"/>
        <w:jc w:val="both"/>
        <w:rPr>
          <w:bCs/>
          <w:color w:val="auto"/>
          <w:sz w:val="26"/>
          <w:szCs w:val="26"/>
        </w:rPr>
      </w:pPr>
      <w:r>
        <w:rPr>
          <w:bCs/>
          <w:color w:val="auto"/>
          <w:sz w:val="26"/>
          <w:szCs w:val="26"/>
        </w:rPr>
        <w:t>- ликвидация физического износа муниципальных жилых домов и муниципальных жилых помещений с целью предупреждения их разрушения и продления срока службы;</w:t>
      </w:r>
    </w:p>
    <w:p w:rsidR="003A257D" w:rsidRDefault="003A257D" w:rsidP="00690752">
      <w:pPr>
        <w:pStyle w:val="Default"/>
        <w:ind w:firstLine="709"/>
        <w:jc w:val="both"/>
        <w:rPr>
          <w:bCs/>
          <w:color w:val="auto"/>
          <w:sz w:val="26"/>
          <w:szCs w:val="26"/>
        </w:rPr>
      </w:pPr>
      <w:r>
        <w:rPr>
          <w:bCs/>
          <w:color w:val="auto"/>
          <w:sz w:val="26"/>
          <w:szCs w:val="26"/>
        </w:rPr>
        <w:t>- гарантированное обеспечение населения городского округа питьевой водой, соответствующей требованиям, установленным санитарно-эпидемиологическими правилами;</w:t>
      </w:r>
    </w:p>
    <w:p w:rsidR="003A257D" w:rsidRDefault="003A257D" w:rsidP="00690752">
      <w:pPr>
        <w:pStyle w:val="Default"/>
        <w:ind w:firstLine="709"/>
        <w:jc w:val="both"/>
        <w:rPr>
          <w:bCs/>
          <w:color w:val="auto"/>
          <w:sz w:val="26"/>
          <w:szCs w:val="26"/>
        </w:rPr>
      </w:pPr>
      <w:r>
        <w:rPr>
          <w:bCs/>
          <w:color w:val="auto"/>
          <w:sz w:val="26"/>
          <w:szCs w:val="26"/>
        </w:rPr>
        <w:t>- гарантированное обеспечение населения услугами по водоотведению;</w:t>
      </w:r>
    </w:p>
    <w:p w:rsidR="003A257D" w:rsidRDefault="003A257D" w:rsidP="00690752">
      <w:pPr>
        <w:pStyle w:val="Default"/>
        <w:ind w:firstLine="709"/>
        <w:jc w:val="both"/>
        <w:rPr>
          <w:bCs/>
          <w:color w:val="auto"/>
          <w:sz w:val="26"/>
          <w:szCs w:val="26"/>
        </w:rPr>
      </w:pPr>
      <w:r>
        <w:rPr>
          <w:bCs/>
          <w:color w:val="auto"/>
          <w:sz w:val="26"/>
          <w:szCs w:val="26"/>
        </w:rPr>
        <w:t>- гарантированное обеспечение детей-сирот, детей, оставшихся без попечения родителей, лиц из числа детей-сирот и детей, оставшихся без попечения родителей, жилыми помещениями;</w:t>
      </w:r>
    </w:p>
    <w:p w:rsidR="00C30794" w:rsidRDefault="00C30794" w:rsidP="00690752">
      <w:pPr>
        <w:pStyle w:val="Default"/>
        <w:ind w:firstLine="709"/>
        <w:jc w:val="both"/>
        <w:rPr>
          <w:bCs/>
          <w:color w:val="auto"/>
          <w:sz w:val="26"/>
          <w:szCs w:val="26"/>
        </w:rPr>
      </w:pPr>
      <w:r>
        <w:rPr>
          <w:bCs/>
          <w:color w:val="auto"/>
          <w:sz w:val="26"/>
          <w:szCs w:val="26"/>
        </w:rPr>
        <w:t>- снижение затрат на строительство жилых домов  и улучшение жилищных условий гражданам, имеющим трех и более детей;</w:t>
      </w:r>
    </w:p>
    <w:p w:rsidR="00C30794" w:rsidRDefault="00C30794" w:rsidP="00690752">
      <w:pPr>
        <w:pStyle w:val="Default"/>
        <w:ind w:firstLine="709"/>
        <w:jc w:val="both"/>
        <w:rPr>
          <w:bCs/>
          <w:color w:val="auto"/>
          <w:sz w:val="26"/>
          <w:szCs w:val="26"/>
        </w:rPr>
      </w:pPr>
      <w:r>
        <w:rPr>
          <w:bCs/>
          <w:color w:val="auto"/>
          <w:sz w:val="26"/>
          <w:szCs w:val="26"/>
        </w:rPr>
        <w:t>- предоставление государственной поддержки в решении жилищной проблемы молодым семьям городского округа, признанным в установленном порядке нуждающимися в улучшении жилищных условий.</w:t>
      </w:r>
    </w:p>
    <w:p w:rsidR="00690752" w:rsidRDefault="00690752" w:rsidP="00690752">
      <w:pPr>
        <w:pStyle w:val="Default"/>
        <w:ind w:firstLine="709"/>
        <w:jc w:val="both"/>
        <w:rPr>
          <w:b/>
          <w:bCs/>
          <w:color w:val="auto"/>
          <w:sz w:val="26"/>
          <w:szCs w:val="26"/>
          <w:highlight w:val="yellow"/>
        </w:rPr>
      </w:pPr>
      <w:r>
        <w:rPr>
          <w:bCs/>
          <w:color w:val="auto"/>
          <w:sz w:val="26"/>
          <w:szCs w:val="26"/>
        </w:rPr>
        <w:t>По состоянию на 01.01.2025 года муниципальная программа профинансирована на</w:t>
      </w:r>
      <w:r>
        <w:rPr>
          <w:b/>
          <w:bCs/>
          <w:color w:val="auto"/>
          <w:sz w:val="26"/>
          <w:szCs w:val="26"/>
        </w:rPr>
        <w:t xml:space="preserve"> </w:t>
      </w:r>
      <w:r>
        <w:rPr>
          <w:bCs/>
          <w:color w:val="auto"/>
          <w:sz w:val="26"/>
          <w:szCs w:val="26"/>
        </w:rPr>
        <w:t>100%. При плане 101,473 млн. рублей, кассовое исполнение составило 101,467 млн. рублей.</w:t>
      </w:r>
      <w:r>
        <w:rPr>
          <w:b/>
          <w:bCs/>
          <w:color w:val="auto"/>
          <w:sz w:val="26"/>
          <w:szCs w:val="26"/>
          <w:highlight w:val="yellow"/>
        </w:rPr>
        <w:t xml:space="preserve"> </w:t>
      </w:r>
    </w:p>
    <w:p w:rsidR="00690752" w:rsidRDefault="00690752" w:rsidP="00690752">
      <w:pPr>
        <w:pStyle w:val="Default"/>
        <w:ind w:firstLine="709"/>
        <w:jc w:val="both"/>
        <w:rPr>
          <w:b/>
          <w:bCs/>
          <w:color w:val="auto"/>
          <w:sz w:val="26"/>
          <w:szCs w:val="26"/>
          <w:highlight w:val="yellow"/>
        </w:rPr>
      </w:pPr>
      <w:r>
        <w:rPr>
          <w:bCs/>
          <w:color w:val="auto"/>
          <w:sz w:val="26"/>
          <w:szCs w:val="26"/>
        </w:rPr>
        <w:t>В рамках муниципальной программы осуществлялась реализация 5 подпрограмм, 1 структурного элемента.</w:t>
      </w:r>
      <w:r>
        <w:rPr>
          <w:b/>
          <w:bCs/>
          <w:color w:val="auto"/>
          <w:sz w:val="26"/>
          <w:szCs w:val="26"/>
        </w:rPr>
        <w:t xml:space="preserve"> </w:t>
      </w:r>
      <w:r>
        <w:rPr>
          <w:bCs/>
          <w:color w:val="auto"/>
          <w:sz w:val="26"/>
          <w:szCs w:val="26"/>
        </w:rPr>
        <w:t xml:space="preserve">Эффективность реализации определялась исходя из достижения 7 целей программы, </w:t>
      </w:r>
      <w:r w:rsidR="008542FD">
        <w:rPr>
          <w:bCs/>
          <w:color w:val="auto"/>
          <w:sz w:val="26"/>
          <w:szCs w:val="26"/>
        </w:rPr>
        <w:t>10</w:t>
      </w:r>
      <w:r>
        <w:rPr>
          <w:bCs/>
          <w:color w:val="auto"/>
          <w:sz w:val="26"/>
          <w:szCs w:val="26"/>
        </w:rPr>
        <w:t xml:space="preserve"> целевых показателей.</w:t>
      </w:r>
    </w:p>
    <w:p w:rsidR="00690752" w:rsidRDefault="00690752" w:rsidP="00690752">
      <w:pPr>
        <w:pStyle w:val="Default"/>
        <w:ind w:firstLine="709"/>
        <w:jc w:val="both"/>
        <w:rPr>
          <w:bCs/>
          <w:color w:val="auto"/>
          <w:sz w:val="26"/>
          <w:szCs w:val="26"/>
        </w:rPr>
      </w:pPr>
      <w:r>
        <w:rPr>
          <w:bCs/>
          <w:color w:val="auto"/>
          <w:sz w:val="26"/>
          <w:szCs w:val="26"/>
        </w:rPr>
        <w:t>За отчетный период реализации изменения</w:t>
      </w:r>
      <w:r w:rsidRPr="00C30794">
        <w:rPr>
          <w:sz w:val="26"/>
          <w:szCs w:val="26"/>
        </w:rPr>
        <w:t xml:space="preserve"> в</w:t>
      </w:r>
      <w:r>
        <w:t xml:space="preserve"> </w:t>
      </w:r>
      <w:r>
        <w:rPr>
          <w:bCs/>
          <w:color w:val="auto"/>
          <w:sz w:val="26"/>
          <w:szCs w:val="26"/>
        </w:rPr>
        <w:t>программу не вносились.</w:t>
      </w:r>
    </w:p>
    <w:p w:rsidR="00BE5489" w:rsidRDefault="00BE5489" w:rsidP="00BE5489">
      <w:pPr>
        <w:pStyle w:val="Default"/>
        <w:ind w:firstLine="709"/>
        <w:jc w:val="both"/>
        <w:rPr>
          <w:b/>
          <w:bCs/>
          <w:color w:val="auto"/>
          <w:sz w:val="26"/>
          <w:szCs w:val="26"/>
        </w:rPr>
      </w:pPr>
      <w:r>
        <w:rPr>
          <w:bCs/>
          <w:color w:val="auto"/>
          <w:sz w:val="26"/>
          <w:szCs w:val="26"/>
        </w:rPr>
        <w:t xml:space="preserve">В целом по муниципальной программе </w:t>
      </w:r>
      <w:r w:rsidRPr="00BE5489">
        <w:rPr>
          <w:bCs/>
          <w:color w:val="auto"/>
          <w:sz w:val="26"/>
          <w:szCs w:val="26"/>
        </w:rPr>
        <w:t xml:space="preserve">цели </w:t>
      </w:r>
      <w:r>
        <w:rPr>
          <w:bCs/>
          <w:color w:val="auto"/>
          <w:sz w:val="26"/>
          <w:szCs w:val="26"/>
        </w:rPr>
        <w:t xml:space="preserve">на 2024 год достигнуты, т.к. значения 10 целевых индикаторов результативности выполнены на 100%. </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sidR="00BE5489">
        <w:rPr>
          <w:color w:val="auto"/>
          <w:sz w:val="26"/>
          <w:szCs w:val="26"/>
        </w:rPr>
        <w:t>1,0</w:t>
      </w:r>
    </w:p>
    <w:p w:rsidR="00E223DF" w:rsidRPr="00A36795" w:rsidRDefault="00C30794" w:rsidP="00E223DF">
      <w:pPr>
        <w:pStyle w:val="Default"/>
        <w:ind w:firstLine="709"/>
        <w:jc w:val="both"/>
        <w:rPr>
          <w:color w:val="auto"/>
          <w:sz w:val="26"/>
          <w:szCs w:val="26"/>
        </w:rPr>
      </w:pPr>
      <w:r>
        <w:rPr>
          <w:color w:val="auto"/>
          <w:sz w:val="26"/>
          <w:szCs w:val="26"/>
        </w:rPr>
        <w:t xml:space="preserve">Интегральная оценка </w:t>
      </w:r>
      <w:r w:rsidR="00E223DF" w:rsidRPr="00962FF9">
        <w:rPr>
          <w:color w:val="auto"/>
          <w:sz w:val="26"/>
          <w:szCs w:val="26"/>
        </w:rPr>
        <w:t>эффективности программы –</w:t>
      </w:r>
      <w:r w:rsidR="00BE5489">
        <w:rPr>
          <w:color w:val="auto"/>
          <w:sz w:val="26"/>
          <w:szCs w:val="26"/>
        </w:rPr>
        <w:t>1,0</w:t>
      </w:r>
      <w:r w:rsidR="00E223DF" w:rsidRPr="00962FF9">
        <w:rPr>
          <w:color w:val="auto"/>
          <w:sz w:val="26"/>
          <w:szCs w:val="26"/>
        </w:rPr>
        <w:t xml:space="preserve"> (высокий уровень эффективности)</w:t>
      </w:r>
    </w:p>
    <w:p w:rsidR="00E223DF" w:rsidRDefault="00E223DF" w:rsidP="00690752">
      <w:pPr>
        <w:pStyle w:val="Default"/>
        <w:ind w:firstLine="709"/>
        <w:jc w:val="both"/>
        <w:rPr>
          <w:bCs/>
          <w:color w:val="auto"/>
          <w:sz w:val="26"/>
          <w:szCs w:val="26"/>
        </w:rPr>
      </w:pPr>
    </w:p>
    <w:p w:rsidR="00690752" w:rsidRDefault="008542FD" w:rsidP="00690752">
      <w:pPr>
        <w:pStyle w:val="Default"/>
        <w:ind w:firstLine="709"/>
        <w:jc w:val="both"/>
        <w:rPr>
          <w:b/>
          <w:bCs/>
          <w:color w:val="auto"/>
          <w:sz w:val="26"/>
          <w:szCs w:val="26"/>
          <w:highlight w:val="yellow"/>
        </w:rPr>
      </w:pPr>
      <w:r>
        <w:rPr>
          <w:bCs/>
          <w:color w:val="auto"/>
          <w:sz w:val="26"/>
          <w:szCs w:val="26"/>
        </w:rPr>
        <w:t>6</w:t>
      </w:r>
      <w:r w:rsidR="00690752">
        <w:rPr>
          <w:bCs/>
          <w:color w:val="auto"/>
          <w:sz w:val="26"/>
          <w:szCs w:val="26"/>
        </w:rPr>
        <w:t xml:space="preserve">.1. Объем бюджетных ассигнований на реализацию подпрограммы </w:t>
      </w:r>
      <w:r w:rsidR="00690752">
        <w:rPr>
          <w:b/>
          <w:bCs/>
          <w:color w:val="auto"/>
          <w:sz w:val="26"/>
          <w:szCs w:val="26"/>
        </w:rPr>
        <w:t xml:space="preserve">«Содержание и ремонт муниципального жилищного фонда» </w:t>
      </w:r>
      <w:r w:rsidR="00690752">
        <w:rPr>
          <w:bCs/>
          <w:color w:val="auto"/>
          <w:sz w:val="26"/>
          <w:szCs w:val="26"/>
        </w:rPr>
        <w:t>на 202</w:t>
      </w:r>
      <w:r>
        <w:rPr>
          <w:bCs/>
          <w:color w:val="auto"/>
          <w:sz w:val="26"/>
          <w:szCs w:val="26"/>
        </w:rPr>
        <w:t>4</w:t>
      </w:r>
      <w:r w:rsidR="00690752">
        <w:rPr>
          <w:bCs/>
          <w:color w:val="auto"/>
          <w:sz w:val="26"/>
          <w:szCs w:val="26"/>
        </w:rPr>
        <w:t xml:space="preserve"> год</w:t>
      </w:r>
      <w:r w:rsidR="00690752">
        <w:rPr>
          <w:b/>
          <w:bCs/>
          <w:color w:val="auto"/>
          <w:sz w:val="26"/>
          <w:szCs w:val="26"/>
        </w:rPr>
        <w:t xml:space="preserve"> </w:t>
      </w:r>
      <w:r w:rsidR="00690752">
        <w:rPr>
          <w:bCs/>
          <w:color w:val="auto"/>
          <w:sz w:val="26"/>
          <w:szCs w:val="26"/>
        </w:rPr>
        <w:t xml:space="preserve">предусмотрен в размере </w:t>
      </w:r>
      <w:r>
        <w:rPr>
          <w:bCs/>
          <w:color w:val="auto"/>
          <w:sz w:val="26"/>
          <w:szCs w:val="26"/>
        </w:rPr>
        <w:t>2,25</w:t>
      </w:r>
      <w:r w:rsidR="00690752">
        <w:rPr>
          <w:bCs/>
          <w:color w:val="auto"/>
          <w:sz w:val="26"/>
          <w:szCs w:val="26"/>
        </w:rPr>
        <w:t xml:space="preserve"> млн. руб., фактическое исполнение и финансирование составило </w:t>
      </w:r>
      <w:r>
        <w:rPr>
          <w:bCs/>
          <w:color w:val="auto"/>
          <w:sz w:val="26"/>
          <w:szCs w:val="26"/>
        </w:rPr>
        <w:t>2,24</w:t>
      </w:r>
      <w:r w:rsidR="00690752">
        <w:rPr>
          <w:bCs/>
          <w:color w:val="auto"/>
          <w:sz w:val="26"/>
          <w:szCs w:val="26"/>
        </w:rPr>
        <w:t xml:space="preserve"> млн. руб. или </w:t>
      </w:r>
      <w:r>
        <w:rPr>
          <w:bCs/>
          <w:color w:val="auto"/>
          <w:sz w:val="26"/>
          <w:szCs w:val="26"/>
        </w:rPr>
        <w:t>99,8</w:t>
      </w:r>
      <w:r w:rsidR="00690752">
        <w:rPr>
          <w:bCs/>
          <w:color w:val="auto"/>
          <w:sz w:val="26"/>
          <w:szCs w:val="26"/>
        </w:rPr>
        <w:t>%.</w:t>
      </w:r>
      <w:r w:rsidR="00690752">
        <w:rPr>
          <w:b/>
          <w:bCs/>
          <w:color w:val="auto"/>
          <w:sz w:val="26"/>
          <w:szCs w:val="26"/>
        </w:rPr>
        <w:t xml:space="preserve"> </w:t>
      </w:r>
    </w:p>
    <w:p w:rsidR="00690752" w:rsidRDefault="00690752" w:rsidP="00690752">
      <w:pPr>
        <w:pStyle w:val="Default"/>
        <w:ind w:firstLine="709"/>
        <w:jc w:val="both"/>
        <w:rPr>
          <w:bCs/>
          <w:color w:val="auto"/>
          <w:sz w:val="26"/>
          <w:szCs w:val="26"/>
          <w:highlight w:val="yellow"/>
        </w:rPr>
      </w:pPr>
      <w:r>
        <w:rPr>
          <w:bCs/>
          <w:color w:val="auto"/>
          <w:sz w:val="26"/>
          <w:szCs w:val="26"/>
        </w:rPr>
        <w:t xml:space="preserve">Эффективность реализации подпрограммы определялась исходя из достижения </w:t>
      </w:r>
      <w:r w:rsidRPr="008542FD">
        <w:rPr>
          <w:bCs/>
          <w:color w:val="auto"/>
          <w:sz w:val="26"/>
          <w:szCs w:val="26"/>
        </w:rPr>
        <w:t>2 целей, 4 целевых показателей</w:t>
      </w:r>
      <w:r>
        <w:rPr>
          <w:bCs/>
          <w:color w:val="auto"/>
          <w:sz w:val="26"/>
          <w:szCs w:val="26"/>
        </w:rPr>
        <w:t>. Соисполнителем подпрограммы является управление имущественных отношений администрации городского округа.</w:t>
      </w:r>
    </w:p>
    <w:p w:rsidR="00690752" w:rsidRDefault="00690752" w:rsidP="00690752">
      <w:pPr>
        <w:pStyle w:val="Default"/>
        <w:ind w:firstLine="709"/>
        <w:jc w:val="both"/>
        <w:rPr>
          <w:bCs/>
          <w:color w:val="auto"/>
          <w:sz w:val="26"/>
          <w:szCs w:val="26"/>
          <w:highlight w:val="yellow"/>
        </w:rPr>
      </w:pPr>
      <w:r>
        <w:rPr>
          <w:bCs/>
          <w:color w:val="auto"/>
          <w:sz w:val="26"/>
          <w:szCs w:val="26"/>
        </w:rPr>
        <w:t xml:space="preserve">В рамках подпрограммы </w:t>
      </w:r>
      <w:r w:rsidR="005B16EF">
        <w:rPr>
          <w:bCs/>
          <w:color w:val="auto"/>
          <w:sz w:val="26"/>
          <w:szCs w:val="26"/>
        </w:rPr>
        <w:t>устранена аварийная ситуация в многоквартирном доме, выполнена подготовка 10 многоквартирных домов к отопительному сезону, собственники которых не выбрали способ управления</w:t>
      </w:r>
      <w:r>
        <w:rPr>
          <w:bCs/>
          <w:color w:val="auto"/>
          <w:sz w:val="26"/>
          <w:szCs w:val="26"/>
        </w:rPr>
        <w:t xml:space="preserve">, а также проведена оплата ежемесячных взносов </w:t>
      </w:r>
      <w:r>
        <w:rPr>
          <w:bCs/>
          <w:color w:val="auto"/>
          <w:sz w:val="26"/>
          <w:szCs w:val="26"/>
        </w:rPr>
        <w:lastRenderedPageBreak/>
        <w:t xml:space="preserve">на капитальный ремонт многоквартирных жилых домов муниципального жилищного фонда. </w:t>
      </w:r>
    </w:p>
    <w:p w:rsidR="00690752" w:rsidRDefault="00690752" w:rsidP="00690752">
      <w:pPr>
        <w:pStyle w:val="Default"/>
        <w:ind w:firstLine="709"/>
        <w:jc w:val="both"/>
        <w:rPr>
          <w:b/>
          <w:bCs/>
          <w:color w:val="auto"/>
          <w:sz w:val="26"/>
          <w:szCs w:val="26"/>
        </w:rPr>
      </w:pPr>
      <w:r>
        <w:rPr>
          <w:bCs/>
          <w:color w:val="auto"/>
          <w:sz w:val="26"/>
          <w:szCs w:val="26"/>
        </w:rPr>
        <w:t xml:space="preserve">Подпрограмма оценивалась исполнением 4 целевых индикаторов, из которых </w:t>
      </w:r>
      <w:r w:rsidR="005B16EF">
        <w:rPr>
          <w:bCs/>
          <w:color w:val="auto"/>
          <w:sz w:val="26"/>
          <w:szCs w:val="26"/>
        </w:rPr>
        <w:t>все</w:t>
      </w:r>
      <w:r>
        <w:rPr>
          <w:bCs/>
          <w:color w:val="auto"/>
          <w:sz w:val="26"/>
          <w:szCs w:val="26"/>
        </w:rPr>
        <w:t xml:space="preserve"> показателя выполнены на 100 %, </w:t>
      </w:r>
    </w:p>
    <w:p w:rsidR="00690752" w:rsidRDefault="00690752" w:rsidP="00690752">
      <w:pPr>
        <w:pStyle w:val="Default"/>
        <w:ind w:firstLine="709"/>
        <w:jc w:val="both"/>
        <w:rPr>
          <w:b/>
          <w:bCs/>
          <w:color w:val="auto"/>
          <w:sz w:val="26"/>
          <w:szCs w:val="26"/>
        </w:rPr>
      </w:pPr>
      <w:r>
        <w:rPr>
          <w:bCs/>
          <w:color w:val="auto"/>
          <w:sz w:val="26"/>
          <w:szCs w:val="26"/>
        </w:rPr>
        <w:t xml:space="preserve">Степень реализации подпрограммы соответствует </w:t>
      </w:r>
      <w:r w:rsidR="005B16EF">
        <w:rPr>
          <w:bCs/>
          <w:color w:val="auto"/>
          <w:sz w:val="26"/>
          <w:szCs w:val="26"/>
        </w:rPr>
        <w:t>1,0</w:t>
      </w:r>
      <w:r>
        <w:rPr>
          <w:bCs/>
          <w:color w:val="auto"/>
          <w:sz w:val="26"/>
          <w:szCs w:val="26"/>
        </w:rPr>
        <w:t xml:space="preserve">, степень эффективности подпрограммы с учетом степени соответствия запланированному уровню затрат составляет </w:t>
      </w:r>
      <w:r w:rsidR="005B16EF">
        <w:rPr>
          <w:bCs/>
          <w:color w:val="auto"/>
          <w:sz w:val="26"/>
          <w:szCs w:val="26"/>
        </w:rPr>
        <w:t>1,01</w:t>
      </w:r>
      <w:r>
        <w:rPr>
          <w:bCs/>
          <w:color w:val="auto"/>
          <w:sz w:val="26"/>
          <w:szCs w:val="26"/>
        </w:rPr>
        <w:t xml:space="preserve"> (</w:t>
      </w:r>
      <w:r w:rsidR="005B16EF">
        <w:rPr>
          <w:bCs/>
          <w:color w:val="auto"/>
          <w:sz w:val="26"/>
          <w:szCs w:val="26"/>
        </w:rPr>
        <w:t>более</w:t>
      </w:r>
      <w:r>
        <w:rPr>
          <w:bCs/>
          <w:color w:val="auto"/>
          <w:sz w:val="26"/>
          <w:szCs w:val="26"/>
        </w:rPr>
        <w:t xml:space="preserve"> 0</w:t>
      </w:r>
      <w:r w:rsidR="005B16EF">
        <w:rPr>
          <w:bCs/>
          <w:color w:val="auto"/>
          <w:sz w:val="26"/>
          <w:szCs w:val="26"/>
        </w:rPr>
        <w:t>9</w:t>
      </w:r>
      <w:r>
        <w:rPr>
          <w:bCs/>
          <w:color w:val="auto"/>
          <w:sz w:val="26"/>
          <w:szCs w:val="26"/>
        </w:rPr>
        <w:t>) и признана</w:t>
      </w:r>
      <w:r>
        <w:rPr>
          <w:b/>
          <w:bCs/>
          <w:color w:val="auto"/>
          <w:sz w:val="26"/>
          <w:szCs w:val="26"/>
        </w:rPr>
        <w:t xml:space="preserve"> </w:t>
      </w:r>
      <w:r w:rsidR="005B16EF">
        <w:rPr>
          <w:b/>
          <w:bCs/>
          <w:color w:val="auto"/>
          <w:sz w:val="26"/>
          <w:szCs w:val="26"/>
        </w:rPr>
        <w:t>высокой</w:t>
      </w:r>
      <w:r>
        <w:rPr>
          <w:b/>
          <w:bCs/>
          <w:color w:val="auto"/>
          <w:sz w:val="26"/>
          <w:szCs w:val="26"/>
        </w:rPr>
        <w:t>.</w:t>
      </w:r>
    </w:p>
    <w:p w:rsidR="00690752" w:rsidRDefault="00690752" w:rsidP="00690752">
      <w:pPr>
        <w:pStyle w:val="Default"/>
        <w:ind w:firstLine="709"/>
        <w:jc w:val="both"/>
        <w:rPr>
          <w:b/>
          <w:bCs/>
          <w:color w:val="auto"/>
          <w:sz w:val="26"/>
          <w:szCs w:val="26"/>
          <w:highlight w:val="yellow"/>
        </w:rPr>
      </w:pPr>
    </w:p>
    <w:p w:rsidR="00690752" w:rsidRDefault="005B16EF" w:rsidP="00690752">
      <w:pPr>
        <w:pStyle w:val="Default"/>
        <w:ind w:firstLine="709"/>
        <w:jc w:val="both"/>
        <w:rPr>
          <w:b/>
          <w:bCs/>
          <w:color w:val="auto"/>
          <w:sz w:val="26"/>
          <w:szCs w:val="26"/>
          <w:highlight w:val="yellow"/>
        </w:rPr>
      </w:pPr>
      <w:r>
        <w:rPr>
          <w:bCs/>
          <w:color w:val="auto"/>
          <w:sz w:val="26"/>
          <w:szCs w:val="26"/>
        </w:rPr>
        <w:t>6</w:t>
      </w:r>
      <w:r w:rsidR="00690752">
        <w:rPr>
          <w:bCs/>
          <w:color w:val="auto"/>
          <w:sz w:val="26"/>
          <w:szCs w:val="26"/>
        </w:rPr>
        <w:t>.2.</w:t>
      </w:r>
      <w:r w:rsidR="00690752">
        <w:rPr>
          <w:b/>
          <w:bCs/>
          <w:color w:val="auto"/>
          <w:sz w:val="26"/>
          <w:szCs w:val="26"/>
        </w:rPr>
        <w:t xml:space="preserve"> </w:t>
      </w:r>
      <w:r w:rsidR="00690752">
        <w:rPr>
          <w:bCs/>
          <w:color w:val="auto"/>
          <w:sz w:val="26"/>
          <w:szCs w:val="26"/>
        </w:rPr>
        <w:t>Объем бюджетных ассигнований на реализацию подпрограммы</w:t>
      </w:r>
      <w:r w:rsidR="00690752">
        <w:rPr>
          <w:b/>
          <w:bCs/>
          <w:color w:val="auto"/>
          <w:sz w:val="26"/>
          <w:szCs w:val="26"/>
        </w:rPr>
        <w:t xml:space="preserve"> «Чистая вода» на территории Арсеньевского городского округа» </w:t>
      </w:r>
      <w:r w:rsidR="00690752">
        <w:rPr>
          <w:bCs/>
          <w:color w:val="auto"/>
          <w:sz w:val="26"/>
          <w:szCs w:val="26"/>
        </w:rPr>
        <w:t>на 202</w:t>
      </w:r>
      <w:r>
        <w:rPr>
          <w:bCs/>
          <w:color w:val="auto"/>
          <w:sz w:val="26"/>
          <w:szCs w:val="26"/>
        </w:rPr>
        <w:t>4</w:t>
      </w:r>
      <w:r w:rsidR="00690752">
        <w:rPr>
          <w:bCs/>
          <w:color w:val="auto"/>
          <w:sz w:val="26"/>
          <w:szCs w:val="26"/>
        </w:rPr>
        <w:t xml:space="preserve"> год</w:t>
      </w:r>
      <w:r w:rsidR="00690752">
        <w:rPr>
          <w:b/>
          <w:bCs/>
          <w:color w:val="auto"/>
          <w:sz w:val="26"/>
          <w:szCs w:val="26"/>
        </w:rPr>
        <w:t xml:space="preserve"> </w:t>
      </w:r>
      <w:r w:rsidR="00690752">
        <w:rPr>
          <w:bCs/>
          <w:color w:val="auto"/>
          <w:sz w:val="26"/>
          <w:szCs w:val="26"/>
        </w:rPr>
        <w:t xml:space="preserve">предусмотрен в размере </w:t>
      </w:r>
      <w:r>
        <w:rPr>
          <w:bCs/>
          <w:color w:val="auto"/>
          <w:sz w:val="26"/>
          <w:szCs w:val="26"/>
        </w:rPr>
        <w:t>636,137</w:t>
      </w:r>
      <w:r w:rsidR="00690752">
        <w:rPr>
          <w:bCs/>
          <w:color w:val="auto"/>
          <w:sz w:val="26"/>
          <w:szCs w:val="26"/>
        </w:rPr>
        <w:t xml:space="preserve"> тыс. руб., фактическое исполнение и финансирование составило 100%. </w:t>
      </w:r>
    </w:p>
    <w:p w:rsidR="00690752" w:rsidRDefault="00690752" w:rsidP="00690752">
      <w:pPr>
        <w:pStyle w:val="Default"/>
        <w:ind w:firstLine="709"/>
        <w:jc w:val="both"/>
        <w:rPr>
          <w:bCs/>
          <w:color w:val="auto"/>
          <w:sz w:val="26"/>
          <w:szCs w:val="26"/>
        </w:rPr>
      </w:pPr>
      <w:r>
        <w:rPr>
          <w:bCs/>
          <w:color w:val="auto"/>
          <w:sz w:val="26"/>
          <w:szCs w:val="26"/>
        </w:rPr>
        <w:t>Эффективность реализации подпрограммы определялась исходя из достижения 2 целей, 2 целевых показателей.</w:t>
      </w:r>
    </w:p>
    <w:p w:rsidR="005B16EF" w:rsidRDefault="00690752" w:rsidP="00690752">
      <w:pPr>
        <w:pStyle w:val="Default"/>
        <w:ind w:firstLine="709"/>
        <w:jc w:val="both"/>
        <w:rPr>
          <w:bCs/>
          <w:color w:val="auto"/>
          <w:sz w:val="26"/>
          <w:szCs w:val="26"/>
        </w:rPr>
      </w:pPr>
      <w:r>
        <w:rPr>
          <w:bCs/>
          <w:color w:val="auto"/>
          <w:sz w:val="26"/>
          <w:szCs w:val="26"/>
        </w:rPr>
        <w:t>В рамках подпрограммы</w:t>
      </w:r>
      <w:r>
        <w:t xml:space="preserve"> </w:t>
      </w:r>
      <w:r>
        <w:rPr>
          <w:bCs/>
          <w:color w:val="auto"/>
          <w:sz w:val="26"/>
          <w:szCs w:val="26"/>
        </w:rPr>
        <w:t>осуществлялось</w:t>
      </w:r>
      <w:r w:rsidR="005B16EF">
        <w:rPr>
          <w:bCs/>
          <w:color w:val="auto"/>
          <w:sz w:val="26"/>
          <w:szCs w:val="26"/>
        </w:rPr>
        <w:t>:</w:t>
      </w:r>
    </w:p>
    <w:p w:rsidR="005B16EF" w:rsidRDefault="005B16EF" w:rsidP="00690752">
      <w:pPr>
        <w:pStyle w:val="Default"/>
        <w:ind w:firstLine="709"/>
        <w:jc w:val="both"/>
        <w:rPr>
          <w:bCs/>
          <w:color w:val="auto"/>
          <w:sz w:val="26"/>
          <w:szCs w:val="26"/>
        </w:rPr>
      </w:pPr>
      <w:r>
        <w:rPr>
          <w:bCs/>
          <w:color w:val="auto"/>
          <w:sz w:val="26"/>
          <w:szCs w:val="26"/>
        </w:rPr>
        <w:t>- разработка технического задания на проведение инженерно-изысуательских работ на проектирование объекта «реконструкция головного участка водопроводной сети и реконструкция головного участка водопровода в г. Арсеньеве»;</w:t>
      </w:r>
    </w:p>
    <w:p w:rsidR="00690752" w:rsidRDefault="005B16EF" w:rsidP="00690752">
      <w:pPr>
        <w:pStyle w:val="Default"/>
        <w:ind w:firstLine="709"/>
        <w:jc w:val="both"/>
        <w:rPr>
          <w:bCs/>
          <w:color w:val="auto"/>
          <w:sz w:val="26"/>
          <w:szCs w:val="26"/>
        </w:rPr>
      </w:pPr>
      <w:r>
        <w:rPr>
          <w:bCs/>
          <w:color w:val="auto"/>
          <w:sz w:val="26"/>
          <w:szCs w:val="26"/>
        </w:rPr>
        <w:t xml:space="preserve">- </w:t>
      </w:r>
      <w:r w:rsidR="00690752">
        <w:rPr>
          <w:bCs/>
          <w:color w:val="auto"/>
          <w:sz w:val="26"/>
          <w:szCs w:val="26"/>
        </w:rPr>
        <w:t xml:space="preserve"> </w:t>
      </w:r>
      <w:r>
        <w:rPr>
          <w:bCs/>
          <w:color w:val="auto"/>
          <w:sz w:val="26"/>
          <w:szCs w:val="26"/>
        </w:rPr>
        <w:t>разработка ПСД по реконструкции канализационных сооружений биологической очистки по ул. Павлова, 3 в г. Арсеньеве и проведение соответствующей экспертизы</w:t>
      </w:r>
      <w:r w:rsidR="00690752">
        <w:rPr>
          <w:bCs/>
          <w:color w:val="auto"/>
          <w:sz w:val="26"/>
          <w:szCs w:val="26"/>
        </w:rPr>
        <w:t xml:space="preserve">. </w:t>
      </w:r>
    </w:p>
    <w:p w:rsidR="00690752" w:rsidRDefault="005B16EF" w:rsidP="00690752">
      <w:pPr>
        <w:pStyle w:val="Default"/>
        <w:ind w:firstLine="709"/>
        <w:jc w:val="both"/>
        <w:rPr>
          <w:bCs/>
          <w:color w:val="auto"/>
          <w:sz w:val="26"/>
          <w:szCs w:val="26"/>
          <w:highlight w:val="yellow"/>
        </w:rPr>
      </w:pPr>
      <w:r>
        <w:rPr>
          <w:bCs/>
          <w:color w:val="auto"/>
          <w:sz w:val="26"/>
          <w:szCs w:val="26"/>
        </w:rPr>
        <w:t>Значения</w:t>
      </w:r>
      <w:r w:rsidR="00690752">
        <w:rPr>
          <w:bCs/>
          <w:color w:val="auto"/>
          <w:sz w:val="26"/>
          <w:szCs w:val="26"/>
        </w:rPr>
        <w:t xml:space="preserve"> всех целевых показателей выполнены на 100 %. </w:t>
      </w:r>
    </w:p>
    <w:p w:rsidR="00690752" w:rsidRDefault="00690752" w:rsidP="00690752">
      <w:pPr>
        <w:pStyle w:val="Default"/>
        <w:ind w:firstLine="709"/>
        <w:jc w:val="both"/>
        <w:rPr>
          <w:b/>
          <w:bCs/>
          <w:color w:val="auto"/>
          <w:sz w:val="26"/>
          <w:szCs w:val="26"/>
        </w:rPr>
      </w:pPr>
      <w:r>
        <w:rPr>
          <w:bCs/>
          <w:color w:val="auto"/>
          <w:sz w:val="26"/>
          <w:szCs w:val="26"/>
        </w:rPr>
        <w:t>Степень реализации подпрограммы соответствует 1,0, степень эффективности подпрограммы составляет 1,0 (более 0,9) и признана</w:t>
      </w:r>
      <w:r>
        <w:rPr>
          <w:b/>
          <w:bCs/>
          <w:color w:val="auto"/>
          <w:sz w:val="26"/>
          <w:szCs w:val="26"/>
        </w:rPr>
        <w:t xml:space="preserve"> высокой.</w:t>
      </w:r>
    </w:p>
    <w:p w:rsidR="00690752" w:rsidRDefault="00690752" w:rsidP="00690752">
      <w:pPr>
        <w:pStyle w:val="Default"/>
        <w:ind w:firstLine="709"/>
        <w:jc w:val="both"/>
        <w:rPr>
          <w:b/>
          <w:bCs/>
          <w:color w:val="auto"/>
          <w:sz w:val="26"/>
          <w:szCs w:val="26"/>
          <w:highlight w:val="yellow"/>
        </w:rPr>
      </w:pPr>
    </w:p>
    <w:p w:rsidR="00690752" w:rsidRDefault="001D2366" w:rsidP="00690752">
      <w:pPr>
        <w:pStyle w:val="Default"/>
        <w:ind w:firstLine="709"/>
        <w:jc w:val="both"/>
        <w:rPr>
          <w:b/>
          <w:bCs/>
          <w:color w:val="auto"/>
          <w:sz w:val="26"/>
          <w:szCs w:val="26"/>
          <w:highlight w:val="yellow"/>
        </w:rPr>
      </w:pPr>
      <w:r>
        <w:rPr>
          <w:bCs/>
          <w:color w:val="auto"/>
          <w:sz w:val="26"/>
          <w:szCs w:val="26"/>
        </w:rPr>
        <w:t>6</w:t>
      </w:r>
      <w:r w:rsidR="00690752">
        <w:rPr>
          <w:bCs/>
          <w:color w:val="auto"/>
          <w:sz w:val="26"/>
          <w:szCs w:val="26"/>
        </w:rPr>
        <w:t>.3.</w:t>
      </w:r>
      <w:r w:rsidR="00690752">
        <w:rPr>
          <w:b/>
          <w:bCs/>
          <w:color w:val="auto"/>
          <w:sz w:val="26"/>
          <w:szCs w:val="26"/>
        </w:rPr>
        <w:t xml:space="preserve"> </w:t>
      </w:r>
      <w:r w:rsidR="00690752">
        <w:rPr>
          <w:bCs/>
          <w:color w:val="auto"/>
          <w:sz w:val="26"/>
          <w:szCs w:val="26"/>
        </w:rPr>
        <w:t>Объем бюджетных ассигнований на реализацию</w:t>
      </w:r>
      <w:r w:rsidR="00690752">
        <w:rPr>
          <w:b/>
          <w:bCs/>
          <w:color w:val="auto"/>
          <w:sz w:val="26"/>
          <w:szCs w:val="26"/>
        </w:rPr>
        <w:t xml:space="preserve"> </w:t>
      </w:r>
      <w:r w:rsidR="00690752">
        <w:rPr>
          <w:bCs/>
          <w:color w:val="auto"/>
          <w:sz w:val="26"/>
          <w:szCs w:val="26"/>
        </w:rPr>
        <w:t xml:space="preserve">подпрограммы </w:t>
      </w:r>
      <w:r w:rsidR="00690752">
        <w:rPr>
          <w:b/>
          <w:bCs/>
          <w:color w:val="auto"/>
          <w:sz w:val="26"/>
          <w:szCs w:val="26"/>
        </w:rPr>
        <w:t xml:space="preserve">«Обеспечение жильем молодых семей Арсеньевского городского округа» </w:t>
      </w:r>
      <w:r w:rsidR="00690752">
        <w:rPr>
          <w:bCs/>
          <w:color w:val="auto"/>
          <w:sz w:val="26"/>
          <w:szCs w:val="26"/>
        </w:rPr>
        <w:t>на 202</w:t>
      </w:r>
      <w:r>
        <w:rPr>
          <w:bCs/>
          <w:color w:val="auto"/>
          <w:sz w:val="26"/>
          <w:szCs w:val="26"/>
        </w:rPr>
        <w:t>4</w:t>
      </w:r>
      <w:r w:rsidR="00690752">
        <w:rPr>
          <w:bCs/>
          <w:color w:val="auto"/>
          <w:sz w:val="26"/>
          <w:szCs w:val="26"/>
        </w:rPr>
        <w:t xml:space="preserve"> год предусмотрен в размере</w:t>
      </w:r>
      <w:r w:rsidR="00690752">
        <w:rPr>
          <w:b/>
          <w:bCs/>
          <w:color w:val="auto"/>
          <w:sz w:val="26"/>
          <w:szCs w:val="26"/>
        </w:rPr>
        <w:t xml:space="preserve"> </w:t>
      </w:r>
      <w:r>
        <w:rPr>
          <w:bCs/>
          <w:color w:val="auto"/>
          <w:sz w:val="26"/>
          <w:szCs w:val="26"/>
        </w:rPr>
        <w:t>2,75</w:t>
      </w:r>
      <w:r w:rsidR="00690752">
        <w:rPr>
          <w:bCs/>
          <w:color w:val="auto"/>
          <w:sz w:val="26"/>
          <w:szCs w:val="26"/>
        </w:rPr>
        <w:t xml:space="preserve"> млн. руб., фактическое исполнение и финансирование составило 100%.</w:t>
      </w:r>
      <w:r w:rsidR="00690752">
        <w:rPr>
          <w:b/>
          <w:bCs/>
          <w:color w:val="auto"/>
          <w:sz w:val="26"/>
          <w:szCs w:val="26"/>
        </w:rPr>
        <w:t xml:space="preserve"> </w:t>
      </w:r>
    </w:p>
    <w:p w:rsidR="00690752" w:rsidRDefault="00690752" w:rsidP="00690752">
      <w:pPr>
        <w:pStyle w:val="Default"/>
        <w:ind w:firstLine="709"/>
        <w:jc w:val="both"/>
        <w:rPr>
          <w:bCs/>
          <w:color w:val="auto"/>
          <w:sz w:val="26"/>
          <w:szCs w:val="26"/>
        </w:rPr>
      </w:pPr>
      <w:r>
        <w:rPr>
          <w:bCs/>
          <w:color w:val="auto"/>
          <w:sz w:val="26"/>
          <w:szCs w:val="26"/>
        </w:rPr>
        <w:t>Эффективность реализации подпрограммы определялась исходя из достижения 1 цели, 1 целевого показателя.</w:t>
      </w:r>
    </w:p>
    <w:p w:rsidR="00690752" w:rsidRDefault="00690752" w:rsidP="00690752">
      <w:pPr>
        <w:pStyle w:val="Default"/>
        <w:ind w:firstLine="709"/>
        <w:jc w:val="both"/>
        <w:rPr>
          <w:bCs/>
          <w:color w:val="auto"/>
          <w:sz w:val="26"/>
          <w:szCs w:val="26"/>
        </w:rPr>
      </w:pPr>
      <w:r>
        <w:rPr>
          <w:bCs/>
          <w:color w:val="auto"/>
          <w:sz w:val="26"/>
          <w:szCs w:val="26"/>
        </w:rPr>
        <w:t xml:space="preserve">В рамках подпрограммы предоставлены государственная поддержка в решении жилищной проблемы молодым семьям городского округа, признанным в установленном порядке нуждающимися в улучшении жилищных условий в виде предоставления субсидий трем молодым семьям для приобретения жилых помещений. </w:t>
      </w:r>
    </w:p>
    <w:p w:rsidR="00690752" w:rsidRDefault="00690752" w:rsidP="00690752">
      <w:pPr>
        <w:pStyle w:val="Default"/>
        <w:ind w:firstLine="709"/>
        <w:jc w:val="both"/>
        <w:rPr>
          <w:bCs/>
          <w:color w:val="auto"/>
          <w:sz w:val="26"/>
          <w:szCs w:val="26"/>
        </w:rPr>
      </w:pPr>
      <w:r>
        <w:rPr>
          <w:bCs/>
          <w:color w:val="auto"/>
          <w:sz w:val="26"/>
          <w:szCs w:val="26"/>
        </w:rPr>
        <w:t xml:space="preserve">Значение целевого показателя выполнено на 100 %. </w:t>
      </w:r>
    </w:p>
    <w:p w:rsidR="00690752" w:rsidRDefault="00690752" w:rsidP="00690752">
      <w:pPr>
        <w:pStyle w:val="Default"/>
        <w:ind w:firstLine="709"/>
        <w:jc w:val="both"/>
        <w:rPr>
          <w:b/>
          <w:bCs/>
          <w:color w:val="auto"/>
          <w:sz w:val="26"/>
          <w:szCs w:val="26"/>
        </w:rPr>
      </w:pPr>
      <w:r>
        <w:rPr>
          <w:bCs/>
          <w:color w:val="auto"/>
          <w:sz w:val="26"/>
          <w:szCs w:val="26"/>
        </w:rPr>
        <w:t>Степень реализации подпрограммы соответствует 1,0, степень эффективности подпрограммы составляет 1,0 (более 0,9) и</w:t>
      </w:r>
      <w:r>
        <w:rPr>
          <w:b/>
          <w:bCs/>
          <w:color w:val="auto"/>
          <w:sz w:val="26"/>
          <w:szCs w:val="26"/>
        </w:rPr>
        <w:t xml:space="preserve"> </w:t>
      </w:r>
      <w:r>
        <w:rPr>
          <w:bCs/>
          <w:color w:val="auto"/>
          <w:sz w:val="26"/>
          <w:szCs w:val="26"/>
        </w:rPr>
        <w:t xml:space="preserve">признана </w:t>
      </w:r>
      <w:r>
        <w:rPr>
          <w:b/>
          <w:bCs/>
          <w:color w:val="auto"/>
          <w:sz w:val="26"/>
          <w:szCs w:val="26"/>
        </w:rPr>
        <w:t>высокой.</w:t>
      </w:r>
    </w:p>
    <w:p w:rsidR="00690752" w:rsidRDefault="00690752" w:rsidP="00690752">
      <w:pPr>
        <w:pStyle w:val="Default"/>
        <w:ind w:firstLine="709"/>
        <w:jc w:val="both"/>
        <w:rPr>
          <w:b/>
          <w:bCs/>
          <w:color w:val="auto"/>
          <w:sz w:val="26"/>
          <w:szCs w:val="26"/>
          <w:highlight w:val="yellow"/>
        </w:rPr>
      </w:pPr>
    </w:p>
    <w:p w:rsidR="00690752" w:rsidRDefault="003D2878" w:rsidP="00690752">
      <w:pPr>
        <w:pStyle w:val="Default"/>
        <w:ind w:firstLine="709"/>
        <w:jc w:val="both"/>
        <w:rPr>
          <w:b/>
          <w:bCs/>
          <w:color w:val="auto"/>
          <w:sz w:val="26"/>
          <w:szCs w:val="26"/>
          <w:highlight w:val="yellow"/>
        </w:rPr>
      </w:pPr>
      <w:r>
        <w:rPr>
          <w:bCs/>
          <w:color w:val="auto"/>
          <w:sz w:val="26"/>
          <w:szCs w:val="26"/>
        </w:rPr>
        <w:t>6</w:t>
      </w:r>
      <w:r w:rsidR="00690752">
        <w:rPr>
          <w:bCs/>
          <w:color w:val="auto"/>
          <w:sz w:val="26"/>
          <w:szCs w:val="26"/>
        </w:rPr>
        <w:t>.4.</w:t>
      </w:r>
      <w:r w:rsidR="00690752">
        <w:rPr>
          <w:b/>
          <w:bCs/>
          <w:color w:val="auto"/>
          <w:sz w:val="26"/>
          <w:szCs w:val="26"/>
        </w:rPr>
        <w:t xml:space="preserve"> </w:t>
      </w:r>
      <w:r w:rsidR="00690752">
        <w:rPr>
          <w:bCs/>
          <w:color w:val="auto"/>
          <w:sz w:val="26"/>
          <w:szCs w:val="26"/>
        </w:rPr>
        <w:t xml:space="preserve">Подпрограмма </w:t>
      </w:r>
      <w:r w:rsidR="00690752">
        <w:rPr>
          <w:b/>
          <w:bCs/>
          <w:color w:val="auto"/>
          <w:sz w:val="26"/>
          <w:szCs w:val="26"/>
        </w:rPr>
        <w:t xml:space="preserve">«Обеспечение земельных участков инженерной инфраструктурой на территории Арсеньевского городского округа» </w:t>
      </w:r>
      <w:r w:rsidR="00690752">
        <w:rPr>
          <w:bCs/>
          <w:color w:val="auto"/>
          <w:sz w:val="26"/>
          <w:szCs w:val="26"/>
        </w:rPr>
        <w:t>в 20</w:t>
      </w:r>
      <w:r>
        <w:rPr>
          <w:bCs/>
          <w:color w:val="auto"/>
          <w:sz w:val="26"/>
          <w:szCs w:val="26"/>
        </w:rPr>
        <w:t>24</w:t>
      </w:r>
      <w:r w:rsidR="00690752">
        <w:rPr>
          <w:bCs/>
          <w:color w:val="auto"/>
          <w:sz w:val="26"/>
          <w:szCs w:val="26"/>
        </w:rPr>
        <w:t xml:space="preserve"> году профинансирована в сумме </w:t>
      </w:r>
      <w:r>
        <w:rPr>
          <w:bCs/>
          <w:color w:val="auto"/>
          <w:sz w:val="26"/>
          <w:szCs w:val="26"/>
        </w:rPr>
        <w:t xml:space="preserve">40,703 </w:t>
      </w:r>
      <w:r w:rsidR="00690752">
        <w:rPr>
          <w:bCs/>
          <w:color w:val="auto"/>
          <w:sz w:val="26"/>
          <w:szCs w:val="26"/>
        </w:rPr>
        <w:t>млн. руб. и составляет 100% от суммы планового финансирования на отчетный период.</w:t>
      </w:r>
      <w:r w:rsidR="00690752">
        <w:rPr>
          <w:b/>
          <w:bCs/>
          <w:color w:val="auto"/>
          <w:sz w:val="26"/>
          <w:szCs w:val="26"/>
        </w:rPr>
        <w:t xml:space="preserve"> </w:t>
      </w:r>
    </w:p>
    <w:p w:rsidR="00690752" w:rsidRDefault="00690752" w:rsidP="00690752">
      <w:pPr>
        <w:pStyle w:val="Default"/>
        <w:ind w:firstLine="709"/>
        <w:jc w:val="both"/>
        <w:rPr>
          <w:bCs/>
          <w:color w:val="auto"/>
          <w:sz w:val="26"/>
          <w:szCs w:val="26"/>
        </w:rPr>
      </w:pPr>
      <w:r>
        <w:rPr>
          <w:bCs/>
          <w:color w:val="auto"/>
          <w:sz w:val="26"/>
          <w:szCs w:val="26"/>
        </w:rPr>
        <w:t xml:space="preserve">Соисполнителями подпрограммы определены </w:t>
      </w:r>
      <w:r w:rsidRPr="00F97BE9">
        <w:rPr>
          <w:bCs/>
          <w:color w:val="auto"/>
          <w:sz w:val="26"/>
          <w:szCs w:val="26"/>
        </w:rPr>
        <w:t>управление имущественных отношений администрации городского округа и финансовое управление администрации городского округа.</w:t>
      </w:r>
    </w:p>
    <w:p w:rsidR="00690752" w:rsidRDefault="00690752" w:rsidP="00690752">
      <w:pPr>
        <w:pStyle w:val="Default"/>
        <w:ind w:firstLine="709"/>
        <w:jc w:val="both"/>
        <w:rPr>
          <w:bCs/>
          <w:color w:val="auto"/>
          <w:sz w:val="26"/>
          <w:szCs w:val="26"/>
        </w:rPr>
      </w:pPr>
      <w:r>
        <w:rPr>
          <w:bCs/>
          <w:color w:val="auto"/>
          <w:sz w:val="26"/>
          <w:szCs w:val="26"/>
        </w:rPr>
        <w:t xml:space="preserve">Эффективность реализации подпрограммы определялась исходя из достижения </w:t>
      </w:r>
      <w:r w:rsidRPr="009E3417">
        <w:rPr>
          <w:bCs/>
          <w:color w:val="auto"/>
          <w:sz w:val="26"/>
          <w:szCs w:val="26"/>
        </w:rPr>
        <w:t>2</w:t>
      </w:r>
      <w:r w:rsidR="00C30794" w:rsidRPr="009E3417">
        <w:rPr>
          <w:bCs/>
          <w:color w:val="auto"/>
          <w:sz w:val="26"/>
          <w:szCs w:val="26"/>
        </w:rPr>
        <w:t>-х целей</w:t>
      </w:r>
      <w:r w:rsidRPr="009E3417">
        <w:rPr>
          <w:bCs/>
          <w:color w:val="auto"/>
          <w:sz w:val="26"/>
          <w:szCs w:val="26"/>
        </w:rPr>
        <w:t xml:space="preserve">, </w:t>
      </w:r>
      <w:r w:rsidR="003D2878">
        <w:rPr>
          <w:bCs/>
          <w:color w:val="auto"/>
          <w:sz w:val="26"/>
          <w:szCs w:val="26"/>
        </w:rPr>
        <w:t>1</w:t>
      </w:r>
      <w:r>
        <w:rPr>
          <w:bCs/>
          <w:color w:val="auto"/>
          <w:sz w:val="26"/>
          <w:szCs w:val="26"/>
        </w:rPr>
        <w:t xml:space="preserve"> целев</w:t>
      </w:r>
      <w:r w:rsidR="003D2878">
        <w:rPr>
          <w:bCs/>
          <w:color w:val="auto"/>
          <w:sz w:val="26"/>
          <w:szCs w:val="26"/>
        </w:rPr>
        <w:t>ого</w:t>
      </w:r>
      <w:r>
        <w:rPr>
          <w:bCs/>
          <w:color w:val="auto"/>
          <w:sz w:val="26"/>
          <w:szCs w:val="26"/>
        </w:rPr>
        <w:t xml:space="preserve"> показател</w:t>
      </w:r>
      <w:r w:rsidR="003D2878">
        <w:rPr>
          <w:bCs/>
          <w:color w:val="auto"/>
          <w:sz w:val="26"/>
          <w:szCs w:val="26"/>
        </w:rPr>
        <w:t>я</w:t>
      </w:r>
      <w:r>
        <w:rPr>
          <w:bCs/>
          <w:color w:val="auto"/>
          <w:sz w:val="26"/>
          <w:szCs w:val="26"/>
        </w:rPr>
        <w:t>.</w:t>
      </w:r>
    </w:p>
    <w:p w:rsidR="00690752" w:rsidRDefault="00690752" w:rsidP="00690752">
      <w:pPr>
        <w:pStyle w:val="Default"/>
        <w:ind w:firstLine="709"/>
        <w:jc w:val="both"/>
        <w:rPr>
          <w:bCs/>
          <w:color w:val="auto"/>
          <w:sz w:val="26"/>
          <w:szCs w:val="26"/>
        </w:rPr>
      </w:pPr>
      <w:r>
        <w:rPr>
          <w:bCs/>
          <w:color w:val="auto"/>
          <w:sz w:val="26"/>
          <w:szCs w:val="26"/>
        </w:rPr>
        <w:t>В рамках подпрограммы обеспечены централизованной системой холодного водоснабжения 1</w:t>
      </w:r>
      <w:r w:rsidR="003D2878">
        <w:rPr>
          <w:bCs/>
          <w:color w:val="auto"/>
          <w:sz w:val="26"/>
          <w:szCs w:val="26"/>
        </w:rPr>
        <w:t>7</w:t>
      </w:r>
      <w:r>
        <w:rPr>
          <w:bCs/>
          <w:color w:val="auto"/>
          <w:sz w:val="26"/>
          <w:szCs w:val="26"/>
        </w:rPr>
        <w:t xml:space="preserve"> земельных участков</w:t>
      </w:r>
      <w:r w:rsidR="00E76141">
        <w:rPr>
          <w:bCs/>
          <w:color w:val="auto"/>
          <w:sz w:val="26"/>
          <w:szCs w:val="26"/>
        </w:rPr>
        <w:t xml:space="preserve">, к </w:t>
      </w:r>
      <w:r>
        <w:rPr>
          <w:bCs/>
          <w:color w:val="auto"/>
          <w:sz w:val="26"/>
          <w:szCs w:val="26"/>
        </w:rPr>
        <w:t>электр</w:t>
      </w:r>
      <w:r w:rsidR="00E76141">
        <w:rPr>
          <w:bCs/>
          <w:color w:val="auto"/>
          <w:sz w:val="26"/>
          <w:szCs w:val="26"/>
        </w:rPr>
        <w:t>ическим сетям присоединены 177</w:t>
      </w:r>
      <w:r>
        <w:rPr>
          <w:bCs/>
          <w:color w:val="auto"/>
          <w:sz w:val="26"/>
          <w:szCs w:val="26"/>
        </w:rPr>
        <w:t xml:space="preserve"> земельных участк</w:t>
      </w:r>
      <w:r w:rsidR="00E76141">
        <w:rPr>
          <w:bCs/>
          <w:color w:val="auto"/>
          <w:sz w:val="26"/>
          <w:szCs w:val="26"/>
        </w:rPr>
        <w:t>ов.</w:t>
      </w:r>
      <w:r>
        <w:rPr>
          <w:bCs/>
          <w:color w:val="auto"/>
          <w:sz w:val="26"/>
          <w:szCs w:val="26"/>
        </w:rPr>
        <w:t xml:space="preserve"> Значени</w:t>
      </w:r>
      <w:r w:rsidR="00505287">
        <w:rPr>
          <w:bCs/>
          <w:color w:val="auto"/>
          <w:sz w:val="26"/>
          <w:szCs w:val="26"/>
        </w:rPr>
        <w:t>я</w:t>
      </w:r>
      <w:r>
        <w:rPr>
          <w:bCs/>
          <w:color w:val="auto"/>
          <w:sz w:val="26"/>
          <w:szCs w:val="26"/>
        </w:rPr>
        <w:t xml:space="preserve"> целев</w:t>
      </w:r>
      <w:r w:rsidR="00505287">
        <w:rPr>
          <w:bCs/>
          <w:color w:val="auto"/>
          <w:sz w:val="26"/>
          <w:szCs w:val="26"/>
        </w:rPr>
        <w:t>ых</w:t>
      </w:r>
      <w:r>
        <w:rPr>
          <w:bCs/>
          <w:color w:val="auto"/>
          <w:sz w:val="26"/>
          <w:szCs w:val="26"/>
        </w:rPr>
        <w:t xml:space="preserve"> показател</w:t>
      </w:r>
      <w:r w:rsidR="00505287">
        <w:rPr>
          <w:bCs/>
          <w:color w:val="auto"/>
          <w:sz w:val="26"/>
          <w:szCs w:val="26"/>
        </w:rPr>
        <w:t>ей</w:t>
      </w:r>
      <w:r>
        <w:rPr>
          <w:bCs/>
          <w:color w:val="auto"/>
          <w:sz w:val="26"/>
          <w:szCs w:val="26"/>
        </w:rPr>
        <w:t xml:space="preserve"> выполнен</w:t>
      </w:r>
      <w:r w:rsidR="00505287">
        <w:rPr>
          <w:bCs/>
          <w:color w:val="auto"/>
          <w:sz w:val="26"/>
          <w:szCs w:val="26"/>
        </w:rPr>
        <w:t>ы</w:t>
      </w:r>
      <w:r>
        <w:rPr>
          <w:bCs/>
          <w:color w:val="auto"/>
          <w:sz w:val="26"/>
          <w:szCs w:val="26"/>
        </w:rPr>
        <w:t xml:space="preserve"> на 100 %. </w:t>
      </w:r>
    </w:p>
    <w:p w:rsidR="00690752" w:rsidRDefault="00690752" w:rsidP="00690752">
      <w:pPr>
        <w:pStyle w:val="Default"/>
        <w:ind w:firstLine="709"/>
        <w:jc w:val="both"/>
        <w:rPr>
          <w:b/>
          <w:bCs/>
          <w:color w:val="auto"/>
          <w:sz w:val="26"/>
          <w:szCs w:val="26"/>
        </w:rPr>
      </w:pPr>
      <w:r>
        <w:rPr>
          <w:bCs/>
          <w:color w:val="auto"/>
          <w:sz w:val="26"/>
          <w:szCs w:val="26"/>
        </w:rPr>
        <w:lastRenderedPageBreak/>
        <w:t>Степень реализации подпрограммы соответствует 1,0, степень эффективности подпрограммы также составляет 1,0 (более 0,9) и признана</w:t>
      </w:r>
      <w:r>
        <w:rPr>
          <w:b/>
          <w:bCs/>
          <w:color w:val="auto"/>
          <w:sz w:val="26"/>
          <w:szCs w:val="26"/>
        </w:rPr>
        <w:t xml:space="preserve"> высокой.</w:t>
      </w:r>
    </w:p>
    <w:p w:rsidR="00690752" w:rsidRDefault="00690752" w:rsidP="00690752">
      <w:pPr>
        <w:pStyle w:val="Default"/>
        <w:ind w:firstLine="709"/>
        <w:jc w:val="both"/>
        <w:rPr>
          <w:b/>
          <w:bCs/>
          <w:color w:val="auto"/>
          <w:sz w:val="26"/>
          <w:szCs w:val="26"/>
          <w:highlight w:val="yellow"/>
        </w:rPr>
      </w:pPr>
    </w:p>
    <w:p w:rsidR="00690752" w:rsidRDefault="009348E8" w:rsidP="00690752">
      <w:pPr>
        <w:pStyle w:val="Default"/>
        <w:ind w:firstLine="709"/>
        <w:jc w:val="both"/>
        <w:rPr>
          <w:bCs/>
          <w:color w:val="auto"/>
          <w:sz w:val="26"/>
          <w:szCs w:val="26"/>
          <w:highlight w:val="yellow"/>
        </w:rPr>
      </w:pPr>
      <w:r>
        <w:rPr>
          <w:bCs/>
          <w:color w:val="auto"/>
          <w:sz w:val="26"/>
          <w:szCs w:val="26"/>
        </w:rPr>
        <w:t>6</w:t>
      </w:r>
      <w:r w:rsidR="00690752">
        <w:rPr>
          <w:bCs/>
          <w:color w:val="auto"/>
          <w:sz w:val="26"/>
          <w:szCs w:val="26"/>
        </w:rPr>
        <w:t>.5.</w:t>
      </w:r>
      <w:r w:rsidR="00690752">
        <w:t xml:space="preserve"> </w:t>
      </w:r>
      <w:r w:rsidR="00690752">
        <w:rPr>
          <w:bCs/>
          <w:color w:val="auto"/>
          <w:sz w:val="26"/>
          <w:szCs w:val="26"/>
        </w:rPr>
        <w:t>Подпрограмма</w:t>
      </w:r>
      <w:r w:rsidR="00690752">
        <w:rPr>
          <w:b/>
          <w:bCs/>
          <w:color w:val="auto"/>
          <w:sz w:val="26"/>
          <w:szCs w:val="26"/>
        </w:rPr>
        <w:t xml:space="preserve">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 </w:t>
      </w:r>
      <w:r w:rsidR="00690752">
        <w:rPr>
          <w:bCs/>
          <w:color w:val="auto"/>
          <w:sz w:val="26"/>
          <w:szCs w:val="26"/>
        </w:rPr>
        <w:t>в 202</w:t>
      </w:r>
      <w:r>
        <w:rPr>
          <w:bCs/>
          <w:color w:val="auto"/>
          <w:sz w:val="26"/>
          <w:szCs w:val="26"/>
        </w:rPr>
        <w:t>4</w:t>
      </w:r>
      <w:r w:rsidR="00690752">
        <w:rPr>
          <w:bCs/>
          <w:color w:val="auto"/>
          <w:sz w:val="26"/>
          <w:szCs w:val="26"/>
        </w:rPr>
        <w:t xml:space="preserve"> году профинансирована в сумме </w:t>
      </w:r>
      <w:r>
        <w:rPr>
          <w:bCs/>
          <w:color w:val="auto"/>
          <w:sz w:val="26"/>
          <w:szCs w:val="26"/>
        </w:rPr>
        <w:t>54,741</w:t>
      </w:r>
      <w:r w:rsidR="00690752">
        <w:rPr>
          <w:bCs/>
          <w:color w:val="auto"/>
          <w:sz w:val="26"/>
          <w:szCs w:val="26"/>
        </w:rPr>
        <w:t xml:space="preserve">млн. руб., </w:t>
      </w:r>
      <w:r>
        <w:rPr>
          <w:bCs/>
          <w:color w:val="auto"/>
          <w:sz w:val="26"/>
          <w:szCs w:val="26"/>
        </w:rPr>
        <w:t>что соответствует</w:t>
      </w:r>
      <w:r w:rsidR="00690752">
        <w:rPr>
          <w:bCs/>
          <w:color w:val="auto"/>
          <w:sz w:val="26"/>
          <w:szCs w:val="26"/>
        </w:rPr>
        <w:t xml:space="preserve"> плановом</w:t>
      </w:r>
      <w:r>
        <w:rPr>
          <w:bCs/>
          <w:color w:val="auto"/>
          <w:sz w:val="26"/>
          <w:szCs w:val="26"/>
        </w:rPr>
        <w:t>у</w:t>
      </w:r>
      <w:r w:rsidR="00690752">
        <w:rPr>
          <w:bCs/>
          <w:color w:val="auto"/>
          <w:sz w:val="26"/>
          <w:szCs w:val="26"/>
        </w:rPr>
        <w:t xml:space="preserve"> финансировани</w:t>
      </w:r>
      <w:r>
        <w:rPr>
          <w:bCs/>
          <w:color w:val="auto"/>
          <w:sz w:val="26"/>
          <w:szCs w:val="26"/>
        </w:rPr>
        <w:t>ю</w:t>
      </w:r>
      <w:r w:rsidR="00690752">
        <w:rPr>
          <w:bCs/>
          <w:color w:val="auto"/>
          <w:sz w:val="26"/>
          <w:szCs w:val="26"/>
        </w:rPr>
        <w:t xml:space="preserve"> в </w:t>
      </w:r>
      <w:r>
        <w:rPr>
          <w:bCs/>
          <w:color w:val="auto"/>
          <w:sz w:val="26"/>
          <w:szCs w:val="26"/>
        </w:rPr>
        <w:t xml:space="preserve">полном </w:t>
      </w:r>
      <w:r w:rsidR="00690752">
        <w:rPr>
          <w:bCs/>
          <w:color w:val="auto"/>
          <w:sz w:val="26"/>
          <w:szCs w:val="26"/>
        </w:rPr>
        <w:t xml:space="preserve">объеме </w:t>
      </w:r>
      <w:r>
        <w:rPr>
          <w:bCs/>
          <w:color w:val="auto"/>
          <w:sz w:val="26"/>
          <w:szCs w:val="26"/>
        </w:rPr>
        <w:t xml:space="preserve">и </w:t>
      </w:r>
      <w:r w:rsidR="00690752">
        <w:rPr>
          <w:bCs/>
          <w:color w:val="auto"/>
          <w:sz w:val="26"/>
          <w:szCs w:val="26"/>
        </w:rPr>
        <w:t xml:space="preserve">составляет </w:t>
      </w:r>
      <w:r>
        <w:rPr>
          <w:bCs/>
          <w:color w:val="auto"/>
          <w:sz w:val="26"/>
          <w:szCs w:val="26"/>
        </w:rPr>
        <w:t>100</w:t>
      </w:r>
      <w:r w:rsidR="00690752">
        <w:rPr>
          <w:bCs/>
          <w:color w:val="auto"/>
          <w:sz w:val="26"/>
          <w:szCs w:val="26"/>
        </w:rPr>
        <w:t xml:space="preserve">%. </w:t>
      </w:r>
    </w:p>
    <w:p w:rsidR="00690752" w:rsidRDefault="00690752" w:rsidP="00690752">
      <w:pPr>
        <w:pStyle w:val="Default"/>
        <w:ind w:firstLine="709"/>
        <w:jc w:val="both"/>
        <w:rPr>
          <w:bCs/>
          <w:color w:val="auto"/>
          <w:sz w:val="26"/>
          <w:szCs w:val="26"/>
        </w:rPr>
      </w:pPr>
      <w:r>
        <w:rPr>
          <w:bCs/>
          <w:color w:val="auto"/>
          <w:sz w:val="26"/>
          <w:szCs w:val="26"/>
        </w:rPr>
        <w:t>Эффективность реализации подпрограммы определялас</w:t>
      </w:r>
      <w:r w:rsidR="00C30794">
        <w:rPr>
          <w:bCs/>
          <w:color w:val="auto"/>
          <w:sz w:val="26"/>
          <w:szCs w:val="26"/>
        </w:rPr>
        <w:t xml:space="preserve">ь исходя из достижения 1 цели, </w:t>
      </w:r>
      <w:r>
        <w:rPr>
          <w:bCs/>
          <w:color w:val="auto"/>
          <w:sz w:val="26"/>
          <w:szCs w:val="26"/>
        </w:rPr>
        <w:t>1 целевого показателя.</w:t>
      </w:r>
    </w:p>
    <w:p w:rsidR="00690752" w:rsidRDefault="00690752" w:rsidP="00690752">
      <w:pPr>
        <w:pStyle w:val="Default"/>
        <w:ind w:firstLine="709"/>
        <w:jc w:val="both"/>
        <w:rPr>
          <w:bCs/>
          <w:color w:val="auto"/>
          <w:sz w:val="26"/>
          <w:szCs w:val="26"/>
        </w:rPr>
      </w:pPr>
      <w:r>
        <w:rPr>
          <w:bCs/>
          <w:color w:val="auto"/>
          <w:sz w:val="26"/>
          <w:szCs w:val="26"/>
        </w:rPr>
        <w:t>В рамках подпрограммы приобретены 1</w:t>
      </w:r>
      <w:r w:rsidR="009348E8">
        <w:rPr>
          <w:bCs/>
          <w:color w:val="auto"/>
          <w:sz w:val="26"/>
          <w:szCs w:val="26"/>
        </w:rPr>
        <w:t>5</w:t>
      </w:r>
      <w:r>
        <w:rPr>
          <w:bCs/>
          <w:color w:val="auto"/>
          <w:sz w:val="26"/>
          <w:szCs w:val="26"/>
        </w:rPr>
        <w:t xml:space="preserve"> жилых помещений для детей-сирот</w:t>
      </w:r>
      <w:r w:rsidR="009348E8">
        <w:rPr>
          <w:bCs/>
          <w:color w:val="auto"/>
          <w:sz w:val="26"/>
          <w:szCs w:val="26"/>
        </w:rPr>
        <w:t xml:space="preserve"> при плановом показателе 9 жилых помещений</w:t>
      </w:r>
      <w:r>
        <w:rPr>
          <w:bCs/>
          <w:color w:val="auto"/>
          <w:sz w:val="26"/>
          <w:szCs w:val="26"/>
        </w:rPr>
        <w:t>.</w:t>
      </w:r>
    </w:p>
    <w:p w:rsidR="00690752" w:rsidRDefault="00690752" w:rsidP="00690752">
      <w:pPr>
        <w:pStyle w:val="Default"/>
        <w:ind w:firstLine="709"/>
        <w:jc w:val="both"/>
        <w:rPr>
          <w:bCs/>
          <w:color w:val="auto"/>
          <w:sz w:val="26"/>
          <w:szCs w:val="26"/>
        </w:rPr>
      </w:pPr>
      <w:r>
        <w:rPr>
          <w:bCs/>
          <w:color w:val="auto"/>
          <w:sz w:val="26"/>
          <w:szCs w:val="26"/>
        </w:rPr>
        <w:t xml:space="preserve">Значение целевого показателя выполнено на 100 %. </w:t>
      </w:r>
    </w:p>
    <w:p w:rsidR="00690752" w:rsidRDefault="00690752" w:rsidP="00690752">
      <w:pPr>
        <w:pStyle w:val="Default"/>
        <w:ind w:firstLine="709"/>
        <w:jc w:val="both"/>
        <w:rPr>
          <w:b/>
          <w:bCs/>
          <w:color w:val="auto"/>
          <w:sz w:val="26"/>
          <w:szCs w:val="26"/>
        </w:rPr>
      </w:pPr>
      <w:r>
        <w:rPr>
          <w:bCs/>
          <w:color w:val="auto"/>
          <w:sz w:val="26"/>
          <w:szCs w:val="26"/>
        </w:rPr>
        <w:t>Степень реализации подпрограммы соответствует 1,0, степень эффективности подпрограммы также составляет 1,0 (более 0,9) и признана</w:t>
      </w:r>
      <w:r>
        <w:rPr>
          <w:b/>
          <w:bCs/>
          <w:color w:val="auto"/>
          <w:sz w:val="26"/>
          <w:szCs w:val="26"/>
        </w:rPr>
        <w:t xml:space="preserve"> высокой.</w:t>
      </w:r>
    </w:p>
    <w:p w:rsidR="00690752" w:rsidRDefault="00690752" w:rsidP="00690752">
      <w:pPr>
        <w:pStyle w:val="Default"/>
        <w:ind w:firstLine="709"/>
        <w:jc w:val="both"/>
        <w:rPr>
          <w:b/>
          <w:bCs/>
          <w:color w:val="auto"/>
          <w:sz w:val="26"/>
          <w:szCs w:val="26"/>
        </w:rPr>
      </w:pPr>
    </w:p>
    <w:p w:rsidR="00FE1DE7" w:rsidRPr="00FE1DE7" w:rsidRDefault="00183064" w:rsidP="00FE1DE7">
      <w:pPr>
        <w:pStyle w:val="Default"/>
        <w:ind w:firstLine="709"/>
        <w:jc w:val="both"/>
        <w:rPr>
          <w:b/>
          <w:bCs/>
          <w:color w:val="auto"/>
          <w:sz w:val="26"/>
          <w:szCs w:val="26"/>
        </w:rPr>
      </w:pPr>
      <w:r>
        <w:rPr>
          <w:b/>
          <w:bCs/>
          <w:color w:val="auto"/>
          <w:sz w:val="26"/>
          <w:szCs w:val="26"/>
        </w:rPr>
        <w:t>7. Муниципальная п</w:t>
      </w:r>
      <w:r w:rsidR="00FE1DE7" w:rsidRPr="00FE1DE7">
        <w:rPr>
          <w:b/>
          <w:bCs/>
          <w:color w:val="auto"/>
          <w:sz w:val="26"/>
          <w:szCs w:val="26"/>
        </w:rPr>
        <w:t>рограмма «Безопасный город»</w:t>
      </w:r>
      <w:r>
        <w:rPr>
          <w:b/>
          <w:bCs/>
          <w:color w:val="auto"/>
          <w:sz w:val="26"/>
          <w:szCs w:val="26"/>
        </w:rPr>
        <w:t xml:space="preserve"> </w:t>
      </w:r>
      <w:r>
        <w:rPr>
          <w:bCs/>
          <w:color w:val="auto"/>
          <w:sz w:val="26"/>
          <w:szCs w:val="26"/>
        </w:rPr>
        <w:t>утверждена постановлением администрации городского округа от 01.11.2019 № 781-па (в редакции от 02.08.2024 № 482-па).</w:t>
      </w:r>
      <w:r>
        <w:rPr>
          <w:b/>
          <w:bCs/>
          <w:color w:val="auto"/>
          <w:sz w:val="26"/>
          <w:szCs w:val="26"/>
        </w:rPr>
        <w:t xml:space="preserve"> </w:t>
      </w:r>
      <w:r w:rsidR="00FE1DE7" w:rsidRPr="00FE1DE7">
        <w:rPr>
          <w:b/>
          <w:bCs/>
          <w:color w:val="auto"/>
          <w:sz w:val="26"/>
          <w:szCs w:val="26"/>
        </w:rPr>
        <w:t xml:space="preserve"> </w:t>
      </w:r>
    </w:p>
    <w:p w:rsidR="00FE1DE7" w:rsidRDefault="00FE1DE7" w:rsidP="00FE1DE7">
      <w:pPr>
        <w:pStyle w:val="Default"/>
        <w:ind w:firstLine="709"/>
        <w:jc w:val="both"/>
        <w:rPr>
          <w:color w:val="auto"/>
          <w:sz w:val="26"/>
          <w:szCs w:val="26"/>
        </w:rPr>
      </w:pPr>
      <w:r w:rsidRPr="00FE1DE7">
        <w:rPr>
          <w:color w:val="auto"/>
          <w:sz w:val="26"/>
          <w:szCs w:val="26"/>
        </w:rPr>
        <w:t>Ответственным исполнителем программы является управление по делам ГО и ЧС администрации городского округа, соисполнители программы: управление жизнеобеспечения администрации городского округа; управление образования администрации городского округа; управление спорта и молодежной политики администрации городского округа; управление культуры администрации городского округа; муниципальное казенное учреждение «Административно-хозяйственное управление» администрации городского округа.</w:t>
      </w:r>
    </w:p>
    <w:p w:rsidR="00C30794" w:rsidRDefault="00C30794" w:rsidP="00FE1DE7">
      <w:pPr>
        <w:pStyle w:val="Default"/>
        <w:ind w:firstLine="709"/>
        <w:jc w:val="both"/>
        <w:rPr>
          <w:color w:val="auto"/>
          <w:sz w:val="26"/>
          <w:szCs w:val="26"/>
        </w:rPr>
      </w:pPr>
      <w:r>
        <w:rPr>
          <w:color w:val="auto"/>
          <w:sz w:val="26"/>
          <w:szCs w:val="26"/>
        </w:rPr>
        <w:t>Цели муниципальной программы:</w:t>
      </w:r>
    </w:p>
    <w:p w:rsidR="00C30794" w:rsidRDefault="00C30794" w:rsidP="00FE1DE7">
      <w:pPr>
        <w:pStyle w:val="Default"/>
        <w:ind w:firstLine="709"/>
        <w:jc w:val="both"/>
        <w:rPr>
          <w:color w:val="auto"/>
          <w:sz w:val="26"/>
          <w:szCs w:val="26"/>
        </w:rPr>
      </w:pPr>
      <w:r>
        <w:rPr>
          <w:color w:val="auto"/>
          <w:sz w:val="26"/>
          <w:szCs w:val="26"/>
        </w:rPr>
        <w:t>- минимизация социального и экономического ущерба, наносимого населению и экономике городского округа от ведения военных конфликтов или вследствие их ведения, а также от угроз государственной, общественной безопасности и чрезвычайных ситуаций;</w:t>
      </w:r>
    </w:p>
    <w:p w:rsidR="00C30794" w:rsidRDefault="00C30794" w:rsidP="00FE1DE7">
      <w:pPr>
        <w:pStyle w:val="Default"/>
        <w:ind w:firstLine="709"/>
        <w:jc w:val="both"/>
        <w:rPr>
          <w:color w:val="auto"/>
          <w:sz w:val="26"/>
          <w:szCs w:val="26"/>
        </w:rPr>
      </w:pPr>
      <w:r>
        <w:rPr>
          <w:color w:val="auto"/>
          <w:sz w:val="26"/>
          <w:szCs w:val="26"/>
        </w:rPr>
        <w:t>- обеспечение пожарной безопасности в целях профилактики пожаров, их тушения и проведения аварийно-спасательных работ;</w:t>
      </w:r>
    </w:p>
    <w:p w:rsidR="00C30794" w:rsidRPr="00FE1DE7" w:rsidRDefault="00C30794" w:rsidP="00FE1DE7">
      <w:pPr>
        <w:pStyle w:val="Default"/>
        <w:ind w:firstLine="709"/>
        <w:jc w:val="both"/>
        <w:rPr>
          <w:color w:val="auto"/>
          <w:sz w:val="26"/>
          <w:szCs w:val="26"/>
        </w:rPr>
      </w:pPr>
      <w:r>
        <w:rPr>
          <w:color w:val="auto"/>
          <w:sz w:val="26"/>
          <w:szCs w:val="26"/>
        </w:rPr>
        <w:t>- выявление, предупреждение и пресечение актов терроризма, проявлений религиозного радикализма, национализма, сепаратизма и иных форм экстремизма, а также организованной преступности.</w:t>
      </w:r>
    </w:p>
    <w:p w:rsidR="00FE1DE7" w:rsidRPr="00596A3E" w:rsidRDefault="00FE1DE7" w:rsidP="00FE1DE7">
      <w:pPr>
        <w:pStyle w:val="Default"/>
        <w:ind w:firstLine="709"/>
        <w:jc w:val="both"/>
        <w:rPr>
          <w:b/>
          <w:bCs/>
          <w:color w:val="auto"/>
          <w:sz w:val="26"/>
          <w:szCs w:val="26"/>
        </w:rPr>
      </w:pPr>
      <w:r w:rsidRPr="00596A3E">
        <w:rPr>
          <w:color w:val="auto"/>
          <w:sz w:val="26"/>
          <w:szCs w:val="26"/>
        </w:rPr>
        <w:t xml:space="preserve">Объем бюджетных ассигнований на 2024 год предусмотрен в сумме </w:t>
      </w:r>
      <w:r w:rsidR="00596A3E" w:rsidRPr="00596A3E">
        <w:rPr>
          <w:color w:val="auto"/>
          <w:sz w:val="26"/>
          <w:szCs w:val="26"/>
        </w:rPr>
        <w:t>42,326</w:t>
      </w:r>
      <w:r w:rsidRPr="00596A3E">
        <w:rPr>
          <w:color w:val="auto"/>
          <w:sz w:val="26"/>
          <w:szCs w:val="26"/>
        </w:rPr>
        <w:t xml:space="preserve"> млн. рублей, исполнение и финансирование составило </w:t>
      </w:r>
      <w:r w:rsidR="00596A3E" w:rsidRPr="00596A3E">
        <w:rPr>
          <w:color w:val="auto"/>
          <w:sz w:val="26"/>
          <w:szCs w:val="26"/>
        </w:rPr>
        <w:t>41,958</w:t>
      </w:r>
      <w:r w:rsidRPr="00596A3E">
        <w:rPr>
          <w:color w:val="auto"/>
          <w:sz w:val="26"/>
          <w:szCs w:val="26"/>
        </w:rPr>
        <w:t xml:space="preserve"> млн. руб. или 99,</w:t>
      </w:r>
      <w:r w:rsidR="00596A3E" w:rsidRPr="00596A3E">
        <w:rPr>
          <w:color w:val="auto"/>
          <w:sz w:val="26"/>
          <w:szCs w:val="26"/>
        </w:rPr>
        <w:t>1</w:t>
      </w:r>
      <w:r w:rsidRPr="00596A3E">
        <w:rPr>
          <w:color w:val="auto"/>
          <w:sz w:val="26"/>
          <w:szCs w:val="26"/>
        </w:rPr>
        <w:t xml:space="preserve"> %</w:t>
      </w:r>
      <w:r w:rsidRPr="00596A3E">
        <w:rPr>
          <w:b/>
          <w:bCs/>
          <w:color w:val="auto"/>
          <w:sz w:val="26"/>
          <w:szCs w:val="26"/>
        </w:rPr>
        <w:t xml:space="preserve">. </w:t>
      </w:r>
    </w:p>
    <w:p w:rsidR="00FE1DE7" w:rsidRPr="00337469" w:rsidRDefault="00FE1DE7" w:rsidP="00FE1DE7">
      <w:pPr>
        <w:pStyle w:val="Default"/>
        <w:ind w:firstLine="709"/>
        <w:jc w:val="both"/>
        <w:rPr>
          <w:color w:val="auto"/>
          <w:sz w:val="26"/>
          <w:szCs w:val="26"/>
        </w:rPr>
      </w:pPr>
      <w:r w:rsidRPr="00505287">
        <w:rPr>
          <w:color w:val="auto"/>
          <w:sz w:val="26"/>
          <w:szCs w:val="26"/>
        </w:rPr>
        <w:t>Данная программа состоит из 3</w:t>
      </w:r>
      <w:r w:rsidR="00505287">
        <w:rPr>
          <w:color w:val="auto"/>
          <w:sz w:val="26"/>
          <w:szCs w:val="26"/>
        </w:rPr>
        <w:t>-х</w:t>
      </w:r>
      <w:r w:rsidRPr="00505287">
        <w:rPr>
          <w:color w:val="auto"/>
          <w:sz w:val="26"/>
          <w:szCs w:val="26"/>
        </w:rPr>
        <w:t xml:space="preserve"> подпрограмм и  </w:t>
      </w:r>
      <w:r w:rsidR="00505287" w:rsidRPr="00505287">
        <w:rPr>
          <w:color w:val="auto"/>
          <w:sz w:val="26"/>
          <w:szCs w:val="26"/>
        </w:rPr>
        <w:t>1-го структурного элемента</w:t>
      </w:r>
      <w:r w:rsidRPr="00505287">
        <w:rPr>
          <w:color w:val="auto"/>
          <w:sz w:val="26"/>
          <w:szCs w:val="26"/>
        </w:rPr>
        <w:t xml:space="preserve">, </w:t>
      </w:r>
      <w:r w:rsidR="00337469">
        <w:rPr>
          <w:color w:val="auto"/>
          <w:sz w:val="26"/>
          <w:szCs w:val="26"/>
        </w:rPr>
        <w:t xml:space="preserve">в том </w:t>
      </w:r>
      <w:r w:rsidR="00337469" w:rsidRPr="00337469">
        <w:rPr>
          <w:color w:val="auto"/>
          <w:sz w:val="26"/>
          <w:szCs w:val="26"/>
        </w:rPr>
        <w:t>числе:</w:t>
      </w:r>
    </w:p>
    <w:p w:rsidR="00337469" w:rsidRDefault="00337469" w:rsidP="00FE1DE7">
      <w:pPr>
        <w:pStyle w:val="Default"/>
        <w:ind w:firstLine="709"/>
        <w:jc w:val="both"/>
        <w:rPr>
          <w:color w:val="auto"/>
          <w:sz w:val="26"/>
          <w:szCs w:val="26"/>
        </w:rPr>
      </w:pPr>
      <w:r w:rsidRPr="00337469">
        <w:rPr>
          <w:color w:val="auto"/>
          <w:sz w:val="26"/>
          <w:szCs w:val="26"/>
        </w:rPr>
        <w:t>«Снижение рисков и смягчение последствий чрезвычайных ситуаций природного и техногенного характера в Арсеньевском городском округе»;</w:t>
      </w:r>
    </w:p>
    <w:p w:rsidR="00337469" w:rsidRDefault="00337469" w:rsidP="00FE1DE7">
      <w:pPr>
        <w:pStyle w:val="Default"/>
        <w:ind w:firstLine="709"/>
        <w:jc w:val="both"/>
        <w:rPr>
          <w:color w:val="auto"/>
          <w:sz w:val="26"/>
          <w:szCs w:val="26"/>
        </w:rPr>
      </w:pPr>
      <w:r>
        <w:rPr>
          <w:color w:val="auto"/>
          <w:sz w:val="26"/>
          <w:szCs w:val="26"/>
        </w:rPr>
        <w:t>«Пожарная безопасность»;</w:t>
      </w:r>
    </w:p>
    <w:p w:rsidR="00337469" w:rsidRPr="00337469" w:rsidRDefault="00337469" w:rsidP="00FE1DE7">
      <w:pPr>
        <w:pStyle w:val="Default"/>
        <w:ind w:firstLine="709"/>
        <w:jc w:val="both"/>
        <w:rPr>
          <w:color w:val="auto"/>
          <w:sz w:val="26"/>
          <w:szCs w:val="26"/>
        </w:rPr>
      </w:pPr>
      <w:r>
        <w:rPr>
          <w:color w:val="auto"/>
          <w:sz w:val="26"/>
          <w:szCs w:val="26"/>
        </w:rPr>
        <w:t>«Профилактика правонарушений, терроризма и экстремизма».</w:t>
      </w:r>
    </w:p>
    <w:p w:rsidR="00FE1DE7" w:rsidRDefault="00FE1DE7" w:rsidP="00FE1DE7">
      <w:pPr>
        <w:pStyle w:val="Default"/>
        <w:ind w:firstLine="709"/>
        <w:jc w:val="both"/>
        <w:rPr>
          <w:color w:val="auto"/>
          <w:sz w:val="26"/>
          <w:szCs w:val="26"/>
        </w:rPr>
      </w:pPr>
      <w:r w:rsidRPr="0027140B">
        <w:rPr>
          <w:color w:val="auto"/>
          <w:sz w:val="26"/>
          <w:szCs w:val="26"/>
        </w:rPr>
        <w:t xml:space="preserve">В отчетном периоде </w:t>
      </w:r>
      <w:r w:rsidR="00505287" w:rsidRPr="0027140B">
        <w:rPr>
          <w:color w:val="auto"/>
          <w:sz w:val="26"/>
          <w:szCs w:val="26"/>
        </w:rPr>
        <w:t xml:space="preserve">внесены </w:t>
      </w:r>
      <w:r w:rsidRPr="0027140B">
        <w:rPr>
          <w:color w:val="auto"/>
          <w:sz w:val="26"/>
          <w:szCs w:val="26"/>
        </w:rPr>
        <w:t xml:space="preserve">изменения в программу </w:t>
      </w:r>
      <w:r w:rsidR="0027140B" w:rsidRPr="0027140B">
        <w:rPr>
          <w:color w:val="auto"/>
          <w:sz w:val="26"/>
          <w:szCs w:val="26"/>
        </w:rPr>
        <w:t>с целью приведения нормативного правового акта в соответствие с действующим законодательством.</w:t>
      </w:r>
    </w:p>
    <w:p w:rsidR="00C352CC" w:rsidRPr="00505287" w:rsidRDefault="00C352CC" w:rsidP="00C352CC">
      <w:pPr>
        <w:pStyle w:val="Default"/>
        <w:ind w:firstLine="709"/>
        <w:jc w:val="both"/>
        <w:rPr>
          <w:color w:val="auto"/>
          <w:sz w:val="26"/>
          <w:szCs w:val="26"/>
        </w:rPr>
      </w:pPr>
      <w:r w:rsidRPr="00505287">
        <w:rPr>
          <w:color w:val="auto"/>
          <w:sz w:val="26"/>
          <w:szCs w:val="26"/>
        </w:rPr>
        <w:t>Эффективность реализации программы определялась исходя из достижения 3 целей, 43 показател</w:t>
      </w:r>
      <w:r>
        <w:rPr>
          <w:color w:val="auto"/>
          <w:sz w:val="26"/>
          <w:szCs w:val="26"/>
        </w:rPr>
        <w:t>ей</w:t>
      </w:r>
      <w:r w:rsidRPr="00505287">
        <w:rPr>
          <w:color w:val="auto"/>
          <w:sz w:val="26"/>
          <w:szCs w:val="26"/>
        </w:rPr>
        <w:t xml:space="preserve"> результативности.</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sidR="00C352CC">
        <w:rPr>
          <w:color w:val="auto"/>
          <w:sz w:val="26"/>
          <w:szCs w:val="26"/>
        </w:rPr>
        <w:t>1,0</w:t>
      </w:r>
    </w:p>
    <w:p w:rsidR="00E223DF" w:rsidRPr="00A36795" w:rsidRDefault="00337469" w:rsidP="00E223DF">
      <w:pPr>
        <w:pStyle w:val="Default"/>
        <w:ind w:firstLine="709"/>
        <w:jc w:val="both"/>
        <w:rPr>
          <w:color w:val="auto"/>
          <w:sz w:val="26"/>
          <w:szCs w:val="26"/>
        </w:rPr>
      </w:pPr>
      <w:r>
        <w:rPr>
          <w:color w:val="auto"/>
          <w:sz w:val="26"/>
          <w:szCs w:val="26"/>
        </w:rPr>
        <w:lastRenderedPageBreak/>
        <w:t>Интегральная оценка</w:t>
      </w:r>
      <w:r w:rsidR="00E223DF" w:rsidRPr="00962FF9">
        <w:rPr>
          <w:color w:val="auto"/>
          <w:sz w:val="26"/>
          <w:szCs w:val="26"/>
        </w:rPr>
        <w:t xml:space="preserve"> эффективности программы – </w:t>
      </w:r>
      <w:r w:rsidR="00BE5489">
        <w:rPr>
          <w:color w:val="auto"/>
          <w:sz w:val="26"/>
          <w:szCs w:val="26"/>
        </w:rPr>
        <w:t>1,</w:t>
      </w:r>
      <w:r w:rsidR="00C352CC">
        <w:rPr>
          <w:color w:val="auto"/>
          <w:sz w:val="26"/>
          <w:szCs w:val="26"/>
        </w:rPr>
        <w:t>0</w:t>
      </w:r>
      <w:r w:rsidR="00E223DF" w:rsidRPr="00962FF9">
        <w:rPr>
          <w:color w:val="auto"/>
          <w:sz w:val="26"/>
          <w:szCs w:val="26"/>
        </w:rPr>
        <w:t xml:space="preserve"> (высокий уровень эффективности)</w:t>
      </w:r>
    </w:p>
    <w:p w:rsidR="00E223DF" w:rsidRPr="0027140B" w:rsidRDefault="00E223DF" w:rsidP="00FE1DE7">
      <w:pPr>
        <w:pStyle w:val="Default"/>
        <w:ind w:firstLine="709"/>
        <w:jc w:val="both"/>
        <w:rPr>
          <w:color w:val="auto"/>
          <w:sz w:val="26"/>
          <w:szCs w:val="26"/>
        </w:rPr>
      </w:pPr>
    </w:p>
    <w:p w:rsidR="00FE1DE7" w:rsidRPr="0027140B" w:rsidRDefault="0027140B" w:rsidP="00FE1DE7">
      <w:pPr>
        <w:pStyle w:val="Default"/>
        <w:ind w:firstLine="709"/>
        <w:jc w:val="both"/>
        <w:rPr>
          <w:color w:val="auto"/>
          <w:sz w:val="26"/>
          <w:szCs w:val="26"/>
        </w:rPr>
      </w:pPr>
      <w:r w:rsidRPr="0027140B">
        <w:rPr>
          <w:b/>
          <w:color w:val="auto"/>
          <w:sz w:val="26"/>
          <w:szCs w:val="26"/>
        </w:rPr>
        <w:t>7</w:t>
      </w:r>
      <w:r w:rsidR="00FE1DE7" w:rsidRPr="0027140B">
        <w:rPr>
          <w:b/>
          <w:color w:val="auto"/>
          <w:sz w:val="26"/>
          <w:szCs w:val="26"/>
        </w:rPr>
        <w:t>.1. Подпрограмма «Снижение рисков и смягчение последствий чрезвычайных ситуаций природного и техногенного характера в Арсеньевском городском округе»</w:t>
      </w:r>
      <w:r>
        <w:rPr>
          <w:b/>
          <w:color w:val="auto"/>
          <w:sz w:val="26"/>
          <w:szCs w:val="26"/>
        </w:rPr>
        <w:t>,</w:t>
      </w:r>
      <w:r w:rsidR="00FE1DE7" w:rsidRPr="0027140B">
        <w:rPr>
          <w:color w:val="auto"/>
          <w:sz w:val="26"/>
          <w:szCs w:val="26"/>
        </w:rPr>
        <w:t xml:space="preserve"> в рамках которой в 202</w:t>
      </w:r>
      <w:r w:rsidRPr="0027140B">
        <w:rPr>
          <w:color w:val="auto"/>
          <w:sz w:val="26"/>
          <w:szCs w:val="26"/>
        </w:rPr>
        <w:t>4</w:t>
      </w:r>
      <w:r w:rsidR="00FE1DE7" w:rsidRPr="0027140B">
        <w:rPr>
          <w:color w:val="auto"/>
          <w:sz w:val="26"/>
          <w:szCs w:val="26"/>
        </w:rPr>
        <w:t xml:space="preserve"> году реализованы следующие мероприятия:</w:t>
      </w:r>
    </w:p>
    <w:p w:rsidR="00FE1DE7" w:rsidRPr="0027140B" w:rsidRDefault="00FE1DE7" w:rsidP="00FE1DE7">
      <w:pPr>
        <w:pStyle w:val="Default"/>
        <w:ind w:firstLine="709"/>
        <w:jc w:val="both"/>
        <w:rPr>
          <w:color w:val="auto"/>
          <w:sz w:val="26"/>
          <w:szCs w:val="26"/>
        </w:rPr>
      </w:pPr>
      <w:r w:rsidRPr="0027140B">
        <w:rPr>
          <w:color w:val="auto"/>
          <w:sz w:val="26"/>
          <w:szCs w:val="26"/>
        </w:rPr>
        <w:t>- продолжено обеспечение обслуживания локальной системы оповещения;</w:t>
      </w:r>
    </w:p>
    <w:p w:rsidR="00FE1DE7" w:rsidRPr="0027140B" w:rsidRDefault="00FE1DE7" w:rsidP="00FE1DE7">
      <w:pPr>
        <w:pStyle w:val="Default"/>
        <w:ind w:firstLine="709"/>
        <w:jc w:val="both"/>
        <w:rPr>
          <w:color w:val="auto"/>
          <w:sz w:val="26"/>
          <w:szCs w:val="26"/>
        </w:rPr>
      </w:pPr>
      <w:r w:rsidRPr="0027140B">
        <w:rPr>
          <w:color w:val="auto"/>
          <w:sz w:val="26"/>
          <w:szCs w:val="26"/>
        </w:rPr>
        <w:t>-  приобретена спецодежда для спасателей, расходные материалы для специализированных инструментов и средств спасения;</w:t>
      </w:r>
    </w:p>
    <w:p w:rsidR="00FE1DE7" w:rsidRPr="0027140B" w:rsidRDefault="00FE1DE7" w:rsidP="00FE1DE7">
      <w:pPr>
        <w:pStyle w:val="Default"/>
        <w:ind w:firstLine="709"/>
        <w:jc w:val="both"/>
        <w:rPr>
          <w:color w:val="auto"/>
          <w:sz w:val="26"/>
          <w:szCs w:val="26"/>
        </w:rPr>
      </w:pPr>
      <w:r w:rsidRPr="0027140B">
        <w:rPr>
          <w:color w:val="auto"/>
          <w:sz w:val="26"/>
          <w:szCs w:val="26"/>
        </w:rPr>
        <w:t>- обеспечено дистанционное обучение на курсах гражданской обороны руководящего состава РСЧС (</w:t>
      </w:r>
      <w:r w:rsidR="0027140B" w:rsidRPr="0027140B">
        <w:rPr>
          <w:color w:val="auto"/>
          <w:sz w:val="26"/>
          <w:szCs w:val="26"/>
        </w:rPr>
        <w:t>100</w:t>
      </w:r>
      <w:r w:rsidRPr="0027140B">
        <w:rPr>
          <w:color w:val="auto"/>
          <w:sz w:val="26"/>
          <w:szCs w:val="26"/>
        </w:rPr>
        <w:t>%</w:t>
      </w:r>
      <w:r w:rsidR="0027140B" w:rsidRPr="0027140B">
        <w:rPr>
          <w:color w:val="auto"/>
          <w:sz w:val="26"/>
          <w:szCs w:val="26"/>
        </w:rPr>
        <w:t xml:space="preserve"> от общего числа</w:t>
      </w:r>
      <w:r w:rsidRPr="0027140B">
        <w:rPr>
          <w:color w:val="auto"/>
          <w:sz w:val="26"/>
          <w:szCs w:val="26"/>
        </w:rPr>
        <w:t>).</w:t>
      </w:r>
    </w:p>
    <w:p w:rsidR="00FE1DE7" w:rsidRPr="00FC6984" w:rsidRDefault="00FE1DE7" w:rsidP="00065A27">
      <w:pPr>
        <w:pStyle w:val="Default"/>
        <w:ind w:firstLine="709"/>
        <w:jc w:val="both"/>
        <w:rPr>
          <w:color w:val="auto"/>
          <w:sz w:val="26"/>
          <w:szCs w:val="26"/>
          <w:highlight w:val="yellow"/>
        </w:rPr>
      </w:pPr>
      <w:r w:rsidRPr="00FA6A96">
        <w:rPr>
          <w:color w:val="auto"/>
          <w:sz w:val="26"/>
          <w:szCs w:val="26"/>
        </w:rPr>
        <w:t>Эффективность реализации подпрограммы определялась исходя из достижения цел</w:t>
      </w:r>
      <w:r w:rsidR="009E3417">
        <w:rPr>
          <w:color w:val="auto"/>
          <w:sz w:val="26"/>
          <w:szCs w:val="26"/>
        </w:rPr>
        <w:t>и</w:t>
      </w:r>
      <w:r w:rsidRPr="00FA6A96">
        <w:rPr>
          <w:color w:val="auto"/>
          <w:sz w:val="26"/>
          <w:szCs w:val="26"/>
        </w:rPr>
        <w:t xml:space="preserve"> программы, выполнения </w:t>
      </w:r>
      <w:r w:rsidR="002B7DB7" w:rsidRPr="00FA6A96">
        <w:rPr>
          <w:color w:val="auto"/>
          <w:sz w:val="26"/>
          <w:szCs w:val="26"/>
        </w:rPr>
        <w:t>8</w:t>
      </w:r>
      <w:r w:rsidRPr="00FA6A96">
        <w:rPr>
          <w:color w:val="auto"/>
          <w:sz w:val="26"/>
          <w:szCs w:val="26"/>
        </w:rPr>
        <w:t xml:space="preserve"> показателей результативности.  </w:t>
      </w:r>
    </w:p>
    <w:p w:rsidR="00FE1DE7" w:rsidRPr="00FA6A96" w:rsidRDefault="00FE1DE7" w:rsidP="00FE1DE7">
      <w:pPr>
        <w:pStyle w:val="Default"/>
        <w:ind w:firstLine="709"/>
        <w:jc w:val="both"/>
        <w:rPr>
          <w:b/>
          <w:color w:val="auto"/>
          <w:sz w:val="26"/>
          <w:szCs w:val="26"/>
        </w:rPr>
      </w:pPr>
      <w:r w:rsidRPr="00FA6A96">
        <w:rPr>
          <w:color w:val="auto"/>
          <w:sz w:val="26"/>
          <w:szCs w:val="26"/>
        </w:rPr>
        <w:t>Все значения</w:t>
      </w:r>
      <w:r w:rsidR="00FA6A96" w:rsidRPr="00FA6A96">
        <w:rPr>
          <w:color w:val="auto"/>
          <w:sz w:val="26"/>
          <w:szCs w:val="26"/>
        </w:rPr>
        <w:t xml:space="preserve"> </w:t>
      </w:r>
      <w:r w:rsidRPr="00FA6A96">
        <w:rPr>
          <w:color w:val="auto"/>
          <w:sz w:val="26"/>
          <w:szCs w:val="26"/>
        </w:rPr>
        <w:t>показателей эффективности подпрограммы, запланированных на 202</w:t>
      </w:r>
      <w:r w:rsidR="00FA6A96" w:rsidRPr="00FA6A96">
        <w:rPr>
          <w:color w:val="auto"/>
          <w:sz w:val="26"/>
          <w:szCs w:val="26"/>
        </w:rPr>
        <w:t>4</w:t>
      </w:r>
      <w:r w:rsidRPr="00FA6A96">
        <w:rPr>
          <w:color w:val="auto"/>
          <w:sz w:val="26"/>
          <w:szCs w:val="26"/>
        </w:rPr>
        <w:t xml:space="preserve"> год, превышают максимальное значение 0,9 и составляют 1,0. Степень реализации подпрограммы также соответствует 1,0, степень эффективности подпрограммы составила 1,0 и признана </w:t>
      </w:r>
      <w:r w:rsidRPr="00FA6A96">
        <w:rPr>
          <w:b/>
          <w:color w:val="auto"/>
          <w:sz w:val="26"/>
          <w:szCs w:val="26"/>
        </w:rPr>
        <w:t>высокой.</w:t>
      </w:r>
    </w:p>
    <w:p w:rsidR="00FE1DE7" w:rsidRPr="00FC6984" w:rsidRDefault="00FE1DE7" w:rsidP="00FE1DE7">
      <w:pPr>
        <w:pStyle w:val="Default"/>
        <w:ind w:firstLine="709"/>
        <w:jc w:val="both"/>
        <w:rPr>
          <w:color w:val="auto"/>
          <w:sz w:val="26"/>
          <w:szCs w:val="26"/>
          <w:highlight w:val="yellow"/>
        </w:rPr>
      </w:pPr>
    </w:p>
    <w:p w:rsidR="00FE1DE7" w:rsidRPr="00FA6A96" w:rsidRDefault="00FA6A96" w:rsidP="00FE1DE7">
      <w:pPr>
        <w:pStyle w:val="Default"/>
        <w:ind w:firstLine="709"/>
        <w:jc w:val="both"/>
        <w:rPr>
          <w:color w:val="auto"/>
          <w:sz w:val="26"/>
          <w:szCs w:val="26"/>
        </w:rPr>
      </w:pPr>
      <w:r w:rsidRPr="00FA6A96">
        <w:rPr>
          <w:b/>
          <w:color w:val="auto"/>
          <w:sz w:val="26"/>
          <w:szCs w:val="26"/>
        </w:rPr>
        <w:t>7</w:t>
      </w:r>
      <w:r w:rsidR="00FE1DE7" w:rsidRPr="00FA6A96">
        <w:rPr>
          <w:b/>
          <w:color w:val="auto"/>
          <w:sz w:val="26"/>
          <w:szCs w:val="26"/>
        </w:rPr>
        <w:t>.2.</w:t>
      </w:r>
      <w:r w:rsidR="00FE1DE7" w:rsidRPr="00FA6A96">
        <w:rPr>
          <w:color w:val="auto"/>
          <w:sz w:val="26"/>
          <w:szCs w:val="26"/>
        </w:rPr>
        <w:t xml:space="preserve"> </w:t>
      </w:r>
      <w:r w:rsidR="00FE1DE7" w:rsidRPr="00FA6A96">
        <w:rPr>
          <w:b/>
          <w:color w:val="auto"/>
          <w:sz w:val="26"/>
          <w:szCs w:val="26"/>
        </w:rPr>
        <w:t>Подпрограмма «Пожарная безопасность»,</w:t>
      </w:r>
      <w:r w:rsidR="00FE1DE7" w:rsidRPr="00FA6A96">
        <w:rPr>
          <w:color w:val="auto"/>
          <w:sz w:val="26"/>
          <w:szCs w:val="26"/>
        </w:rPr>
        <w:t xml:space="preserve"> в рамках которой в 202</w:t>
      </w:r>
      <w:r w:rsidRPr="00FA6A96">
        <w:rPr>
          <w:color w:val="auto"/>
          <w:sz w:val="26"/>
          <w:szCs w:val="26"/>
        </w:rPr>
        <w:t>4</w:t>
      </w:r>
      <w:r w:rsidR="00FE1DE7" w:rsidRPr="00FA6A96">
        <w:rPr>
          <w:color w:val="auto"/>
          <w:sz w:val="26"/>
          <w:szCs w:val="26"/>
        </w:rPr>
        <w:t xml:space="preserve"> году реализованы следующие мероприятия:</w:t>
      </w:r>
    </w:p>
    <w:p w:rsidR="00FE1DE7" w:rsidRPr="000F0B61" w:rsidRDefault="00FE1DE7" w:rsidP="00FE1DE7">
      <w:pPr>
        <w:pStyle w:val="Default"/>
        <w:ind w:firstLine="709"/>
        <w:jc w:val="both"/>
        <w:rPr>
          <w:color w:val="auto"/>
          <w:sz w:val="26"/>
          <w:szCs w:val="26"/>
        </w:rPr>
      </w:pPr>
      <w:r w:rsidRPr="000F0B61">
        <w:rPr>
          <w:color w:val="auto"/>
          <w:sz w:val="26"/>
          <w:szCs w:val="26"/>
        </w:rPr>
        <w:t>- продолжена работа по восстановлению и поддержанию в готовности наружной системы пожарного водоснабжения;</w:t>
      </w:r>
    </w:p>
    <w:p w:rsidR="00FE1DE7" w:rsidRPr="000F0B61" w:rsidRDefault="00FE1DE7" w:rsidP="00FE1DE7">
      <w:pPr>
        <w:pStyle w:val="Default"/>
        <w:ind w:firstLine="709"/>
        <w:jc w:val="both"/>
        <w:rPr>
          <w:color w:val="auto"/>
          <w:sz w:val="26"/>
          <w:szCs w:val="26"/>
        </w:rPr>
      </w:pPr>
      <w:r w:rsidRPr="000F0B61">
        <w:rPr>
          <w:color w:val="auto"/>
          <w:sz w:val="26"/>
          <w:szCs w:val="26"/>
        </w:rPr>
        <w:t>- приведение муниципальных объектов в соответствие требованиям пожарной безопасности;</w:t>
      </w:r>
    </w:p>
    <w:p w:rsidR="00FE1DE7" w:rsidRPr="000F0B61" w:rsidRDefault="00FE1DE7" w:rsidP="00FE1DE7">
      <w:pPr>
        <w:pStyle w:val="Default"/>
        <w:ind w:firstLine="709"/>
        <w:jc w:val="both"/>
        <w:rPr>
          <w:color w:val="auto"/>
          <w:sz w:val="26"/>
          <w:szCs w:val="26"/>
        </w:rPr>
      </w:pPr>
      <w:r w:rsidRPr="000F0B61">
        <w:rPr>
          <w:color w:val="auto"/>
          <w:sz w:val="26"/>
          <w:szCs w:val="26"/>
        </w:rPr>
        <w:t xml:space="preserve">- информационно-агитационная работа по формированию у населения культуры безопасности, общественного сознания и гражданской позиции в сфере пожарной безопасности – изготовлено и распространен через управляющие организации, отдел надзорной деятельности и профилактической работы по г. Арсеньеву МЧС России по Приморскому краю, участковых уполномоченных МО МВД «Арсеньевский», курсы гражданской обороны более </w:t>
      </w:r>
      <w:r w:rsidR="000F0B61" w:rsidRPr="000F0B61">
        <w:rPr>
          <w:color w:val="auto"/>
          <w:sz w:val="26"/>
          <w:szCs w:val="26"/>
        </w:rPr>
        <w:t>65</w:t>
      </w:r>
      <w:r w:rsidRPr="000F0B61">
        <w:rPr>
          <w:color w:val="auto"/>
          <w:sz w:val="26"/>
          <w:szCs w:val="26"/>
        </w:rPr>
        <w:t>00 памяток</w:t>
      </w:r>
      <w:r w:rsidRPr="000F0B61">
        <w:t>.</w:t>
      </w:r>
    </w:p>
    <w:p w:rsidR="00FE1DE7" w:rsidRPr="00FC6984" w:rsidRDefault="00FE1DE7" w:rsidP="00FE1DE7">
      <w:pPr>
        <w:pStyle w:val="Default"/>
        <w:ind w:firstLine="709"/>
        <w:jc w:val="both"/>
        <w:rPr>
          <w:color w:val="auto"/>
          <w:sz w:val="26"/>
          <w:szCs w:val="26"/>
          <w:highlight w:val="yellow"/>
        </w:rPr>
      </w:pPr>
      <w:r w:rsidRPr="000F0B61">
        <w:rPr>
          <w:color w:val="auto"/>
          <w:sz w:val="26"/>
          <w:szCs w:val="26"/>
        </w:rPr>
        <w:t xml:space="preserve">Эффективность реализации подпрограммы определялась исходя из достижения </w:t>
      </w:r>
      <w:r w:rsidRPr="00FC6984">
        <w:rPr>
          <w:color w:val="auto"/>
          <w:sz w:val="26"/>
          <w:szCs w:val="26"/>
          <w:highlight w:val="yellow"/>
        </w:rPr>
        <w:t xml:space="preserve"> </w:t>
      </w:r>
      <w:r w:rsidRPr="000F0B61">
        <w:rPr>
          <w:color w:val="auto"/>
          <w:sz w:val="26"/>
          <w:szCs w:val="26"/>
        </w:rPr>
        <w:t>цел</w:t>
      </w:r>
      <w:r w:rsidR="009E3417">
        <w:rPr>
          <w:color w:val="auto"/>
          <w:sz w:val="26"/>
          <w:szCs w:val="26"/>
        </w:rPr>
        <w:t>и</w:t>
      </w:r>
      <w:r w:rsidRPr="000F0B61">
        <w:rPr>
          <w:color w:val="auto"/>
          <w:sz w:val="26"/>
          <w:szCs w:val="26"/>
        </w:rPr>
        <w:t xml:space="preserve"> </w:t>
      </w:r>
      <w:r w:rsidR="009E3417">
        <w:rPr>
          <w:color w:val="auto"/>
          <w:sz w:val="26"/>
          <w:szCs w:val="26"/>
        </w:rPr>
        <w:t>под</w:t>
      </w:r>
      <w:r w:rsidRPr="000F0B61">
        <w:rPr>
          <w:color w:val="auto"/>
          <w:sz w:val="26"/>
          <w:szCs w:val="26"/>
        </w:rPr>
        <w:t xml:space="preserve">программы, выполнения </w:t>
      </w:r>
      <w:r w:rsidR="000F0B61" w:rsidRPr="000F0B61">
        <w:rPr>
          <w:color w:val="auto"/>
          <w:sz w:val="26"/>
          <w:szCs w:val="26"/>
        </w:rPr>
        <w:t>6</w:t>
      </w:r>
      <w:r w:rsidRPr="000F0B61">
        <w:rPr>
          <w:color w:val="auto"/>
          <w:sz w:val="26"/>
          <w:szCs w:val="26"/>
        </w:rPr>
        <w:t xml:space="preserve"> показателей результативности.  </w:t>
      </w:r>
    </w:p>
    <w:p w:rsidR="00FE1DE7" w:rsidRPr="000F0B61" w:rsidRDefault="00FE1DE7" w:rsidP="00FE1DE7">
      <w:pPr>
        <w:pStyle w:val="Default"/>
        <w:ind w:firstLine="709"/>
        <w:jc w:val="both"/>
        <w:rPr>
          <w:color w:val="auto"/>
          <w:sz w:val="26"/>
          <w:szCs w:val="26"/>
        </w:rPr>
      </w:pPr>
      <w:r w:rsidRPr="000F0B61">
        <w:rPr>
          <w:color w:val="auto"/>
          <w:sz w:val="26"/>
          <w:szCs w:val="26"/>
        </w:rPr>
        <w:t>В результате реал</w:t>
      </w:r>
      <w:r w:rsidR="000F0B61" w:rsidRPr="000F0B61">
        <w:rPr>
          <w:color w:val="auto"/>
          <w:sz w:val="26"/>
          <w:szCs w:val="26"/>
        </w:rPr>
        <w:t>изации мероприятий подпрограммы з</w:t>
      </w:r>
      <w:r w:rsidRPr="000F0B61">
        <w:rPr>
          <w:color w:val="auto"/>
          <w:sz w:val="26"/>
          <w:szCs w:val="26"/>
        </w:rPr>
        <w:t xml:space="preserve">начения </w:t>
      </w:r>
      <w:r w:rsidR="000F0B61" w:rsidRPr="000F0B61">
        <w:rPr>
          <w:color w:val="auto"/>
          <w:sz w:val="26"/>
          <w:szCs w:val="26"/>
        </w:rPr>
        <w:t>6</w:t>
      </w:r>
      <w:r w:rsidRPr="000F0B61">
        <w:rPr>
          <w:color w:val="auto"/>
          <w:sz w:val="26"/>
          <w:szCs w:val="26"/>
        </w:rPr>
        <w:t xml:space="preserve"> показателей эффективности подпрограммы, запланированных на 202</w:t>
      </w:r>
      <w:r w:rsidR="000F0B61" w:rsidRPr="000F0B61">
        <w:rPr>
          <w:color w:val="auto"/>
          <w:sz w:val="26"/>
          <w:szCs w:val="26"/>
        </w:rPr>
        <w:t>4</w:t>
      </w:r>
      <w:r w:rsidRPr="000F0B61">
        <w:rPr>
          <w:color w:val="auto"/>
          <w:sz w:val="26"/>
          <w:szCs w:val="26"/>
        </w:rPr>
        <w:t xml:space="preserve"> год, превышают максимальное значение 0,9. Степень реализации подпрограммы соответствует 1,0, степень эффективности подпрограммы составила 1,0 и признана </w:t>
      </w:r>
      <w:r w:rsidRPr="000F0B61">
        <w:rPr>
          <w:b/>
          <w:color w:val="auto"/>
          <w:sz w:val="26"/>
          <w:szCs w:val="26"/>
        </w:rPr>
        <w:t>высокой</w:t>
      </w:r>
      <w:r w:rsidRPr="000F0B61">
        <w:rPr>
          <w:color w:val="auto"/>
          <w:sz w:val="26"/>
          <w:szCs w:val="26"/>
        </w:rPr>
        <w:t>.</w:t>
      </w:r>
    </w:p>
    <w:p w:rsidR="00FE1DE7" w:rsidRPr="00FC6984" w:rsidRDefault="00FE1DE7" w:rsidP="00FE1DE7">
      <w:pPr>
        <w:pStyle w:val="Default"/>
        <w:ind w:firstLine="709"/>
        <w:jc w:val="both"/>
        <w:rPr>
          <w:color w:val="auto"/>
          <w:sz w:val="26"/>
          <w:szCs w:val="26"/>
          <w:highlight w:val="yellow"/>
        </w:rPr>
      </w:pPr>
    </w:p>
    <w:p w:rsidR="00FE1DE7" w:rsidRPr="000F0B61" w:rsidRDefault="000F0B61" w:rsidP="00FE1DE7">
      <w:pPr>
        <w:pStyle w:val="Default"/>
        <w:ind w:firstLine="709"/>
        <w:jc w:val="both"/>
        <w:rPr>
          <w:b/>
          <w:color w:val="auto"/>
          <w:sz w:val="26"/>
          <w:szCs w:val="26"/>
        </w:rPr>
      </w:pPr>
      <w:r w:rsidRPr="000F0B61">
        <w:rPr>
          <w:b/>
          <w:color w:val="auto"/>
          <w:sz w:val="26"/>
          <w:szCs w:val="26"/>
        </w:rPr>
        <w:t>7</w:t>
      </w:r>
      <w:r w:rsidR="00FE1DE7" w:rsidRPr="000F0B61">
        <w:rPr>
          <w:b/>
          <w:color w:val="auto"/>
          <w:sz w:val="26"/>
          <w:szCs w:val="26"/>
        </w:rPr>
        <w:t>.3.  Подпрограмма «Профилактика правонарушений, терроризма и экстремизма»</w:t>
      </w:r>
    </w:p>
    <w:p w:rsidR="00FE1DE7" w:rsidRPr="000F0B61" w:rsidRDefault="00FE1DE7" w:rsidP="00FE1DE7">
      <w:pPr>
        <w:pStyle w:val="Default"/>
        <w:ind w:firstLine="709"/>
        <w:jc w:val="both"/>
        <w:rPr>
          <w:color w:val="auto"/>
          <w:sz w:val="26"/>
          <w:szCs w:val="26"/>
        </w:rPr>
      </w:pPr>
      <w:r w:rsidRPr="000F0B61">
        <w:rPr>
          <w:color w:val="auto"/>
          <w:sz w:val="26"/>
          <w:szCs w:val="26"/>
        </w:rPr>
        <w:t>В рамках реализации подпрограммы:</w:t>
      </w:r>
    </w:p>
    <w:p w:rsidR="00FE1DE7" w:rsidRPr="000F0B61" w:rsidRDefault="00FE1DE7" w:rsidP="00FE1DE7">
      <w:pPr>
        <w:pStyle w:val="Default"/>
        <w:ind w:firstLine="709"/>
        <w:jc w:val="both"/>
        <w:rPr>
          <w:color w:val="auto"/>
          <w:sz w:val="26"/>
          <w:szCs w:val="26"/>
        </w:rPr>
      </w:pPr>
      <w:r w:rsidRPr="000F0B61">
        <w:rPr>
          <w:color w:val="auto"/>
          <w:sz w:val="26"/>
          <w:szCs w:val="26"/>
        </w:rPr>
        <w:t>-    произведен текущий ремонт и обеспечено регламентное техническое обслуживание систем видеонаблюдения;</w:t>
      </w:r>
    </w:p>
    <w:p w:rsidR="00FE1DE7" w:rsidRPr="00FC6984" w:rsidRDefault="00FE1DE7" w:rsidP="00FE1DE7">
      <w:pPr>
        <w:pStyle w:val="Default"/>
        <w:ind w:firstLine="709"/>
        <w:jc w:val="both"/>
        <w:rPr>
          <w:color w:val="auto"/>
          <w:sz w:val="26"/>
          <w:szCs w:val="26"/>
          <w:highlight w:val="yellow"/>
        </w:rPr>
      </w:pPr>
      <w:r w:rsidRPr="000F0B61">
        <w:rPr>
          <w:color w:val="auto"/>
          <w:sz w:val="26"/>
          <w:szCs w:val="26"/>
        </w:rPr>
        <w:t>-  обеспечена физическая охрана во всех общеобразовательных учреждениях;</w:t>
      </w:r>
    </w:p>
    <w:p w:rsidR="00FE1DE7" w:rsidRPr="00FC6984" w:rsidRDefault="00FE1DE7" w:rsidP="00FE1DE7">
      <w:pPr>
        <w:pStyle w:val="Default"/>
        <w:ind w:firstLine="709"/>
        <w:jc w:val="both"/>
        <w:rPr>
          <w:color w:val="auto"/>
          <w:sz w:val="26"/>
          <w:szCs w:val="26"/>
          <w:highlight w:val="yellow"/>
        </w:rPr>
      </w:pPr>
      <w:r w:rsidRPr="000F0B61">
        <w:rPr>
          <w:color w:val="auto"/>
          <w:sz w:val="26"/>
          <w:szCs w:val="26"/>
        </w:rPr>
        <w:t>- обеспечен контроль доступа в дошкольные учреждения;</w:t>
      </w:r>
    </w:p>
    <w:p w:rsidR="00FE1DE7" w:rsidRPr="000F0B61" w:rsidRDefault="00FE1DE7" w:rsidP="00FE1DE7">
      <w:pPr>
        <w:pStyle w:val="Default"/>
        <w:ind w:firstLine="709"/>
        <w:jc w:val="both"/>
        <w:rPr>
          <w:color w:val="auto"/>
          <w:sz w:val="26"/>
          <w:szCs w:val="26"/>
        </w:rPr>
      </w:pPr>
      <w:r w:rsidRPr="000F0B61">
        <w:rPr>
          <w:color w:val="auto"/>
          <w:sz w:val="26"/>
          <w:szCs w:val="26"/>
        </w:rPr>
        <w:t xml:space="preserve">-  с молодежью проведено более </w:t>
      </w:r>
      <w:r w:rsidR="000F0B61" w:rsidRPr="000F0B61">
        <w:rPr>
          <w:color w:val="auto"/>
          <w:sz w:val="26"/>
          <w:szCs w:val="26"/>
        </w:rPr>
        <w:t>40</w:t>
      </w:r>
      <w:r w:rsidRPr="000F0B61">
        <w:rPr>
          <w:color w:val="auto"/>
          <w:sz w:val="26"/>
          <w:szCs w:val="26"/>
        </w:rPr>
        <w:t xml:space="preserve">0 </w:t>
      </w:r>
      <w:r w:rsidR="000F0B61" w:rsidRPr="000F0B61">
        <w:rPr>
          <w:color w:val="auto"/>
          <w:sz w:val="26"/>
          <w:szCs w:val="26"/>
        </w:rPr>
        <w:t xml:space="preserve">различного рода профилактических </w:t>
      </w:r>
      <w:r w:rsidRPr="000F0B61">
        <w:rPr>
          <w:color w:val="auto"/>
          <w:sz w:val="26"/>
          <w:szCs w:val="26"/>
        </w:rPr>
        <w:t xml:space="preserve">мероприятий </w:t>
      </w:r>
      <w:r w:rsidR="000F0B61" w:rsidRPr="000F0B61">
        <w:rPr>
          <w:color w:val="auto"/>
          <w:sz w:val="26"/>
          <w:szCs w:val="26"/>
        </w:rPr>
        <w:t xml:space="preserve">(общий охват более 34200 человек), </w:t>
      </w:r>
      <w:r w:rsidRPr="000F0B61">
        <w:rPr>
          <w:color w:val="auto"/>
          <w:sz w:val="26"/>
          <w:szCs w:val="26"/>
        </w:rPr>
        <w:t>направленных на обеспечение единства российской нации, духовно-нравственного и военно- патриотического воспитания, формирования в обществе стойкого неприятия идеологии терроризма</w:t>
      </w:r>
      <w:r w:rsidR="000F0B61" w:rsidRPr="000F0B61">
        <w:rPr>
          <w:color w:val="auto"/>
          <w:sz w:val="26"/>
          <w:szCs w:val="26"/>
        </w:rPr>
        <w:t>;</w:t>
      </w:r>
    </w:p>
    <w:p w:rsidR="00FE1DE7" w:rsidRPr="00FC6984" w:rsidRDefault="00FE1DE7" w:rsidP="00FE1DE7">
      <w:pPr>
        <w:pStyle w:val="Default"/>
        <w:ind w:firstLine="709"/>
        <w:jc w:val="both"/>
        <w:rPr>
          <w:color w:val="auto"/>
          <w:sz w:val="26"/>
          <w:szCs w:val="26"/>
          <w:highlight w:val="yellow"/>
        </w:rPr>
      </w:pPr>
      <w:r w:rsidRPr="000F0B61">
        <w:rPr>
          <w:color w:val="auto"/>
          <w:sz w:val="26"/>
          <w:szCs w:val="26"/>
        </w:rPr>
        <w:lastRenderedPageBreak/>
        <w:t>Эффективность реализации подпрограммы определялась исходя из достижения</w:t>
      </w:r>
      <w:r w:rsidRPr="009E3417">
        <w:rPr>
          <w:color w:val="auto"/>
          <w:sz w:val="26"/>
          <w:szCs w:val="26"/>
        </w:rPr>
        <w:t xml:space="preserve"> цели </w:t>
      </w:r>
      <w:r w:rsidRPr="000F0B61">
        <w:rPr>
          <w:color w:val="auto"/>
          <w:sz w:val="26"/>
          <w:szCs w:val="26"/>
        </w:rPr>
        <w:t xml:space="preserve">подпрограммы, выполнения </w:t>
      </w:r>
      <w:r w:rsidR="000F0B61" w:rsidRPr="000F0B61">
        <w:rPr>
          <w:color w:val="auto"/>
          <w:sz w:val="26"/>
          <w:szCs w:val="26"/>
        </w:rPr>
        <w:t>20</w:t>
      </w:r>
      <w:r w:rsidRPr="000F0B61">
        <w:rPr>
          <w:color w:val="auto"/>
          <w:sz w:val="26"/>
          <w:szCs w:val="26"/>
        </w:rPr>
        <w:t xml:space="preserve"> показателей результативности</w:t>
      </w:r>
      <w:r w:rsidRPr="00BE5489">
        <w:rPr>
          <w:color w:val="auto"/>
          <w:sz w:val="26"/>
          <w:szCs w:val="26"/>
        </w:rPr>
        <w:t xml:space="preserve">. </w:t>
      </w:r>
      <w:r w:rsidRPr="00FC6984">
        <w:rPr>
          <w:color w:val="auto"/>
          <w:sz w:val="26"/>
          <w:szCs w:val="26"/>
          <w:highlight w:val="yellow"/>
        </w:rPr>
        <w:t xml:space="preserve"> </w:t>
      </w:r>
    </w:p>
    <w:p w:rsidR="00FE1DE7" w:rsidRPr="00DF636A" w:rsidRDefault="00FE1DE7" w:rsidP="00FE1DE7">
      <w:pPr>
        <w:pStyle w:val="Default"/>
        <w:ind w:firstLine="709"/>
        <w:jc w:val="both"/>
        <w:rPr>
          <w:b/>
          <w:color w:val="auto"/>
          <w:sz w:val="26"/>
          <w:szCs w:val="26"/>
        </w:rPr>
      </w:pPr>
      <w:r w:rsidRPr="00DF636A">
        <w:rPr>
          <w:color w:val="auto"/>
          <w:sz w:val="26"/>
          <w:szCs w:val="26"/>
        </w:rPr>
        <w:t>В целом по подпрограмме значения всех показателей эффективности программы, запланированных на 202</w:t>
      </w:r>
      <w:r w:rsidR="00DF636A" w:rsidRPr="00DF636A">
        <w:rPr>
          <w:color w:val="auto"/>
          <w:sz w:val="26"/>
          <w:szCs w:val="26"/>
        </w:rPr>
        <w:t>4</w:t>
      </w:r>
      <w:r w:rsidRPr="00DF636A">
        <w:rPr>
          <w:color w:val="auto"/>
          <w:sz w:val="26"/>
          <w:szCs w:val="26"/>
        </w:rPr>
        <w:t xml:space="preserve"> год, превышают максимальное значение 0,9. Степень реализации программы соответствует 1,0, степень эффективности подпрограммы составила 1,0 и признана </w:t>
      </w:r>
      <w:r w:rsidRPr="00DF636A">
        <w:rPr>
          <w:b/>
          <w:color w:val="auto"/>
          <w:sz w:val="26"/>
          <w:szCs w:val="26"/>
        </w:rPr>
        <w:t>высокой.</w:t>
      </w:r>
    </w:p>
    <w:p w:rsidR="00FE1DE7" w:rsidRDefault="00FE1DE7" w:rsidP="00F724A9">
      <w:pPr>
        <w:pStyle w:val="Default"/>
        <w:ind w:firstLine="709"/>
        <w:jc w:val="both"/>
        <w:rPr>
          <w:b/>
          <w:bCs/>
          <w:color w:val="auto"/>
          <w:sz w:val="26"/>
          <w:szCs w:val="26"/>
          <w:highlight w:val="yellow"/>
        </w:rPr>
      </w:pPr>
    </w:p>
    <w:p w:rsidR="00991FE7" w:rsidRDefault="001C2DD7" w:rsidP="001C2DD7">
      <w:pPr>
        <w:pStyle w:val="Default"/>
        <w:ind w:firstLine="709"/>
        <w:jc w:val="both"/>
        <w:rPr>
          <w:b/>
          <w:bCs/>
          <w:color w:val="auto"/>
          <w:sz w:val="26"/>
          <w:szCs w:val="26"/>
        </w:rPr>
      </w:pPr>
      <w:r w:rsidRPr="001C2DD7">
        <w:rPr>
          <w:b/>
          <w:color w:val="auto"/>
          <w:sz w:val="26"/>
          <w:szCs w:val="26"/>
        </w:rPr>
        <w:t>8.</w:t>
      </w:r>
      <w:r w:rsidRPr="001C2DD7">
        <w:rPr>
          <w:color w:val="auto"/>
          <w:sz w:val="26"/>
          <w:szCs w:val="26"/>
        </w:rPr>
        <w:t xml:space="preserve"> </w:t>
      </w:r>
      <w:r w:rsidRPr="001C2DD7">
        <w:rPr>
          <w:b/>
          <w:bCs/>
          <w:color w:val="auto"/>
          <w:sz w:val="26"/>
          <w:szCs w:val="26"/>
        </w:rPr>
        <w:t>Муниципальная программа «</w:t>
      </w:r>
      <w:r w:rsidR="00991FE7">
        <w:rPr>
          <w:b/>
          <w:bCs/>
          <w:color w:val="auto"/>
          <w:sz w:val="26"/>
          <w:szCs w:val="26"/>
        </w:rPr>
        <w:t>Развитие водохозяйственного комплекса»</w:t>
      </w:r>
      <w:r w:rsidR="00183064" w:rsidRPr="00183064">
        <w:rPr>
          <w:bCs/>
          <w:color w:val="auto"/>
          <w:sz w:val="26"/>
          <w:szCs w:val="26"/>
        </w:rPr>
        <w:t xml:space="preserve"> </w:t>
      </w:r>
      <w:r w:rsidR="00183064">
        <w:rPr>
          <w:bCs/>
          <w:color w:val="auto"/>
          <w:sz w:val="26"/>
          <w:szCs w:val="26"/>
        </w:rPr>
        <w:t>утверждена постановлением администрации городского округа от 14.10.2022 № 590-па (в редакции 30.09.2024 № 606-па).</w:t>
      </w:r>
    </w:p>
    <w:p w:rsidR="00991FE7" w:rsidRDefault="00991FE7" w:rsidP="00991FE7">
      <w:pPr>
        <w:pStyle w:val="Default"/>
        <w:ind w:firstLine="709"/>
        <w:jc w:val="both"/>
        <w:rPr>
          <w:color w:val="auto"/>
          <w:sz w:val="26"/>
          <w:szCs w:val="26"/>
        </w:rPr>
      </w:pPr>
      <w:r w:rsidRPr="001C2DD7">
        <w:rPr>
          <w:color w:val="auto"/>
          <w:sz w:val="26"/>
          <w:szCs w:val="26"/>
        </w:rPr>
        <w:t xml:space="preserve">Ответственным исполнителем программы является управление жизнеобеспечения администрации городского округа, </w:t>
      </w:r>
      <w:r w:rsidRPr="002242CD">
        <w:rPr>
          <w:color w:val="auto"/>
          <w:sz w:val="26"/>
          <w:szCs w:val="26"/>
        </w:rPr>
        <w:t>соисполнител</w:t>
      </w:r>
      <w:r w:rsidR="002242CD" w:rsidRPr="002242CD">
        <w:rPr>
          <w:color w:val="auto"/>
          <w:sz w:val="26"/>
          <w:szCs w:val="26"/>
        </w:rPr>
        <w:t>и</w:t>
      </w:r>
      <w:r w:rsidRPr="002242CD">
        <w:rPr>
          <w:color w:val="auto"/>
          <w:sz w:val="26"/>
          <w:szCs w:val="26"/>
        </w:rPr>
        <w:t xml:space="preserve"> </w:t>
      </w:r>
      <w:r w:rsidR="002242CD" w:rsidRPr="002242CD">
        <w:rPr>
          <w:color w:val="auto"/>
          <w:sz w:val="26"/>
          <w:szCs w:val="26"/>
        </w:rPr>
        <w:t>–</w:t>
      </w:r>
      <w:r w:rsidRPr="002242CD">
        <w:rPr>
          <w:color w:val="auto"/>
          <w:sz w:val="26"/>
          <w:szCs w:val="26"/>
        </w:rPr>
        <w:t xml:space="preserve"> </w:t>
      </w:r>
      <w:r w:rsidR="002242CD" w:rsidRPr="002242CD">
        <w:rPr>
          <w:color w:val="auto"/>
          <w:sz w:val="26"/>
          <w:szCs w:val="26"/>
        </w:rPr>
        <w:t xml:space="preserve">управление архитектуры и градостроительства администрации городского округа, </w:t>
      </w:r>
      <w:r w:rsidRPr="002242CD">
        <w:rPr>
          <w:color w:val="auto"/>
          <w:sz w:val="26"/>
          <w:szCs w:val="26"/>
        </w:rPr>
        <w:t>финансовое управление администрации городского округа.</w:t>
      </w:r>
      <w:r w:rsidRPr="001C2DD7">
        <w:rPr>
          <w:color w:val="auto"/>
          <w:sz w:val="26"/>
          <w:szCs w:val="26"/>
        </w:rPr>
        <w:t xml:space="preserve"> </w:t>
      </w:r>
    </w:p>
    <w:p w:rsidR="00C352CC" w:rsidRPr="001C2DD7" w:rsidRDefault="00C352CC" w:rsidP="00991FE7">
      <w:pPr>
        <w:pStyle w:val="Default"/>
        <w:ind w:firstLine="709"/>
        <w:jc w:val="both"/>
        <w:rPr>
          <w:color w:val="auto"/>
          <w:sz w:val="26"/>
          <w:szCs w:val="26"/>
        </w:rPr>
      </w:pPr>
      <w:r>
        <w:rPr>
          <w:color w:val="auto"/>
          <w:sz w:val="26"/>
          <w:szCs w:val="26"/>
        </w:rPr>
        <w:t>Цель</w:t>
      </w:r>
      <w:r w:rsidR="00C9437D">
        <w:rPr>
          <w:color w:val="auto"/>
          <w:sz w:val="26"/>
          <w:szCs w:val="26"/>
        </w:rPr>
        <w:t xml:space="preserve"> муниципальной программы – развитие ГТС на территории Арсеньевского городского округа.</w:t>
      </w:r>
    </w:p>
    <w:p w:rsidR="00991FE7" w:rsidRDefault="00991FE7" w:rsidP="00991FE7">
      <w:pPr>
        <w:pStyle w:val="Default"/>
        <w:ind w:firstLine="709"/>
        <w:jc w:val="both"/>
        <w:rPr>
          <w:color w:val="auto"/>
          <w:sz w:val="26"/>
          <w:szCs w:val="26"/>
        </w:rPr>
      </w:pPr>
      <w:r>
        <w:rPr>
          <w:color w:val="auto"/>
          <w:sz w:val="26"/>
          <w:szCs w:val="26"/>
        </w:rPr>
        <w:t xml:space="preserve">  </w:t>
      </w:r>
      <w:r w:rsidRPr="003F49F9">
        <w:rPr>
          <w:color w:val="auto"/>
          <w:sz w:val="26"/>
          <w:szCs w:val="26"/>
        </w:rPr>
        <w:t>По состоянию на 01.01.2025 года муниципальная программа при плане 2,024 млн. руб</w:t>
      </w:r>
      <w:r>
        <w:rPr>
          <w:color w:val="auto"/>
          <w:sz w:val="26"/>
          <w:szCs w:val="26"/>
        </w:rPr>
        <w:t>.</w:t>
      </w:r>
      <w:r w:rsidRPr="003F49F9">
        <w:rPr>
          <w:color w:val="auto"/>
          <w:sz w:val="26"/>
          <w:szCs w:val="26"/>
        </w:rPr>
        <w:t xml:space="preserve"> исполнена и профинансирована на 100%. </w:t>
      </w:r>
    </w:p>
    <w:p w:rsidR="00BE5489" w:rsidRPr="00FC6984" w:rsidRDefault="00BE5489" w:rsidP="00BE5489">
      <w:pPr>
        <w:pStyle w:val="Default"/>
        <w:ind w:firstLine="709"/>
        <w:jc w:val="both"/>
        <w:rPr>
          <w:bCs/>
          <w:color w:val="auto"/>
          <w:sz w:val="26"/>
          <w:szCs w:val="26"/>
          <w:highlight w:val="yellow"/>
        </w:rPr>
      </w:pPr>
      <w:r w:rsidRPr="00E04D3F">
        <w:rPr>
          <w:bCs/>
          <w:color w:val="auto"/>
          <w:sz w:val="26"/>
          <w:szCs w:val="26"/>
        </w:rPr>
        <w:t>За период действия в муниципальную программу внесено изменение в связи с увеличением бюджетных ассигнований на реализацию мероприятий программы.</w:t>
      </w:r>
    </w:p>
    <w:p w:rsidR="00D34A8A" w:rsidRPr="00FC6984" w:rsidRDefault="00D34A8A" w:rsidP="00D34A8A">
      <w:pPr>
        <w:pStyle w:val="Default"/>
        <w:ind w:firstLine="709"/>
        <w:jc w:val="both"/>
        <w:rPr>
          <w:color w:val="auto"/>
          <w:sz w:val="26"/>
          <w:szCs w:val="26"/>
          <w:highlight w:val="yellow"/>
        </w:rPr>
      </w:pPr>
      <w:r w:rsidRPr="00E04D3F">
        <w:rPr>
          <w:color w:val="auto"/>
          <w:sz w:val="26"/>
          <w:szCs w:val="26"/>
        </w:rPr>
        <w:t xml:space="preserve">Эффективность реализации программы определена исходя из достижения цели программы, выполнения 4-х индикаторов результативности. </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Pr>
          <w:color w:val="auto"/>
          <w:sz w:val="26"/>
          <w:szCs w:val="26"/>
        </w:rPr>
        <w:t>1,0</w:t>
      </w:r>
    </w:p>
    <w:p w:rsidR="00E223DF" w:rsidRPr="00A36795" w:rsidRDefault="00C9437D" w:rsidP="00E223DF">
      <w:pPr>
        <w:pStyle w:val="Default"/>
        <w:ind w:firstLine="709"/>
        <w:jc w:val="both"/>
        <w:rPr>
          <w:color w:val="auto"/>
          <w:sz w:val="26"/>
          <w:szCs w:val="26"/>
        </w:rPr>
      </w:pPr>
      <w:r>
        <w:rPr>
          <w:color w:val="auto"/>
          <w:sz w:val="26"/>
          <w:szCs w:val="26"/>
        </w:rPr>
        <w:t>Интегральная оценка</w:t>
      </w:r>
      <w:r w:rsidR="00E223DF" w:rsidRPr="00962FF9">
        <w:rPr>
          <w:color w:val="auto"/>
          <w:sz w:val="26"/>
          <w:szCs w:val="26"/>
        </w:rPr>
        <w:t xml:space="preserve"> эффективности программы – </w:t>
      </w:r>
      <w:r w:rsidR="00E223DF">
        <w:rPr>
          <w:color w:val="auto"/>
          <w:sz w:val="26"/>
          <w:szCs w:val="26"/>
        </w:rPr>
        <w:t>1,0</w:t>
      </w:r>
      <w:r w:rsidR="00E223DF" w:rsidRPr="00962FF9">
        <w:rPr>
          <w:color w:val="auto"/>
          <w:sz w:val="26"/>
          <w:szCs w:val="26"/>
        </w:rPr>
        <w:t xml:space="preserve"> (высокий уровень эффективности)</w:t>
      </w:r>
    </w:p>
    <w:p w:rsidR="00991FE7" w:rsidRPr="00991FE7" w:rsidRDefault="00991FE7" w:rsidP="00991FE7">
      <w:pPr>
        <w:pStyle w:val="Default"/>
        <w:ind w:firstLine="709"/>
        <w:jc w:val="both"/>
        <w:rPr>
          <w:color w:val="auto"/>
          <w:sz w:val="26"/>
          <w:szCs w:val="26"/>
        </w:rPr>
      </w:pPr>
      <w:r w:rsidRPr="00E04D3F">
        <w:rPr>
          <w:color w:val="auto"/>
          <w:sz w:val="26"/>
          <w:szCs w:val="26"/>
        </w:rPr>
        <w:t xml:space="preserve">В рамках муниципальной программы осуществлялась реализация </w:t>
      </w:r>
      <w:r w:rsidR="00E04D3F">
        <w:rPr>
          <w:color w:val="auto"/>
          <w:sz w:val="26"/>
          <w:szCs w:val="26"/>
        </w:rPr>
        <w:t xml:space="preserve">следующих </w:t>
      </w:r>
      <w:r w:rsidR="00E04D3F" w:rsidRPr="00E04D3F">
        <w:rPr>
          <w:color w:val="auto"/>
          <w:sz w:val="26"/>
          <w:szCs w:val="26"/>
        </w:rPr>
        <w:t>мероприятий</w:t>
      </w:r>
      <w:r w:rsidR="00E04D3F">
        <w:rPr>
          <w:color w:val="auto"/>
          <w:sz w:val="26"/>
          <w:szCs w:val="26"/>
        </w:rPr>
        <w:t>:</w:t>
      </w:r>
    </w:p>
    <w:p w:rsidR="00991FE7" w:rsidRPr="00991FE7" w:rsidRDefault="00991FE7" w:rsidP="00991FE7">
      <w:pPr>
        <w:pStyle w:val="Default"/>
        <w:ind w:firstLine="709"/>
        <w:jc w:val="both"/>
        <w:rPr>
          <w:color w:val="auto"/>
          <w:sz w:val="26"/>
          <w:szCs w:val="26"/>
        </w:rPr>
      </w:pPr>
      <w:r w:rsidRPr="00991FE7">
        <w:rPr>
          <w:color w:val="auto"/>
          <w:sz w:val="26"/>
          <w:szCs w:val="26"/>
        </w:rPr>
        <w:t>- подготовлено задание на разработку и проведена экспертиза ПСД на реконструкцию траншейного водосброса Дачинского гидроузла;</w:t>
      </w:r>
    </w:p>
    <w:p w:rsidR="00991FE7" w:rsidRPr="00991FE7" w:rsidRDefault="00991FE7" w:rsidP="00991FE7">
      <w:pPr>
        <w:pStyle w:val="Default"/>
        <w:ind w:firstLine="709"/>
        <w:jc w:val="both"/>
        <w:rPr>
          <w:color w:val="auto"/>
          <w:sz w:val="26"/>
          <w:szCs w:val="26"/>
        </w:rPr>
      </w:pPr>
      <w:r w:rsidRPr="00991FE7">
        <w:rPr>
          <w:color w:val="auto"/>
          <w:sz w:val="26"/>
          <w:szCs w:val="26"/>
        </w:rPr>
        <w:t>- разработана декларация безопасности ГТС Дачинского гидроузла;</w:t>
      </w:r>
    </w:p>
    <w:p w:rsidR="00991FE7" w:rsidRDefault="00991FE7" w:rsidP="00991FE7">
      <w:pPr>
        <w:pStyle w:val="Default"/>
        <w:ind w:firstLine="709"/>
        <w:jc w:val="both"/>
        <w:rPr>
          <w:color w:val="auto"/>
          <w:sz w:val="26"/>
          <w:szCs w:val="26"/>
        </w:rPr>
      </w:pPr>
      <w:r w:rsidRPr="00991FE7">
        <w:rPr>
          <w:color w:val="auto"/>
          <w:sz w:val="26"/>
          <w:szCs w:val="26"/>
        </w:rPr>
        <w:t>- получен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w:t>
      </w:r>
      <w:r>
        <w:rPr>
          <w:color w:val="auto"/>
          <w:sz w:val="26"/>
          <w:szCs w:val="26"/>
        </w:rPr>
        <w:t>кте (ги</w:t>
      </w:r>
      <w:r w:rsidRPr="00991FE7">
        <w:rPr>
          <w:color w:val="auto"/>
          <w:sz w:val="26"/>
          <w:szCs w:val="26"/>
        </w:rPr>
        <w:t>дротехническое сооружение Дачинского гидроузла).</w:t>
      </w:r>
    </w:p>
    <w:p w:rsidR="00991FE7" w:rsidRDefault="00991FE7" w:rsidP="001C2DD7">
      <w:pPr>
        <w:pStyle w:val="Default"/>
        <w:ind w:firstLine="709"/>
        <w:jc w:val="both"/>
        <w:rPr>
          <w:b/>
          <w:bCs/>
          <w:color w:val="auto"/>
          <w:sz w:val="26"/>
          <w:szCs w:val="26"/>
        </w:rPr>
      </w:pPr>
    </w:p>
    <w:p w:rsidR="006C0E62" w:rsidRPr="006C0E62" w:rsidRDefault="006C0E62" w:rsidP="006C0E62">
      <w:pPr>
        <w:pStyle w:val="Default"/>
        <w:ind w:firstLine="709"/>
        <w:jc w:val="both"/>
        <w:rPr>
          <w:b/>
          <w:bCs/>
          <w:color w:val="auto"/>
          <w:sz w:val="26"/>
          <w:szCs w:val="26"/>
        </w:rPr>
      </w:pPr>
      <w:r w:rsidRPr="006C0E62">
        <w:rPr>
          <w:b/>
          <w:bCs/>
          <w:color w:val="auto"/>
          <w:sz w:val="26"/>
          <w:szCs w:val="26"/>
        </w:rPr>
        <w:t>9. Муниципальная программа «Развитие физической культуры и спорта в Арсеньевском городском округе»</w:t>
      </w:r>
      <w:r w:rsidR="00183064" w:rsidRPr="00183064">
        <w:rPr>
          <w:bCs/>
          <w:color w:val="auto"/>
          <w:sz w:val="26"/>
          <w:szCs w:val="26"/>
        </w:rPr>
        <w:t xml:space="preserve"> </w:t>
      </w:r>
      <w:r w:rsidR="00183064">
        <w:rPr>
          <w:bCs/>
          <w:color w:val="auto"/>
          <w:sz w:val="26"/>
          <w:szCs w:val="26"/>
        </w:rPr>
        <w:t>утверждена постановлением администрации городского округа от 14.11.2019 № 826-па (в редакции от 21.02.2023 № 73-па).</w:t>
      </w:r>
    </w:p>
    <w:p w:rsidR="006C0E62" w:rsidRPr="00FC6984" w:rsidRDefault="006C0E62" w:rsidP="006C0E62">
      <w:pPr>
        <w:pStyle w:val="Default"/>
        <w:ind w:firstLine="709"/>
        <w:jc w:val="both"/>
        <w:rPr>
          <w:color w:val="auto"/>
          <w:sz w:val="26"/>
          <w:szCs w:val="26"/>
          <w:highlight w:val="yellow"/>
        </w:rPr>
      </w:pPr>
    </w:p>
    <w:p w:rsidR="006C0E62" w:rsidRDefault="006C0E62" w:rsidP="006C0E62">
      <w:pPr>
        <w:pStyle w:val="Default"/>
        <w:ind w:firstLine="709"/>
        <w:jc w:val="both"/>
        <w:rPr>
          <w:color w:val="auto"/>
          <w:sz w:val="26"/>
          <w:szCs w:val="26"/>
        </w:rPr>
      </w:pPr>
      <w:r w:rsidRPr="006C0E62">
        <w:rPr>
          <w:color w:val="auto"/>
          <w:sz w:val="26"/>
          <w:szCs w:val="26"/>
        </w:rPr>
        <w:t xml:space="preserve">Ответственным исполнителем программы является управление спорта и молодежной политики администрации городского округа, соисполнители: управление культуры администрации городского округа, управление образования администрации городского округа, </w:t>
      </w:r>
      <w:r w:rsidRPr="005C3050">
        <w:rPr>
          <w:color w:val="auto"/>
          <w:sz w:val="26"/>
          <w:szCs w:val="26"/>
        </w:rPr>
        <w:t>финансовое управление администрации городского округа;</w:t>
      </w:r>
      <w:r w:rsidRPr="00FC6984">
        <w:rPr>
          <w:color w:val="auto"/>
          <w:sz w:val="26"/>
          <w:szCs w:val="26"/>
          <w:highlight w:val="yellow"/>
        </w:rPr>
        <w:t xml:space="preserve"> </w:t>
      </w:r>
      <w:r w:rsidRPr="008D67F7">
        <w:rPr>
          <w:color w:val="auto"/>
          <w:sz w:val="26"/>
          <w:szCs w:val="26"/>
        </w:rPr>
        <w:t>муниципальные учреждения, подведомственные управлению спорта и молодежной политики</w:t>
      </w:r>
      <w:r w:rsidR="005C3050" w:rsidRPr="005C3050">
        <w:rPr>
          <w:color w:val="auto"/>
          <w:sz w:val="26"/>
          <w:szCs w:val="26"/>
        </w:rPr>
        <w:t>, управление жизнеобеспечения администрации; муниципальные учреждения, подведомственные управлению спорта</w:t>
      </w:r>
    </w:p>
    <w:p w:rsidR="00C9437D" w:rsidRDefault="00C9437D" w:rsidP="006C0E62">
      <w:pPr>
        <w:pStyle w:val="Default"/>
        <w:ind w:firstLine="709"/>
        <w:jc w:val="both"/>
        <w:rPr>
          <w:color w:val="auto"/>
          <w:sz w:val="26"/>
          <w:szCs w:val="26"/>
        </w:rPr>
      </w:pPr>
      <w:r>
        <w:rPr>
          <w:color w:val="auto"/>
          <w:sz w:val="26"/>
          <w:szCs w:val="26"/>
        </w:rPr>
        <w:t>Основными целями муниципальной программы являются:</w:t>
      </w:r>
    </w:p>
    <w:p w:rsidR="00C9437D" w:rsidRDefault="00C9437D" w:rsidP="006C0E62">
      <w:pPr>
        <w:pStyle w:val="Default"/>
        <w:ind w:firstLine="709"/>
        <w:jc w:val="both"/>
        <w:rPr>
          <w:color w:val="auto"/>
          <w:sz w:val="26"/>
          <w:szCs w:val="26"/>
        </w:rPr>
      </w:pPr>
      <w:r>
        <w:rPr>
          <w:color w:val="auto"/>
          <w:sz w:val="26"/>
          <w:szCs w:val="26"/>
        </w:rPr>
        <w:lastRenderedPageBreak/>
        <w:t xml:space="preserve">- обеспечение возможности для населения Арсеньевского городского округа вести здоровый образ жизни, систематически заниматься физической культурой и </w:t>
      </w:r>
      <w:r w:rsidR="001034B4">
        <w:rPr>
          <w:color w:val="auto"/>
          <w:sz w:val="26"/>
          <w:szCs w:val="26"/>
        </w:rPr>
        <w:t>спортом, получать</w:t>
      </w:r>
      <w:r>
        <w:rPr>
          <w:color w:val="auto"/>
          <w:sz w:val="26"/>
          <w:szCs w:val="26"/>
        </w:rPr>
        <w:t xml:space="preserve"> доступ к развитой спортивной инфраструктуре;</w:t>
      </w:r>
    </w:p>
    <w:p w:rsidR="00C9437D" w:rsidRDefault="00C9437D" w:rsidP="006C0E62">
      <w:pPr>
        <w:pStyle w:val="Default"/>
        <w:ind w:firstLine="709"/>
        <w:jc w:val="both"/>
        <w:rPr>
          <w:color w:val="auto"/>
          <w:sz w:val="26"/>
          <w:szCs w:val="26"/>
        </w:rPr>
      </w:pPr>
      <w:r>
        <w:rPr>
          <w:color w:val="auto"/>
          <w:sz w:val="26"/>
          <w:szCs w:val="26"/>
        </w:rPr>
        <w:t xml:space="preserve">- </w:t>
      </w:r>
      <w:r w:rsidR="0053269C">
        <w:rPr>
          <w:color w:val="auto"/>
          <w:sz w:val="26"/>
          <w:szCs w:val="26"/>
        </w:rPr>
        <w:t>повышение конкурентоспособности спортсменов городского округа на соревнованиях регионального и федерального уровнях;</w:t>
      </w:r>
    </w:p>
    <w:p w:rsidR="0053269C" w:rsidRDefault="0053269C" w:rsidP="006C0E62">
      <w:pPr>
        <w:pStyle w:val="Default"/>
        <w:ind w:firstLine="709"/>
        <w:jc w:val="both"/>
        <w:rPr>
          <w:color w:val="auto"/>
          <w:sz w:val="26"/>
          <w:szCs w:val="26"/>
        </w:rPr>
      </w:pPr>
      <w:r>
        <w:rPr>
          <w:color w:val="auto"/>
          <w:sz w:val="26"/>
          <w:szCs w:val="26"/>
        </w:rPr>
        <w:t>- укрепление здоровья населения городского округа путем обеспечения материально-техническим оснащением;</w:t>
      </w:r>
    </w:p>
    <w:p w:rsidR="0053269C" w:rsidRDefault="0053269C" w:rsidP="006C0E62">
      <w:pPr>
        <w:pStyle w:val="Default"/>
        <w:ind w:firstLine="709"/>
        <w:jc w:val="both"/>
        <w:rPr>
          <w:color w:val="auto"/>
          <w:sz w:val="26"/>
          <w:szCs w:val="26"/>
        </w:rPr>
      </w:pPr>
      <w:r>
        <w:rPr>
          <w:color w:val="auto"/>
          <w:sz w:val="26"/>
          <w:szCs w:val="26"/>
        </w:rPr>
        <w:t>- привлечение населения городского округа к занятиям физической культурой и спортом;</w:t>
      </w:r>
    </w:p>
    <w:p w:rsidR="0053269C" w:rsidRDefault="0053269C" w:rsidP="006C0E62">
      <w:pPr>
        <w:pStyle w:val="Default"/>
        <w:ind w:firstLine="709"/>
        <w:jc w:val="both"/>
        <w:rPr>
          <w:color w:val="auto"/>
          <w:sz w:val="26"/>
          <w:szCs w:val="26"/>
        </w:rPr>
      </w:pPr>
      <w:r>
        <w:rPr>
          <w:color w:val="auto"/>
          <w:sz w:val="26"/>
          <w:szCs w:val="26"/>
        </w:rPr>
        <w:t>- воспитание физически и нравственно здорового поколения городского округа;</w:t>
      </w:r>
    </w:p>
    <w:p w:rsidR="0053269C" w:rsidRPr="00FC6984" w:rsidRDefault="0053269C" w:rsidP="006C0E62">
      <w:pPr>
        <w:pStyle w:val="Default"/>
        <w:ind w:firstLine="709"/>
        <w:jc w:val="both"/>
        <w:rPr>
          <w:color w:val="auto"/>
          <w:sz w:val="26"/>
          <w:szCs w:val="26"/>
          <w:highlight w:val="yellow"/>
        </w:rPr>
      </w:pPr>
      <w:r>
        <w:rPr>
          <w:color w:val="auto"/>
          <w:sz w:val="26"/>
          <w:szCs w:val="26"/>
        </w:rPr>
        <w:t>- развитие инфраструктуры сферы физической культуры и спорта, совершенствование финансового обеспечения физкультурно-спортивной деятельности.</w:t>
      </w:r>
    </w:p>
    <w:p w:rsidR="006C0E62" w:rsidRPr="000D65D1" w:rsidRDefault="006C0E62" w:rsidP="006C0E62">
      <w:pPr>
        <w:pStyle w:val="Default"/>
        <w:ind w:firstLine="709"/>
        <w:jc w:val="both"/>
        <w:rPr>
          <w:color w:val="auto"/>
          <w:sz w:val="26"/>
          <w:szCs w:val="26"/>
        </w:rPr>
      </w:pPr>
      <w:r w:rsidRPr="000D65D1">
        <w:rPr>
          <w:color w:val="auto"/>
          <w:sz w:val="26"/>
          <w:szCs w:val="26"/>
        </w:rPr>
        <w:t xml:space="preserve">В </w:t>
      </w:r>
      <w:r w:rsidR="000D65D1" w:rsidRPr="000D65D1">
        <w:rPr>
          <w:color w:val="auto"/>
          <w:sz w:val="26"/>
          <w:szCs w:val="26"/>
        </w:rPr>
        <w:t>2024 году</w:t>
      </w:r>
      <w:r w:rsidRPr="000D65D1">
        <w:rPr>
          <w:color w:val="auto"/>
          <w:sz w:val="26"/>
          <w:szCs w:val="26"/>
        </w:rPr>
        <w:t xml:space="preserve"> изменени</w:t>
      </w:r>
      <w:r w:rsidR="001034B4">
        <w:rPr>
          <w:color w:val="auto"/>
          <w:sz w:val="26"/>
          <w:szCs w:val="26"/>
        </w:rPr>
        <w:t>я</w:t>
      </w:r>
      <w:r w:rsidRPr="000D65D1">
        <w:rPr>
          <w:color w:val="auto"/>
          <w:sz w:val="26"/>
          <w:szCs w:val="26"/>
        </w:rPr>
        <w:t xml:space="preserve"> в программу </w:t>
      </w:r>
      <w:r w:rsidR="008D67F7" w:rsidRPr="000D65D1">
        <w:rPr>
          <w:color w:val="auto"/>
          <w:sz w:val="26"/>
          <w:szCs w:val="26"/>
        </w:rPr>
        <w:t xml:space="preserve">в целях приведения </w:t>
      </w:r>
      <w:r w:rsidRPr="000D65D1">
        <w:rPr>
          <w:color w:val="auto"/>
          <w:sz w:val="26"/>
          <w:szCs w:val="26"/>
        </w:rPr>
        <w:t xml:space="preserve">объемов финансирования </w:t>
      </w:r>
      <w:r w:rsidR="008D67F7" w:rsidRPr="000D65D1">
        <w:rPr>
          <w:color w:val="auto"/>
          <w:sz w:val="26"/>
          <w:szCs w:val="26"/>
        </w:rPr>
        <w:t>в соответствие с бюджетом городского округа на соответствующий финансовый период</w:t>
      </w:r>
      <w:r w:rsidR="001034B4">
        <w:rPr>
          <w:color w:val="auto"/>
          <w:sz w:val="26"/>
          <w:szCs w:val="26"/>
        </w:rPr>
        <w:t xml:space="preserve"> не вносились</w:t>
      </w:r>
      <w:r w:rsidRPr="000D65D1">
        <w:rPr>
          <w:color w:val="auto"/>
          <w:sz w:val="26"/>
          <w:szCs w:val="26"/>
        </w:rPr>
        <w:t>.</w:t>
      </w:r>
    </w:p>
    <w:p w:rsidR="006C0E62" w:rsidRPr="000D65D1" w:rsidRDefault="006C0E62" w:rsidP="006C0E62">
      <w:pPr>
        <w:pStyle w:val="Default"/>
        <w:ind w:firstLine="709"/>
        <w:jc w:val="both"/>
        <w:rPr>
          <w:color w:val="auto"/>
          <w:sz w:val="26"/>
          <w:szCs w:val="26"/>
        </w:rPr>
      </w:pPr>
      <w:r w:rsidRPr="000D65D1">
        <w:rPr>
          <w:color w:val="auto"/>
          <w:sz w:val="26"/>
          <w:szCs w:val="26"/>
        </w:rPr>
        <w:t>По состоянию на 01.01.202</w:t>
      </w:r>
      <w:r w:rsidR="000D65D1" w:rsidRPr="000D65D1">
        <w:rPr>
          <w:color w:val="auto"/>
          <w:sz w:val="26"/>
          <w:szCs w:val="26"/>
        </w:rPr>
        <w:t>5</w:t>
      </w:r>
      <w:r w:rsidRPr="000D65D1">
        <w:rPr>
          <w:color w:val="auto"/>
          <w:sz w:val="26"/>
          <w:szCs w:val="26"/>
        </w:rPr>
        <w:t xml:space="preserve"> года муниципальная программа исполнена и профинансирована на 99,9%. При плане </w:t>
      </w:r>
      <w:r w:rsidR="000D65D1" w:rsidRPr="000D65D1">
        <w:rPr>
          <w:color w:val="auto"/>
          <w:sz w:val="26"/>
          <w:szCs w:val="26"/>
        </w:rPr>
        <w:t>202,423</w:t>
      </w:r>
      <w:r w:rsidRPr="000D65D1">
        <w:rPr>
          <w:color w:val="auto"/>
          <w:sz w:val="26"/>
          <w:szCs w:val="26"/>
        </w:rPr>
        <w:t xml:space="preserve"> млн. руб., кассовое исполнение составило </w:t>
      </w:r>
      <w:r w:rsidR="000D65D1" w:rsidRPr="000D65D1">
        <w:rPr>
          <w:color w:val="auto"/>
          <w:sz w:val="26"/>
          <w:szCs w:val="26"/>
        </w:rPr>
        <w:t>202,287</w:t>
      </w:r>
      <w:r w:rsidRPr="000D65D1">
        <w:rPr>
          <w:color w:val="auto"/>
          <w:sz w:val="26"/>
          <w:szCs w:val="26"/>
        </w:rPr>
        <w:t xml:space="preserve"> млн. руб. </w:t>
      </w:r>
    </w:p>
    <w:p w:rsidR="006C0E62" w:rsidRDefault="006C0E62" w:rsidP="006C0E62">
      <w:pPr>
        <w:pStyle w:val="Default"/>
        <w:ind w:firstLine="709"/>
        <w:jc w:val="both"/>
        <w:rPr>
          <w:color w:val="auto"/>
          <w:sz w:val="26"/>
          <w:szCs w:val="26"/>
          <w:highlight w:val="yellow"/>
        </w:rPr>
      </w:pPr>
      <w:r w:rsidRPr="000D65D1">
        <w:rPr>
          <w:color w:val="auto"/>
          <w:sz w:val="26"/>
          <w:szCs w:val="26"/>
        </w:rPr>
        <w:t>В рамках программы осуществлялась реализация 3 подпрограмм</w:t>
      </w:r>
      <w:r w:rsidR="005C3050" w:rsidRPr="005C3050">
        <w:rPr>
          <w:color w:val="auto"/>
          <w:sz w:val="26"/>
          <w:szCs w:val="26"/>
        </w:rPr>
        <w:t>, в том числе:</w:t>
      </w:r>
    </w:p>
    <w:p w:rsidR="005C3050" w:rsidRDefault="005C3050" w:rsidP="006C0E62">
      <w:pPr>
        <w:pStyle w:val="Default"/>
        <w:ind w:firstLine="709"/>
        <w:jc w:val="both"/>
        <w:rPr>
          <w:color w:val="auto"/>
          <w:sz w:val="26"/>
          <w:szCs w:val="26"/>
        </w:rPr>
      </w:pPr>
      <w:r>
        <w:rPr>
          <w:color w:val="auto"/>
          <w:sz w:val="26"/>
          <w:szCs w:val="26"/>
        </w:rPr>
        <w:t>- п</w:t>
      </w:r>
      <w:r w:rsidRPr="005C3050">
        <w:rPr>
          <w:color w:val="auto"/>
          <w:sz w:val="26"/>
          <w:szCs w:val="26"/>
        </w:rPr>
        <w:t>одпрограмма «Развитие массовой физической культуры и спорта в Арсеньевском городском округе»</w:t>
      </w:r>
      <w:r>
        <w:rPr>
          <w:color w:val="auto"/>
          <w:sz w:val="26"/>
          <w:szCs w:val="26"/>
        </w:rPr>
        <w:t>;</w:t>
      </w:r>
    </w:p>
    <w:p w:rsidR="005C3050" w:rsidRDefault="005C3050" w:rsidP="006C0E62">
      <w:pPr>
        <w:pStyle w:val="Default"/>
        <w:ind w:firstLine="709"/>
        <w:jc w:val="both"/>
        <w:rPr>
          <w:color w:val="auto"/>
          <w:sz w:val="26"/>
          <w:szCs w:val="26"/>
        </w:rPr>
      </w:pPr>
      <w:r>
        <w:rPr>
          <w:color w:val="auto"/>
          <w:sz w:val="26"/>
          <w:szCs w:val="26"/>
        </w:rPr>
        <w:t>- п</w:t>
      </w:r>
      <w:r w:rsidRPr="005C3050">
        <w:rPr>
          <w:color w:val="auto"/>
          <w:sz w:val="26"/>
          <w:szCs w:val="26"/>
        </w:rPr>
        <w:t>одпрограмма «Подготовка спортивного резерва в Арсеньевском городском округе»</w:t>
      </w:r>
      <w:r>
        <w:rPr>
          <w:color w:val="auto"/>
          <w:sz w:val="26"/>
          <w:szCs w:val="26"/>
        </w:rPr>
        <w:t>;</w:t>
      </w:r>
    </w:p>
    <w:p w:rsidR="005C3050" w:rsidRPr="00FC6984" w:rsidRDefault="005C3050" w:rsidP="006C0E62">
      <w:pPr>
        <w:pStyle w:val="Default"/>
        <w:ind w:firstLine="709"/>
        <w:jc w:val="both"/>
        <w:rPr>
          <w:color w:val="auto"/>
          <w:sz w:val="26"/>
          <w:szCs w:val="26"/>
          <w:highlight w:val="yellow"/>
        </w:rPr>
      </w:pPr>
      <w:r w:rsidRPr="005C3050">
        <w:rPr>
          <w:color w:val="auto"/>
          <w:sz w:val="26"/>
          <w:szCs w:val="26"/>
        </w:rPr>
        <w:t xml:space="preserve">- </w:t>
      </w:r>
      <w:r>
        <w:rPr>
          <w:color w:val="auto"/>
          <w:sz w:val="26"/>
          <w:szCs w:val="26"/>
        </w:rPr>
        <w:t>п</w:t>
      </w:r>
      <w:r w:rsidRPr="005C3050">
        <w:rPr>
          <w:color w:val="auto"/>
          <w:sz w:val="26"/>
          <w:szCs w:val="26"/>
        </w:rPr>
        <w:t>одпрограмма «Профилактика злоупотребления наркотическими средствами, психотропными веществами и их прекурсорами»</w:t>
      </w:r>
    </w:p>
    <w:p w:rsidR="006C0E62" w:rsidRDefault="006C0E62" w:rsidP="006C0E62">
      <w:pPr>
        <w:pStyle w:val="Default"/>
        <w:ind w:firstLine="709"/>
        <w:jc w:val="both"/>
        <w:rPr>
          <w:color w:val="auto"/>
          <w:sz w:val="26"/>
          <w:szCs w:val="26"/>
        </w:rPr>
      </w:pPr>
      <w:r w:rsidRPr="006E58AB">
        <w:rPr>
          <w:color w:val="auto"/>
          <w:sz w:val="26"/>
          <w:szCs w:val="26"/>
        </w:rPr>
        <w:t xml:space="preserve">Эффективность реализации </w:t>
      </w:r>
      <w:r w:rsidR="00BE5489">
        <w:rPr>
          <w:color w:val="auto"/>
          <w:sz w:val="26"/>
          <w:szCs w:val="26"/>
        </w:rPr>
        <w:t xml:space="preserve">программных мероприятий </w:t>
      </w:r>
      <w:r w:rsidRPr="006E58AB">
        <w:rPr>
          <w:color w:val="auto"/>
          <w:sz w:val="26"/>
          <w:szCs w:val="26"/>
        </w:rPr>
        <w:t xml:space="preserve">определялась исходя из достижения </w:t>
      </w:r>
      <w:r w:rsidR="006E58AB" w:rsidRPr="006E58AB">
        <w:rPr>
          <w:color w:val="auto"/>
          <w:sz w:val="26"/>
          <w:szCs w:val="26"/>
        </w:rPr>
        <w:t>6</w:t>
      </w:r>
      <w:r w:rsidRPr="006E58AB">
        <w:rPr>
          <w:color w:val="auto"/>
          <w:sz w:val="26"/>
          <w:szCs w:val="26"/>
        </w:rPr>
        <w:t xml:space="preserve"> целей программы, выполнения 8 индикаторов результативности.</w:t>
      </w:r>
    </w:p>
    <w:p w:rsidR="00BE5489" w:rsidRDefault="00BE5489" w:rsidP="00BE5489">
      <w:pPr>
        <w:pStyle w:val="Default"/>
        <w:ind w:firstLine="709"/>
        <w:jc w:val="both"/>
        <w:rPr>
          <w:b/>
          <w:bCs/>
          <w:color w:val="auto"/>
          <w:sz w:val="26"/>
          <w:szCs w:val="26"/>
        </w:rPr>
      </w:pPr>
      <w:r w:rsidRPr="000C63EC">
        <w:rPr>
          <w:bCs/>
          <w:color w:val="auto"/>
          <w:sz w:val="26"/>
          <w:szCs w:val="26"/>
        </w:rPr>
        <w:t xml:space="preserve">В целом по муниципальной программе </w:t>
      </w:r>
      <w:r w:rsidRPr="00BE5489">
        <w:rPr>
          <w:bCs/>
          <w:color w:val="auto"/>
          <w:sz w:val="26"/>
          <w:szCs w:val="26"/>
        </w:rPr>
        <w:t xml:space="preserve">цели </w:t>
      </w:r>
      <w:r w:rsidRPr="000C63EC">
        <w:rPr>
          <w:bCs/>
          <w:color w:val="auto"/>
          <w:sz w:val="26"/>
          <w:szCs w:val="26"/>
        </w:rPr>
        <w:t xml:space="preserve">на 2024 год достигнуты, </w:t>
      </w:r>
      <w:r>
        <w:rPr>
          <w:bCs/>
          <w:color w:val="auto"/>
          <w:sz w:val="26"/>
          <w:szCs w:val="26"/>
        </w:rPr>
        <w:t>з</w:t>
      </w:r>
      <w:r w:rsidRPr="00FB028B">
        <w:rPr>
          <w:bCs/>
          <w:color w:val="auto"/>
          <w:sz w:val="26"/>
          <w:szCs w:val="26"/>
        </w:rPr>
        <w:t xml:space="preserve">начения 7 </w:t>
      </w:r>
      <w:r w:rsidRPr="002755A6">
        <w:rPr>
          <w:bCs/>
          <w:color w:val="auto"/>
          <w:sz w:val="26"/>
          <w:szCs w:val="26"/>
        </w:rPr>
        <w:t xml:space="preserve">целевых индикаторов результативности выполнены на 100%, 1 показатель </w:t>
      </w:r>
      <w:r w:rsidR="002755A6">
        <w:rPr>
          <w:bCs/>
          <w:color w:val="auto"/>
          <w:sz w:val="26"/>
          <w:szCs w:val="26"/>
        </w:rPr>
        <w:t>«Уровень обеспеченности населе</w:t>
      </w:r>
      <w:bookmarkStart w:id="0" w:name="_GoBack"/>
      <w:bookmarkEnd w:id="0"/>
      <w:r w:rsidR="002755A6">
        <w:rPr>
          <w:bCs/>
          <w:color w:val="auto"/>
          <w:sz w:val="26"/>
          <w:szCs w:val="26"/>
        </w:rPr>
        <w:t xml:space="preserve">ния спортивными сооружениями исходя из единовременной пропускной способности объектов спорт» </w:t>
      </w:r>
      <w:r w:rsidRPr="002755A6">
        <w:rPr>
          <w:bCs/>
          <w:color w:val="auto"/>
          <w:sz w:val="26"/>
          <w:szCs w:val="26"/>
        </w:rPr>
        <w:t>исполнен на 84%.</w:t>
      </w:r>
      <w:r w:rsidRPr="00FB028B">
        <w:rPr>
          <w:bCs/>
          <w:color w:val="auto"/>
          <w:sz w:val="26"/>
          <w:szCs w:val="26"/>
        </w:rPr>
        <w:t xml:space="preserve"> </w:t>
      </w:r>
    </w:p>
    <w:p w:rsidR="00D34A8A" w:rsidRPr="002755A6" w:rsidRDefault="00D34A8A" w:rsidP="00D34A8A">
      <w:pPr>
        <w:pStyle w:val="Default"/>
        <w:ind w:firstLine="709"/>
        <w:jc w:val="both"/>
        <w:rPr>
          <w:color w:val="auto"/>
          <w:sz w:val="26"/>
          <w:szCs w:val="26"/>
        </w:rPr>
      </w:pPr>
      <w:r w:rsidRPr="002755A6">
        <w:rPr>
          <w:color w:val="auto"/>
          <w:sz w:val="26"/>
          <w:szCs w:val="26"/>
        </w:rPr>
        <w:t xml:space="preserve">Степень реализации программы – </w:t>
      </w:r>
      <w:r w:rsidR="00015D3B">
        <w:rPr>
          <w:color w:val="auto"/>
          <w:sz w:val="26"/>
          <w:szCs w:val="26"/>
        </w:rPr>
        <w:t>1,04</w:t>
      </w:r>
    </w:p>
    <w:p w:rsidR="00D34A8A" w:rsidRPr="00A36795" w:rsidRDefault="0053269C" w:rsidP="00D34A8A">
      <w:pPr>
        <w:pStyle w:val="Default"/>
        <w:ind w:firstLine="709"/>
        <w:jc w:val="both"/>
        <w:rPr>
          <w:color w:val="auto"/>
          <w:sz w:val="26"/>
          <w:szCs w:val="26"/>
        </w:rPr>
      </w:pPr>
      <w:r w:rsidRPr="002755A6">
        <w:rPr>
          <w:color w:val="auto"/>
          <w:sz w:val="26"/>
          <w:szCs w:val="26"/>
        </w:rPr>
        <w:t xml:space="preserve">Интегральная оценка </w:t>
      </w:r>
      <w:r w:rsidR="00D34A8A" w:rsidRPr="002755A6">
        <w:rPr>
          <w:color w:val="auto"/>
          <w:sz w:val="26"/>
          <w:szCs w:val="26"/>
        </w:rPr>
        <w:t xml:space="preserve">эффективности программы – </w:t>
      </w:r>
      <w:r w:rsidR="00015D3B">
        <w:rPr>
          <w:color w:val="auto"/>
          <w:sz w:val="26"/>
          <w:szCs w:val="26"/>
        </w:rPr>
        <w:t>103,4</w:t>
      </w:r>
      <w:r w:rsidR="00BE5489" w:rsidRPr="002755A6">
        <w:rPr>
          <w:color w:val="auto"/>
          <w:sz w:val="26"/>
          <w:szCs w:val="26"/>
        </w:rPr>
        <w:t xml:space="preserve"> </w:t>
      </w:r>
      <w:r w:rsidR="00D34A8A" w:rsidRPr="002755A6">
        <w:rPr>
          <w:color w:val="auto"/>
          <w:sz w:val="26"/>
          <w:szCs w:val="26"/>
        </w:rPr>
        <w:t>(высокий уровень эффективности)</w:t>
      </w:r>
    </w:p>
    <w:p w:rsidR="006C0E62" w:rsidRPr="006E58AB" w:rsidRDefault="006C0E62" w:rsidP="006C0E62">
      <w:pPr>
        <w:pStyle w:val="Default"/>
        <w:ind w:firstLine="709"/>
        <w:jc w:val="both"/>
        <w:rPr>
          <w:color w:val="auto"/>
          <w:sz w:val="26"/>
          <w:szCs w:val="26"/>
        </w:rPr>
      </w:pPr>
    </w:p>
    <w:p w:rsidR="006C0E62" w:rsidRPr="006E58AB" w:rsidRDefault="006E58AB" w:rsidP="006C0E62">
      <w:pPr>
        <w:pStyle w:val="Default"/>
        <w:ind w:firstLine="709"/>
        <w:jc w:val="both"/>
        <w:rPr>
          <w:b/>
          <w:color w:val="auto"/>
          <w:sz w:val="26"/>
          <w:szCs w:val="26"/>
        </w:rPr>
      </w:pPr>
      <w:r w:rsidRPr="006E58AB">
        <w:rPr>
          <w:b/>
          <w:color w:val="auto"/>
          <w:sz w:val="26"/>
          <w:szCs w:val="26"/>
        </w:rPr>
        <w:t>9</w:t>
      </w:r>
      <w:r w:rsidR="006C0E62" w:rsidRPr="006E58AB">
        <w:rPr>
          <w:b/>
          <w:color w:val="auto"/>
          <w:sz w:val="26"/>
          <w:szCs w:val="26"/>
        </w:rPr>
        <w:t>.1. Подпрограмма «Развитие массовой физической культуры и спорта в Арсеньевском городском округе»</w:t>
      </w:r>
    </w:p>
    <w:p w:rsidR="006C0E62" w:rsidRPr="00FC6984" w:rsidRDefault="006C0E62" w:rsidP="006C0E62">
      <w:pPr>
        <w:pStyle w:val="Default"/>
        <w:ind w:firstLine="709"/>
        <w:jc w:val="both"/>
        <w:rPr>
          <w:color w:val="auto"/>
          <w:sz w:val="26"/>
          <w:szCs w:val="26"/>
          <w:highlight w:val="yellow"/>
        </w:rPr>
      </w:pPr>
      <w:r w:rsidRPr="006E58AB">
        <w:rPr>
          <w:color w:val="auto"/>
          <w:sz w:val="26"/>
          <w:szCs w:val="26"/>
        </w:rPr>
        <w:t xml:space="preserve">При плане </w:t>
      </w:r>
      <w:r w:rsidR="006E58AB" w:rsidRPr="006E58AB">
        <w:rPr>
          <w:color w:val="auto"/>
          <w:sz w:val="26"/>
          <w:szCs w:val="26"/>
        </w:rPr>
        <w:t>25,754</w:t>
      </w:r>
      <w:r w:rsidRPr="006E58AB">
        <w:rPr>
          <w:color w:val="auto"/>
          <w:sz w:val="26"/>
          <w:szCs w:val="26"/>
        </w:rPr>
        <w:t xml:space="preserve"> млн. рублей, профинансировано </w:t>
      </w:r>
      <w:r w:rsidR="006E58AB" w:rsidRPr="006E58AB">
        <w:rPr>
          <w:color w:val="auto"/>
          <w:sz w:val="26"/>
          <w:szCs w:val="26"/>
        </w:rPr>
        <w:t>99,7</w:t>
      </w:r>
      <w:r w:rsidRPr="006E58AB">
        <w:rPr>
          <w:color w:val="auto"/>
          <w:sz w:val="26"/>
          <w:szCs w:val="26"/>
        </w:rPr>
        <w:t xml:space="preserve"> % от плана</w:t>
      </w:r>
      <w:r w:rsidR="006E58AB" w:rsidRPr="006E58AB">
        <w:rPr>
          <w:color w:val="auto"/>
          <w:sz w:val="26"/>
          <w:szCs w:val="26"/>
        </w:rPr>
        <w:t xml:space="preserve"> (25,68 млн. руб.)</w:t>
      </w:r>
      <w:r w:rsidRPr="006E58AB">
        <w:rPr>
          <w:color w:val="auto"/>
          <w:sz w:val="26"/>
          <w:szCs w:val="26"/>
        </w:rPr>
        <w:t xml:space="preserve">. В рамках данной подпрограммы проведено </w:t>
      </w:r>
      <w:r w:rsidR="006E58AB" w:rsidRPr="006E58AB">
        <w:rPr>
          <w:color w:val="auto"/>
          <w:sz w:val="26"/>
          <w:szCs w:val="26"/>
        </w:rPr>
        <w:t>140</w:t>
      </w:r>
      <w:r w:rsidRPr="006E58AB">
        <w:rPr>
          <w:color w:val="auto"/>
          <w:sz w:val="26"/>
          <w:szCs w:val="26"/>
        </w:rPr>
        <w:t xml:space="preserve"> запланированных</w:t>
      </w:r>
      <w:r w:rsidRPr="006E58AB">
        <w:t xml:space="preserve"> </w:t>
      </w:r>
      <w:r w:rsidRPr="006E58AB">
        <w:rPr>
          <w:color w:val="auto"/>
          <w:sz w:val="26"/>
          <w:szCs w:val="26"/>
        </w:rPr>
        <w:t xml:space="preserve">спортивных мероприятий, в муниципальных спортивных школах обучалось </w:t>
      </w:r>
      <w:r w:rsidR="002755A6">
        <w:rPr>
          <w:color w:val="auto"/>
          <w:sz w:val="26"/>
          <w:szCs w:val="26"/>
        </w:rPr>
        <w:t>1315</w:t>
      </w:r>
      <w:r w:rsidRPr="006E58AB">
        <w:rPr>
          <w:color w:val="auto"/>
          <w:sz w:val="26"/>
          <w:szCs w:val="26"/>
        </w:rPr>
        <w:t xml:space="preserve"> детей. </w:t>
      </w:r>
      <w:r w:rsidRPr="00393198">
        <w:rPr>
          <w:color w:val="auto"/>
          <w:sz w:val="26"/>
          <w:szCs w:val="26"/>
        </w:rPr>
        <w:t>При этом доля населения, систематически занимающегося физической культурой и спортом,</w:t>
      </w:r>
      <w:r w:rsidRPr="00393198">
        <w:t xml:space="preserve"> </w:t>
      </w:r>
      <w:r w:rsidRPr="00393198">
        <w:rPr>
          <w:sz w:val="26"/>
          <w:szCs w:val="26"/>
        </w:rPr>
        <w:t xml:space="preserve">возросла </w:t>
      </w:r>
      <w:r w:rsidR="006E58AB" w:rsidRPr="00393198">
        <w:t>с 62,1</w:t>
      </w:r>
      <w:r w:rsidRPr="00393198">
        <w:t xml:space="preserve">% </w:t>
      </w:r>
      <w:r w:rsidRPr="00393198">
        <w:rPr>
          <w:sz w:val="26"/>
          <w:szCs w:val="26"/>
        </w:rPr>
        <w:t>до</w:t>
      </w:r>
      <w:r w:rsidRPr="00393198">
        <w:t xml:space="preserve"> </w:t>
      </w:r>
      <w:r w:rsidR="006E58AB" w:rsidRPr="00393198">
        <w:t>66,24</w:t>
      </w:r>
      <w:r w:rsidRPr="00393198">
        <w:t xml:space="preserve">% </w:t>
      </w:r>
      <w:r w:rsidRPr="00393198">
        <w:rPr>
          <w:sz w:val="26"/>
          <w:szCs w:val="26"/>
        </w:rPr>
        <w:t xml:space="preserve">и </w:t>
      </w:r>
      <w:r w:rsidR="006E58AB" w:rsidRPr="00393198">
        <w:rPr>
          <w:sz w:val="26"/>
          <w:szCs w:val="26"/>
        </w:rPr>
        <w:t>5,06</w:t>
      </w:r>
      <w:r w:rsidRPr="00393198">
        <w:t xml:space="preserve">% </w:t>
      </w:r>
      <w:r w:rsidRPr="00393198">
        <w:rPr>
          <w:sz w:val="26"/>
          <w:szCs w:val="26"/>
        </w:rPr>
        <w:t>возрос уровень обеспеченности населения спортивными сооружениями</w:t>
      </w:r>
      <w:r w:rsidRPr="004F3F1F">
        <w:rPr>
          <w:sz w:val="26"/>
          <w:szCs w:val="26"/>
        </w:rPr>
        <w:t>,</w:t>
      </w:r>
      <w:r w:rsidRPr="004F3F1F">
        <w:t xml:space="preserve"> </w:t>
      </w:r>
      <w:r w:rsidRPr="004F3F1F">
        <w:rPr>
          <w:sz w:val="26"/>
          <w:szCs w:val="26"/>
        </w:rPr>
        <w:t>в том числе за счет</w:t>
      </w:r>
      <w:r w:rsidRPr="004F3F1F">
        <w:t xml:space="preserve"> </w:t>
      </w:r>
      <w:r w:rsidRPr="004F3F1F">
        <w:rPr>
          <w:sz w:val="26"/>
          <w:szCs w:val="26"/>
        </w:rPr>
        <w:t>приобретения</w:t>
      </w:r>
      <w:r w:rsidRPr="004F3F1F">
        <w:rPr>
          <w:color w:val="auto"/>
          <w:sz w:val="26"/>
          <w:szCs w:val="26"/>
        </w:rPr>
        <w:t xml:space="preserve"> </w:t>
      </w:r>
      <w:r w:rsidR="002755A6" w:rsidRPr="004F3F1F">
        <w:rPr>
          <w:color w:val="auto"/>
          <w:sz w:val="26"/>
          <w:szCs w:val="26"/>
        </w:rPr>
        <w:t>спортивного инвентаря и спортивного оборудования</w:t>
      </w:r>
      <w:r w:rsidR="004F3F1F" w:rsidRPr="004F3F1F">
        <w:rPr>
          <w:color w:val="auto"/>
          <w:sz w:val="26"/>
          <w:szCs w:val="26"/>
        </w:rPr>
        <w:t>.</w:t>
      </w:r>
    </w:p>
    <w:p w:rsidR="006C0E62" w:rsidRPr="00FC6984" w:rsidRDefault="006C0E62" w:rsidP="006C0E62">
      <w:pPr>
        <w:pStyle w:val="Default"/>
        <w:ind w:firstLine="709"/>
        <w:jc w:val="both"/>
        <w:rPr>
          <w:color w:val="auto"/>
          <w:sz w:val="26"/>
          <w:szCs w:val="26"/>
          <w:highlight w:val="yellow"/>
        </w:rPr>
      </w:pPr>
      <w:r w:rsidRPr="00393198">
        <w:rPr>
          <w:color w:val="auto"/>
          <w:sz w:val="26"/>
          <w:szCs w:val="26"/>
        </w:rPr>
        <w:t xml:space="preserve">Эффективность подпрограммы определялась исходя из достижения цели, 3 показателей результативности.  </w:t>
      </w:r>
    </w:p>
    <w:p w:rsidR="006C0E62" w:rsidRPr="00393198" w:rsidRDefault="006C0E62" w:rsidP="006C0E62">
      <w:pPr>
        <w:pStyle w:val="Default"/>
        <w:ind w:firstLine="709"/>
        <w:jc w:val="both"/>
        <w:rPr>
          <w:color w:val="auto"/>
          <w:sz w:val="26"/>
          <w:szCs w:val="26"/>
        </w:rPr>
      </w:pPr>
      <w:r w:rsidRPr="00393198">
        <w:rPr>
          <w:color w:val="auto"/>
          <w:sz w:val="26"/>
          <w:szCs w:val="26"/>
        </w:rPr>
        <w:lastRenderedPageBreak/>
        <w:t xml:space="preserve">Значение одного целевого показателя </w:t>
      </w:r>
      <w:r w:rsidR="00393198" w:rsidRPr="00393198">
        <w:rPr>
          <w:color w:val="auto"/>
          <w:sz w:val="26"/>
          <w:szCs w:val="26"/>
        </w:rPr>
        <w:t>(уровень обеспеченности населения спортивными сооружениями исходя из единовременной пропускной способности объектов спорта) ниже</w:t>
      </w:r>
      <w:r w:rsidRPr="00393198">
        <w:rPr>
          <w:color w:val="auto"/>
          <w:sz w:val="26"/>
          <w:szCs w:val="26"/>
        </w:rPr>
        <w:t xml:space="preserve"> запланированного, два показателя исполнены</w:t>
      </w:r>
      <w:r w:rsidR="00393198" w:rsidRPr="00393198">
        <w:rPr>
          <w:color w:val="auto"/>
          <w:sz w:val="26"/>
          <w:szCs w:val="26"/>
        </w:rPr>
        <w:t>.</w:t>
      </w:r>
    </w:p>
    <w:p w:rsidR="006C0E62" w:rsidRPr="00C87590" w:rsidRDefault="006C0E62" w:rsidP="006C0E62">
      <w:pPr>
        <w:pStyle w:val="Default"/>
        <w:ind w:firstLine="709"/>
        <w:jc w:val="both"/>
        <w:rPr>
          <w:color w:val="auto"/>
          <w:sz w:val="26"/>
          <w:szCs w:val="26"/>
        </w:rPr>
      </w:pPr>
      <w:r w:rsidRPr="00C87590">
        <w:rPr>
          <w:color w:val="auto"/>
          <w:sz w:val="26"/>
          <w:szCs w:val="26"/>
        </w:rPr>
        <w:t xml:space="preserve">Степень реализации подпрограммы соответствует </w:t>
      </w:r>
      <w:r w:rsidR="00C87590" w:rsidRPr="00C87590">
        <w:rPr>
          <w:color w:val="auto"/>
          <w:sz w:val="26"/>
          <w:szCs w:val="26"/>
        </w:rPr>
        <w:t>0,947</w:t>
      </w:r>
      <w:r w:rsidRPr="00C87590">
        <w:rPr>
          <w:color w:val="auto"/>
          <w:sz w:val="26"/>
          <w:szCs w:val="26"/>
        </w:rPr>
        <w:t xml:space="preserve">, степень эффективности подпрограммы составляет </w:t>
      </w:r>
      <w:r w:rsidR="00C87590" w:rsidRPr="00C87590">
        <w:rPr>
          <w:color w:val="auto"/>
          <w:sz w:val="26"/>
          <w:szCs w:val="26"/>
        </w:rPr>
        <w:t>0,944</w:t>
      </w:r>
      <w:r w:rsidRPr="00C87590">
        <w:rPr>
          <w:color w:val="auto"/>
          <w:sz w:val="26"/>
          <w:szCs w:val="26"/>
        </w:rPr>
        <w:t xml:space="preserve"> и выше нормативного показателя 0,9, в результате чего</w:t>
      </w:r>
      <w:r w:rsidRPr="00C87590">
        <w:t xml:space="preserve"> </w:t>
      </w:r>
      <w:r w:rsidRPr="00C87590">
        <w:rPr>
          <w:color w:val="auto"/>
          <w:sz w:val="26"/>
          <w:szCs w:val="26"/>
        </w:rPr>
        <w:t xml:space="preserve">эффективность признана </w:t>
      </w:r>
      <w:r w:rsidRPr="00C87590">
        <w:rPr>
          <w:b/>
          <w:color w:val="auto"/>
          <w:sz w:val="26"/>
          <w:szCs w:val="26"/>
        </w:rPr>
        <w:t>высокой</w:t>
      </w:r>
      <w:r w:rsidRPr="00C87590">
        <w:rPr>
          <w:color w:val="auto"/>
          <w:sz w:val="26"/>
          <w:szCs w:val="26"/>
        </w:rPr>
        <w:t>.</w:t>
      </w:r>
    </w:p>
    <w:p w:rsidR="006C0E62" w:rsidRPr="00FC6984" w:rsidRDefault="006C0E62" w:rsidP="006C0E62">
      <w:pPr>
        <w:pStyle w:val="Default"/>
        <w:ind w:firstLine="709"/>
        <w:jc w:val="both"/>
        <w:rPr>
          <w:color w:val="auto"/>
          <w:sz w:val="26"/>
          <w:szCs w:val="26"/>
          <w:highlight w:val="yellow"/>
        </w:rPr>
      </w:pPr>
    </w:p>
    <w:p w:rsidR="00C87590" w:rsidRPr="00C87590" w:rsidRDefault="00C87590" w:rsidP="00C87590">
      <w:pPr>
        <w:pStyle w:val="Default"/>
        <w:ind w:firstLine="709"/>
        <w:jc w:val="both"/>
        <w:rPr>
          <w:b/>
          <w:color w:val="auto"/>
          <w:sz w:val="26"/>
          <w:szCs w:val="26"/>
        </w:rPr>
      </w:pPr>
      <w:r w:rsidRPr="00C87590">
        <w:rPr>
          <w:b/>
          <w:color w:val="auto"/>
          <w:sz w:val="26"/>
          <w:szCs w:val="26"/>
        </w:rPr>
        <w:t>9</w:t>
      </w:r>
      <w:r w:rsidR="006C0E62" w:rsidRPr="00C87590">
        <w:rPr>
          <w:b/>
          <w:color w:val="auto"/>
          <w:sz w:val="26"/>
          <w:szCs w:val="26"/>
        </w:rPr>
        <w:t xml:space="preserve">.2. </w:t>
      </w:r>
      <w:r w:rsidRPr="00C87590">
        <w:rPr>
          <w:b/>
          <w:color w:val="auto"/>
          <w:sz w:val="26"/>
          <w:szCs w:val="26"/>
        </w:rPr>
        <w:t>Подпрограмма «</w:t>
      </w:r>
      <w:r>
        <w:rPr>
          <w:b/>
          <w:color w:val="auto"/>
          <w:sz w:val="26"/>
          <w:szCs w:val="26"/>
        </w:rPr>
        <w:t>Подготовка спортивного резерва в Арсеньевском городском округе</w:t>
      </w:r>
      <w:r w:rsidRPr="00C87590">
        <w:rPr>
          <w:b/>
          <w:color w:val="auto"/>
          <w:sz w:val="26"/>
          <w:szCs w:val="26"/>
        </w:rPr>
        <w:t>»</w:t>
      </w:r>
    </w:p>
    <w:p w:rsidR="00C87590" w:rsidRPr="00FC6984" w:rsidRDefault="00C87590" w:rsidP="00C87590">
      <w:pPr>
        <w:pStyle w:val="Default"/>
        <w:ind w:firstLine="709"/>
        <w:jc w:val="both"/>
        <w:rPr>
          <w:color w:val="auto"/>
          <w:sz w:val="26"/>
          <w:szCs w:val="26"/>
          <w:highlight w:val="yellow"/>
        </w:rPr>
      </w:pPr>
      <w:r w:rsidRPr="00C87590">
        <w:rPr>
          <w:color w:val="auto"/>
          <w:sz w:val="26"/>
          <w:szCs w:val="26"/>
        </w:rPr>
        <w:t xml:space="preserve">При </w:t>
      </w:r>
      <w:r w:rsidR="008C0B12" w:rsidRPr="00C87590">
        <w:rPr>
          <w:color w:val="auto"/>
          <w:sz w:val="26"/>
          <w:szCs w:val="26"/>
        </w:rPr>
        <w:t>плане 44</w:t>
      </w:r>
      <w:r w:rsidRPr="00C87590">
        <w:rPr>
          <w:color w:val="auto"/>
          <w:sz w:val="26"/>
          <w:szCs w:val="26"/>
        </w:rPr>
        <w:t>,16</w:t>
      </w:r>
      <w:r w:rsidR="008C0B12">
        <w:rPr>
          <w:color w:val="auto"/>
          <w:sz w:val="26"/>
          <w:szCs w:val="26"/>
        </w:rPr>
        <w:t xml:space="preserve"> </w:t>
      </w:r>
      <w:r w:rsidRPr="00C87590">
        <w:rPr>
          <w:color w:val="auto"/>
          <w:sz w:val="26"/>
          <w:szCs w:val="26"/>
        </w:rPr>
        <w:t xml:space="preserve">млн. руб., подпрограмма профинансирована на 100 % от плана. </w:t>
      </w:r>
    </w:p>
    <w:p w:rsidR="00C87590" w:rsidRPr="00C87590" w:rsidRDefault="00C87590" w:rsidP="00C87590">
      <w:pPr>
        <w:pStyle w:val="Default"/>
        <w:ind w:firstLine="709"/>
        <w:jc w:val="both"/>
        <w:rPr>
          <w:color w:val="auto"/>
          <w:sz w:val="26"/>
          <w:szCs w:val="26"/>
        </w:rPr>
      </w:pPr>
      <w:r w:rsidRPr="00C87590">
        <w:rPr>
          <w:color w:val="auto"/>
          <w:sz w:val="26"/>
          <w:szCs w:val="26"/>
        </w:rPr>
        <w:t xml:space="preserve">В рамках данной подпрограммы осуществлялась спортивная подготовка 1100 спортсменов. </w:t>
      </w:r>
    </w:p>
    <w:p w:rsidR="00C87590" w:rsidRPr="00FC6984" w:rsidRDefault="00C87590" w:rsidP="00C87590">
      <w:pPr>
        <w:pStyle w:val="Default"/>
        <w:ind w:firstLine="709"/>
        <w:jc w:val="both"/>
        <w:rPr>
          <w:color w:val="auto"/>
          <w:sz w:val="26"/>
          <w:szCs w:val="26"/>
          <w:highlight w:val="yellow"/>
        </w:rPr>
      </w:pPr>
      <w:r w:rsidRPr="00C87590">
        <w:rPr>
          <w:color w:val="auto"/>
          <w:sz w:val="26"/>
          <w:szCs w:val="26"/>
        </w:rPr>
        <w:t xml:space="preserve">Эффективность подпрограммы определялась исходя из достижения цели, </w:t>
      </w:r>
      <w:r w:rsidR="000C63EC" w:rsidRPr="000C63EC">
        <w:rPr>
          <w:color w:val="auto"/>
          <w:sz w:val="26"/>
          <w:szCs w:val="26"/>
        </w:rPr>
        <w:t>1</w:t>
      </w:r>
      <w:r w:rsidRPr="000C63EC">
        <w:rPr>
          <w:color w:val="auto"/>
          <w:sz w:val="26"/>
          <w:szCs w:val="26"/>
        </w:rPr>
        <w:t xml:space="preserve"> показател</w:t>
      </w:r>
      <w:r w:rsidR="000C63EC" w:rsidRPr="000C63EC">
        <w:rPr>
          <w:color w:val="auto"/>
          <w:sz w:val="26"/>
          <w:szCs w:val="26"/>
        </w:rPr>
        <w:t>я</w:t>
      </w:r>
      <w:r w:rsidRPr="000C63EC">
        <w:rPr>
          <w:color w:val="auto"/>
          <w:sz w:val="26"/>
          <w:szCs w:val="26"/>
        </w:rPr>
        <w:t xml:space="preserve"> результативности.  </w:t>
      </w:r>
    </w:p>
    <w:p w:rsidR="00C87590" w:rsidRPr="004F3F1F" w:rsidRDefault="00C87590" w:rsidP="00C87590">
      <w:pPr>
        <w:pStyle w:val="Default"/>
        <w:ind w:firstLine="709"/>
        <w:jc w:val="both"/>
        <w:rPr>
          <w:color w:val="auto"/>
          <w:sz w:val="26"/>
          <w:szCs w:val="26"/>
        </w:rPr>
      </w:pPr>
      <w:r w:rsidRPr="004F3F1F">
        <w:rPr>
          <w:color w:val="auto"/>
          <w:sz w:val="26"/>
          <w:szCs w:val="26"/>
        </w:rPr>
        <w:t>Значени</w:t>
      </w:r>
      <w:r w:rsidR="004F3F1F" w:rsidRPr="004F3F1F">
        <w:rPr>
          <w:color w:val="auto"/>
          <w:sz w:val="26"/>
          <w:szCs w:val="26"/>
        </w:rPr>
        <w:t>е</w:t>
      </w:r>
      <w:r w:rsidRPr="004F3F1F">
        <w:rPr>
          <w:color w:val="auto"/>
          <w:sz w:val="26"/>
          <w:szCs w:val="26"/>
        </w:rPr>
        <w:t xml:space="preserve"> целев</w:t>
      </w:r>
      <w:r w:rsidR="004F3F1F" w:rsidRPr="004F3F1F">
        <w:rPr>
          <w:color w:val="auto"/>
          <w:sz w:val="26"/>
          <w:szCs w:val="26"/>
        </w:rPr>
        <w:t>ого</w:t>
      </w:r>
      <w:r w:rsidRPr="004F3F1F">
        <w:rPr>
          <w:color w:val="auto"/>
          <w:sz w:val="26"/>
          <w:szCs w:val="26"/>
        </w:rPr>
        <w:t xml:space="preserve"> показател</w:t>
      </w:r>
      <w:r w:rsidR="004F3F1F" w:rsidRPr="004F3F1F">
        <w:rPr>
          <w:color w:val="auto"/>
          <w:sz w:val="26"/>
          <w:szCs w:val="26"/>
        </w:rPr>
        <w:t xml:space="preserve">я </w:t>
      </w:r>
      <w:r w:rsidRPr="004F3F1F">
        <w:rPr>
          <w:color w:val="auto"/>
          <w:sz w:val="26"/>
          <w:szCs w:val="26"/>
        </w:rPr>
        <w:t>соответству</w:t>
      </w:r>
      <w:r w:rsidR="004F3F1F" w:rsidRPr="004F3F1F">
        <w:rPr>
          <w:color w:val="auto"/>
          <w:sz w:val="26"/>
          <w:szCs w:val="26"/>
        </w:rPr>
        <w:t>ют 120</w:t>
      </w:r>
      <w:r w:rsidRPr="004F3F1F">
        <w:rPr>
          <w:color w:val="auto"/>
          <w:sz w:val="26"/>
          <w:szCs w:val="26"/>
        </w:rPr>
        <w:t xml:space="preserve">%.  </w:t>
      </w:r>
    </w:p>
    <w:p w:rsidR="00C87590" w:rsidRPr="004F3F1F" w:rsidRDefault="00C87590" w:rsidP="00C87590">
      <w:pPr>
        <w:pStyle w:val="Default"/>
        <w:ind w:firstLine="709"/>
        <w:jc w:val="both"/>
        <w:rPr>
          <w:color w:val="auto"/>
          <w:sz w:val="26"/>
          <w:szCs w:val="26"/>
        </w:rPr>
      </w:pPr>
      <w:r w:rsidRPr="004F3F1F">
        <w:rPr>
          <w:color w:val="auto"/>
          <w:sz w:val="26"/>
          <w:szCs w:val="26"/>
        </w:rPr>
        <w:t xml:space="preserve">Степень реализации </w:t>
      </w:r>
      <w:r w:rsidR="000C63EC" w:rsidRPr="004F3F1F">
        <w:rPr>
          <w:color w:val="auto"/>
          <w:sz w:val="26"/>
          <w:szCs w:val="26"/>
        </w:rPr>
        <w:t xml:space="preserve">и степень эффективности подпрограммы </w:t>
      </w:r>
      <w:r w:rsidRPr="004F3F1F">
        <w:rPr>
          <w:color w:val="auto"/>
          <w:sz w:val="26"/>
          <w:szCs w:val="26"/>
        </w:rPr>
        <w:t>соответству</w:t>
      </w:r>
      <w:r w:rsidR="000C63EC" w:rsidRPr="004F3F1F">
        <w:rPr>
          <w:color w:val="auto"/>
          <w:sz w:val="26"/>
          <w:szCs w:val="26"/>
        </w:rPr>
        <w:t>ю</w:t>
      </w:r>
      <w:r w:rsidRPr="004F3F1F">
        <w:rPr>
          <w:color w:val="auto"/>
          <w:sz w:val="26"/>
          <w:szCs w:val="26"/>
        </w:rPr>
        <w:t xml:space="preserve">т 1,0, </w:t>
      </w:r>
      <w:r w:rsidR="000C63EC" w:rsidRPr="004F3F1F">
        <w:rPr>
          <w:color w:val="auto"/>
          <w:sz w:val="26"/>
          <w:szCs w:val="26"/>
        </w:rPr>
        <w:t>и эффективность признана в</w:t>
      </w:r>
      <w:r w:rsidRPr="004F3F1F">
        <w:rPr>
          <w:b/>
          <w:color w:val="auto"/>
          <w:sz w:val="26"/>
          <w:szCs w:val="26"/>
        </w:rPr>
        <w:t xml:space="preserve">ысокой. </w:t>
      </w:r>
    </w:p>
    <w:p w:rsidR="00C87590" w:rsidRPr="00FC6984" w:rsidRDefault="00C87590" w:rsidP="00C87590">
      <w:pPr>
        <w:pStyle w:val="Default"/>
        <w:ind w:firstLine="709"/>
        <w:jc w:val="both"/>
        <w:rPr>
          <w:b/>
          <w:bCs/>
          <w:color w:val="auto"/>
          <w:sz w:val="26"/>
          <w:szCs w:val="26"/>
          <w:highlight w:val="yellow"/>
        </w:rPr>
      </w:pPr>
    </w:p>
    <w:p w:rsidR="006C0E62" w:rsidRPr="00C87590" w:rsidRDefault="00C87590" w:rsidP="006C0E62">
      <w:pPr>
        <w:pStyle w:val="Default"/>
        <w:ind w:firstLine="709"/>
        <w:jc w:val="both"/>
        <w:rPr>
          <w:b/>
          <w:color w:val="auto"/>
          <w:sz w:val="26"/>
          <w:szCs w:val="26"/>
        </w:rPr>
      </w:pPr>
      <w:r>
        <w:rPr>
          <w:b/>
          <w:color w:val="auto"/>
          <w:sz w:val="26"/>
          <w:szCs w:val="26"/>
        </w:rPr>
        <w:t xml:space="preserve">9.3. </w:t>
      </w:r>
      <w:r w:rsidR="006C0E62" w:rsidRPr="00C87590">
        <w:rPr>
          <w:b/>
          <w:color w:val="auto"/>
          <w:sz w:val="26"/>
          <w:szCs w:val="26"/>
        </w:rPr>
        <w:t>Подпрограмма «Профилактика злоупотребления наркотическими средствами, психотропными веществами и их прекурсорами»</w:t>
      </w:r>
    </w:p>
    <w:p w:rsidR="006C0E62" w:rsidRPr="00FC6984" w:rsidRDefault="006C0E62" w:rsidP="006C0E62">
      <w:pPr>
        <w:pStyle w:val="Default"/>
        <w:ind w:firstLine="709"/>
        <w:jc w:val="both"/>
        <w:rPr>
          <w:color w:val="auto"/>
          <w:sz w:val="26"/>
          <w:szCs w:val="26"/>
          <w:highlight w:val="yellow"/>
        </w:rPr>
      </w:pPr>
      <w:r w:rsidRPr="000C63EC">
        <w:rPr>
          <w:color w:val="auto"/>
          <w:sz w:val="26"/>
          <w:szCs w:val="26"/>
        </w:rPr>
        <w:t xml:space="preserve">При плане </w:t>
      </w:r>
      <w:r w:rsidR="000C63EC" w:rsidRPr="000C63EC">
        <w:rPr>
          <w:color w:val="auto"/>
          <w:sz w:val="26"/>
          <w:szCs w:val="26"/>
        </w:rPr>
        <w:t>50,0</w:t>
      </w:r>
      <w:r w:rsidRPr="000C63EC">
        <w:rPr>
          <w:color w:val="auto"/>
          <w:sz w:val="26"/>
          <w:szCs w:val="26"/>
        </w:rPr>
        <w:t xml:space="preserve"> тыс. руб., подпрограмма профинансирована на 100 % от плана</w:t>
      </w:r>
      <w:r w:rsidR="000C63EC" w:rsidRPr="000C63EC">
        <w:rPr>
          <w:color w:val="auto"/>
          <w:sz w:val="26"/>
          <w:szCs w:val="26"/>
        </w:rPr>
        <w:t>.</w:t>
      </w:r>
      <w:r w:rsidRPr="00FC6984">
        <w:rPr>
          <w:color w:val="auto"/>
          <w:sz w:val="26"/>
          <w:szCs w:val="26"/>
          <w:highlight w:val="yellow"/>
        </w:rPr>
        <w:t xml:space="preserve"> </w:t>
      </w:r>
    </w:p>
    <w:p w:rsidR="006C0E62" w:rsidRPr="000C63EC" w:rsidRDefault="006C0E62" w:rsidP="006C0E62">
      <w:pPr>
        <w:pStyle w:val="Default"/>
        <w:ind w:firstLine="709"/>
        <w:jc w:val="both"/>
        <w:rPr>
          <w:color w:val="auto"/>
          <w:sz w:val="26"/>
          <w:szCs w:val="26"/>
        </w:rPr>
      </w:pPr>
      <w:r w:rsidRPr="000C63EC">
        <w:rPr>
          <w:color w:val="auto"/>
          <w:sz w:val="26"/>
          <w:szCs w:val="26"/>
        </w:rPr>
        <w:t xml:space="preserve">В рамках данной подпрограммы осуществлялась организация и проведение </w:t>
      </w:r>
      <w:r w:rsidR="000C63EC" w:rsidRPr="000C63EC">
        <w:rPr>
          <w:color w:val="auto"/>
          <w:sz w:val="26"/>
          <w:szCs w:val="26"/>
        </w:rPr>
        <w:t>5</w:t>
      </w:r>
      <w:r w:rsidRPr="000C63EC">
        <w:t xml:space="preserve"> </w:t>
      </w:r>
      <w:r w:rsidRPr="000C63EC">
        <w:rPr>
          <w:color w:val="auto"/>
          <w:sz w:val="26"/>
          <w:szCs w:val="26"/>
        </w:rPr>
        <w:t xml:space="preserve">антинаркотических мероприятий с охватом 4000 участников. </w:t>
      </w:r>
    </w:p>
    <w:p w:rsidR="006C0E62" w:rsidRPr="00FC6984" w:rsidRDefault="006C0E62" w:rsidP="006C0E62">
      <w:pPr>
        <w:pStyle w:val="Default"/>
        <w:ind w:firstLine="709"/>
        <w:jc w:val="both"/>
        <w:rPr>
          <w:color w:val="auto"/>
          <w:sz w:val="26"/>
          <w:szCs w:val="26"/>
          <w:highlight w:val="yellow"/>
        </w:rPr>
      </w:pPr>
      <w:r w:rsidRPr="000C63EC">
        <w:rPr>
          <w:color w:val="auto"/>
          <w:sz w:val="26"/>
          <w:szCs w:val="26"/>
        </w:rPr>
        <w:t xml:space="preserve">Эффективность подпрограммы определялась исходя из достижения </w:t>
      </w:r>
      <w:r w:rsidRPr="004F3F1F">
        <w:rPr>
          <w:color w:val="auto"/>
          <w:sz w:val="26"/>
          <w:szCs w:val="26"/>
        </w:rPr>
        <w:t xml:space="preserve">2 целей, </w:t>
      </w:r>
      <w:r w:rsidRPr="000C63EC">
        <w:rPr>
          <w:color w:val="auto"/>
          <w:sz w:val="26"/>
          <w:szCs w:val="26"/>
        </w:rPr>
        <w:t xml:space="preserve">2 показателей результативности.  </w:t>
      </w:r>
    </w:p>
    <w:p w:rsidR="006C0E62" w:rsidRPr="004F3F1F" w:rsidRDefault="000C63EC" w:rsidP="006C0E62">
      <w:pPr>
        <w:pStyle w:val="Default"/>
        <w:ind w:firstLine="709"/>
        <w:jc w:val="both"/>
        <w:rPr>
          <w:color w:val="auto"/>
          <w:sz w:val="26"/>
          <w:szCs w:val="26"/>
        </w:rPr>
      </w:pPr>
      <w:r w:rsidRPr="004F3F1F">
        <w:rPr>
          <w:color w:val="auto"/>
          <w:sz w:val="26"/>
          <w:szCs w:val="26"/>
        </w:rPr>
        <w:t>Фактические з</w:t>
      </w:r>
      <w:r w:rsidR="006C0E62" w:rsidRPr="004F3F1F">
        <w:rPr>
          <w:color w:val="auto"/>
          <w:sz w:val="26"/>
          <w:szCs w:val="26"/>
        </w:rPr>
        <w:t>начения целевых показателей соответствуют 100%</w:t>
      </w:r>
      <w:r w:rsidRPr="004F3F1F">
        <w:rPr>
          <w:color w:val="auto"/>
          <w:sz w:val="26"/>
          <w:szCs w:val="26"/>
        </w:rPr>
        <w:t xml:space="preserve"> от плановых значений</w:t>
      </w:r>
      <w:r w:rsidR="006C0E62" w:rsidRPr="004F3F1F">
        <w:rPr>
          <w:color w:val="auto"/>
          <w:sz w:val="26"/>
          <w:szCs w:val="26"/>
        </w:rPr>
        <w:t xml:space="preserve">.  </w:t>
      </w:r>
    </w:p>
    <w:p w:rsidR="006C0E62" w:rsidRPr="000C63EC" w:rsidRDefault="006C0E62" w:rsidP="006C0E62">
      <w:pPr>
        <w:pStyle w:val="Default"/>
        <w:ind w:firstLine="709"/>
        <w:jc w:val="both"/>
        <w:rPr>
          <w:color w:val="auto"/>
          <w:sz w:val="26"/>
          <w:szCs w:val="26"/>
        </w:rPr>
      </w:pPr>
      <w:r w:rsidRPr="004F3F1F">
        <w:rPr>
          <w:color w:val="auto"/>
          <w:sz w:val="26"/>
          <w:szCs w:val="26"/>
        </w:rPr>
        <w:t xml:space="preserve">Степень реализации подпрограммы соответствует 1,0, степень эффективности подпрограммы </w:t>
      </w:r>
      <w:r w:rsidR="000C63EC" w:rsidRPr="004F3F1F">
        <w:rPr>
          <w:color w:val="auto"/>
          <w:sz w:val="26"/>
          <w:szCs w:val="26"/>
        </w:rPr>
        <w:t xml:space="preserve">также </w:t>
      </w:r>
      <w:r w:rsidRPr="004F3F1F">
        <w:rPr>
          <w:color w:val="auto"/>
          <w:sz w:val="26"/>
          <w:szCs w:val="26"/>
        </w:rPr>
        <w:t xml:space="preserve">составляет 1,0 и признана </w:t>
      </w:r>
      <w:r w:rsidRPr="004F3F1F">
        <w:rPr>
          <w:b/>
          <w:color w:val="auto"/>
          <w:sz w:val="26"/>
          <w:szCs w:val="26"/>
        </w:rPr>
        <w:t>высокой.</w:t>
      </w:r>
      <w:r w:rsidRPr="000C63EC">
        <w:rPr>
          <w:b/>
          <w:color w:val="auto"/>
          <w:sz w:val="26"/>
          <w:szCs w:val="26"/>
        </w:rPr>
        <w:t xml:space="preserve"> </w:t>
      </w:r>
    </w:p>
    <w:p w:rsidR="006C0E62" w:rsidRPr="00FC6984" w:rsidRDefault="006C0E62" w:rsidP="006C0E62">
      <w:pPr>
        <w:pStyle w:val="Default"/>
        <w:ind w:firstLine="709"/>
        <w:jc w:val="both"/>
        <w:rPr>
          <w:b/>
          <w:bCs/>
          <w:color w:val="auto"/>
          <w:sz w:val="26"/>
          <w:szCs w:val="26"/>
          <w:highlight w:val="yellow"/>
        </w:rPr>
      </w:pPr>
    </w:p>
    <w:p w:rsidR="00FB028B" w:rsidRDefault="00FB028B" w:rsidP="00FB028B">
      <w:pPr>
        <w:pStyle w:val="Default"/>
        <w:ind w:firstLine="709"/>
        <w:jc w:val="both"/>
        <w:rPr>
          <w:color w:val="auto"/>
          <w:sz w:val="26"/>
          <w:szCs w:val="26"/>
        </w:rPr>
      </w:pPr>
      <w:r w:rsidRPr="00D34A8A">
        <w:rPr>
          <w:b/>
          <w:bCs/>
          <w:color w:val="auto"/>
          <w:sz w:val="26"/>
          <w:szCs w:val="26"/>
        </w:rPr>
        <w:t>10. Муниципальная программа</w:t>
      </w:r>
      <w:r>
        <w:rPr>
          <w:b/>
          <w:bCs/>
          <w:color w:val="auto"/>
          <w:sz w:val="26"/>
          <w:szCs w:val="26"/>
        </w:rPr>
        <w:t xml:space="preserve"> «Материально-техническое обеспечение органов местного самоуправления Арсеньевского городского округа» </w:t>
      </w:r>
      <w:r w:rsidR="00183064">
        <w:rPr>
          <w:bCs/>
          <w:color w:val="auto"/>
          <w:sz w:val="26"/>
          <w:szCs w:val="26"/>
        </w:rPr>
        <w:t>утверждена постановлением администрации городского округа от 14.11.2019 № 832-па (в редакции от 02.08.2024 № 484-па).</w:t>
      </w:r>
    </w:p>
    <w:p w:rsidR="00FB028B" w:rsidRDefault="00FB028B" w:rsidP="00FB028B">
      <w:pPr>
        <w:pStyle w:val="Default"/>
        <w:ind w:firstLine="709"/>
        <w:jc w:val="both"/>
        <w:rPr>
          <w:color w:val="auto"/>
          <w:sz w:val="26"/>
          <w:szCs w:val="26"/>
        </w:rPr>
      </w:pPr>
      <w:r>
        <w:rPr>
          <w:color w:val="auto"/>
          <w:sz w:val="26"/>
          <w:szCs w:val="26"/>
        </w:rPr>
        <w:t xml:space="preserve">Ответственный исполнитель муниципальной программы – </w:t>
      </w:r>
      <w:r w:rsidRPr="00FB028B">
        <w:rPr>
          <w:color w:val="auto"/>
          <w:sz w:val="26"/>
          <w:szCs w:val="26"/>
        </w:rPr>
        <w:t>Муниципальное казенное учреждение «Административно-хозяйственное управление» администрации Арсеньевского городского округа</w:t>
      </w:r>
      <w:r>
        <w:rPr>
          <w:color w:val="auto"/>
          <w:sz w:val="26"/>
          <w:szCs w:val="26"/>
        </w:rPr>
        <w:t>, соисполнители отсутствуют.</w:t>
      </w:r>
    </w:p>
    <w:p w:rsidR="00FB028B" w:rsidRDefault="00FB028B" w:rsidP="00FB028B">
      <w:pPr>
        <w:pStyle w:val="Default"/>
        <w:ind w:firstLine="709"/>
        <w:jc w:val="both"/>
        <w:rPr>
          <w:color w:val="auto"/>
          <w:sz w:val="26"/>
          <w:szCs w:val="26"/>
          <w:highlight w:val="yellow"/>
        </w:rPr>
      </w:pPr>
      <w:r>
        <w:rPr>
          <w:color w:val="auto"/>
          <w:sz w:val="26"/>
          <w:szCs w:val="26"/>
        </w:rPr>
        <w:t>По итогам 2024 года муниципальная программа исполнена и профинансирована на 96,3 %. При плане 50,72 млн. руб., кассовое исполнение составило 48,847 млн. руб., т.к.  н</w:t>
      </w:r>
      <w:r w:rsidRPr="00FB028B">
        <w:rPr>
          <w:color w:val="auto"/>
          <w:sz w:val="26"/>
          <w:szCs w:val="26"/>
        </w:rPr>
        <w:t>е начислялась заработная плата сотрудникам, находящимся на лечении и в административных отпусках. Не состоялись конкурентоспособные процедуры по поставкам товаров, выполнение работ и оказание услуг для муниципальных нужд.</w:t>
      </w:r>
    </w:p>
    <w:p w:rsidR="00FB028B" w:rsidRDefault="00FB028B" w:rsidP="00FB028B">
      <w:pPr>
        <w:pStyle w:val="Default"/>
        <w:ind w:firstLine="709"/>
        <w:jc w:val="both"/>
        <w:rPr>
          <w:color w:val="auto"/>
          <w:sz w:val="26"/>
          <w:szCs w:val="26"/>
        </w:rPr>
      </w:pPr>
      <w:r>
        <w:rPr>
          <w:color w:val="auto"/>
          <w:sz w:val="26"/>
          <w:szCs w:val="26"/>
        </w:rPr>
        <w:t xml:space="preserve">Эффективность реализации программы определялась исходя из достижения </w:t>
      </w:r>
      <w:r w:rsidRPr="00FB028B">
        <w:rPr>
          <w:color w:val="auto"/>
          <w:sz w:val="26"/>
          <w:szCs w:val="26"/>
          <w:highlight w:val="yellow"/>
        </w:rPr>
        <w:t>3</w:t>
      </w:r>
      <w:r>
        <w:rPr>
          <w:color w:val="auto"/>
          <w:sz w:val="26"/>
          <w:szCs w:val="26"/>
        </w:rPr>
        <w:t xml:space="preserve"> целей программы, выполнения 5 индикаторов результативности. </w:t>
      </w:r>
    </w:p>
    <w:p w:rsidR="00D34A8A" w:rsidRPr="00A2025B" w:rsidRDefault="00D34A8A" w:rsidP="00D34A8A">
      <w:pPr>
        <w:pStyle w:val="Default"/>
        <w:ind w:firstLine="709"/>
        <w:jc w:val="both"/>
        <w:rPr>
          <w:color w:val="auto"/>
          <w:sz w:val="26"/>
          <w:szCs w:val="26"/>
        </w:rPr>
      </w:pPr>
      <w:r w:rsidRPr="00A2025B">
        <w:rPr>
          <w:color w:val="auto"/>
          <w:sz w:val="26"/>
          <w:szCs w:val="26"/>
        </w:rPr>
        <w:t>Степень реализации программы – 1,0</w:t>
      </w:r>
    </w:p>
    <w:p w:rsidR="00D34A8A" w:rsidRPr="00A36795" w:rsidRDefault="00D34A8A" w:rsidP="00D34A8A">
      <w:pPr>
        <w:pStyle w:val="Default"/>
        <w:ind w:firstLine="709"/>
        <w:jc w:val="both"/>
        <w:rPr>
          <w:color w:val="auto"/>
          <w:sz w:val="26"/>
          <w:szCs w:val="26"/>
        </w:rPr>
      </w:pPr>
      <w:r w:rsidRPr="00A2025B">
        <w:rPr>
          <w:color w:val="auto"/>
          <w:sz w:val="26"/>
          <w:szCs w:val="26"/>
        </w:rPr>
        <w:t>Показатель эффективности программы – 1,0</w:t>
      </w:r>
      <w:r w:rsidR="00A2025B">
        <w:rPr>
          <w:color w:val="auto"/>
          <w:sz w:val="26"/>
          <w:szCs w:val="26"/>
        </w:rPr>
        <w:t>1</w:t>
      </w:r>
      <w:r w:rsidRPr="00A2025B">
        <w:rPr>
          <w:color w:val="auto"/>
          <w:sz w:val="26"/>
          <w:szCs w:val="26"/>
        </w:rPr>
        <w:t xml:space="preserve"> (высокий уровень эффективности)</w:t>
      </w:r>
    </w:p>
    <w:p w:rsidR="00FB028B" w:rsidRDefault="00FB028B" w:rsidP="00FB028B">
      <w:pPr>
        <w:pStyle w:val="Default"/>
        <w:ind w:firstLine="709"/>
        <w:jc w:val="both"/>
        <w:rPr>
          <w:color w:val="auto"/>
          <w:sz w:val="26"/>
          <w:szCs w:val="26"/>
          <w:highlight w:val="yellow"/>
        </w:rPr>
      </w:pPr>
      <w:r>
        <w:rPr>
          <w:color w:val="auto"/>
          <w:sz w:val="26"/>
          <w:szCs w:val="26"/>
        </w:rPr>
        <w:t xml:space="preserve">В рамках муниципальной программы в 2024 году осуществлялась реализация 1 комплекса процессных мероприятий «Содержание муниципального имущества и </w:t>
      </w:r>
      <w:r>
        <w:rPr>
          <w:color w:val="auto"/>
          <w:sz w:val="26"/>
          <w:szCs w:val="26"/>
        </w:rPr>
        <w:lastRenderedPageBreak/>
        <w:t xml:space="preserve">материально-техническое обеспечение деятельности администрации Арсеньевского городского округа». В отчетном периоде приобретено </w:t>
      </w:r>
      <w:r w:rsidR="000D590C">
        <w:rPr>
          <w:color w:val="auto"/>
          <w:sz w:val="26"/>
          <w:szCs w:val="26"/>
        </w:rPr>
        <w:t>16</w:t>
      </w:r>
      <w:r>
        <w:rPr>
          <w:color w:val="auto"/>
          <w:sz w:val="26"/>
          <w:szCs w:val="26"/>
        </w:rPr>
        <w:t xml:space="preserve"> технических средств, </w:t>
      </w:r>
      <w:r w:rsidR="000D590C">
        <w:rPr>
          <w:color w:val="auto"/>
          <w:sz w:val="26"/>
          <w:szCs w:val="26"/>
        </w:rPr>
        <w:t>14</w:t>
      </w:r>
      <w:r>
        <w:rPr>
          <w:color w:val="auto"/>
          <w:sz w:val="26"/>
          <w:szCs w:val="26"/>
        </w:rPr>
        <w:t xml:space="preserve"> единиц офисной мебели, осуществлялось транспортное сопровождение </w:t>
      </w:r>
      <w:r w:rsidRPr="000D590C">
        <w:rPr>
          <w:color w:val="auto"/>
          <w:sz w:val="26"/>
          <w:szCs w:val="26"/>
        </w:rPr>
        <w:t>5</w:t>
      </w:r>
      <w:r>
        <w:rPr>
          <w:color w:val="auto"/>
          <w:sz w:val="26"/>
          <w:szCs w:val="26"/>
        </w:rPr>
        <w:t xml:space="preserve"> единицами техники муниципальных служащих, производилась уборка и техническое обслуживание административных зданий, служебных помещений</w:t>
      </w:r>
      <w:r w:rsidR="000D590C">
        <w:rPr>
          <w:color w:val="auto"/>
          <w:sz w:val="26"/>
          <w:szCs w:val="26"/>
        </w:rPr>
        <w:t xml:space="preserve"> общей площадью 3422,2 м</w:t>
      </w:r>
      <w:r w:rsidR="000D590C" w:rsidRPr="000D590C">
        <w:rPr>
          <w:color w:val="auto"/>
          <w:sz w:val="26"/>
          <w:szCs w:val="26"/>
          <w:vertAlign w:val="superscript"/>
        </w:rPr>
        <w:t>2</w:t>
      </w:r>
      <w:r w:rsidR="000D590C">
        <w:rPr>
          <w:color w:val="auto"/>
          <w:sz w:val="26"/>
          <w:szCs w:val="26"/>
        </w:rPr>
        <w:t>.</w:t>
      </w:r>
    </w:p>
    <w:p w:rsidR="00FB028B" w:rsidRDefault="00FB028B" w:rsidP="00FB028B">
      <w:pPr>
        <w:pStyle w:val="Default"/>
        <w:ind w:firstLine="709"/>
        <w:jc w:val="both"/>
        <w:rPr>
          <w:color w:val="auto"/>
          <w:sz w:val="26"/>
          <w:szCs w:val="26"/>
        </w:rPr>
      </w:pPr>
      <w:r>
        <w:rPr>
          <w:color w:val="auto"/>
          <w:sz w:val="26"/>
          <w:szCs w:val="26"/>
        </w:rPr>
        <w:t xml:space="preserve">Значение 1 индикатора результативности выполнено выше запланированного значения, значения 4 целевых индикаторов выполнены на 100 %. </w:t>
      </w:r>
    </w:p>
    <w:p w:rsidR="00FB028B" w:rsidRDefault="00FB028B" w:rsidP="00FB028B">
      <w:pPr>
        <w:pStyle w:val="Default"/>
        <w:ind w:firstLine="709"/>
        <w:jc w:val="both"/>
        <w:rPr>
          <w:b/>
          <w:bCs/>
          <w:color w:val="auto"/>
          <w:sz w:val="26"/>
          <w:szCs w:val="26"/>
        </w:rPr>
      </w:pPr>
      <w:r>
        <w:rPr>
          <w:bCs/>
          <w:color w:val="auto"/>
          <w:sz w:val="26"/>
          <w:szCs w:val="26"/>
        </w:rPr>
        <w:t xml:space="preserve">Значение степени реализации программы соответствует показателю 1,0 и эффективность реализации муниципальной программы составляет 1,01, что более 0,9, в результате эффективность муниципальной программы признается </w:t>
      </w:r>
      <w:r>
        <w:rPr>
          <w:b/>
          <w:bCs/>
          <w:color w:val="auto"/>
          <w:sz w:val="26"/>
          <w:szCs w:val="26"/>
        </w:rPr>
        <w:t>высокой.</w:t>
      </w:r>
    </w:p>
    <w:p w:rsidR="00FB028B" w:rsidRDefault="00FB028B" w:rsidP="00FB028B">
      <w:pPr>
        <w:pStyle w:val="Default"/>
        <w:ind w:firstLine="709"/>
        <w:jc w:val="both"/>
        <w:rPr>
          <w:bCs/>
          <w:color w:val="auto"/>
          <w:sz w:val="26"/>
          <w:szCs w:val="26"/>
          <w:highlight w:val="yellow"/>
        </w:rPr>
      </w:pPr>
    </w:p>
    <w:p w:rsidR="000D590C" w:rsidRPr="00E87BE2" w:rsidRDefault="000D590C" w:rsidP="000D590C">
      <w:pPr>
        <w:pStyle w:val="Default"/>
        <w:ind w:firstLine="709"/>
        <w:jc w:val="both"/>
        <w:rPr>
          <w:color w:val="auto"/>
          <w:sz w:val="26"/>
          <w:szCs w:val="26"/>
        </w:rPr>
      </w:pPr>
      <w:r w:rsidRPr="00E87BE2">
        <w:rPr>
          <w:b/>
          <w:color w:val="auto"/>
          <w:sz w:val="26"/>
          <w:szCs w:val="26"/>
        </w:rPr>
        <w:t xml:space="preserve">11. </w:t>
      </w:r>
      <w:r w:rsidR="00183064">
        <w:rPr>
          <w:b/>
          <w:color w:val="auto"/>
          <w:sz w:val="26"/>
          <w:szCs w:val="26"/>
        </w:rPr>
        <w:t>Муниципальная п</w:t>
      </w:r>
      <w:r w:rsidRPr="00E87BE2">
        <w:rPr>
          <w:b/>
          <w:color w:val="auto"/>
          <w:sz w:val="26"/>
          <w:szCs w:val="26"/>
        </w:rPr>
        <w:t>рог</w:t>
      </w:r>
      <w:r w:rsidR="00183064">
        <w:rPr>
          <w:b/>
          <w:color w:val="auto"/>
          <w:sz w:val="26"/>
          <w:szCs w:val="26"/>
        </w:rPr>
        <w:t>рамма «Информационное общество»</w:t>
      </w:r>
      <w:r w:rsidR="00DF5AA7">
        <w:rPr>
          <w:b/>
          <w:color w:val="auto"/>
          <w:sz w:val="26"/>
          <w:szCs w:val="26"/>
        </w:rPr>
        <w:t xml:space="preserve"> </w:t>
      </w:r>
      <w:r w:rsidR="00183064">
        <w:rPr>
          <w:bCs/>
          <w:color w:val="auto"/>
          <w:sz w:val="26"/>
          <w:szCs w:val="26"/>
        </w:rPr>
        <w:t>утверждена постановлением администрации городского округа от 29.10.2019 № 7</w:t>
      </w:r>
      <w:r w:rsidR="00DF5AA7">
        <w:rPr>
          <w:bCs/>
          <w:color w:val="auto"/>
          <w:sz w:val="26"/>
          <w:szCs w:val="26"/>
        </w:rPr>
        <w:t>77</w:t>
      </w:r>
      <w:r w:rsidR="00183064">
        <w:rPr>
          <w:bCs/>
          <w:color w:val="auto"/>
          <w:sz w:val="26"/>
          <w:szCs w:val="26"/>
        </w:rPr>
        <w:t xml:space="preserve">-па (в редакции от </w:t>
      </w:r>
      <w:r w:rsidR="00DF5AA7">
        <w:rPr>
          <w:bCs/>
          <w:color w:val="auto"/>
          <w:sz w:val="26"/>
          <w:szCs w:val="26"/>
        </w:rPr>
        <w:t>14</w:t>
      </w:r>
      <w:r w:rsidR="00183064">
        <w:rPr>
          <w:bCs/>
          <w:color w:val="auto"/>
          <w:sz w:val="26"/>
          <w:szCs w:val="26"/>
        </w:rPr>
        <w:t>.1</w:t>
      </w:r>
      <w:r w:rsidR="00DF5AA7">
        <w:rPr>
          <w:bCs/>
          <w:color w:val="auto"/>
          <w:sz w:val="26"/>
          <w:szCs w:val="26"/>
        </w:rPr>
        <w:t>0</w:t>
      </w:r>
      <w:r w:rsidR="00183064">
        <w:rPr>
          <w:bCs/>
          <w:color w:val="auto"/>
          <w:sz w:val="26"/>
          <w:szCs w:val="26"/>
        </w:rPr>
        <w:t>.2024 №</w:t>
      </w:r>
      <w:r w:rsidR="00DF5AA7">
        <w:rPr>
          <w:bCs/>
          <w:color w:val="auto"/>
          <w:sz w:val="26"/>
          <w:szCs w:val="26"/>
        </w:rPr>
        <w:t xml:space="preserve"> 659</w:t>
      </w:r>
      <w:r w:rsidR="00183064">
        <w:rPr>
          <w:bCs/>
          <w:color w:val="auto"/>
          <w:sz w:val="26"/>
          <w:szCs w:val="26"/>
        </w:rPr>
        <w:t>-па).</w:t>
      </w:r>
    </w:p>
    <w:p w:rsidR="000D590C" w:rsidRDefault="000D590C" w:rsidP="000D590C">
      <w:pPr>
        <w:pStyle w:val="Default"/>
        <w:ind w:firstLine="709"/>
        <w:jc w:val="both"/>
        <w:rPr>
          <w:color w:val="auto"/>
          <w:sz w:val="26"/>
          <w:szCs w:val="26"/>
          <w:highlight w:val="yellow"/>
        </w:rPr>
      </w:pPr>
      <w:r w:rsidRPr="00E87BE2">
        <w:rPr>
          <w:color w:val="auto"/>
          <w:sz w:val="26"/>
          <w:szCs w:val="26"/>
        </w:rPr>
        <w:t>Ответственным исполнителем программы является организационное управление администрации городского округа, соисполнители: финансовое управление администрации городского округа; управление имущественных отношений администрации городского округа; Дума городского округа; Контрольно-счетная палата городского округа</w:t>
      </w:r>
      <w:r w:rsidR="00E87BE2" w:rsidRPr="00E87BE2">
        <w:rPr>
          <w:color w:val="auto"/>
          <w:sz w:val="26"/>
          <w:szCs w:val="26"/>
        </w:rPr>
        <w:t xml:space="preserve">, </w:t>
      </w:r>
      <w:r w:rsidR="00E87BE2" w:rsidRPr="004F3F1F">
        <w:rPr>
          <w:color w:val="auto"/>
          <w:sz w:val="26"/>
          <w:szCs w:val="26"/>
        </w:rPr>
        <w:t>МКУ «Административно-хозяйственное управление», Управление образования администрации городского округа.</w:t>
      </w:r>
    </w:p>
    <w:p w:rsidR="0053269C" w:rsidRPr="004F3F1F" w:rsidRDefault="0053269C" w:rsidP="000D590C">
      <w:pPr>
        <w:pStyle w:val="Default"/>
        <w:ind w:firstLine="709"/>
        <w:jc w:val="both"/>
        <w:rPr>
          <w:color w:val="auto"/>
          <w:sz w:val="26"/>
          <w:szCs w:val="26"/>
        </w:rPr>
      </w:pPr>
      <w:r w:rsidRPr="004F3F1F">
        <w:rPr>
          <w:color w:val="auto"/>
          <w:sz w:val="26"/>
          <w:szCs w:val="26"/>
        </w:rPr>
        <w:t>Реализация мероприятий программы предусматривае</w:t>
      </w:r>
      <w:r w:rsidR="00EB29A0" w:rsidRPr="004F3F1F">
        <w:rPr>
          <w:color w:val="auto"/>
          <w:sz w:val="26"/>
          <w:szCs w:val="26"/>
        </w:rPr>
        <w:t>т</w:t>
      </w:r>
      <w:r w:rsidRPr="004F3F1F">
        <w:rPr>
          <w:color w:val="auto"/>
          <w:sz w:val="26"/>
          <w:szCs w:val="26"/>
        </w:rPr>
        <w:t xml:space="preserve"> </w:t>
      </w:r>
      <w:r w:rsidR="004F3F1F">
        <w:rPr>
          <w:color w:val="auto"/>
          <w:sz w:val="26"/>
          <w:szCs w:val="26"/>
        </w:rPr>
        <w:t xml:space="preserve">достижение </w:t>
      </w:r>
      <w:r w:rsidRPr="004F3F1F">
        <w:rPr>
          <w:color w:val="auto"/>
          <w:sz w:val="26"/>
          <w:szCs w:val="26"/>
        </w:rPr>
        <w:t>следующи</w:t>
      </w:r>
      <w:r w:rsidR="004F3F1F">
        <w:rPr>
          <w:color w:val="auto"/>
          <w:sz w:val="26"/>
          <w:szCs w:val="26"/>
        </w:rPr>
        <w:t>х</w:t>
      </w:r>
      <w:r w:rsidRPr="004F3F1F">
        <w:rPr>
          <w:color w:val="auto"/>
          <w:sz w:val="26"/>
          <w:szCs w:val="26"/>
        </w:rPr>
        <w:t xml:space="preserve"> цел</w:t>
      </w:r>
      <w:r w:rsidR="004F3F1F">
        <w:rPr>
          <w:color w:val="auto"/>
          <w:sz w:val="26"/>
          <w:szCs w:val="26"/>
        </w:rPr>
        <w:t>ей</w:t>
      </w:r>
      <w:r w:rsidRPr="004F3F1F">
        <w:rPr>
          <w:color w:val="auto"/>
          <w:sz w:val="26"/>
          <w:szCs w:val="26"/>
        </w:rPr>
        <w:t>:</w:t>
      </w:r>
    </w:p>
    <w:p w:rsidR="004F3F1F" w:rsidRPr="004F3F1F" w:rsidRDefault="004F3F1F" w:rsidP="004F3F1F">
      <w:pPr>
        <w:pStyle w:val="Default"/>
        <w:ind w:firstLine="709"/>
        <w:jc w:val="both"/>
        <w:rPr>
          <w:color w:val="auto"/>
          <w:sz w:val="26"/>
          <w:szCs w:val="26"/>
        </w:rPr>
      </w:pPr>
      <w:r w:rsidRPr="004F3F1F">
        <w:rPr>
          <w:color w:val="auto"/>
          <w:sz w:val="26"/>
          <w:szCs w:val="26"/>
        </w:rPr>
        <w:t xml:space="preserve">- формирование современной технологической основы для повышения эффективности муниципального управления; </w:t>
      </w:r>
    </w:p>
    <w:p w:rsidR="004F3F1F" w:rsidRPr="004F3F1F" w:rsidRDefault="004F3F1F" w:rsidP="004F3F1F">
      <w:pPr>
        <w:pStyle w:val="Default"/>
        <w:ind w:firstLine="709"/>
        <w:jc w:val="both"/>
        <w:rPr>
          <w:color w:val="auto"/>
          <w:sz w:val="26"/>
          <w:szCs w:val="26"/>
        </w:rPr>
      </w:pPr>
      <w:r w:rsidRPr="004F3F1F">
        <w:rPr>
          <w:color w:val="auto"/>
          <w:sz w:val="26"/>
          <w:szCs w:val="26"/>
        </w:rPr>
        <w:t>- повышение информационной открытости и удовлетворенности населения информированностью о деятельности органов местного самоуправления;</w:t>
      </w:r>
    </w:p>
    <w:p w:rsidR="0053269C" w:rsidRPr="00FC6984" w:rsidRDefault="004F3F1F" w:rsidP="004F3F1F">
      <w:pPr>
        <w:pStyle w:val="Default"/>
        <w:ind w:firstLine="709"/>
        <w:jc w:val="both"/>
        <w:rPr>
          <w:color w:val="auto"/>
          <w:sz w:val="26"/>
          <w:szCs w:val="26"/>
          <w:highlight w:val="yellow"/>
        </w:rPr>
      </w:pPr>
      <w:r w:rsidRPr="004F3F1F">
        <w:rPr>
          <w:color w:val="auto"/>
          <w:sz w:val="26"/>
          <w:szCs w:val="26"/>
        </w:rPr>
        <w:t>- обеспечение доступности качественных муниципальных услуг</w:t>
      </w:r>
    </w:p>
    <w:p w:rsidR="000D590C" w:rsidRPr="00E87BE2" w:rsidRDefault="000D590C" w:rsidP="000D590C">
      <w:pPr>
        <w:pStyle w:val="Default"/>
        <w:ind w:firstLine="709"/>
        <w:jc w:val="both"/>
        <w:rPr>
          <w:color w:val="auto"/>
          <w:sz w:val="26"/>
          <w:szCs w:val="26"/>
        </w:rPr>
      </w:pPr>
      <w:r w:rsidRPr="00E87BE2">
        <w:rPr>
          <w:color w:val="auto"/>
          <w:sz w:val="26"/>
          <w:szCs w:val="26"/>
        </w:rPr>
        <w:t>По состоянию на 01.01.202</w:t>
      </w:r>
      <w:r w:rsidR="00E87BE2" w:rsidRPr="00E87BE2">
        <w:rPr>
          <w:color w:val="auto"/>
          <w:sz w:val="26"/>
          <w:szCs w:val="26"/>
        </w:rPr>
        <w:t>5</w:t>
      </w:r>
      <w:r w:rsidRPr="00E87BE2">
        <w:rPr>
          <w:color w:val="auto"/>
          <w:sz w:val="26"/>
          <w:szCs w:val="26"/>
        </w:rPr>
        <w:t xml:space="preserve"> года муниципальная программа исполнена и профинансирована на </w:t>
      </w:r>
      <w:r w:rsidR="00E87BE2" w:rsidRPr="00E87BE2">
        <w:rPr>
          <w:color w:val="auto"/>
          <w:sz w:val="26"/>
          <w:szCs w:val="26"/>
        </w:rPr>
        <w:t>100</w:t>
      </w:r>
      <w:r w:rsidRPr="00E87BE2">
        <w:rPr>
          <w:color w:val="auto"/>
          <w:sz w:val="26"/>
          <w:szCs w:val="26"/>
        </w:rPr>
        <w:t xml:space="preserve">% от плана. Объем бюджетных ассигнований </w:t>
      </w:r>
      <w:r w:rsidR="00E87BE2" w:rsidRPr="00E87BE2">
        <w:rPr>
          <w:color w:val="auto"/>
          <w:sz w:val="26"/>
          <w:szCs w:val="26"/>
        </w:rPr>
        <w:t xml:space="preserve">составил в </w:t>
      </w:r>
      <w:r w:rsidRPr="00E87BE2">
        <w:rPr>
          <w:color w:val="auto"/>
          <w:sz w:val="26"/>
          <w:szCs w:val="26"/>
        </w:rPr>
        <w:t xml:space="preserve"> размере </w:t>
      </w:r>
      <w:r w:rsidR="00E87BE2" w:rsidRPr="00E87BE2">
        <w:rPr>
          <w:color w:val="auto"/>
          <w:sz w:val="26"/>
          <w:szCs w:val="26"/>
        </w:rPr>
        <w:t xml:space="preserve">10,759 </w:t>
      </w:r>
      <w:r w:rsidRPr="00E87BE2">
        <w:rPr>
          <w:color w:val="auto"/>
          <w:sz w:val="26"/>
          <w:szCs w:val="26"/>
        </w:rPr>
        <w:t>млн. руб</w:t>
      </w:r>
      <w:r w:rsidR="00E87BE2" w:rsidRPr="00E87BE2">
        <w:rPr>
          <w:color w:val="auto"/>
          <w:sz w:val="26"/>
          <w:szCs w:val="26"/>
        </w:rPr>
        <w:t>.</w:t>
      </w:r>
    </w:p>
    <w:p w:rsidR="000D590C" w:rsidRDefault="000D590C" w:rsidP="000D590C">
      <w:pPr>
        <w:pStyle w:val="Default"/>
        <w:ind w:firstLine="709"/>
        <w:jc w:val="both"/>
        <w:rPr>
          <w:color w:val="auto"/>
          <w:sz w:val="26"/>
          <w:szCs w:val="26"/>
        </w:rPr>
      </w:pPr>
      <w:r w:rsidRPr="00E87BE2">
        <w:rPr>
          <w:color w:val="auto"/>
          <w:sz w:val="26"/>
          <w:szCs w:val="26"/>
        </w:rPr>
        <w:t xml:space="preserve"> Эффективность реализации программы определялась исходя из достижения</w:t>
      </w:r>
      <w:r w:rsidRPr="004F3F1F">
        <w:rPr>
          <w:color w:val="auto"/>
          <w:sz w:val="26"/>
          <w:szCs w:val="26"/>
        </w:rPr>
        <w:t xml:space="preserve"> 3 </w:t>
      </w:r>
      <w:r w:rsidRPr="00E87BE2">
        <w:rPr>
          <w:color w:val="auto"/>
          <w:sz w:val="26"/>
          <w:szCs w:val="26"/>
        </w:rPr>
        <w:t xml:space="preserve">целей, </w:t>
      </w:r>
      <w:r w:rsidR="00E87BE2" w:rsidRPr="00E87BE2">
        <w:rPr>
          <w:color w:val="auto"/>
          <w:sz w:val="26"/>
          <w:szCs w:val="26"/>
        </w:rPr>
        <w:t>7</w:t>
      </w:r>
      <w:r w:rsidRPr="00E87BE2">
        <w:rPr>
          <w:color w:val="auto"/>
          <w:sz w:val="26"/>
          <w:szCs w:val="26"/>
        </w:rPr>
        <w:t xml:space="preserve"> показателей результативности. </w:t>
      </w:r>
    </w:p>
    <w:p w:rsidR="00BE5489" w:rsidRPr="00FC6984" w:rsidRDefault="00BE5489" w:rsidP="00BE5489">
      <w:pPr>
        <w:pStyle w:val="Default"/>
        <w:ind w:firstLine="709"/>
        <w:jc w:val="both"/>
        <w:rPr>
          <w:color w:val="auto"/>
          <w:sz w:val="26"/>
          <w:szCs w:val="26"/>
          <w:highlight w:val="yellow"/>
        </w:rPr>
      </w:pPr>
      <w:r w:rsidRPr="001B431C">
        <w:rPr>
          <w:color w:val="auto"/>
          <w:sz w:val="26"/>
          <w:szCs w:val="26"/>
        </w:rPr>
        <w:t>В течение отчетного года в муниципальную программу внесены два изменения в части приведения в соответствие с бюджетом городского округа финансовых средств на реализацию мероприятий программы.</w:t>
      </w:r>
      <w:r w:rsidRPr="00FC6984">
        <w:rPr>
          <w:color w:val="auto"/>
          <w:sz w:val="26"/>
          <w:szCs w:val="26"/>
          <w:highlight w:val="yellow"/>
        </w:rPr>
        <w:t xml:space="preserve"> </w:t>
      </w:r>
    </w:p>
    <w:p w:rsidR="00BE5489" w:rsidRPr="00FC6984" w:rsidRDefault="00BE5489" w:rsidP="00BE5489">
      <w:pPr>
        <w:pStyle w:val="Default"/>
        <w:ind w:firstLine="709"/>
        <w:jc w:val="both"/>
        <w:rPr>
          <w:color w:val="auto"/>
          <w:sz w:val="26"/>
          <w:szCs w:val="26"/>
          <w:highlight w:val="yellow"/>
        </w:rPr>
      </w:pPr>
      <w:r w:rsidRPr="001B431C">
        <w:rPr>
          <w:color w:val="auto"/>
          <w:sz w:val="26"/>
          <w:szCs w:val="26"/>
        </w:rPr>
        <w:t xml:space="preserve">Значения всех девяти показателей эффективности муниципальной программы, запланированных на 2024 год, соответствуют запланированным. </w:t>
      </w:r>
    </w:p>
    <w:p w:rsidR="00D34A8A" w:rsidRPr="004A6DEF" w:rsidRDefault="00D34A8A" w:rsidP="00D34A8A">
      <w:pPr>
        <w:pStyle w:val="Default"/>
        <w:ind w:firstLine="709"/>
        <w:jc w:val="both"/>
        <w:rPr>
          <w:color w:val="auto"/>
          <w:sz w:val="26"/>
          <w:szCs w:val="26"/>
        </w:rPr>
      </w:pPr>
      <w:r w:rsidRPr="004A6DEF">
        <w:rPr>
          <w:color w:val="auto"/>
          <w:sz w:val="26"/>
          <w:szCs w:val="26"/>
        </w:rPr>
        <w:t>Степень реализации программы – 1,0</w:t>
      </w:r>
    </w:p>
    <w:p w:rsidR="00D34A8A" w:rsidRPr="00A36795" w:rsidRDefault="0053269C" w:rsidP="00D34A8A">
      <w:pPr>
        <w:pStyle w:val="Default"/>
        <w:ind w:firstLine="709"/>
        <w:jc w:val="both"/>
        <w:rPr>
          <w:color w:val="auto"/>
          <w:sz w:val="26"/>
          <w:szCs w:val="26"/>
        </w:rPr>
      </w:pPr>
      <w:r>
        <w:rPr>
          <w:color w:val="auto"/>
          <w:sz w:val="26"/>
          <w:szCs w:val="26"/>
        </w:rPr>
        <w:t>Интегральная оценка</w:t>
      </w:r>
      <w:r w:rsidR="00D34A8A" w:rsidRPr="004A6DEF">
        <w:rPr>
          <w:color w:val="auto"/>
          <w:sz w:val="26"/>
          <w:szCs w:val="26"/>
        </w:rPr>
        <w:t xml:space="preserve"> эффективности программы – 1,0 (высокий уровень эффективности)</w:t>
      </w:r>
    </w:p>
    <w:p w:rsidR="000D590C" w:rsidRPr="00E87BE2" w:rsidRDefault="000D590C" w:rsidP="000D590C">
      <w:pPr>
        <w:pStyle w:val="Default"/>
        <w:ind w:firstLine="709"/>
        <w:jc w:val="both"/>
        <w:rPr>
          <w:color w:val="auto"/>
          <w:sz w:val="26"/>
          <w:szCs w:val="26"/>
        </w:rPr>
      </w:pPr>
      <w:r w:rsidRPr="00E87BE2">
        <w:rPr>
          <w:color w:val="auto"/>
          <w:sz w:val="26"/>
          <w:szCs w:val="26"/>
        </w:rPr>
        <w:t>В 202</w:t>
      </w:r>
      <w:r w:rsidR="00E87BE2" w:rsidRPr="00E87BE2">
        <w:rPr>
          <w:color w:val="auto"/>
          <w:sz w:val="26"/>
          <w:szCs w:val="26"/>
        </w:rPr>
        <w:t>4</w:t>
      </w:r>
      <w:r w:rsidRPr="00E87BE2">
        <w:rPr>
          <w:color w:val="auto"/>
          <w:sz w:val="26"/>
          <w:szCs w:val="26"/>
        </w:rPr>
        <w:t xml:space="preserve"> году осуществлялась реализация 3 основных мероприятий:</w:t>
      </w:r>
    </w:p>
    <w:p w:rsidR="000D590C" w:rsidRPr="00E87BE2" w:rsidRDefault="000D590C" w:rsidP="000D590C">
      <w:pPr>
        <w:pStyle w:val="Default"/>
        <w:ind w:firstLine="709"/>
        <w:jc w:val="both"/>
        <w:rPr>
          <w:color w:val="auto"/>
          <w:sz w:val="26"/>
          <w:szCs w:val="26"/>
        </w:rPr>
      </w:pPr>
      <w:r w:rsidRPr="00E87BE2">
        <w:rPr>
          <w:color w:val="auto"/>
          <w:sz w:val="26"/>
          <w:szCs w:val="26"/>
        </w:rPr>
        <w:t>- развитие телекоммуникационной инфраструктуры Арсеньевского городского округа;</w:t>
      </w:r>
    </w:p>
    <w:p w:rsidR="000D590C" w:rsidRPr="00E87BE2" w:rsidRDefault="000D590C" w:rsidP="000D590C">
      <w:pPr>
        <w:pStyle w:val="Default"/>
        <w:ind w:firstLine="709"/>
        <w:jc w:val="both"/>
        <w:rPr>
          <w:color w:val="auto"/>
          <w:sz w:val="26"/>
          <w:szCs w:val="26"/>
        </w:rPr>
      </w:pPr>
      <w:r w:rsidRPr="00E87BE2">
        <w:rPr>
          <w:color w:val="auto"/>
          <w:sz w:val="26"/>
          <w:szCs w:val="26"/>
        </w:rPr>
        <w:t>- повышение информационной открытости Арсеньевского городского округа;</w:t>
      </w:r>
    </w:p>
    <w:p w:rsidR="000D590C" w:rsidRPr="00E87BE2" w:rsidRDefault="000D590C" w:rsidP="000D590C">
      <w:pPr>
        <w:pStyle w:val="Default"/>
        <w:ind w:firstLine="709"/>
        <w:jc w:val="both"/>
        <w:rPr>
          <w:color w:val="auto"/>
          <w:sz w:val="26"/>
          <w:szCs w:val="26"/>
        </w:rPr>
      </w:pPr>
      <w:r w:rsidRPr="00E87BE2">
        <w:rPr>
          <w:color w:val="auto"/>
          <w:sz w:val="26"/>
          <w:szCs w:val="26"/>
        </w:rPr>
        <w:t>- организация предоставления муниципальных услуг.</w:t>
      </w:r>
    </w:p>
    <w:p w:rsidR="000D590C" w:rsidRPr="00E87BE2" w:rsidRDefault="000D590C" w:rsidP="000D590C">
      <w:pPr>
        <w:pStyle w:val="Default"/>
        <w:ind w:firstLine="709"/>
        <w:jc w:val="both"/>
        <w:rPr>
          <w:color w:val="auto"/>
          <w:sz w:val="26"/>
          <w:szCs w:val="26"/>
        </w:rPr>
      </w:pPr>
      <w:r w:rsidRPr="00E87BE2">
        <w:rPr>
          <w:color w:val="auto"/>
          <w:sz w:val="26"/>
          <w:szCs w:val="26"/>
        </w:rPr>
        <w:t>В рамках реализации муниципальной программы:</w:t>
      </w:r>
    </w:p>
    <w:p w:rsidR="000D590C" w:rsidRDefault="000D590C" w:rsidP="000D590C">
      <w:pPr>
        <w:pStyle w:val="Default"/>
        <w:ind w:firstLine="709"/>
        <w:jc w:val="both"/>
        <w:rPr>
          <w:color w:val="auto"/>
          <w:sz w:val="26"/>
          <w:szCs w:val="26"/>
        </w:rPr>
      </w:pPr>
      <w:r w:rsidRPr="001B431C">
        <w:rPr>
          <w:color w:val="auto"/>
          <w:sz w:val="26"/>
          <w:szCs w:val="26"/>
        </w:rPr>
        <w:lastRenderedPageBreak/>
        <w:t xml:space="preserve"> - 100% рабочих мест обеспечены средствами вычислительной техники и лицензионным обеспечением, каналами связи для электронного межведомственного электронного взаимодействия и имеют доступ к сети Интернет;</w:t>
      </w:r>
    </w:p>
    <w:p w:rsidR="001B431C" w:rsidRPr="001B431C" w:rsidRDefault="001B431C" w:rsidP="000D590C">
      <w:pPr>
        <w:pStyle w:val="Default"/>
        <w:ind w:firstLine="709"/>
        <w:jc w:val="both"/>
        <w:rPr>
          <w:color w:val="auto"/>
          <w:sz w:val="26"/>
          <w:szCs w:val="26"/>
        </w:rPr>
      </w:pPr>
      <w:r>
        <w:rPr>
          <w:color w:val="auto"/>
          <w:sz w:val="26"/>
          <w:szCs w:val="26"/>
        </w:rPr>
        <w:t>- доля обеспеченности каналами связи для организации межведомственного электронного взаимодействия от общей потребности составила 100%;</w:t>
      </w:r>
    </w:p>
    <w:p w:rsidR="000D590C" w:rsidRPr="001B431C" w:rsidRDefault="000D590C" w:rsidP="000D590C">
      <w:pPr>
        <w:pStyle w:val="Default"/>
        <w:ind w:firstLine="709"/>
        <w:jc w:val="both"/>
        <w:rPr>
          <w:color w:val="auto"/>
          <w:sz w:val="26"/>
          <w:szCs w:val="26"/>
        </w:rPr>
      </w:pPr>
      <w:r w:rsidRPr="001B431C">
        <w:rPr>
          <w:color w:val="auto"/>
          <w:sz w:val="26"/>
          <w:szCs w:val="26"/>
        </w:rPr>
        <w:t>- доля отечественного офисного программного обеспечения от объема закупок очередного финансового периода составила 100%;</w:t>
      </w:r>
    </w:p>
    <w:p w:rsidR="000D590C" w:rsidRPr="001B431C" w:rsidRDefault="000D590C" w:rsidP="000D590C">
      <w:pPr>
        <w:pStyle w:val="Default"/>
        <w:ind w:firstLine="709"/>
        <w:jc w:val="both"/>
        <w:rPr>
          <w:color w:val="auto"/>
          <w:sz w:val="26"/>
          <w:szCs w:val="26"/>
        </w:rPr>
      </w:pPr>
      <w:r w:rsidRPr="001B431C">
        <w:rPr>
          <w:color w:val="auto"/>
          <w:sz w:val="26"/>
          <w:szCs w:val="26"/>
        </w:rPr>
        <w:t>- обеспеченность средствами защиты информации от общей потребности – 100%;</w:t>
      </w:r>
    </w:p>
    <w:p w:rsidR="000D590C" w:rsidRPr="001B431C" w:rsidRDefault="000D590C" w:rsidP="000D590C">
      <w:pPr>
        <w:pStyle w:val="Default"/>
        <w:ind w:firstLine="709"/>
        <w:jc w:val="both"/>
        <w:rPr>
          <w:color w:val="auto"/>
          <w:sz w:val="26"/>
          <w:szCs w:val="26"/>
        </w:rPr>
      </w:pPr>
      <w:r w:rsidRPr="001B431C">
        <w:rPr>
          <w:color w:val="auto"/>
          <w:sz w:val="26"/>
          <w:szCs w:val="26"/>
        </w:rPr>
        <w:t xml:space="preserve">- официальный сайт администрации городского округа работал круглосуточно, </w:t>
      </w:r>
      <w:r w:rsidR="001B431C" w:rsidRPr="001B431C">
        <w:rPr>
          <w:color w:val="auto"/>
          <w:sz w:val="26"/>
          <w:szCs w:val="26"/>
        </w:rPr>
        <w:t>366 дней в году;</w:t>
      </w:r>
    </w:p>
    <w:p w:rsidR="000D590C" w:rsidRPr="001B431C" w:rsidRDefault="000D590C" w:rsidP="000D590C">
      <w:pPr>
        <w:pStyle w:val="Default"/>
        <w:ind w:firstLine="709"/>
        <w:jc w:val="both"/>
        <w:rPr>
          <w:color w:val="auto"/>
          <w:sz w:val="26"/>
          <w:szCs w:val="26"/>
        </w:rPr>
      </w:pPr>
      <w:r w:rsidRPr="001B431C">
        <w:rPr>
          <w:color w:val="auto"/>
          <w:sz w:val="26"/>
          <w:szCs w:val="26"/>
        </w:rPr>
        <w:t>-</w:t>
      </w:r>
      <w:r w:rsidR="001B431C" w:rsidRPr="001B431C">
        <w:rPr>
          <w:color w:val="auto"/>
          <w:sz w:val="26"/>
          <w:szCs w:val="26"/>
        </w:rPr>
        <w:t xml:space="preserve"> доля автоматизированных  рабочих мест, имеющих доступ к сети Интернет от общей потребности, в том числе модернизированные рабочие места, составила 100%;</w:t>
      </w:r>
    </w:p>
    <w:p w:rsidR="000D590C" w:rsidRPr="001B431C" w:rsidRDefault="000D590C" w:rsidP="000D590C">
      <w:pPr>
        <w:pStyle w:val="Default"/>
        <w:ind w:firstLine="709"/>
        <w:jc w:val="both"/>
        <w:rPr>
          <w:color w:val="auto"/>
          <w:sz w:val="26"/>
          <w:szCs w:val="26"/>
        </w:rPr>
      </w:pPr>
      <w:r w:rsidRPr="001B431C">
        <w:rPr>
          <w:color w:val="auto"/>
          <w:sz w:val="26"/>
          <w:szCs w:val="26"/>
        </w:rPr>
        <w:t>- размещено печатной продукции МАУ УИК «Восход» для администрации городского округа 15</w:t>
      </w:r>
      <w:r w:rsidR="001B431C" w:rsidRPr="001B431C">
        <w:rPr>
          <w:color w:val="auto"/>
          <w:sz w:val="26"/>
          <w:szCs w:val="26"/>
        </w:rPr>
        <w:t>7</w:t>
      </w:r>
      <w:r w:rsidRPr="001B431C">
        <w:rPr>
          <w:color w:val="auto"/>
          <w:sz w:val="26"/>
          <w:szCs w:val="26"/>
        </w:rPr>
        <w:t xml:space="preserve"> см</w:t>
      </w:r>
      <w:r w:rsidRPr="001B431C">
        <w:rPr>
          <w:color w:val="auto"/>
          <w:sz w:val="26"/>
          <w:szCs w:val="26"/>
          <w:vertAlign w:val="superscript"/>
        </w:rPr>
        <w:t>2</w:t>
      </w:r>
      <w:r w:rsidRPr="001B431C">
        <w:rPr>
          <w:color w:val="auto"/>
          <w:sz w:val="26"/>
          <w:szCs w:val="26"/>
        </w:rPr>
        <w:t>.</w:t>
      </w:r>
    </w:p>
    <w:p w:rsidR="00FB028B" w:rsidRDefault="00FB028B" w:rsidP="006C0E62">
      <w:pPr>
        <w:pStyle w:val="Default"/>
        <w:ind w:firstLine="709"/>
        <w:jc w:val="both"/>
        <w:rPr>
          <w:bCs/>
          <w:color w:val="auto"/>
          <w:sz w:val="26"/>
          <w:szCs w:val="26"/>
          <w:highlight w:val="yellow"/>
        </w:rPr>
      </w:pPr>
    </w:p>
    <w:p w:rsidR="00157F47" w:rsidRPr="00157F47" w:rsidRDefault="00157F47" w:rsidP="00157F47">
      <w:pPr>
        <w:pStyle w:val="Default"/>
        <w:ind w:firstLine="709"/>
        <w:jc w:val="both"/>
        <w:rPr>
          <w:b/>
          <w:bCs/>
          <w:color w:val="auto"/>
          <w:sz w:val="26"/>
          <w:szCs w:val="26"/>
        </w:rPr>
      </w:pPr>
      <w:r w:rsidRPr="00157F47">
        <w:rPr>
          <w:b/>
          <w:bCs/>
          <w:color w:val="auto"/>
          <w:sz w:val="26"/>
          <w:szCs w:val="26"/>
        </w:rPr>
        <w:t xml:space="preserve">12. Муниципальная программа «Развитие транспортного комплекса» </w:t>
      </w:r>
      <w:r w:rsidR="00DF5AA7">
        <w:rPr>
          <w:bCs/>
          <w:color w:val="auto"/>
          <w:sz w:val="26"/>
          <w:szCs w:val="26"/>
        </w:rPr>
        <w:t>утверждена постановлением администрации городского округа от 14.11.2019 № 825-па (в редакции от 15.03.2024 № 115-па).</w:t>
      </w:r>
    </w:p>
    <w:p w:rsidR="00157F47" w:rsidRDefault="00157F47" w:rsidP="00157F47">
      <w:pPr>
        <w:pStyle w:val="Default"/>
        <w:ind w:firstLine="709"/>
        <w:jc w:val="both"/>
        <w:rPr>
          <w:bCs/>
          <w:color w:val="auto"/>
          <w:sz w:val="26"/>
          <w:szCs w:val="26"/>
        </w:rPr>
      </w:pPr>
      <w:r w:rsidRPr="00157F47">
        <w:rPr>
          <w:bCs/>
          <w:color w:val="auto"/>
          <w:sz w:val="26"/>
          <w:szCs w:val="26"/>
        </w:rPr>
        <w:t>Ответственным исполнителем программы является управление жизнеобеспечения администрации городского округа, соисполнитель: МБУ «Специализированная служба Арсеньевского городского округа».</w:t>
      </w:r>
    </w:p>
    <w:p w:rsidR="0053269C" w:rsidRDefault="0053269C" w:rsidP="00157F47">
      <w:pPr>
        <w:pStyle w:val="Default"/>
        <w:ind w:firstLine="709"/>
        <w:jc w:val="both"/>
        <w:rPr>
          <w:bCs/>
          <w:color w:val="auto"/>
          <w:sz w:val="26"/>
          <w:szCs w:val="26"/>
        </w:rPr>
      </w:pPr>
      <w:r w:rsidRPr="005E281E">
        <w:rPr>
          <w:bCs/>
          <w:color w:val="auto"/>
          <w:sz w:val="26"/>
          <w:szCs w:val="26"/>
        </w:rPr>
        <w:t>Муниципальной программой предусмотрено достижение следующих целей:</w:t>
      </w:r>
    </w:p>
    <w:p w:rsidR="005E281E" w:rsidRPr="005E281E" w:rsidRDefault="005E281E" w:rsidP="005E281E">
      <w:pPr>
        <w:pStyle w:val="Default"/>
        <w:ind w:firstLine="709"/>
        <w:jc w:val="both"/>
        <w:rPr>
          <w:bCs/>
          <w:color w:val="auto"/>
          <w:sz w:val="26"/>
          <w:szCs w:val="26"/>
        </w:rPr>
      </w:pPr>
      <w:r w:rsidRPr="005E281E">
        <w:rPr>
          <w:bCs/>
          <w:color w:val="auto"/>
          <w:sz w:val="26"/>
          <w:szCs w:val="26"/>
        </w:rPr>
        <w:t xml:space="preserve">- </w:t>
      </w:r>
      <w:r>
        <w:rPr>
          <w:bCs/>
          <w:color w:val="auto"/>
          <w:sz w:val="26"/>
          <w:szCs w:val="26"/>
        </w:rPr>
        <w:t>р</w:t>
      </w:r>
      <w:r w:rsidRPr="005E281E">
        <w:rPr>
          <w:bCs/>
          <w:color w:val="auto"/>
          <w:sz w:val="26"/>
          <w:szCs w:val="26"/>
        </w:rPr>
        <w:t>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5E281E" w:rsidRPr="005E281E" w:rsidRDefault="005E281E" w:rsidP="005E281E">
      <w:pPr>
        <w:pStyle w:val="Default"/>
        <w:ind w:firstLine="709"/>
        <w:jc w:val="both"/>
        <w:rPr>
          <w:bCs/>
          <w:color w:val="auto"/>
          <w:sz w:val="26"/>
          <w:szCs w:val="26"/>
        </w:rPr>
      </w:pPr>
      <w:r w:rsidRPr="005E281E">
        <w:rPr>
          <w:bCs/>
          <w:color w:val="auto"/>
          <w:sz w:val="26"/>
          <w:szCs w:val="26"/>
        </w:rPr>
        <w:t xml:space="preserve">- </w:t>
      </w:r>
      <w:r>
        <w:rPr>
          <w:bCs/>
          <w:color w:val="auto"/>
          <w:sz w:val="26"/>
          <w:szCs w:val="26"/>
        </w:rPr>
        <w:t>п</w:t>
      </w:r>
      <w:r w:rsidRPr="005E281E">
        <w:rPr>
          <w:bCs/>
          <w:color w:val="auto"/>
          <w:sz w:val="26"/>
          <w:szCs w:val="26"/>
        </w:rPr>
        <w:t>овышение транспортной доступности объектов городского округа;</w:t>
      </w:r>
    </w:p>
    <w:p w:rsidR="005E281E" w:rsidRPr="005E281E" w:rsidRDefault="005E281E" w:rsidP="005E281E">
      <w:pPr>
        <w:pStyle w:val="Default"/>
        <w:ind w:firstLine="709"/>
        <w:jc w:val="both"/>
        <w:rPr>
          <w:bCs/>
          <w:color w:val="auto"/>
          <w:sz w:val="26"/>
          <w:szCs w:val="26"/>
        </w:rPr>
      </w:pPr>
      <w:r w:rsidRPr="005E281E">
        <w:rPr>
          <w:bCs/>
          <w:color w:val="auto"/>
          <w:sz w:val="26"/>
          <w:szCs w:val="26"/>
        </w:rPr>
        <w:t xml:space="preserve">- </w:t>
      </w:r>
      <w:r>
        <w:rPr>
          <w:bCs/>
          <w:color w:val="auto"/>
          <w:sz w:val="26"/>
          <w:szCs w:val="26"/>
        </w:rPr>
        <w:t>п</w:t>
      </w:r>
      <w:r w:rsidRPr="005E281E">
        <w:rPr>
          <w:bCs/>
          <w:color w:val="auto"/>
          <w:sz w:val="26"/>
          <w:szCs w:val="26"/>
        </w:rPr>
        <w:t xml:space="preserve">овышение безопасности жизнедеятельности и эффективности социально-экономического и инновационного развития городского округа; </w:t>
      </w:r>
    </w:p>
    <w:p w:rsidR="0053269C" w:rsidRPr="00157F47" w:rsidRDefault="005E281E" w:rsidP="005E281E">
      <w:pPr>
        <w:pStyle w:val="Default"/>
        <w:ind w:firstLine="709"/>
        <w:jc w:val="both"/>
        <w:rPr>
          <w:bCs/>
          <w:color w:val="auto"/>
          <w:sz w:val="26"/>
          <w:szCs w:val="26"/>
        </w:rPr>
      </w:pPr>
      <w:r w:rsidRPr="005E281E">
        <w:rPr>
          <w:bCs/>
          <w:color w:val="auto"/>
          <w:sz w:val="26"/>
          <w:szCs w:val="26"/>
        </w:rPr>
        <w:t xml:space="preserve">- </w:t>
      </w:r>
      <w:r>
        <w:rPr>
          <w:bCs/>
          <w:color w:val="auto"/>
          <w:sz w:val="26"/>
          <w:szCs w:val="26"/>
        </w:rPr>
        <w:t>с</w:t>
      </w:r>
      <w:r w:rsidRPr="005E281E">
        <w:rPr>
          <w:bCs/>
          <w:color w:val="auto"/>
          <w:sz w:val="26"/>
          <w:szCs w:val="26"/>
        </w:rPr>
        <w:t>одержание технического состояния автомобильных дорог в соответствии с действующими нормативными требованиями.</w:t>
      </w:r>
    </w:p>
    <w:p w:rsidR="00157F47" w:rsidRPr="00157F47" w:rsidRDefault="00157F47" w:rsidP="00157F47">
      <w:pPr>
        <w:pStyle w:val="Default"/>
        <w:ind w:firstLine="709"/>
        <w:jc w:val="both"/>
        <w:rPr>
          <w:bCs/>
          <w:color w:val="auto"/>
          <w:sz w:val="26"/>
          <w:szCs w:val="26"/>
        </w:rPr>
      </w:pPr>
      <w:r w:rsidRPr="00157F47">
        <w:rPr>
          <w:bCs/>
          <w:color w:val="auto"/>
          <w:sz w:val="26"/>
          <w:szCs w:val="26"/>
        </w:rPr>
        <w:t>По состоянию на 01.01.202</w:t>
      </w:r>
      <w:r>
        <w:rPr>
          <w:bCs/>
          <w:color w:val="auto"/>
          <w:sz w:val="26"/>
          <w:szCs w:val="26"/>
        </w:rPr>
        <w:t>5</w:t>
      </w:r>
      <w:r w:rsidRPr="00157F47">
        <w:rPr>
          <w:bCs/>
          <w:color w:val="auto"/>
          <w:sz w:val="26"/>
          <w:szCs w:val="26"/>
        </w:rPr>
        <w:t xml:space="preserve"> года мероприятия муниципальной программы «Развитие транспортного комплекса», запланированные на 202</w:t>
      </w:r>
      <w:r>
        <w:rPr>
          <w:bCs/>
          <w:color w:val="auto"/>
          <w:sz w:val="26"/>
          <w:szCs w:val="26"/>
        </w:rPr>
        <w:t>4</w:t>
      </w:r>
      <w:r w:rsidRPr="00157F47">
        <w:rPr>
          <w:bCs/>
          <w:color w:val="auto"/>
          <w:sz w:val="26"/>
          <w:szCs w:val="26"/>
        </w:rPr>
        <w:t xml:space="preserve"> год, фактически выполнены и профинансированы на </w:t>
      </w:r>
      <w:r>
        <w:rPr>
          <w:bCs/>
          <w:color w:val="auto"/>
          <w:sz w:val="26"/>
          <w:szCs w:val="26"/>
        </w:rPr>
        <w:t>сумму 34,65 млн. руб. (99,7</w:t>
      </w:r>
      <w:r w:rsidRPr="00157F47">
        <w:rPr>
          <w:bCs/>
          <w:color w:val="auto"/>
          <w:sz w:val="26"/>
          <w:szCs w:val="26"/>
        </w:rPr>
        <w:t>%</w:t>
      </w:r>
      <w:r>
        <w:rPr>
          <w:bCs/>
          <w:color w:val="auto"/>
          <w:sz w:val="26"/>
          <w:szCs w:val="26"/>
        </w:rPr>
        <w:t>)</w:t>
      </w:r>
      <w:r w:rsidRPr="00157F47">
        <w:rPr>
          <w:bCs/>
          <w:color w:val="auto"/>
          <w:sz w:val="26"/>
          <w:szCs w:val="26"/>
        </w:rPr>
        <w:t xml:space="preserve"> при плане </w:t>
      </w:r>
      <w:r>
        <w:rPr>
          <w:bCs/>
          <w:color w:val="auto"/>
          <w:sz w:val="26"/>
          <w:szCs w:val="26"/>
        </w:rPr>
        <w:t>34,77</w:t>
      </w:r>
      <w:r w:rsidRPr="00157F47">
        <w:rPr>
          <w:bCs/>
          <w:color w:val="auto"/>
          <w:sz w:val="26"/>
          <w:szCs w:val="26"/>
        </w:rPr>
        <w:t xml:space="preserve"> млн. руб. </w:t>
      </w:r>
    </w:p>
    <w:p w:rsidR="004A6DEF" w:rsidRDefault="00157F47" w:rsidP="00157F47">
      <w:pPr>
        <w:pStyle w:val="Default"/>
        <w:ind w:firstLine="709"/>
        <w:jc w:val="both"/>
        <w:rPr>
          <w:bCs/>
          <w:color w:val="auto"/>
          <w:sz w:val="26"/>
          <w:szCs w:val="26"/>
        </w:rPr>
      </w:pPr>
      <w:r w:rsidRPr="00157F47">
        <w:rPr>
          <w:bCs/>
          <w:color w:val="auto"/>
          <w:sz w:val="26"/>
          <w:szCs w:val="26"/>
        </w:rPr>
        <w:t>В рамках муниципальной программы в 202</w:t>
      </w:r>
      <w:r>
        <w:rPr>
          <w:bCs/>
          <w:color w:val="auto"/>
          <w:sz w:val="26"/>
          <w:szCs w:val="26"/>
        </w:rPr>
        <w:t>4</w:t>
      </w:r>
      <w:r w:rsidRPr="00157F47">
        <w:rPr>
          <w:bCs/>
          <w:color w:val="auto"/>
          <w:sz w:val="26"/>
          <w:szCs w:val="26"/>
        </w:rPr>
        <w:t xml:space="preserve"> году осуществлялась реализация </w:t>
      </w:r>
      <w:r>
        <w:rPr>
          <w:bCs/>
          <w:color w:val="auto"/>
          <w:sz w:val="26"/>
          <w:szCs w:val="26"/>
        </w:rPr>
        <w:t>4</w:t>
      </w:r>
      <w:r w:rsidRPr="00157F47">
        <w:rPr>
          <w:bCs/>
          <w:color w:val="auto"/>
          <w:sz w:val="26"/>
          <w:szCs w:val="26"/>
        </w:rPr>
        <w:t xml:space="preserve"> подпрограмм: «Ремонт автомобильных дорог общего пользования Арсеньевского городского округа», «Ремонт дворовых территорий многоквартирных домов и проездов к дворовым территориям многоквартирных домов», «Повышение безопасности дорожного движения на территории Арсеньевского городского округа»</w:t>
      </w:r>
      <w:r w:rsidR="00BA4ADD">
        <w:rPr>
          <w:bCs/>
          <w:color w:val="auto"/>
          <w:sz w:val="26"/>
          <w:szCs w:val="26"/>
        </w:rPr>
        <w:t>, «Создание условий для предоставления транспортных услуг населению и организация транспортного обслуживания населения»</w:t>
      </w:r>
      <w:r w:rsidRPr="00157F47">
        <w:rPr>
          <w:bCs/>
          <w:color w:val="auto"/>
          <w:sz w:val="26"/>
          <w:szCs w:val="26"/>
        </w:rPr>
        <w:t xml:space="preserve">.  </w:t>
      </w:r>
    </w:p>
    <w:p w:rsidR="004A6DEF" w:rsidRPr="00D34A8A" w:rsidRDefault="004A6DEF" w:rsidP="004A6DEF">
      <w:pPr>
        <w:pStyle w:val="Default"/>
        <w:ind w:firstLine="709"/>
        <w:jc w:val="both"/>
        <w:rPr>
          <w:bCs/>
          <w:color w:val="auto"/>
          <w:sz w:val="26"/>
          <w:szCs w:val="26"/>
        </w:rPr>
      </w:pPr>
      <w:r w:rsidRPr="00D34A8A">
        <w:rPr>
          <w:bCs/>
          <w:color w:val="auto"/>
          <w:sz w:val="26"/>
          <w:szCs w:val="26"/>
        </w:rPr>
        <w:t>Изменения в программу в отчетном году не вносились.</w:t>
      </w:r>
    </w:p>
    <w:p w:rsidR="00157F47" w:rsidRDefault="00157F47" w:rsidP="00157F47">
      <w:pPr>
        <w:pStyle w:val="Default"/>
        <w:ind w:firstLine="709"/>
        <w:jc w:val="both"/>
        <w:rPr>
          <w:bCs/>
          <w:color w:val="auto"/>
          <w:sz w:val="26"/>
          <w:szCs w:val="26"/>
        </w:rPr>
      </w:pPr>
      <w:r w:rsidRPr="00157F47">
        <w:rPr>
          <w:bCs/>
          <w:color w:val="auto"/>
          <w:sz w:val="26"/>
          <w:szCs w:val="26"/>
        </w:rPr>
        <w:t xml:space="preserve">Эффективность реализации муниципальной программы определялась исходя из </w:t>
      </w:r>
      <w:r w:rsidRPr="005E281E">
        <w:rPr>
          <w:bCs/>
          <w:color w:val="auto"/>
          <w:sz w:val="26"/>
          <w:szCs w:val="26"/>
        </w:rPr>
        <w:t>достижения 4 целей</w:t>
      </w:r>
      <w:r w:rsidRPr="00157F47">
        <w:rPr>
          <w:bCs/>
          <w:color w:val="auto"/>
          <w:sz w:val="26"/>
          <w:szCs w:val="26"/>
        </w:rPr>
        <w:t xml:space="preserve"> программы, 1</w:t>
      </w:r>
      <w:r w:rsidR="00291245">
        <w:rPr>
          <w:bCs/>
          <w:color w:val="auto"/>
          <w:sz w:val="26"/>
          <w:szCs w:val="26"/>
        </w:rPr>
        <w:t>7</w:t>
      </w:r>
      <w:r w:rsidRPr="00157F47">
        <w:rPr>
          <w:bCs/>
          <w:color w:val="auto"/>
          <w:sz w:val="26"/>
          <w:szCs w:val="26"/>
        </w:rPr>
        <w:t xml:space="preserve"> индикаторов результативности. </w:t>
      </w:r>
    </w:p>
    <w:p w:rsidR="004A6DEF" w:rsidRDefault="004A6DEF" w:rsidP="00157F47">
      <w:pPr>
        <w:pStyle w:val="Default"/>
        <w:ind w:firstLine="709"/>
        <w:jc w:val="both"/>
        <w:rPr>
          <w:bCs/>
          <w:color w:val="auto"/>
          <w:sz w:val="26"/>
          <w:szCs w:val="26"/>
        </w:rPr>
      </w:pPr>
      <w:r w:rsidRPr="00157F47">
        <w:rPr>
          <w:bCs/>
          <w:color w:val="auto"/>
          <w:sz w:val="26"/>
          <w:szCs w:val="26"/>
        </w:rPr>
        <w:t>В целом по муниципальной программе цели</w:t>
      </w:r>
      <w:r>
        <w:rPr>
          <w:bCs/>
          <w:color w:val="auto"/>
          <w:sz w:val="26"/>
          <w:szCs w:val="26"/>
        </w:rPr>
        <w:t xml:space="preserve"> и </w:t>
      </w:r>
      <w:r w:rsidR="00291245">
        <w:rPr>
          <w:bCs/>
          <w:color w:val="auto"/>
          <w:sz w:val="26"/>
          <w:szCs w:val="26"/>
        </w:rPr>
        <w:t xml:space="preserve">плановые значения </w:t>
      </w:r>
      <w:r w:rsidRPr="00157F47">
        <w:rPr>
          <w:bCs/>
          <w:color w:val="auto"/>
          <w:sz w:val="26"/>
          <w:szCs w:val="26"/>
        </w:rPr>
        <w:t>целевых индикаторов результативности на 202</w:t>
      </w:r>
      <w:r>
        <w:rPr>
          <w:bCs/>
          <w:color w:val="auto"/>
          <w:sz w:val="26"/>
          <w:szCs w:val="26"/>
        </w:rPr>
        <w:t>4</w:t>
      </w:r>
      <w:r w:rsidRPr="00157F47">
        <w:rPr>
          <w:bCs/>
          <w:color w:val="auto"/>
          <w:sz w:val="26"/>
          <w:szCs w:val="26"/>
        </w:rPr>
        <w:t xml:space="preserve"> год достигнуты</w:t>
      </w:r>
      <w:r>
        <w:rPr>
          <w:bCs/>
          <w:color w:val="auto"/>
          <w:sz w:val="26"/>
          <w:szCs w:val="26"/>
        </w:rPr>
        <w:t>.</w:t>
      </w:r>
      <w:r w:rsidRPr="00157F47">
        <w:rPr>
          <w:bCs/>
          <w:color w:val="auto"/>
          <w:sz w:val="26"/>
          <w:szCs w:val="26"/>
        </w:rPr>
        <w:t xml:space="preserve"> </w:t>
      </w:r>
    </w:p>
    <w:p w:rsidR="00D34A8A" w:rsidRPr="00C42701" w:rsidRDefault="00D34A8A" w:rsidP="00D34A8A">
      <w:pPr>
        <w:pStyle w:val="Default"/>
        <w:ind w:firstLine="709"/>
        <w:jc w:val="both"/>
        <w:rPr>
          <w:color w:val="auto"/>
          <w:sz w:val="26"/>
          <w:szCs w:val="26"/>
        </w:rPr>
      </w:pPr>
      <w:r w:rsidRPr="00C42701">
        <w:rPr>
          <w:color w:val="auto"/>
          <w:sz w:val="26"/>
          <w:szCs w:val="26"/>
        </w:rPr>
        <w:t xml:space="preserve">Степень реализации программы – </w:t>
      </w:r>
      <w:r w:rsidR="00C42701" w:rsidRPr="00C42701">
        <w:rPr>
          <w:color w:val="auto"/>
          <w:sz w:val="26"/>
          <w:szCs w:val="26"/>
        </w:rPr>
        <w:t>0,997</w:t>
      </w:r>
    </w:p>
    <w:p w:rsidR="00D34A8A" w:rsidRPr="00A36795" w:rsidRDefault="0053269C" w:rsidP="00D34A8A">
      <w:pPr>
        <w:pStyle w:val="Default"/>
        <w:ind w:firstLine="709"/>
        <w:jc w:val="both"/>
        <w:rPr>
          <w:color w:val="auto"/>
          <w:sz w:val="26"/>
          <w:szCs w:val="26"/>
        </w:rPr>
      </w:pPr>
      <w:r>
        <w:rPr>
          <w:color w:val="auto"/>
          <w:sz w:val="26"/>
          <w:szCs w:val="26"/>
        </w:rPr>
        <w:lastRenderedPageBreak/>
        <w:t>Интегральная оценка</w:t>
      </w:r>
      <w:r w:rsidR="00D34A8A" w:rsidRPr="004A6DEF">
        <w:rPr>
          <w:color w:val="auto"/>
          <w:sz w:val="26"/>
          <w:szCs w:val="26"/>
        </w:rPr>
        <w:t xml:space="preserve"> эффективности программы – </w:t>
      </w:r>
      <w:r w:rsidR="004A6DEF" w:rsidRPr="004A6DEF">
        <w:rPr>
          <w:color w:val="auto"/>
          <w:sz w:val="26"/>
          <w:szCs w:val="26"/>
        </w:rPr>
        <w:t>0,998</w:t>
      </w:r>
      <w:r w:rsidR="00D34A8A" w:rsidRPr="004A6DEF">
        <w:rPr>
          <w:color w:val="auto"/>
          <w:sz w:val="26"/>
          <w:szCs w:val="26"/>
        </w:rPr>
        <w:t xml:space="preserve"> (высокий уровень эффективности)</w:t>
      </w:r>
    </w:p>
    <w:p w:rsidR="00CA609D" w:rsidRDefault="00157F47" w:rsidP="00157F47">
      <w:pPr>
        <w:pStyle w:val="Default"/>
        <w:ind w:firstLine="709"/>
        <w:jc w:val="both"/>
        <w:rPr>
          <w:b/>
          <w:bCs/>
          <w:color w:val="auto"/>
          <w:sz w:val="26"/>
          <w:szCs w:val="26"/>
        </w:rPr>
      </w:pPr>
      <w:r w:rsidRPr="00CA609D">
        <w:rPr>
          <w:b/>
          <w:bCs/>
          <w:color w:val="auto"/>
          <w:sz w:val="26"/>
          <w:szCs w:val="26"/>
        </w:rPr>
        <w:t>1</w:t>
      </w:r>
      <w:r w:rsidR="00CA609D" w:rsidRPr="00CA609D">
        <w:rPr>
          <w:b/>
          <w:bCs/>
          <w:color w:val="auto"/>
          <w:sz w:val="26"/>
          <w:szCs w:val="26"/>
        </w:rPr>
        <w:t>2</w:t>
      </w:r>
      <w:r w:rsidRPr="00CA609D">
        <w:rPr>
          <w:b/>
          <w:bCs/>
          <w:color w:val="auto"/>
          <w:sz w:val="26"/>
          <w:szCs w:val="26"/>
        </w:rPr>
        <w:t>.1.</w:t>
      </w:r>
      <w:r w:rsidRPr="00157F47">
        <w:rPr>
          <w:bCs/>
          <w:color w:val="auto"/>
          <w:sz w:val="26"/>
          <w:szCs w:val="26"/>
        </w:rPr>
        <w:t xml:space="preserve"> </w:t>
      </w:r>
      <w:r w:rsidRPr="00CA609D">
        <w:rPr>
          <w:b/>
          <w:bCs/>
          <w:color w:val="auto"/>
          <w:sz w:val="26"/>
          <w:szCs w:val="26"/>
        </w:rPr>
        <w:t>Подпрограмма «Ремонт автомобильных дорог общего пользования А</w:t>
      </w:r>
      <w:r w:rsidR="00CA609D">
        <w:rPr>
          <w:b/>
          <w:bCs/>
          <w:color w:val="auto"/>
          <w:sz w:val="26"/>
          <w:szCs w:val="26"/>
        </w:rPr>
        <w:t>рсеньевского городского округа»</w:t>
      </w:r>
    </w:p>
    <w:p w:rsidR="00157F47" w:rsidRPr="00157F47" w:rsidRDefault="00157F47" w:rsidP="00157F47">
      <w:pPr>
        <w:pStyle w:val="Default"/>
        <w:ind w:firstLine="709"/>
        <w:jc w:val="both"/>
        <w:rPr>
          <w:bCs/>
          <w:color w:val="auto"/>
          <w:sz w:val="26"/>
          <w:szCs w:val="26"/>
        </w:rPr>
      </w:pPr>
      <w:r w:rsidRPr="00157F47">
        <w:rPr>
          <w:bCs/>
          <w:color w:val="auto"/>
          <w:sz w:val="26"/>
          <w:szCs w:val="26"/>
        </w:rPr>
        <w:t>Объем бюджетных ассигнований на 202</w:t>
      </w:r>
      <w:r w:rsidR="00CA609D">
        <w:rPr>
          <w:bCs/>
          <w:color w:val="auto"/>
          <w:sz w:val="26"/>
          <w:szCs w:val="26"/>
        </w:rPr>
        <w:t>4</w:t>
      </w:r>
      <w:r w:rsidRPr="00157F47">
        <w:rPr>
          <w:bCs/>
          <w:color w:val="auto"/>
          <w:sz w:val="26"/>
          <w:szCs w:val="26"/>
        </w:rPr>
        <w:t xml:space="preserve"> год предусмотрен в </w:t>
      </w:r>
      <w:r w:rsidR="00CA609D">
        <w:rPr>
          <w:bCs/>
          <w:color w:val="auto"/>
          <w:sz w:val="26"/>
          <w:szCs w:val="26"/>
        </w:rPr>
        <w:t>9,837</w:t>
      </w:r>
      <w:r w:rsidRPr="00157F47">
        <w:rPr>
          <w:bCs/>
          <w:color w:val="auto"/>
          <w:sz w:val="26"/>
          <w:szCs w:val="26"/>
        </w:rPr>
        <w:t xml:space="preserve"> млн. рублей, финансирование составило </w:t>
      </w:r>
      <w:r w:rsidR="00CA609D">
        <w:rPr>
          <w:bCs/>
          <w:color w:val="auto"/>
          <w:sz w:val="26"/>
          <w:szCs w:val="26"/>
        </w:rPr>
        <w:t>9,817  или 99,8</w:t>
      </w:r>
      <w:r w:rsidRPr="00157F47">
        <w:rPr>
          <w:bCs/>
          <w:color w:val="auto"/>
          <w:sz w:val="26"/>
          <w:szCs w:val="26"/>
        </w:rPr>
        <w:t xml:space="preserve">% от плана. </w:t>
      </w:r>
    </w:p>
    <w:p w:rsidR="00157F47" w:rsidRPr="00157F47" w:rsidRDefault="00157F47" w:rsidP="00157F47">
      <w:pPr>
        <w:pStyle w:val="Default"/>
        <w:ind w:firstLine="709"/>
        <w:jc w:val="both"/>
        <w:rPr>
          <w:bCs/>
          <w:color w:val="auto"/>
          <w:sz w:val="26"/>
          <w:szCs w:val="26"/>
        </w:rPr>
      </w:pPr>
      <w:r w:rsidRPr="00157F47">
        <w:rPr>
          <w:bCs/>
          <w:color w:val="auto"/>
          <w:sz w:val="26"/>
          <w:szCs w:val="26"/>
        </w:rPr>
        <w:t>В рамках подпрограммы выполнены следующие мероприятия:</w:t>
      </w:r>
    </w:p>
    <w:p w:rsidR="00157F47" w:rsidRDefault="00157F47" w:rsidP="00157F47">
      <w:pPr>
        <w:pStyle w:val="Default"/>
        <w:ind w:firstLine="709"/>
        <w:jc w:val="both"/>
        <w:rPr>
          <w:bCs/>
          <w:color w:val="auto"/>
          <w:sz w:val="26"/>
          <w:szCs w:val="26"/>
        </w:rPr>
      </w:pPr>
      <w:r w:rsidRPr="00157F47">
        <w:rPr>
          <w:bCs/>
          <w:color w:val="auto"/>
          <w:sz w:val="26"/>
          <w:szCs w:val="26"/>
        </w:rPr>
        <w:t>- произведен ремонт муниципальных автом</w:t>
      </w:r>
      <w:r w:rsidR="006C0FB5">
        <w:rPr>
          <w:bCs/>
          <w:color w:val="auto"/>
          <w:sz w:val="26"/>
          <w:szCs w:val="26"/>
        </w:rPr>
        <w:t>обильных дорог протяженностью 6,21</w:t>
      </w:r>
      <w:r w:rsidRPr="00157F47">
        <w:rPr>
          <w:bCs/>
          <w:color w:val="auto"/>
          <w:sz w:val="26"/>
          <w:szCs w:val="26"/>
        </w:rPr>
        <w:t xml:space="preserve"> км и общей площадью </w:t>
      </w:r>
      <w:r w:rsidR="006C0FB5">
        <w:rPr>
          <w:bCs/>
          <w:color w:val="auto"/>
          <w:sz w:val="26"/>
          <w:szCs w:val="26"/>
        </w:rPr>
        <w:t>6,5</w:t>
      </w:r>
      <w:r w:rsidRPr="00157F47">
        <w:rPr>
          <w:bCs/>
          <w:color w:val="auto"/>
          <w:sz w:val="26"/>
          <w:szCs w:val="26"/>
        </w:rPr>
        <w:t xml:space="preserve"> тыс. м</w:t>
      </w:r>
      <w:r w:rsidRPr="006C0FB5">
        <w:rPr>
          <w:bCs/>
          <w:color w:val="auto"/>
          <w:sz w:val="26"/>
          <w:szCs w:val="26"/>
          <w:vertAlign w:val="superscript"/>
        </w:rPr>
        <w:t>2</w:t>
      </w:r>
      <w:r w:rsidR="00FA0FB5">
        <w:rPr>
          <w:bCs/>
          <w:color w:val="auto"/>
          <w:sz w:val="26"/>
          <w:szCs w:val="26"/>
        </w:rPr>
        <w:t>.</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Эффективность подпрограммы определялась исходя из достижения </w:t>
      </w:r>
      <w:r w:rsidRPr="00817A1A">
        <w:rPr>
          <w:bCs/>
          <w:color w:val="auto"/>
          <w:sz w:val="26"/>
          <w:szCs w:val="26"/>
        </w:rPr>
        <w:t>2</w:t>
      </w:r>
      <w:r w:rsidRPr="00157F47">
        <w:rPr>
          <w:bCs/>
          <w:color w:val="auto"/>
          <w:sz w:val="26"/>
          <w:szCs w:val="26"/>
        </w:rPr>
        <w:t xml:space="preserve"> целей, </w:t>
      </w:r>
      <w:r w:rsidR="00F97CA3">
        <w:rPr>
          <w:bCs/>
          <w:color w:val="auto"/>
          <w:sz w:val="26"/>
          <w:szCs w:val="26"/>
        </w:rPr>
        <w:t>6</w:t>
      </w:r>
      <w:r w:rsidRPr="00157F47">
        <w:rPr>
          <w:bCs/>
          <w:color w:val="auto"/>
          <w:sz w:val="26"/>
          <w:szCs w:val="26"/>
        </w:rPr>
        <w:t xml:space="preserve"> показателей результативности.  </w:t>
      </w:r>
    </w:p>
    <w:p w:rsidR="00157F47" w:rsidRPr="00157F47" w:rsidRDefault="00157F47" w:rsidP="00157F47">
      <w:pPr>
        <w:pStyle w:val="Default"/>
        <w:ind w:firstLine="709"/>
        <w:jc w:val="both"/>
        <w:rPr>
          <w:bCs/>
          <w:color w:val="auto"/>
          <w:sz w:val="26"/>
          <w:szCs w:val="26"/>
        </w:rPr>
      </w:pPr>
      <w:r w:rsidRPr="00157F47">
        <w:rPr>
          <w:bCs/>
          <w:color w:val="auto"/>
          <w:sz w:val="26"/>
          <w:szCs w:val="26"/>
        </w:rPr>
        <w:t>Значения показателей эффективности подпрограммы, запланированных на 202</w:t>
      </w:r>
      <w:r w:rsidR="00F97CA3">
        <w:rPr>
          <w:bCs/>
          <w:color w:val="auto"/>
          <w:sz w:val="26"/>
          <w:szCs w:val="26"/>
        </w:rPr>
        <w:t>4</w:t>
      </w:r>
      <w:r w:rsidRPr="00157F47">
        <w:rPr>
          <w:bCs/>
          <w:color w:val="auto"/>
          <w:sz w:val="26"/>
          <w:szCs w:val="26"/>
        </w:rPr>
        <w:t xml:space="preserve"> год, </w:t>
      </w:r>
      <w:r w:rsidR="00F97CA3" w:rsidRPr="00F97CA3">
        <w:rPr>
          <w:bCs/>
          <w:color w:val="auto"/>
          <w:sz w:val="26"/>
          <w:szCs w:val="26"/>
        </w:rPr>
        <w:t>составляют 1,0</w:t>
      </w:r>
      <w:r w:rsidR="00F97CA3">
        <w:rPr>
          <w:bCs/>
          <w:color w:val="auto"/>
          <w:sz w:val="26"/>
          <w:szCs w:val="26"/>
        </w:rPr>
        <w:t xml:space="preserve"> и </w:t>
      </w:r>
      <w:r w:rsidRPr="00157F47">
        <w:rPr>
          <w:bCs/>
          <w:color w:val="auto"/>
          <w:sz w:val="26"/>
          <w:szCs w:val="26"/>
        </w:rPr>
        <w:t>прев</w:t>
      </w:r>
      <w:r w:rsidR="00F97CA3">
        <w:rPr>
          <w:bCs/>
          <w:color w:val="auto"/>
          <w:sz w:val="26"/>
          <w:szCs w:val="26"/>
        </w:rPr>
        <w:t>ышают максимальное значение 0,9</w:t>
      </w:r>
      <w:r w:rsidRPr="00157F47">
        <w:rPr>
          <w:bCs/>
          <w:color w:val="auto"/>
          <w:sz w:val="26"/>
          <w:szCs w:val="26"/>
        </w:rPr>
        <w:t xml:space="preserve">. Степень реализации подпрограммы соответствует 1,0, оценка эффективности подпрограммы также составляет 1,0 и признана </w:t>
      </w:r>
      <w:r w:rsidRPr="006616E5">
        <w:rPr>
          <w:b/>
          <w:bCs/>
          <w:color w:val="auto"/>
          <w:sz w:val="26"/>
          <w:szCs w:val="26"/>
        </w:rPr>
        <w:t>высокой.</w:t>
      </w:r>
    </w:p>
    <w:p w:rsidR="00157F47" w:rsidRPr="00157F47" w:rsidRDefault="00157F47" w:rsidP="00157F47">
      <w:pPr>
        <w:pStyle w:val="Default"/>
        <w:ind w:firstLine="709"/>
        <w:jc w:val="both"/>
        <w:rPr>
          <w:bCs/>
          <w:color w:val="auto"/>
          <w:sz w:val="26"/>
          <w:szCs w:val="26"/>
        </w:rPr>
      </w:pPr>
    </w:p>
    <w:p w:rsidR="00157F47" w:rsidRPr="00157F47" w:rsidRDefault="00157F47" w:rsidP="00157F47">
      <w:pPr>
        <w:pStyle w:val="Default"/>
        <w:ind w:firstLine="709"/>
        <w:jc w:val="both"/>
        <w:rPr>
          <w:bCs/>
          <w:color w:val="auto"/>
          <w:sz w:val="26"/>
          <w:szCs w:val="26"/>
        </w:rPr>
      </w:pPr>
      <w:r w:rsidRPr="006616E5">
        <w:rPr>
          <w:b/>
          <w:bCs/>
          <w:color w:val="auto"/>
          <w:sz w:val="26"/>
          <w:szCs w:val="26"/>
        </w:rPr>
        <w:t>1</w:t>
      </w:r>
      <w:r w:rsidR="006616E5" w:rsidRPr="006616E5">
        <w:rPr>
          <w:b/>
          <w:bCs/>
          <w:color w:val="auto"/>
          <w:sz w:val="26"/>
          <w:szCs w:val="26"/>
        </w:rPr>
        <w:t>2</w:t>
      </w:r>
      <w:r w:rsidRPr="006616E5">
        <w:rPr>
          <w:b/>
          <w:bCs/>
          <w:color w:val="auto"/>
          <w:sz w:val="26"/>
          <w:szCs w:val="26"/>
        </w:rPr>
        <w:t>.2. Подпрограмма «Ремонт дворовых территорий многоквартирных домов и проездов к дворовым территориям многоквартирных домов»</w:t>
      </w:r>
      <w:r w:rsidRPr="00157F47">
        <w:rPr>
          <w:bCs/>
          <w:color w:val="auto"/>
          <w:sz w:val="26"/>
          <w:szCs w:val="26"/>
        </w:rPr>
        <w:t xml:space="preserve">. При плане </w:t>
      </w:r>
      <w:r w:rsidR="006616E5">
        <w:rPr>
          <w:bCs/>
          <w:color w:val="auto"/>
          <w:sz w:val="26"/>
          <w:szCs w:val="26"/>
        </w:rPr>
        <w:t>0,6</w:t>
      </w:r>
      <w:r w:rsidRPr="00157F47">
        <w:rPr>
          <w:bCs/>
          <w:color w:val="auto"/>
          <w:sz w:val="26"/>
          <w:szCs w:val="26"/>
        </w:rPr>
        <w:t xml:space="preserve"> млн. рублей, профинансировано 100 %. </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Эффективность подпрограммы определялась исходя из достижения 2 целей, </w:t>
      </w:r>
      <w:r w:rsidR="006616E5">
        <w:rPr>
          <w:bCs/>
          <w:color w:val="auto"/>
          <w:sz w:val="26"/>
          <w:szCs w:val="26"/>
        </w:rPr>
        <w:t>3</w:t>
      </w:r>
      <w:r w:rsidRPr="00157F47">
        <w:rPr>
          <w:bCs/>
          <w:color w:val="auto"/>
          <w:sz w:val="26"/>
          <w:szCs w:val="26"/>
        </w:rPr>
        <w:t xml:space="preserve"> показателей результативности.  </w:t>
      </w:r>
    </w:p>
    <w:p w:rsidR="00FA0FB5" w:rsidRDefault="00157F47" w:rsidP="00157F47">
      <w:pPr>
        <w:pStyle w:val="Default"/>
        <w:ind w:firstLine="709"/>
        <w:jc w:val="both"/>
        <w:rPr>
          <w:bCs/>
          <w:color w:val="auto"/>
          <w:sz w:val="26"/>
          <w:szCs w:val="26"/>
        </w:rPr>
      </w:pPr>
      <w:r w:rsidRPr="00157F47">
        <w:rPr>
          <w:bCs/>
          <w:color w:val="auto"/>
          <w:sz w:val="26"/>
          <w:szCs w:val="26"/>
        </w:rPr>
        <w:t xml:space="preserve">В рамках данной подпрограммы </w:t>
      </w:r>
      <w:r w:rsidR="00FA0FB5" w:rsidRPr="00FA0FB5">
        <w:rPr>
          <w:bCs/>
          <w:color w:val="auto"/>
          <w:sz w:val="26"/>
          <w:szCs w:val="26"/>
        </w:rPr>
        <w:t>выполнен ремонт заездов (ямочный ремонт) общей площадью 452 м</w:t>
      </w:r>
      <w:r w:rsidR="00FA0FB5" w:rsidRPr="00E463E3">
        <w:rPr>
          <w:bCs/>
          <w:color w:val="auto"/>
          <w:sz w:val="26"/>
          <w:szCs w:val="26"/>
          <w:vertAlign w:val="superscript"/>
        </w:rPr>
        <w:t>2</w:t>
      </w:r>
      <w:r w:rsidR="00FA0FB5" w:rsidRPr="00FA0FB5">
        <w:rPr>
          <w:bCs/>
          <w:color w:val="auto"/>
          <w:sz w:val="26"/>
          <w:szCs w:val="26"/>
        </w:rPr>
        <w:t>.</w:t>
      </w:r>
    </w:p>
    <w:p w:rsidR="00157F47" w:rsidRPr="00157F47" w:rsidRDefault="00157F47" w:rsidP="00157F47">
      <w:pPr>
        <w:pStyle w:val="Default"/>
        <w:ind w:firstLine="709"/>
        <w:jc w:val="both"/>
        <w:rPr>
          <w:bCs/>
          <w:color w:val="auto"/>
          <w:sz w:val="26"/>
          <w:szCs w:val="26"/>
        </w:rPr>
      </w:pPr>
      <w:r w:rsidRPr="00157F47">
        <w:rPr>
          <w:bCs/>
          <w:color w:val="auto"/>
          <w:sz w:val="26"/>
          <w:szCs w:val="26"/>
        </w:rPr>
        <w:t>Значение целев</w:t>
      </w:r>
      <w:r w:rsidR="00E463E3">
        <w:rPr>
          <w:bCs/>
          <w:color w:val="auto"/>
          <w:sz w:val="26"/>
          <w:szCs w:val="26"/>
        </w:rPr>
        <w:t>ых</w:t>
      </w:r>
      <w:r w:rsidRPr="00157F47">
        <w:rPr>
          <w:bCs/>
          <w:color w:val="auto"/>
          <w:sz w:val="26"/>
          <w:szCs w:val="26"/>
        </w:rPr>
        <w:t xml:space="preserve"> индикатор</w:t>
      </w:r>
      <w:r w:rsidR="00E463E3">
        <w:rPr>
          <w:bCs/>
          <w:color w:val="auto"/>
          <w:sz w:val="26"/>
          <w:szCs w:val="26"/>
        </w:rPr>
        <w:t>ов</w:t>
      </w:r>
      <w:r w:rsidRPr="00157F47">
        <w:rPr>
          <w:bCs/>
          <w:color w:val="auto"/>
          <w:sz w:val="26"/>
          <w:szCs w:val="26"/>
        </w:rPr>
        <w:t xml:space="preserve"> </w:t>
      </w:r>
      <w:r w:rsidR="00E463E3">
        <w:rPr>
          <w:bCs/>
          <w:color w:val="auto"/>
          <w:sz w:val="26"/>
          <w:szCs w:val="26"/>
        </w:rPr>
        <w:t>соответствуют плановым значениям</w:t>
      </w:r>
      <w:r w:rsidRPr="00157F47">
        <w:rPr>
          <w:bCs/>
          <w:color w:val="auto"/>
          <w:sz w:val="26"/>
          <w:szCs w:val="26"/>
        </w:rPr>
        <w:t xml:space="preserve"> и превышает максимальное значение 0,9. Степень реализации подпрограммы соответствует </w:t>
      </w:r>
      <w:r w:rsidR="00E463E3">
        <w:rPr>
          <w:bCs/>
          <w:color w:val="auto"/>
          <w:sz w:val="26"/>
          <w:szCs w:val="26"/>
        </w:rPr>
        <w:t>значению 0,999</w:t>
      </w:r>
      <w:r w:rsidR="0074766F">
        <w:rPr>
          <w:bCs/>
          <w:color w:val="auto"/>
          <w:sz w:val="26"/>
          <w:szCs w:val="26"/>
        </w:rPr>
        <w:t xml:space="preserve"> с учетом степени соответствия запланированному уровню затрат, оценка</w:t>
      </w:r>
      <w:r w:rsidRPr="00157F47">
        <w:rPr>
          <w:bCs/>
          <w:color w:val="auto"/>
          <w:sz w:val="26"/>
          <w:szCs w:val="26"/>
        </w:rPr>
        <w:t xml:space="preserve"> эффективности </w:t>
      </w:r>
      <w:r w:rsidR="00C42701" w:rsidRPr="00157F47">
        <w:rPr>
          <w:bCs/>
          <w:color w:val="auto"/>
          <w:sz w:val="26"/>
          <w:szCs w:val="26"/>
        </w:rPr>
        <w:t>подпрограммы составляет</w:t>
      </w:r>
      <w:r w:rsidRPr="00157F47">
        <w:rPr>
          <w:bCs/>
          <w:color w:val="auto"/>
          <w:sz w:val="26"/>
          <w:szCs w:val="26"/>
        </w:rPr>
        <w:t xml:space="preserve"> 1,0 и признана </w:t>
      </w:r>
      <w:r w:rsidRPr="0074766F">
        <w:rPr>
          <w:b/>
          <w:bCs/>
          <w:color w:val="auto"/>
          <w:sz w:val="26"/>
          <w:szCs w:val="26"/>
        </w:rPr>
        <w:t>высокой.</w:t>
      </w:r>
    </w:p>
    <w:p w:rsidR="00157F47" w:rsidRPr="00157F47" w:rsidRDefault="00157F47" w:rsidP="00157F47">
      <w:pPr>
        <w:pStyle w:val="Default"/>
        <w:ind w:firstLine="709"/>
        <w:jc w:val="both"/>
        <w:rPr>
          <w:bCs/>
          <w:color w:val="auto"/>
          <w:sz w:val="26"/>
          <w:szCs w:val="26"/>
        </w:rPr>
      </w:pPr>
    </w:p>
    <w:p w:rsidR="00157F47" w:rsidRPr="00157F47" w:rsidRDefault="0074766F" w:rsidP="0074766F">
      <w:pPr>
        <w:pStyle w:val="Default"/>
        <w:ind w:firstLine="709"/>
        <w:jc w:val="both"/>
        <w:rPr>
          <w:bCs/>
          <w:color w:val="auto"/>
          <w:sz w:val="26"/>
          <w:szCs w:val="26"/>
        </w:rPr>
      </w:pPr>
      <w:r w:rsidRPr="0074766F">
        <w:rPr>
          <w:b/>
          <w:bCs/>
          <w:color w:val="auto"/>
          <w:sz w:val="26"/>
          <w:szCs w:val="26"/>
        </w:rPr>
        <w:t>12</w:t>
      </w:r>
      <w:r w:rsidR="00157F47" w:rsidRPr="0074766F">
        <w:rPr>
          <w:b/>
          <w:bCs/>
          <w:color w:val="auto"/>
          <w:sz w:val="26"/>
          <w:szCs w:val="26"/>
        </w:rPr>
        <w:t>.3. Подпрограмма «Повышение безопасности дорожного движения на территории Арсеньевского городского округа»</w:t>
      </w:r>
      <w:r w:rsidR="00157F47" w:rsidRPr="00157F47">
        <w:rPr>
          <w:bCs/>
          <w:color w:val="auto"/>
          <w:sz w:val="26"/>
          <w:szCs w:val="26"/>
        </w:rPr>
        <w:t xml:space="preserve"> </w:t>
      </w:r>
      <w:r w:rsidR="00BE3723">
        <w:rPr>
          <w:bCs/>
          <w:color w:val="auto"/>
          <w:sz w:val="26"/>
          <w:szCs w:val="26"/>
        </w:rPr>
        <w:t xml:space="preserve">плановое финансирование на 2024 год составило </w:t>
      </w:r>
      <w:r>
        <w:rPr>
          <w:bCs/>
          <w:color w:val="auto"/>
          <w:sz w:val="26"/>
          <w:szCs w:val="26"/>
        </w:rPr>
        <w:t>14,989</w:t>
      </w:r>
      <w:r w:rsidR="00157F47" w:rsidRPr="00157F47">
        <w:rPr>
          <w:bCs/>
          <w:color w:val="auto"/>
          <w:sz w:val="26"/>
          <w:szCs w:val="26"/>
        </w:rPr>
        <w:t xml:space="preserve"> млн. рублей, профинансировано </w:t>
      </w:r>
      <w:r>
        <w:rPr>
          <w:bCs/>
          <w:color w:val="auto"/>
          <w:sz w:val="26"/>
          <w:szCs w:val="26"/>
        </w:rPr>
        <w:t>14,89 млн. руб. или на 99,3</w:t>
      </w:r>
      <w:r w:rsidR="00157F47" w:rsidRPr="00157F47">
        <w:rPr>
          <w:bCs/>
          <w:color w:val="auto"/>
          <w:sz w:val="26"/>
          <w:szCs w:val="26"/>
        </w:rPr>
        <w:t xml:space="preserve">%. </w:t>
      </w:r>
    </w:p>
    <w:p w:rsidR="00157F47" w:rsidRPr="00157F47" w:rsidRDefault="00157F47" w:rsidP="00157F47">
      <w:pPr>
        <w:pStyle w:val="Default"/>
        <w:ind w:firstLine="709"/>
        <w:jc w:val="both"/>
        <w:rPr>
          <w:bCs/>
          <w:color w:val="auto"/>
          <w:sz w:val="26"/>
          <w:szCs w:val="26"/>
        </w:rPr>
      </w:pPr>
      <w:r w:rsidRPr="00157F47">
        <w:rPr>
          <w:bCs/>
          <w:color w:val="auto"/>
          <w:sz w:val="26"/>
          <w:szCs w:val="26"/>
        </w:rPr>
        <w:t>В рамках данной подпрограммы:</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 - установлено 102 дорожных знака</w:t>
      </w:r>
      <w:r w:rsidR="00951933">
        <w:rPr>
          <w:bCs/>
          <w:color w:val="auto"/>
          <w:sz w:val="26"/>
          <w:szCs w:val="26"/>
        </w:rPr>
        <w:t>, для соответствия национальным стандартам произведен перевод в трехфазный режим работы 5 светофорных объектов</w:t>
      </w:r>
      <w:r w:rsidRPr="00157F47">
        <w:rPr>
          <w:bCs/>
          <w:color w:val="auto"/>
          <w:sz w:val="26"/>
          <w:szCs w:val="26"/>
        </w:rPr>
        <w:t>;</w:t>
      </w:r>
    </w:p>
    <w:p w:rsidR="00157F47" w:rsidRPr="00157F47" w:rsidRDefault="00157F47" w:rsidP="00157F47">
      <w:pPr>
        <w:pStyle w:val="Default"/>
        <w:ind w:firstLine="709"/>
        <w:jc w:val="both"/>
        <w:rPr>
          <w:bCs/>
          <w:color w:val="auto"/>
          <w:sz w:val="26"/>
          <w:szCs w:val="26"/>
        </w:rPr>
      </w:pPr>
      <w:r w:rsidRPr="00157F47">
        <w:rPr>
          <w:bCs/>
          <w:color w:val="auto"/>
          <w:sz w:val="26"/>
          <w:szCs w:val="26"/>
        </w:rPr>
        <w:t>- нанесена дорожная разметка</w:t>
      </w:r>
      <w:r w:rsidR="00951933">
        <w:rPr>
          <w:bCs/>
          <w:color w:val="auto"/>
          <w:sz w:val="26"/>
          <w:szCs w:val="26"/>
        </w:rPr>
        <w:t xml:space="preserve"> на автомобильных дорогах и пешеходных переходах (2 этапа), термопластиком (стоп-линии, искусственные неровности</w:t>
      </w:r>
      <w:r w:rsidRPr="00157F47">
        <w:rPr>
          <w:bCs/>
          <w:color w:val="auto"/>
          <w:sz w:val="26"/>
          <w:szCs w:val="26"/>
        </w:rPr>
        <w:t>;</w:t>
      </w:r>
    </w:p>
    <w:p w:rsidR="00157F47" w:rsidRDefault="00157F47" w:rsidP="00157F47">
      <w:pPr>
        <w:pStyle w:val="Default"/>
        <w:ind w:firstLine="709"/>
        <w:jc w:val="both"/>
        <w:rPr>
          <w:bCs/>
          <w:color w:val="auto"/>
          <w:sz w:val="26"/>
          <w:szCs w:val="26"/>
        </w:rPr>
      </w:pPr>
      <w:r w:rsidRPr="00157F47">
        <w:rPr>
          <w:bCs/>
          <w:color w:val="auto"/>
          <w:sz w:val="26"/>
          <w:szCs w:val="26"/>
        </w:rPr>
        <w:t>- приобретены материалы для окраски леерных ограждений</w:t>
      </w:r>
      <w:r w:rsidR="00951933">
        <w:rPr>
          <w:bCs/>
          <w:color w:val="auto"/>
          <w:sz w:val="26"/>
          <w:szCs w:val="26"/>
        </w:rPr>
        <w:t xml:space="preserve"> и стоек дорожных знаков</w:t>
      </w:r>
      <w:r w:rsidRPr="00157F47">
        <w:rPr>
          <w:bCs/>
          <w:color w:val="auto"/>
          <w:sz w:val="26"/>
          <w:szCs w:val="26"/>
        </w:rPr>
        <w:t>;</w:t>
      </w:r>
    </w:p>
    <w:p w:rsidR="00951933" w:rsidRPr="00157F47" w:rsidRDefault="00951933" w:rsidP="00157F47">
      <w:pPr>
        <w:pStyle w:val="Default"/>
        <w:ind w:firstLine="709"/>
        <w:jc w:val="both"/>
        <w:rPr>
          <w:bCs/>
          <w:color w:val="auto"/>
          <w:sz w:val="26"/>
          <w:szCs w:val="26"/>
        </w:rPr>
      </w:pPr>
      <w:r>
        <w:rPr>
          <w:bCs/>
          <w:color w:val="auto"/>
          <w:sz w:val="26"/>
          <w:szCs w:val="26"/>
        </w:rPr>
        <w:t>- выполнены работы по устранению неровностей на проезжей части 3-х автомобильных дорог;</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 </w:t>
      </w:r>
      <w:r w:rsidR="00951933">
        <w:rPr>
          <w:bCs/>
          <w:color w:val="auto"/>
          <w:sz w:val="26"/>
          <w:szCs w:val="26"/>
        </w:rPr>
        <w:t>установлено 145</w:t>
      </w:r>
      <w:r w:rsidRPr="00157F47">
        <w:rPr>
          <w:bCs/>
          <w:color w:val="auto"/>
          <w:sz w:val="26"/>
          <w:szCs w:val="26"/>
        </w:rPr>
        <w:t xml:space="preserve"> дорожных знаков;</w:t>
      </w:r>
    </w:p>
    <w:p w:rsidR="00157F47" w:rsidRDefault="00157F47" w:rsidP="00157F47">
      <w:pPr>
        <w:pStyle w:val="Default"/>
        <w:ind w:firstLine="709"/>
        <w:jc w:val="both"/>
        <w:rPr>
          <w:bCs/>
          <w:color w:val="auto"/>
          <w:sz w:val="26"/>
          <w:szCs w:val="26"/>
        </w:rPr>
      </w:pPr>
      <w:r w:rsidRPr="00157F47">
        <w:rPr>
          <w:bCs/>
          <w:color w:val="auto"/>
          <w:sz w:val="26"/>
          <w:szCs w:val="26"/>
        </w:rPr>
        <w:t>- установлен</w:t>
      </w:r>
      <w:r w:rsidR="00951933">
        <w:rPr>
          <w:bCs/>
          <w:color w:val="auto"/>
          <w:sz w:val="26"/>
          <w:szCs w:val="26"/>
        </w:rPr>
        <w:t>а</w:t>
      </w:r>
      <w:r w:rsidRPr="00157F47">
        <w:rPr>
          <w:bCs/>
          <w:color w:val="auto"/>
          <w:sz w:val="26"/>
          <w:szCs w:val="26"/>
        </w:rPr>
        <w:t xml:space="preserve"> Г-образн</w:t>
      </w:r>
      <w:r w:rsidR="00951933">
        <w:rPr>
          <w:bCs/>
          <w:color w:val="auto"/>
          <w:sz w:val="26"/>
          <w:szCs w:val="26"/>
        </w:rPr>
        <w:t>ая</w:t>
      </w:r>
      <w:r w:rsidRPr="00157F47">
        <w:rPr>
          <w:bCs/>
          <w:color w:val="auto"/>
          <w:sz w:val="26"/>
          <w:szCs w:val="26"/>
        </w:rPr>
        <w:t xml:space="preserve"> </w:t>
      </w:r>
      <w:r w:rsidR="00951933">
        <w:rPr>
          <w:bCs/>
          <w:color w:val="auto"/>
          <w:sz w:val="26"/>
          <w:szCs w:val="26"/>
        </w:rPr>
        <w:t>конструкция на пешеходном переходе в районе дома № 48 по ул. Ломоносова</w:t>
      </w:r>
      <w:r w:rsidR="00CB5D68">
        <w:rPr>
          <w:bCs/>
          <w:color w:val="auto"/>
          <w:sz w:val="26"/>
          <w:szCs w:val="26"/>
        </w:rPr>
        <w:t xml:space="preserve"> и 2-х Г-образных опор для дублирующих дорожных знаков со световозвращающей пленкой по ул. Жуковского</w:t>
      </w:r>
      <w:r w:rsidR="00951933">
        <w:rPr>
          <w:bCs/>
          <w:color w:val="auto"/>
          <w:sz w:val="26"/>
          <w:szCs w:val="26"/>
        </w:rPr>
        <w:t>;</w:t>
      </w:r>
    </w:p>
    <w:p w:rsidR="00951933" w:rsidRDefault="00951933" w:rsidP="00157F47">
      <w:pPr>
        <w:pStyle w:val="Default"/>
        <w:ind w:firstLine="709"/>
        <w:jc w:val="both"/>
        <w:rPr>
          <w:bCs/>
          <w:color w:val="auto"/>
          <w:sz w:val="26"/>
          <w:szCs w:val="26"/>
        </w:rPr>
      </w:pPr>
      <w:r>
        <w:rPr>
          <w:bCs/>
          <w:color w:val="auto"/>
          <w:sz w:val="26"/>
          <w:szCs w:val="26"/>
        </w:rPr>
        <w:t>- установлено 2 сертифицированных контроллера марки КС-2МА;</w:t>
      </w:r>
    </w:p>
    <w:p w:rsidR="00951933" w:rsidRDefault="00951933" w:rsidP="00157F47">
      <w:pPr>
        <w:pStyle w:val="Default"/>
        <w:ind w:firstLine="709"/>
        <w:jc w:val="both"/>
        <w:rPr>
          <w:bCs/>
          <w:color w:val="auto"/>
          <w:sz w:val="26"/>
          <w:szCs w:val="26"/>
        </w:rPr>
      </w:pPr>
      <w:r>
        <w:rPr>
          <w:bCs/>
          <w:color w:val="auto"/>
          <w:sz w:val="26"/>
          <w:szCs w:val="26"/>
        </w:rPr>
        <w:t>- поставлено 500 м3 ПГС смеси для подсыпки гравийных дорог;</w:t>
      </w:r>
    </w:p>
    <w:p w:rsidR="00951933" w:rsidRDefault="00951933" w:rsidP="00157F47">
      <w:pPr>
        <w:pStyle w:val="Default"/>
        <w:ind w:firstLine="709"/>
        <w:jc w:val="both"/>
        <w:rPr>
          <w:bCs/>
          <w:color w:val="auto"/>
          <w:sz w:val="26"/>
          <w:szCs w:val="26"/>
        </w:rPr>
      </w:pPr>
      <w:r>
        <w:rPr>
          <w:bCs/>
          <w:color w:val="auto"/>
          <w:sz w:val="26"/>
          <w:szCs w:val="26"/>
        </w:rPr>
        <w:t>- установлены полусферы на пешеходной зоне в районе школы № 3</w:t>
      </w:r>
      <w:r w:rsidR="00CB5D68">
        <w:rPr>
          <w:bCs/>
          <w:color w:val="auto"/>
          <w:sz w:val="26"/>
          <w:szCs w:val="26"/>
        </w:rPr>
        <w:t>;</w:t>
      </w:r>
    </w:p>
    <w:p w:rsidR="00CB5D68" w:rsidRDefault="00CB5D68" w:rsidP="00157F47">
      <w:pPr>
        <w:pStyle w:val="Default"/>
        <w:ind w:firstLine="709"/>
        <w:jc w:val="both"/>
        <w:rPr>
          <w:bCs/>
          <w:color w:val="auto"/>
          <w:sz w:val="26"/>
          <w:szCs w:val="26"/>
        </w:rPr>
      </w:pPr>
      <w:r>
        <w:rPr>
          <w:bCs/>
          <w:color w:val="auto"/>
          <w:sz w:val="26"/>
          <w:szCs w:val="26"/>
        </w:rPr>
        <w:lastRenderedPageBreak/>
        <w:t>- разработана ПСД на капитальный ремонт моста через реку Дачная по ул. Ленинская;</w:t>
      </w:r>
    </w:p>
    <w:p w:rsidR="00CB5D68" w:rsidRDefault="00CB5D68" w:rsidP="00157F47">
      <w:pPr>
        <w:pStyle w:val="Default"/>
        <w:ind w:firstLine="709"/>
        <w:jc w:val="both"/>
        <w:rPr>
          <w:bCs/>
          <w:color w:val="auto"/>
          <w:sz w:val="26"/>
          <w:szCs w:val="26"/>
        </w:rPr>
      </w:pPr>
      <w:r>
        <w:rPr>
          <w:bCs/>
          <w:color w:val="auto"/>
          <w:sz w:val="26"/>
          <w:szCs w:val="26"/>
        </w:rPr>
        <w:t>- разработан комплексный план транспортного обслуживания населения в части регулярных перевозок пассажиров автомобильным транспортом по муниципальным маршрутам;</w:t>
      </w:r>
    </w:p>
    <w:p w:rsidR="00CB5D68" w:rsidRDefault="00CB5D68" w:rsidP="00157F47">
      <w:pPr>
        <w:pStyle w:val="Default"/>
        <w:ind w:firstLine="709"/>
        <w:jc w:val="both"/>
        <w:rPr>
          <w:bCs/>
          <w:color w:val="auto"/>
          <w:sz w:val="26"/>
          <w:szCs w:val="26"/>
        </w:rPr>
      </w:pPr>
      <w:r>
        <w:rPr>
          <w:bCs/>
          <w:color w:val="auto"/>
          <w:sz w:val="26"/>
          <w:szCs w:val="26"/>
        </w:rPr>
        <w:t>- обустроен светофорный объект  на перекрестке улиц Калининская, Щербакова</w:t>
      </w:r>
    </w:p>
    <w:p w:rsidR="00CB5D68" w:rsidRPr="00157F47" w:rsidRDefault="00CB5D68" w:rsidP="00157F47">
      <w:pPr>
        <w:pStyle w:val="Default"/>
        <w:ind w:firstLine="709"/>
        <w:jc w:val="both"/>
        <w:rPr>
          <w:bCs/>
          <w:color w:val="auto"/>
          <w:sz w:val="26"/>
          <w:szCs w:val="26"/>
        </w:rPr>
      </w:pP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Эффективность подпрограммы определялась исходя из достижения </w:t>
      </w:r>
      <w:r w:rsidRPr="00102844">
        <w:rPr>
          <w:bCs/>
          <w:color w:val="auto"/>
          <w:sz w:val="26"/>
          <w:szCs w:val="26"/>
        </w:rPr>
        <w:t>2</w:t>
      </w:r>
      <w:r w:rsidRPr="00157F47">
        <w:rPr>
          <w:bCs/>
          <w:color w:val="auto"/>
          <w:sz w:val="26"/>
          <w:szCs w:val="26"/>
        </w:rPr>
        <w:t xml:space="preserve"> целей, </w:t>
      </w:r>
      <w:r w:rsidR="00CB5D68">
        <w:rPr>
          <w:bCs/>
          <w:color w:val="auto"/>
          <w:sz w:val="26"/>
          <w:szCs w:val="26"/>
        </w:rPr>
        <w:t>8</w:t>
      </w:r>
      <w:r w:rsidRPr="00157F47">
        <w:rPr>
          <w:bCs/>
          <w:color w:val="auto"/>
          <w:sz w:val="26"/>
          <w:szCs w:val="26"/>
        </w:rPr>
        <w:t xml:space="preserve"> показателей результативности.  </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Значения </w:t>
      </w:r>
      <w:r w:rsidR="00D02C46">
        <w:rPr>
          <w:bCs/>
          <w:color w:val="auto"/>
          <w:sz w:val="26"/>
          <w:szCs w:val="26"/>
        </w:rPr>
        <w:t xml:space="preserve">7 </w:t>
      </w:r>
      <w:r w:rsidRPr="00157F47">
        <w:rPr>
          <w:bCs/>
          <w:color w:val="auto"/>
          <w:sz w:val="26"/>
          <w:szCs w:val="26"/>
        </w:rPr>
        <w:t xml:space="preserve">целевых индикаторов выполнены  и превышает максимальное значение 0,9. Степень реализации подпрограммы соответствует </w:t>
      </w:r>
      <w:r w:rsidR="00D02C46">
        <w:rPr>
          <w:bCs/>
          <w:color w:val="auto"/>
          <w:sz w:val="26"/>
          <w:szCs w:val="26"/>
        </w:rPr>
        <w:t>0,993</w:t>
      </w:r>
      <w:r w:rsidRPr="00157F47">
        <w:rPr>
          <w:bCs/>
          <w:color w:val="auto"/>
          <w:sz w:val="26"/>
          <w:szCs w:val="26"/>
        </w:rPr>
        <w:t xml:space="preserve">, </w:t>
      </w:r>
      <w:r w:rsidR="0074766F">
        <w:rPr>
          <w:bCs/>
          <w:color w:val="auto"/>
          <w:sz w:val="26"/>
          <w:szCs w:val="26"/>
        </w:rPr>
        <w:t>оценка</w:t>
      </w:r>
      <w:r w:rsidRPr="00157F47">
        <w:rPr>
          <w:bCs/>
          <w:color w:val="auto"/>
          <w:sz w:val="26"/>
          <w:szCs w:val="26"/>
        </w:rPr>
        <w:t xml:space="preserve"> эффективности подпрограммы также составляет </w:t>
      </w:r>
      <w:r w:rsidR="00D02C46">
        <w:rPr>
          <w:bCs/>
          <w:color w:val="auto"/>
          <w:sz w:val="26"/>
          <w:szCs w:val="26"/>
        </w:rPr>
        <w:t>0,993</w:t>
      </w:r>
      <w:r w:rsidRPr="00157F47">
        <w:rPr>
          <w:bCs/>
          <w:color w:val="auto"/>
          <w:sz w:val="26"/>
          <w:szCs w:val="26"/>
        </w:rPr>
        <w:t xml:space="preserve"> и признана </w:t>
      </w:r>
      <w:r w:rsidRPr="00D02C46">
        <w:rPr>
          <w:b/>
          <w:bCs/>
          <w:color w:val="auto"/>
          <w:sz w:val="26"/>
          <w:szCs w:val="26"/>
        </w:rPr>
        <w:t>высокой.</w:t>
      </w:r>
    </w:p>
    <w:p w:rsidR="00157F47" w:rsidRDefault="00157F47" w:rsidP="00157F47">
      <w:pPr>
        <w:pStyle w:val="Default"/>
        <w:ind w:firstLine="709"/>
        <w:jc w:val="both"/>
        <w:rPr>
          <w:bCs/>
          <w:color w:val="auto"/>
          <w:sz w:val="26"/>
          <w:szCs w:val="26"/>
        </w:rPr>
      </w:pPr>
      <w:r w:rsidRPr="00157F47">
        <w:rPr>
          <w:bCs/>
          <w:color w:val="auto"/>
          <w:sz w:val="26"/>
          <w:szCs w:val="26"/>
        </w:rPr>
        <w:t xml:space="preserve"> </w:t>
      </w:r>
    </w:p>
    <w:p w:rsidR="00817A1A" w:rsidRDefault="00817A1A" w:rsidP="00157F47">
      <w:pPr>
        <w:pStyle w:val="Default"/>
        <w:ind w:firstLine="709"/>
        <w:jc w:val="both"/>
        <w:rPr>
          <w:b/>
          <w:bCs/>
          <w:color w:val="auto"/>
          <w:sz w:val="26"/>
          <w:szCs w:val="26"/>
        </w:rPr>
      </w:pPr>
      <w:r w:rsidRPr="00817A1A">
        <w:rPr>
          <w:b/>
          <w:bCs/>
          <w:color w:val="auto"/>
          <w:sz w:val="26"/>
          <w:szCs w:val="26"/>
        </w:rPr>
        <w:t>12.4. «Создание условий для предоставления транспортных услуг населению и организация трансп</w:t>
      </w:r>
      <w:r w:rsidR="00102844">
        <w:rPr>
          <w:b/>
          <w:bCs/>
          <w:color w:val="auto"/>
          <w:sz w:val="26"/>
          <w:szCs w:val="26"/>
        </w:rPr>
        <w:t>ортного обслуживания населения»</w:t>
      </w:r>
      <w:r w:rsidRPr="00817A1A">
        <w:rPr>
          <w:b/>
          <w:bCs/>
          <w:color w:val="auto"/>
          <w:sz w:val="26"/>
          <w:szCs w:val="26"/>
        </w:rPr>
        <w:t xml:space="preserve">  </w:t>
      </w:r>
    </w:p>
    <w:p w:rsidR="00102844" w:rsidRDefault="00BE3723" w:rsidP="00157F47">
      <w:pPr>
        <w:pStyle w:val="Default"/>
        <w:ind w:firstLine="709"/>
        <w:jc w:val="both"/>
        <w:rPr>
          <w:bCs/>
          <w:color w:val="auto"/>
          <w:sz w:val="26"/>
          <w:szCs w:val="26"/>
        </w:rPr>
      </w:pPr>
      <w:r w:rsidRPr="00BE3723">
        <w:rPr>
          <w:bCs/>
          <w:color w:val="auto"/>
          <w:sz w:val="26"/>
          <w:szCs w:val="26"/>
        </w:rPr>
        <w:t>В соответствии с утвержденным бюджетом на 2024 год объем финансирования на реализацию подпрограммы составил 9,343 млн.</w:t>
      </w:r>
      <w:r w:rsidR="00102844" w:rsidRPr="00BE3723">
        <w:rPr>
          <w:bCs/>
          <w:color w:val="auto"/>
          <w:sz w:val="26"/>
          <w:szCs w:val="26"/>
        </w:rPr>
        <w:t xml:space="preserve"> рублей, </w:t>
      </w:r>
      <w:r w:rsidRPr="00BE3723">
        <w:rPr>
          <w:bCs/>
          <w:color w:val="auto"/>
          <w:sz w:val="26"/>
          <w:szCs w:val="26"/>
        </w:rPr>
        <w:t>кассовое исполнение соответствует 100%.</w:t>
      </w:r>
      <w:r w:rsidR="00102844" w:rsidRPr="00BE3723">
        <w:rPr>
          <w:bCs/>
          <w:color w:val="auto"/>
          <w:sz w:val="26"/>
          <w:szCs w:val="26"/>
        </w:rPr>
        <w:t xml:space="preserve"> </w:t>
      </w:r>
      <w:r w:rsidRPr="00BE3723">
        <w:rPr>
          <w:bCs/>
          <w:color w:val="auto"/>
          <w:sz w:val="26"/>
          <w:szCs w:val="26"/>
        </w:rPr>
        <w:t>В рамках подпрограммы о</w:t>
      </w:r>
      <w:r w:rsidR="00102844" w:rsidRPr="00BE3723">
        <w:rPr>
          <w:bCs/>
          <w:color w:val="auto"/>
          <w:sz w:val="26"/>
          <w:szCs w:val="26"/>
        </w:rPr>
        <w:t>существл</w:t>
      </w:r>
      <w:r w:rsidRPr="00BE3723">
        <w:rPr>
          <w:bCs/>
          <w:color w:val="auto"/>
          <w:sz w:val="26"/>
          <w:szCs w:val="26"/>
        </w:rPr>
        <w:t>ялись</w:t>
      </w:r>
      <w:r w:rsidR="00102844" w:rsidRPr="00BE3723">
        <w:rPr>
          <w:bCs/>
          <w:color w:val="auto"/>
          <w:sz w:val="26"/>
          <w:szCs w:val="26"/>
        </w:rPr>
        <w:t xml:space="preserve"> транспортны</w:t>
      </w:r>
      <w:r w:rsidRPr="00BE3723">
        <w:rPr>
          <w:bCs/>
          <w:color w:val="auto"/>
          <w:sz w:val="26"/>
          <w:szCs w:val="26"/>
        </w:rPr>
        <w:t>е перевоз</w:t>
      </w:r>
      <w:r w:rsidR="00102844" w:rsidRPr="00BE3723">
        <w:rPr>
          <w:bCs/>
          <w:color w:val="auto"/>
          <w:sz w:val="26"/>
          <w:szCs w:val="26"/>
        </w:rPr>
        <w:t>к</w:t>
      </w:r>
      <w:r w:rsidRPr="00BE3723">
        <w:rPr>
          <w:bCs/>
          <w:color w:val="auto"/>
          <w:sz w:val="26"/>
          <w:szCs w:val="26"/>
        </w:rPr>
        <w:t>и</w:t>
      </w:r>
      <w:r w:rsidR="00102844" w:rsidRPr="00BE3723">
        <w:rPr>
          <w:bCs/>
          <w:color w:val="auto"/>
          <w:sz w:val="26"/>
          <w:szCs w:val="26"/>
        </w:rPr>
        <w:t xml:space="preserve"> по регулируемым тарифам в объеме 4131 рейса.</w:t>
      </w:r>
      <w:r w:rsidRPr="00BE3723">
        <w:t xml:space="preserve"> </w:t>
      </w:r>
      <w:r w:rsidRPr="00BE3723">
        <w:rPr>
          <w:bCs/>
          <w:color w:val="auto"/>
          <w:sz w:val="26"/>
          <w:szCs w:val="26"/>
        </w:rPr>
        <w:t>По указанному направлению проведены закупочные процедуры, определена организация-перевозчик для выполнения работ (ИП Дасик С.В.), связанных с осуществлением регулярных перевозок пассажиров и багажа автомобильным транспортом по маршрутам регулярных перевозок № 11А «Вокзал – Смена» и № 105Д «Вокзал – с/о «Победитель» стоимость услуг 40 руб., период движения – с 05 апреля по 30 октября 2024 года.</w:t>
      </w:r>
    </w:p>
    <w:p w:rsidR="00BE3723" w:rsidRPr="00BE3723" w:rsidRDefault="00BE3723" w:rsidP="00BE3723">
      <w:pPr>
        <w:pStyle w:val="Default"/>
        <w:ind w:firstLine="709"/>
        <w:jc w:val="both"/>
        <w:rPr>
          <w:bCs/>
          <w:color w:val="auto"/>
          <w:sz w:val="26"/>
          <w:szCs w:val="26"/>
        </w:rPr>
      </w:pPr>
      <w:r w:rsidRPr="00BE3723">
        <w:rPr>
          <w:bCs/>
          <w:color w:val="auto"/>
          <w:sz w:val="26"/>
          <w:szCs w:val="26"/>
        </w:rPr>
        <w:t xml:space="preserve">Эффективность подпрограммы определялась исходя из достижения 2 целей, </w:t>
      </w:r>
      <w:r>
        <w:rPr>
          <w:bCs/>
          <w:color w:val="auto"/>
          <w:sz w:val="26"/>
          <w:szCs w:val="26"/>
        </w:rPr>
        <w:t>1</w:t>
      </w:r>
      <w:r w:rsidRPr="00BE3723">
        <w:rPr>
          <w:bCs/>
          <w:color w:val="auto"/>
          <w:sz w:val="26"/>
          <w:szCs w:val="26"/>
        </w:rPr>
        <w:t xml:space="preserve"> показател</w:t>
      </w:r>
      <w:r>
        <w:rPr>
          <w:bCs/>
          <w:color w:val="auto"/>
          <w:sz w:val="26"/>
          <w:szCs w:val="26"/>
        </w:rPr>
        <w:t>я</w:t>
      </w:r>
      <w:r w:rsidRPr="00BE3723">
        <w:rPr>
          <w:bCs/>
          <w:color w:val="auto"/>
          <w:sz w:val="26"/>
          <w:szCs w:val="26"/>
        </w:rPr>
        <w:t xml:space="preserve"> результативности.  </w:t>
      </w:r>
    </w:p>
    <w:p w:rsidR="00BE3723" w:rsidRPr="00102844" w:rsidRDefault="00BE3723" w:rsidP="00BE3723">
      <w:pPr>
        <w:pStyle w:val="Default"/>
        <w:ind w:firstLine="709"/>
        <w:jc w:val="both"/>
        <w:rPr>
          <w:bCs/>
          <w:color w:val="auto"/>
          <w:sz w:val="26"/>
          <w:szCs w:val="26"/>
        </w:rPr>
      </w:pPr>
      <w:r>
        <w:rPr>
          <w:bCs/>
          <w:color w:val="auto"/>
          <w:sz w:val="26"/>
          <w:szCs w:val="26"/>
        </w:rPr>
        <w:t>Плановое з</w:t>
      </w:r>
      <w:r w:rsidRPr="00BE3723">
        <w:rPr>
          <w:bCs/>
          <w:color w:val="auto"/>
          <w:sz w:val="26"/>
          <w:szCs w:val="26"/>
        </w:rPr>
        <w:t>начени</w:t>
      </w:r>
      <w:r>
        <w:rPr>
          <w:bCs/>
          <w:color w:val="auto"/>
          <w:sz w:val="26"/>
          <w:szCs w:val="26"/>
        </w:rPr>
        <w:t>е</w:t>
      </w:r>
      <w:r w:rsidRPr="00BE3723">
        <w:rPr>
          <w:bCs/>
          <w:color w:val="auto"/>
          <w:sz w:val="26"/>
          <w:szCs w:val="26"/>
        </w:rPr>
        <w:t xml:space="preserve"> целевого индикатор</w:t>
      </w:r>
      <w:r>
        <w:rPr>
          <w:bCs/>
          <w:color w:val="auto"/>
          <w:sz w:val="26"/>
          <w:szCs w:val="26"/>
        </w:rPr>
        <w:t>а</w:t>
      </w:r>
      <w:r w:rsidRPr="00BE3723">
        <w:rPr>
          <w:bCs/>
          <w:color w:val="auto"/>
          <w:sz w:val="26"/>
          <w:szCs w:val="26"/>
        </w:rPr>
        <w:t xml:space="preserve"> выполнен</w:t>
      </w:r>
      <w:r>
        <w:rPr>
          <w:bCs/>
          <w:color w:val="auto"/>
          <w:sz w:val="26"/>
          <w:szCs w:val="26"/>
        </w:rPr>
        <w:t>о на 100%</w:t>
      </w:r>
      <w:r w:rsidRPr="00BE3723">
        <w:rPr>
          <w:bCs/>
          <w:color w:val="auto"/>
          <w:sz w:val="26"/>
          <w:szCs w:val="26"/>
        </w:rPr>
        <w:t xml:space="preserve"> и превышает максимальное значение 0,9. Степень реализации подпрограммы соответствует 0,993, оценка эффективности подпрограммы также составляет 0,993 и признана высокой.</w:t>
      </w:r>
    </w:p>
    <w:p w:rsidR="00817A1A" w:rsidRPr="00157F47" w:rsidRDefault="00817A1A" w:rsidP="00157F47">
      <w:pPr>
        <w:pStyle w:val="Default"/>
        <w:ind w:firstLine="709"/>
        <w:jc w:val="both"/>
        <w:rPr>
          <w:bCs/>
          <w:color w:val="auto"/>
          <w:sz w:val="26"/>
          <w:szCs w:val="26"/>
        </w:rPr>
      </w:pPr>
    </w:p>
    <w:p w:rsidR="001C2DD7" w:rsidRPr="001C2DD7" w:rsidRDefault="00991FE7" w:rsidP="001C2DD7">
      <w:pPr>
        <w:pStyle w:val="Default"/>
        <w:ind w:firstLine="709"/>
        <w:jc w:val="both"/>
        <w:rPr>
          <w:color w:val="auto"/>
          <w:sz w:val="26"/>
          <w:szCs w:val="26"/>
        </w:rPr>
      </w:pPr>
      <w:r>
        <w:rPr>
          <w:b/>
          <w:bCs/>
          <w:color w:val="auto"/>
          <w:sz w:val="26"/>
          <w:szCs w:val="26"/>
        </w:rPr>
        <w:t xml:space="preserve">13. </w:t>
      </w:r>
      <w:r w:rsidR="00DF5AA7">
        <w:rPr>
          <w:b/>
          <w:bCs/>
          <w:color w:val="auto"/>
          <w:sz w:val="26"/>
          <w:szCs w:val="26"/>
        </w:rPr>
        <w:t>Муниципальная программа «</w:t>
      </w:r>
      <w:r w:rsidR="001C2DD7" w:rsidRPr="001C2DD7">
        <w:rPr>
          <w:b/>
          <w:bCs/>
          <w:color w:val="auto"/>
          <w:sz w:val="26"/>
          <w:szCs w:val="26"/>
        </w:rPr>
        <w:t xml:space="preserve">Энергоэффективность и развитие энергетики Арсеньевского городского округа» </w:t>
      </w:r>
      <w:r w:rsidR="00DF5AA7">
        <w:rPr>
          <w:bCs/>
          <w:color w:val="auto"/>
          <w:sz w:val="26"/>
          <w:szCs w:val="26"/>
        </w:rPr>
        <w:t>утверждена постановлением администрации городского округа от 14.11.2019 № 829-па (в редакции от 06.08.2024 № 7489-па).</w:t>
      </w:r>
    </w:p>
    <w:p w:rsidR="001C2DD7" w:rsidRDefault="001C2DD7" w:rsidP="001C2DD7">
      <w:pPr>
        <w:pStyle w:val="Default"/>
        <w:ind w:firstLine="709"/>
        <w:jc w:val="both"/>
        <w:rPr>
          <w:color w:val="auto"/>
          <w:sz w:val="26"/>
          <w:szCs w:val="26"/>
        </w:rPr>
      </w:pPr>
      <w:r w:rsidRPr="001C2DD7">
        <w:rPr>
          <w:color w:val="auto"/>
          <w:sz w:val="26"/>
          <w:szCs w:val="26"/>
        </w:rPr>
        <w:t xml:space="preserve">Ответственным исполнителем программы является управление жизнеобеспечения администрации городского округа, соисполнитель </w:t>
      </w:r>
      <w:r w:rsidRPr="006E2856">
        <w:rPr>
          <w:color w:val="auto"/>
          <w:sz w:val="26"/>
          <w:szCs w:val="26"/>
        </w:rPr>
        <w:t>- финансовое управление администрации городского округа.</w:t>
      </w:r>
      <w:r w:rsidRPr="001C2DD7">
        <w:rPr>
          <w:color w:val="auto"/>
          <w:sz w:val="26"/>
          <w:szCs w:val="26"/>
        </w:rPr>
        <w:t xml:space="preserve"> </w:t>
      </w:r>
    </w:p>
    <w:p w:rsidR="00291245" w:rsidRDefault="00291245" w:rsidP="001C2DD7">
      <w:pPr>
        <w:pStyle w:val="Default"/>
        <w:ind w:firstLine="709"/>
        <w:jc w:val="both"/>
        <w:rPr>
          <w:color w:val="auto"/>
          <w:sz w:val="26"/>
          <w:szCs w:val="26"/>
        </w:rPr>
      </w:pPr>
      <w:r>
        <w:rPr>
          <w:color w:val="auto"/>
          <w:sz w:val="26"/>
          <w:szCs w:val="26"/>
        </w:rPr>
        <w:t>Целями муниципальной программы являются:</w:t>
      </w:r>
    </w:p>
    <w:p w:rsidR="00291245" w:rsidRDefault="00291245" w:rsidP="001C2DD7">
      <w:pPr>
        <w:pStyle w:val="Default"/>
        <w:ind w:firstLine="709"/>
        <w:jc w:val="both"/>
        <w:rPr>
          <w:color w:val="auto"/>
          <w:sz w:val="26"/>
          <w:szCs w:val="26"/>
        </w:rPr>
      </w:pPr>
      <w:r>
        <w:rPr>
          <w:color w:val="auto"/>
          <w:sz w:val="26"/>
          <w:szCs w:val="26"/>
        </w:rPr>
        <w:t>-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коммунальной инфраструктуры городского округа;</w:t>
      </w:r>
    </w:p>
    <w:p w:rsidR="00291245" w:rsidRDefault="00291245" w:rsidP="001C2DD7">
      <w:pPr>
        <w:pStyle w:val="Default"/>
        <w:ind w:firstLine="709"/>
        <w:jc w:val="both"/>
        <w:rPr>
          <w:color w:val="auto"/>
          <w:sz w:val="26"/>
          <w:szCs w:val="26"/>
        </w:rPr>
      </w:pPr>
      <w:r>
        <w:rPr>
          <w:color w:val="auto"/>
          <w:sz w:val="26"/>
          <w:szCs w:val="26"/>
        </w:rPr>
        <w:t>- обеспечение бесперебойного освещения улиц городского округа;</w:t>
      </w:r>
    </w:p>
    <w:p w:rsidR="00291245" w:rsidRDefault="00291245" w:rsidP="001C2DD7">
      <w:pPr>
        <w:pStyle w:val="Default"/>
        <w:ind w:firstLine="709"/>
        <w:jc w:val="both"/>
        <w:rPr>
          <w:color w:val="auto"/>
          <w:sz w:val="26"/>
          <w:szCs w:val="26"/>
        </w:rPr>
      </w:pPr>
      <w:r>
        <w:rPr>
          <w:color w:val="auto"/>
          <w:sz w:val="26"/>
          <w:szCs w:val="26"/>
        </w:rPr>
        <w:t>- обеспечение безопасного движения транспортных средств и пешеходов в вечернее и ночное время суток.</w:t>
      </w:r>
    </w:p>
    <w:p w:rsidR="001C2DD7" w:rsidRDefault="001C2DD7" w:rsidP="001C2DD7">
      <w:pPr>
        <w:pStyle w:val="Default"/>
        <w:ind w:firstLine="709"/>
        <w:jc w:val="both"/>
        <w:rPr>
          <w:color w:val="auto"/>
          <w:sz w:val="26"/>
          <w:szCs w:val="26"/>
        </w:rPr>
      </w:pPr>
      <w:r w:rsidRPr="003F49F9">
        <w:rPr>
          <w:color w:val="auto"/>
          <w:sz w:val="26"/>
          <w:szCs w:val="26"/>
        </w:rPr>
        <w:t xml:space="preserve">По состоянию на 01.01.2025 года муниципальная программа </w:t>
      </w:r>
      <w:r w:rsidR="003F49F9" w:rsidRPr="003F49F9">
        <w:rPr>
          <w:color w:val="auto"/>
          <w:sz w:val="26"/>
          <w:szCs w:val="26"/>
        </w:rPr>
        <w:t xml:space="preserve">при плане </w:t>
      </w:r>
      <w:r w:rsidR="00F061C8">
        <w:rPr>
          <w:color w:val="auto"/>
          <w:sz w:val="26"/>
          <w:szCs w:val="26"/>
        </w:rPr>
        <w:t>124,8</w:t>
      </w:r>
      <w:r w:rsidR="003F49F9" w:rsidRPr="003F49F9">
        <w:rPr>
          <w:color w:val="auto"/>
          <w:sz w:val="26"/>
          <w:szCs w:val="26"/>
        </w:rPr>
        <w:t xml:space="preserve"> млн. руб</w:t>
      </w:r>
      <w:r w:rsidR="003F49F9">
        <w:rPr>
          <w:color w:val="auto"/>
          <w:sz w:val="26"/>
          <w:szCs w:val="26"/>
        </w:rPr>
        <w:t>.</w:t>
      </w:r>
      <w:r w:rsidR="003F49F9" w:rsidRPr="003F49F9">
        <w:rPr>
          <w:color w:val="auto"/>
          <w:sz w:val="26"/>
          <w:szCs w:val="26"/>
        </w:rPr>
        <w:t xml:space="preserve"> </w:t>
      </w:r>
      <w:r w:rsidRPr="003F49F9">
        <w:rPr>
          <w:color w:val="auto"/>
          <w:sz w:val="26"/>
          <w:szCs w:val="26"/>
        </w:rPr>
        <w:t>исполнена и профинансирована на</w:t>
      </w:r>
      <w:r w:rsidR="00F061C8">
        <w:rPr>
          <w:color w:val="auto"/>
          <w:sz w:val="26"/>
          <w:szCs w:val="26"/>
        </w:rPr>
        <w:t xml:space="preserve"> сумму 124,47 млн. руб. или на 99,7</w:t>
      </w:r>
      <w:r w:rsidRPr="003F49F9">
        <w:rPr>
          <w:color w:val="auto"/>
          <w:sz w:val="26"/>
          <w:szCs w:val="26"/>
        </w:rPr>
        <w:t xml:space="preserve">%. </w:t>
      </w:r>
    </w:p>
    <w:p w:rsidR="00291245" w:rsidRDefault="00291245" w:rsidP="00291245">
      <w:pPr>
        <w:pStyle w:val="Default"/>
        <w:ind w:firstLine="709"/>
        <w:jc w:val="both"/>
        <w:rPr>
          <w:color w:val="auto"/>
          <w:sz w:val="26"/>
          <w:szCs w:val="26"/>
        </w:rPr>
      </w:pPr>
      <w:r w:rsidRPr="003F49F9">
        <w:rPr>
          <w:color w:val="auto"/>
          <w:sz w:val="26"/>
          <w:szCs w:val="26"/>
        </w:rPr>
        <w:t>В рамках муниципальной программы осуществлялась реализация</w:t>
      </w:r>
      <w:r>
        <w:rPr>
          <w:color w:val="auto"/>
          <w:sz w:val="26"/>
          <w:szCs w:val="26"/>
        </w:rPr>
        <w:t xml:space="preserve"> 2-х подпрограмм 2-х комплексов процессных мероприятий</w:t>
      </w:r>
      <w:r w:rsidRPr="00F061C8">
        <w:rPr>
          <w:color w:val="auto"/>
          <w:sz w:val="26"/>
          <w:szCs w:val="26"/>
        </w:rPr>
        <w:t>,</w:t>
      </w:r>
      <w:r w:rsidRPr="00991FE7">
        <w:rPr>
          <w:color w:val="auto"/>
          <w:sz w:val="26"/>
          <w:szCs w:val="26"/>
        </w:rPr>
        <w:t xml:space="preserve"> в т.ч.:</w:t>
      </w:r>
    </w:p>
    <w:p w:rsidR="00291245" w:rsidRDefault="00291245" w:rsidP="00291245">
      <w:pPr>
        <w:pStyle w:val="Default"/>
        <w:ind w:firstLine="709"/>
        <w:jc w:val="both"/>
        <w:rPr>
          <w:color w:val="auto"/>
          <w:sz w:val="26"/>
          <w:szCs w:val="26"/>
        </w:rPr>
      </w:pPr>
      <w:r>
        <w:rPr>
          <w:color w:val="auto"/>
          <w:sz w:val="26"/>
          <w:szCs w:val="26"/>
        </w:rPr>
        <w:lastRenderedPageBreak/>
        <w:t>- подпрограмма «Энергосбережение и повышение энергетической эффективности в Арсеньевском городском округе»;</w:t>
      </w:r>
    </w:p>
    <w:p w:rsidR="00291245" w:rsidRDefault="00291245" w:rsidP="00291245">
      <w:pPr>
        <w:pStyle w:val="Default"/>
        <w:ind w:firstLine="709"/>
        <w:jc w:val="both"/>
        <w:rPr>
          <w:color w:val="auto"/>
          <w:sz w:val="26"/>
          <w:szCs w:val="26"/>
        </w:rPr>
      </w:pPr>
      <w:r>
        <w:rPr>
          <w:color w:val="auto"/>
          <w:sz w:val="26"/>
          <w:szCs w:val="26"/>
        </w:rPr>
        <w:t>- подпрограмма «Обслуживание уличного освещения Арсеньевского городского округа»;</w:t>
      </w:r>
    </w:p>
    <w:p w:rsidR="00291245" w:rsidRDefault="00291245" w:rsidP="00291245">
      <w:pPr>
        <w:pStyle w:val="Default"/>
        <w:ind w:firstLine="709"/>
        <w:jc w:val="both"/>
        <w:rPr>
          <w:color w:val="auto"/>
          <w:sz w:val="26"/>
          <w:szCs w:val="26"/>
        </w:rPr>
      </w:pPr>
      <w:r>
        <w:rPr>
          <w:color w:val="auto"/>
          <w:sz w:val="26"/>
          <w:szCs w:val="26"/>
        </w:rPr>
        <w:t>- комплекс процессных мероприятий  «Освещение улиц городского округа согласно световому календарю»;</w:t>
      </w:r>
    </w:p>
    <w:p w:rsidR="00291245" w:rsidRDefault="00291245" w:rsidP="00291245">
      <w:pPr>
        <w:pStyle w:val="Default"/>
        <w:ind w:firstLine="709"/>
        <w:jc w:val="both"/>
        <w:rPr>
          <w:color w:val="auto"/>
          <w:sz w:val="26"/>
          <w:szCs w:val="26"/>
        </w:rPr>
      </w:pPr>
      <w:r>
        <w:rPr>
          <w:color w:val="auto"/>
          <w:sz w:val="26"/>
          <w:szCs w:val="26"/>
        </w:rPr>
        <w:t>- комплекс процессных мероприятий «Капитальный ремонт  системы уличного освещения».</w:t>
      </w:r>
    </w:p>
    <w:p w:rsidR="00291245" w:rsidRPr="008D6EC9" w:rsidRDefault="00291245" w:rsidP="00291245">
      <w:pPr>
        <w:pStyle w:val="Default"/>
        <w:ind w:firstLine="709"/>
        <w:jc w:val="both"/>
        <w:rPr>
          <w:bCs/>
          <w:color w:val="auto"/>
          <w:sz w:val="26"/>
          <w:szCs w:val="26"/>
        </w:rPr>
      </w:pPr>
      <w:r w:rsidRPr="008D6EC9">
        <w:rPr>
          <w:bCs/>
          <w:color w:val="auto"/>
          <w:sz w:val="26"/>
          <w:szCs w:val="26"/>
        </w:rPr>
        <w:t>За период действия в муниципальную программу внесено изменение в связи с изменением бюджетных ассигнований на реализацию мероприятий программы.</w:t>
      </w:r>
    </w:p>
    <w:p w:rsidR="00291245" w:rsidRDefault="00291245" w:rsidP="00291245">
      <w:pPr>
        <w:pStyle w:val="Default"/>
        <w:ind w:firstLine="709"/>
        <w:jc w:val="both"/>
        <w:rPr>
          <w:color w:val="auto"/>
          <w:sz w:val="26"/>
          <w:szCs w:val="26"/>
        </w:rPr>
      </w:pPr>
      <w:r w:rsidRPr="008D6EC9">
        <w:rPr>
          <w:color w:val="auto"/>
          <w:sz w:val="26"/>
          <w:szCs w:val="26"/>
        </w:rPr>
        <w:t xml:space="preserve">Эффективность реализации программы определена исходя из достижения 3-х целей программы, выполнения 12 индикаторов результативности. </w:t>
      </w:r>
    </w:p>
    <w:p w:rsidR="00291245" w:rsidRDefault="00291245" w:rsidP="00291245">
      <w:pPr>
        <w:pStyle w:val="Default"/>
        <w:ind w:firstLine="709"/>
        <w:jc w:val="both"/>
        <w:rPr>
          <w:bCs/>
          <w:color w:val="auto"/>
          <w:sz w:val="26"/>
          <w:szCs w:val="26"/>
        </w:rPr>
      </w:pPr>
      <w:r w:rsidRPr="00DB5537">
        <w:rPr>
          <w:bCs/>
          <w:color w:val="auto"/>
          <w:sz w:val="26"/>
          <w:szCs w:val="26"/>
        </w:rPr>
        <w:t xml:space="preserve">В целом по муниципальной программе с учетом реализации комплексов мероприятий цели на 2024 год достигнуты. Значения 6 целевых индикаторов результативности </w:t>
      </w:r>
      <w:r>
        <w:rPr>
          <w:bCs/>
          <w:color w:val="auto"/>
          <w:sz w:val="26"/>
          <w:szCs w:val="26"/>
        </w:rPr>
        <w:t>достигнуты</w:t>
      </w:r>
      <w:r w:rsidRPr="00DB5537">
        <w:rPr>
          <w:bCs/>
          <w:color w:val="auto"/>
          <w:sz w:val="26"/>
          <w:szCs w:val="26"/>
        </w:rPr>
        <w:t xml:space="preserve"> 100%, </w:t>
      </w:r>
      <w:r w:rsidRPr="00AC6596">
        <w:rPr>
          <w:bCs/>
          <w:color w:val="auto"/>
          <w:sz w:val="26"/>
          <w:szCs w:val="26"/>
        </w:rPr>
        <w:t>значения двух показателей выше плановых, четыре показателя не достиг</w:t>
      </w:r>
      <w:r>
        <w:rPr>
          <w:bCs/>
          <w:color w:val="auto"/>
          <w:sz w:val="26"/>
          <w:szCs w:val="26"/>
        </w:rPr>
        <w:t>ли</w:t>
      </w:r>
      <w:r w:rsidRPr="00AC6596">
        <w:rPr>
          <w:bCs/>
          <w:color w:val="auto"/>
          <w:sz w:val="26"/>
          <w:szCs w:val="26"/>
        </w:rPr>
        <w:t xml:space="preserve"> плановых значений</w:t>
      </w:r>
      <w:r>
        <w:rPr>
          <w:bCs/>
          <w:color w:val="auto"/>
          <w:sz w:val="26"/>
          <w:szCs w:val="26"/>
        </w:rPr>
        <w:t>.</w:t>
      </w:r>
      <w:r w:rsidRPr="00AC6596">
        <w:rPr>
          <w:bCs/>
          <w:color w:val="auto"/>
          <w:sz w:val="26"/>
          <w:szCs w:val="26"/>
        </w:rPr>
        <w:t xml:space="preserve"> </w:t>
      </w:r>
    </w:p>
    <w:p w:rsidR="00291245" w:rsidRPr="004A6DEF" w:rsidRDefault="00291245" w:rsidP="00291245">
      <w:pPr>
        <w:pStyle w:val="Default"/>
        <w:ind w:firstLine="709"/>
        <w:jc w:val="both"/>
        <w:rPr>
          <w:color w:val="auto"/>
          <w:sz w:val="26"/>
          <w:szCs w:val="26"/>
        </w:rPr>
      </w:pPr>
      <w:r w:rsidRPr="004A6DEF">
        <w:rPr>
          <w:color w:val="auto"/>
          <w:sz w:val="26"/>
          <w:szCs w:val="26"/>
        </w:rPr>
        <w:t>Степень реализации программы – 0,73</w:t>
      </w:r>
      <w:r>
        <w:rPr>
          <w:color w:val="auto"/>
          <w:sz w:val="26"/>
          <w:szCs w:val="26"/>
        </w:rPr>
        <w:t>.</w:t>
      </w:r>
    </w:p>
    <w:p w:rsidR="00291245" w:rsidRPr="008D6EC9" w:rsidRDefault="00291245" w:rsidP="00291245">
      <w:pPr>
        <w:pStyle w:val="Default"/>
        <w:ind w:firstLine="709"/>
        <w:jc w:val="both"/>
        <w:rPr>
          <w:color w:val="auto"/>
          <w:sz w:val="26"/>
          <w:szCs w:val="26"/>
        </w:rPr>
      </w:pPr>
      <w:r>
        <w:rPr>
          <w:color w:val="auto"/>
          <w:sz w:val="26"/>
          <w:szCs w:val="26"/>
        </w:rPr>
        <w:t xml:space="preserve">Интегральная оценка </w:t>
      </w:r>
      <w:r w:rsidRPr="004A6DEF">
        <w:rPr>
          <w:color w:val="auto"/>
          <w:sz w:val="26"/>
          <w:szCs w:val="26"/>
        </w:rPr>
        <w:t>эффективности программы – 0,91 (высокий уровень эффективности)</w:t>
      </w:r>
      <w:r>
        <w:rPr>
          <w:color w:val="auto"/>
          <w:sz w:val="26"/>
          <w:szCs w:val="26"/>
        </w:rPr>
        <w:t>.</w:t>
      </w:r>
    </w:p>
    <w:p w:rsidR="001C2DD7" w:rsidRPr="008D6EC9" w:rsidRDefault="001C2DD7" w:rsidP="001C2DD7">
      <w:pPr>
        <w:pStyle w:val="Default"/>
        <w:ind w:firstLine="709"/>
        <w:jc w:val="both"/>
        <w:rPr>
          <w:color w:val="auto"/>
          <w:sz w:val="26"/>
          <w:szCs w:val="26"/>
        </w:rPr>
      </w:pPr>
      <w:r w:rsidRPr="008D6EC9">
        <w:rPr>
          <w:color w:val="auto"/>
          <w:sz w:val="26"/>
          <w:szCs w:val="26"/>
        </w:rPr>
        <w:t>В ходе реализации программы обеспечено освещение улиц города, проведены работы по техническому обеспечению освещенности территории города</w:t>
      </w:r>
      <w:r w:rsidR="00291245">
        <w:rPr>
          <w:color w:val="auto"/>
          <w:sz w:val="26"/>
          <w:szCs w:val="26"/>
        </w:rPr>
        <w:t xml:space="preserve"> в рамках следующих подпрограмм:</w:t>
      </w:r>
    </w:p>
    <w:p w:rsidR="001C2DD7" w:rsidRPr="002C409C" w:rsidRDefault="001C2DD7" w:rsidP="001C2DD7">
      <w:pPr>
        <w:pStyle w:val="Default"/>
        <w:ind w:firstLine="709"/>
        <w:jc w:val="both"/>
        <w:rPr>
          <w:bCs/>
          <w:color w:val="auto"/>
          <w:sz w:val="26"/>
          <w:szCs w:val="26"/>
        </w:rPr>
      </w:pPr>
    </w:p>
    <w:p w:rsidR="001C2DD7" w:rsidRPr="002C409C" w:rsidRDefault="008D6EC9" w:rsidP="001C2DD7">
      <w:pPr>
        <w:pStyle w:val="Default"/>
        <w:ind w:firstLine="709"/>
        <w:jc w:val="both"/>
        <w:rPr>
          <w:b/>
          <w:bCs/>
          <w:color w:val="auto"/>
          <w:sz w:val="26"/>
          <w:szCs w:val="26"/>
        </w:rPr>
      </w:pPr>
      <w:r w:rsidRPr="002C409C">
        <w:rPr>
          <w:b/>
          <w:bCs/>
          <w:color w:val="auto"/>
          <w:sz w:val="26"/>
          <w:szCs w:val="26"/>
        </w:rPr>
        <w:t>13</w:t>
      </w:r>
      <w:r w:rsidR="001C2DD7" w:rsidRPr="002C409C">
        <w:rPr>
          <w:b/>
          <w:bCs/>
          <w:color w:val="auto"/>
          <w:sz w:val="26"/>
          <w:szCs w:val="26"/>
        </w:rPr>
        <w:t xml:space="preserve">.1. Подпрограмма «Энергосбережение и повышение энергетической эффективности в Арсеньевском городском округе». </w:t>
      </w:r>
    </w:p>
    <w:p w:rsidR="001C2DD7" w:rsidRDefault="001C2DD7" w:rsidP="001C2DD7">
      <w:pPr>
        <w:pStyle w:val="Default"/>
        <w:ind w:firstLine="709"/>
        <w:jc w:val="both"/>
        <w:rPr>
          <w:color w:val="auto"/>
          <w:sz w:val="26"/>
          <w:szCs w:val="26"/>
        </w:rPr>
      </w:pPr>
      <w:r w:rsidRPr="008D6EC9">
        <w:rPr>
          <w:color w:val="auto"/>
          <w:sz w:val="26"/>
          <w:szCs w:val="26"/>
        </w:rPr>
        <w:t>По состоянию на 01.01.202</w:t>
      </w:r>
      <w:r w:rsidR="008D6EC9" w:rsidRPr="008D6EC9">
        <w:rPr>
          <w:color w:val="auto"/>
          <w:sz w:val="26"/>
          <w:szCs w:val="26"/>
        </w:rPr>
        <w:t>5</w:t>
      </w:r>
      <w:r w:rsidRPr="008D6EC9">
        <w:rPr>
          <w:color w:val="auto"/>
          <w:sz w:val="26"/>
          <w:szCs w:val="26"/>
        </w:rPr>
        <w:t xml:space="preserve"> года объем финансирования</w:t>
      </w:r>
      <w:r w:rsidR="008D6EC9" w:rsidRPr="008D6EC9">
        <w:t xml:space="preserve"> </w:t>
      </w:r>
      <w:r w:rsidR="008D6EC9" w:rsidRPr="008D6EC9">
        <w:rPr>
          <w:color w:val="auto"/>
          <w:sz w:val="26"/>
          <w:szCs w:val="26"/>
        </w:rPr>
        <w:t>подпрограммы запланирован в размере 108,773 млн. руб.</w:t>
      </w:r>
      <w:r w:rsidRPr="008D6EC9">
        <w:rPr>
          <w:color w:val="auto"/>
          <w:sz w:val="26"/>
          <w:szCs w:val="26"/>
        </w:rPr>
        <w:t>,</w:t>
      </w:r>
      <w:r w:rsidR="008D6EC9" w:rsidRPr="008D6EC9">
        <w:rPr>
          <w:color w:val="auto"/>
          <w:sz w:val="26"/>
          <w:szCs w:val="26"/>
        </w:rPr>
        <w:t xml:space="preserve"> исполнен в сумме 108,524 млн. руб. или на 99,8%.  </w:t>
      </w:r>
    </w:p>
    <w:p w:rsidR="002C409C" w:rsidRDefault="008D6EC9" w:rsidP="001C2DD7">
      <w:pPr>
        <w:pStyle w:val="Default"/>
        <w:ind w:firstLine="709"/>
        <w:jc w:val="both"/>
        <w:rPr>
          <w:color w:val="auto"/>
          <w:sz w:val="26"/>
          <w:szCs w:val="26"/>
        </w:rPr>
      </w:pPr>
      <w:r>
        <w:rPr>
          <w:color w:val="auto"/>
          <w:sz w:val="26"/>
          <w:szCs w:val="26"/>
        </w:rPr>
        <w:t>В рамках подпрограммы</w:t>
      </w:r>
      <w:r w:rsidR="002C409C">
        <w:rPr>
          <w:color w:val="auto"/>
          <w:sz w:val="26"/>
          <w:szCs w:val="26"/>
        </w:rPr>
        <w:t>:</w:t>
      </w:r>
    </w:p>
    <w:p w:rsidR="008D6EC9" w:rsidRDefault="002C409C" w:rsidP="001C2DD7">
      <w:pPr>
        <w:pStyle w:val="Default"/>
        <w:ind w:firstLine="709"/>
        <w:jc w:val="both"/>
        <w:rPr>
          <w:color w:val="auto"/>
          <w:sz w:val="26"/>
          <w:szCs w:val="26"/>
        </w:rPr>
      </w:pPr>
      <w:r>
        <w:rPr>
          <w:color w:val="auto"/>
          <w:sz w:val="26"/>
          <w:szCs w:val="26"/>
        </w:rPr>
        <w:t>-</w:t>
      </w:r>
      <w:r w:rsidR="008D6EC9">
        <w:rPr>
          <w:color w:val="auto"/>
          <w:sz w:val="26"/>
          <w:szCs w:val="26"/>
        </w:rPr>
        <w:t xml:space="preserve"> проведена экспертиза ПСД на капитальный ремонт объектов коммунальной инфраструктуры городского округа;</w:t>
      </w:r>
    </w:p>
    <w:p w:rsidR="002C409C" w:rsidRDefault="002C409C" w:rsidP="001C2DD7">
      <w:pPr>
        <w:pStyle w:val="Default"/>
        <w:ind w:firstLine="709"/>
        <w:jc w:val="both"/>
        <w:rPr>
          <w:color w:val="auto"/>
          <w:sz w:val="26"/>
          <w:szCs w:val="26"/>
        </w:rPr>
      </w:pPr>
      <w:r>
        <w:rPr>
          <w:color w:val="auto"/>
          <w:sz w:val="26"/>
          <w:szCs w:val="26"/>
        </w:rPr>
        <w:t>- проведен капитальный ремонт и строительный контроль объектов коммунальной инфраструктуры – участка тепловой сети от ТКШ -20 до ТКК – 17а по ул. Садовая-ул. Ломоносова за счет специального казначейского кредита.</w:t>
      </w:r>
    </w:p>
    <w:p w:rsidR="002C409C" w:rsidRDefault="002C409C" w:rsidP="002C409C">
      <w:pPr>
        <w:pStyle w:val="Default"/>
        <w:ind w:firstLine="709"/>
        <w:jc w:val="both"/>
        <w:rPr>
          <w:color w:val="auto"/>
          <w:sz w:val="26"/>
          <w:szCs w:val="26"/>
        </w:rPr>
      </w:pPr>
      <w:r w:rsidRPr="002C409C">
        <w:rPr>
          <w:color w:val="auto"/>
          <w:sz w:val="26"/>
          <w:szCs w:val="26"/>
        </w:rPr>
        <w:t>Значение</w:t>
      </w:r>
      <w:r>
        <w:rPr>
          <w:color w:val="auto"/>
          <w:sz w:val="26"/>
          <w:szCs w:val="26"/>
        </w:rPr>
        <w:t xml:space="preserve"> 3-х</w:t>
      </w:r>
      <w:r w:rsidRPr="002C409C">
        <w:rPr>
          <w:color w:val="auto"/>
          <w:sz w:val="26"/>
          <w:szCs w:val="26"/>
        </w:rPr>
        <w:t xml:space="preserve"> целев</w:t>
      </w:r>
      <w:r>
        <w:rPr>
          <w:color w:val="auto"/>
          <w:sz w:val="26"/>
          <w:szCs w:val="26"/>
        </w:rPr>
        <w:t>ых</w:t>
      </w:r>
      <w:r w:rsidRPr="002C409C">
        <w:rPr>
          <w:color w:val="auto"/>
          <w:sz w:val="26"/>
          <w:szCs w:val="26"/>
        </w:rPr>
        <w:t xml:space="preserve"> показател</w:t>
      </w:r>
      <w:r>
        <w:rPr>
          <w:color w:val="auto"/>
          <w:sz w:val="26"/>
          <w:szCs w:val="26"/>
        </w:rPr>
        <w:t xml:space="preserve">ей достигнуты </w:t>
      </w:r>
      <w:r w:rsidRPr="002C409C">
        <w:rPr>
          <w:color w:val="auto"/>
          <w:sz w:val="26"/>
          <w:szCs w:val="26"/>
        </w:rPr>
        <w:t xml:space="preserve">100%, </w:t>
      </w:r>
      <w:r>
        <w:rPr>
          <w:color w:val="auto"/>
          <w:sz w:val="26"/>
          <w:szCs w:val="26"/>
        </w:rPr>
        <w:t>в</w:t>
      </w:r>
      <w:r w:rsidRPr="002C409C">
        <w:rPr>
          <w:color w:val="auto"/>
          <w:sz w:val="26"/>
          <w:szCs w:val="26"/>
        </w:rPr>
        <w:t xml:space="preserve"> результате, степень реализации подпрограммы соответствует </w:t>
      </w:r>
      <w:r>
        <w:rPr>
          <w:color w:val="auto"/>
          <w:sz w:val="26"/>
          <w:szCs w:val="26"/>
        </w:rPr>
        <w:t>1,0</w:t>
      </w:r>
      <w:r w:rsidRPr="002C409C">
        <w:rPr>
          <w:color w:val="auto"/>
          <w:sz w:val="26"/>
          <w:szCs w:val="26"/>
        </w:rPr>
        <w:t xml:space="preserve">, </w:t>
      </w:r>
      <w:r>
        <w:rPr>
          <w:color w:val="auto"/>
          <w:sz w:val="26"/>
          <w:szCs w:val="26"/>
        </w:rPr>
        <w:t>оценка</w:t>
      </w:r>
      <w:r w:rsidRPr="002C409C">
        <w:rPr>
          <w:color w:val="auto"/>
          <w:sz w:val="26"/>
          <w:szCs w:val="26"/>
        </w:rPr>
        <w:t xml:space="preserve"> эффективности подпрограммы</w:t>
      </w:r>
      <w:r>
        <w:rPr>
          <w:color w:val="auto"/>
          <w:sz w:val="26"/>
          <w:szCs w:val="26"/>
        </w:rPr>
        <w:t xml:space="preserve"> в результате кассового исполнения бюджетных средств ниже планового составила 1,33</w:t>
      </w:r>
      <w:r w:rsidRPr="002C409C">
        <w:rPr>
          <w:color w:val="auto"/>
          <w:sz w:val="26"/>
          <w:szCs w:val="26"/>
        </w:rPr>
        <w:t xml:space="preserve"> (</w:t>
      </w:r>
      <w:r>
        <w:rPr>
          <w:color w:val="auto"/>
          <w:sz w:val="26"/>
          <w:szCs w:val="26"/>
        </w:rPr>
        <w:t>более</w:t>
      </w:r>
      <w:r w:rsidRPr="002C409C">
        <w:rPr>
          <w:color w:val="auto"/>
          <w:sz w:val="26"/>
          <w:szCs w:val="26"/>
        </w:rPr>
        <w:t xml:space="preserve"> 0</w:t>
      </w:r>
      <w:r>
        <w:rPr>
          <w:color w:val="auto"/>
          <w:sz w:val="26"/>
          <w:szCs w:val="26"/>
        </w:rPr>
        <w:t>,9</w:t>
      </w:r>
      <w:r w:rsidRPr="002C409C">
        <w:rPr>
          <w:color w:val="auto"/>
          <w:sz w:val="26"/>
          <w:szCs w:val="26"/>
        </w:rPr>
        <w:t>) и признана</w:t>
      </w:r>
      <w:r>
        <w:rPr>
          <w:color w:val="auto"/>
          <w:sz w:val="26"/>
          <w:szCs w:val="26"/>
        </w:rPr>
        <w:t xml:space="preserve"> </w:t>
      </w:r>
      <w:r w:rsidRPr="002C409C">
        <w:rPr>
          <w:b/>
          <w:color w:val="auto"/>
          <w:sz w:val="26"/>
          <w:szCs w:val="26"/>
        </w:rPr>
        <w:t>высокой.</w:t>
      </w:r>
    </w:p>
    <w:p w:rsidR="008D6EC9" w:rsidRPr="008D6EC9" w:rsidRDefault="008D6EC9" w:rsidP="001C2DD7">
      <w:pPr>
        <w:pStyle w:val="Default"/>
        <w:ind w:firstLine="709"/>
        <w:jc w:val="both"/>
        <w:rPr>
          <w:b/>
          <w:bCs/>
          <w:color w:val="auto"/>
          <w:sz w:val="26"/>
          <w:szCs w:val="26"/>
        </w:rPr>
      </w:pPr>
    </w:p>
    <w:p w:rsidR="001C2DD7" w:rsidRPr="002C409C" w:rsidRDefault="001C2DD7" w:rsidP="001C2DD7">
      <w:pPr>
        <w:pStyle w:val="Default"/>
        <w:ind w:firstLine="709"/>
        <w:jc w:val="both"/>
        <w:rPr>
          <w:b/>
          <w:bCs/>
          <w:color w:val="auto"/>
          <w:sz w:val="26"/>
          <w:szCs w:val="26"/>
        </w:rPr>
      </w:pPr>
      <w:r w:rsidRPr="002C409C">
        <w:rPr>
          <w:b/>
          <w:bCs/>
          <w:color w:val="auto"/>
          <w:sz w:val="26"/>
          <w:szCs w:val="26"/>
        </w:rPr>
        <w:t>1</w:t>
      </w:r>
      <w:r w:rsidR="002C409C" w:rsidRPr="002C409C">
        <w:rPr>
          <w:b/>
          <w:bCs/>
          <w:color w:val="auto"/>
          <w:sz w:val="26"/>
          <w:szCs w:val="26"/>
        </w:rPr>
        <w:t>3</w:t>
      </w:r>
      <w:r w:rsidRPr="002C409C">
        <w:rPr>
          <w:b/>
          <w:bCs/>
          <w:color w:val="auto"/>
          <w:sz w:val="26"/>
          <w:szCs w:val="26"/>
        </w:rPr>
        <w:t xml:space="preserve">.2. Подпрограмма «Обслуживание уличного освещения Арсеньевского городского округа» </w:t>
      </w:r>
    </w:p>
    <w:p w:rsidR="001C2DD7" w:rsidRPr="00FC6984" w:rsidRDefault="001C2DD7" w:rsidP="001C2DD7">
      <w:pPr>
        <w:pStyle w:val="Default"/>
        <w:ind w:firstLine="709"/>
        <w:jc w:val="both"/>
        <w:rPr>
          <w:color w:val="auto"/>
          <w:sz w:val="26"/>
          <w:szCs w:val="26"/>
          <w:highlight w:val="yellow"/>
        </w:rPr>
      </w:pPr>
      <w:r w:rsidRPr="002C409C">
        <w:rPr>
          <w:color w:val="auto"/>
          <w:sz w:val="26"/>
          <w:szCs w:val="26"/>
        </w:rPr>
        <w:t xml:space="preserve">При плане </w:t>
      </w:r>
      <w:r w:rsidR="002C409C" w:rsidRPr="002C409C">
        <w:rPr>
          <w:color w:val="auto"/>
          <w:sz w:val="26"/>
          <w:szCs w:val="26"/>
        </w:rPr>
        <w:t>7,966</w:t>
      </w:r>
      <w:r w:rsidRPr="002C409C">
        <w:rPr>
          <w:color w:val="auto"/>
          <w:sz w:val="26"/>
          <w:szCs w:val="26"/>
        </w:rPr>
        <w:t xml:space="preserve"> млн. руб. кассовое исполнение составило 100</w:t>
      </w:r>
      <w:r w:rsidRPr="006436FE">
        <w:rPr>
          <w:color w:val="auto"/>
          <w:sz w:val="26"/>
          <w:szCs w:val="26"/>
        </w:rPr>
        <w:t xml:space="preserve">%. Достижение </w:t>
      </w:r>
      <w:r w:rsidR="006436FE" w:rsidRPr="006436FE">
        <w:rPr>
          <w:color w:val="auto"/>
          <w:sz w:val="26"/>
          <w:szCs w:val="26"/>
        </w:rPr>
        <w:t>8</w:t>
      </w:r>
      <w:r w:rsidRPr="006436FE">
        <w:rPr>
          <w:color w:val="auto"/>
          <w:sz w:val="26"/>
          <w:szCs w:val="26"/>
        </w:rPr>
        <w:t xml:space="preserve"> индикаторов результативности обусловлено реализацией </w:t>
      </w:r>
      <w:r w:rsidR="006436FE" w:rsidRPr="006436FE">
        <w:rPr>
          <w:color w:val="auto"/>
          <w:sz w:val="26"/>
          <w:szCs w:val="26"/>
        </w:rPr>
        <w:t>комплексного процессного</w:t>
      </w:r>
      <w:r w:rsidRPr="006436FE">
        <w:rPr>
          <w:color w:val="auto"/>
          <w:sz w:val="26"/>
          <w:szCs w:val="26"/>
        </w:rPr>
        <w:t xml:space="preserve"> мероприятия «Повышение уровня освещенности улиц городского округа», направленного на </w:t>
      </w:r>
      <w:r w:rsidRPr="006436FE">
        <w:rPr>
          <w:rFonts w:ascii="Times New Roman CYR" w:hAnsi="Times New Roman CYR" w:cs="Times New Roman CYR"/>
          <w:sz w:val="26"/>
          <w:szCs w:val="26"/>
        </w:rPr>
        <w:t>обеспечение бесперебойного освещения улиц городского округа</w:t>
      </w:r>
      <w:r w:rsidRPr="006436FE">
        <w:rPr>
          <w:color w:val="auto"/>
          <w:sz w:val="26"/>
          <w:szCs w:val="26"/>
        </w:rPr>
        <w:t xml:space="preserve">. </w:t>
      </w:r>
    </w:p>
    <w:p w:rsidR="001C2DD7" w:rsidRPr="006436FE" w:rsidRDefault="001C2DD7" w:rsidP="001C2DD7">
      <w:pPr>
        <w:pStyle w:val="Default"/>
        <w:ind w:firstLine="709"/>
        <w:jc w:val="both"/>
        <w:rPr>
          <w:color w:val="auto"/>
          <w:sz w:val="26"/>
          <w:szCs w:val="26"/>
        </w:rPr>
      </w:pPr>
      <w:r w:rsidRPr="006436FE">
        <w:rPr>
          <w:color w:val="auto"/>
          <w:sz w:val="26"/>
          <w:szCs w:val="26"/>
        </w:rPr>
        <w:t>Значени</w:t>
      </w:r>
      <w:r w:rsidR="006436FE" w:rsidRPr="006436FE">
        <w:rPr>
          <w:color w:val="auto"/>
          <w:sz w:val="26"/>
          <w:szCs w:val="26"/>
        </w:rPr>
        <w:t>я</w:t>
      </w:r>
      <w:r w:rsidRPr="006436FE">
        <w:rPr>
          <w:color w:val="auto"/>
          <w:sz w:val="26"/>
          <w:szCs w:val="26"/>
        </w:rPr>
        <w:t xml:space="preserve"> </w:t>
      </w:r>
      <w:r w:rsidR="006436FE" w:rsidRPr="006436FE">
        <w:rPr>
          <w:color w:val="auto"/>
          <w:sz w:val="26"/>
          <w:szCs w:val="26"/>
        </w:rPr>
        <w:t>трех</w:t>
      </w:r>
      <w:r w:rsidRPr="006436FE">
        <w:rPr>
          <w:color w:val="auto"/>
          <w:sz w:val="26"/>
          <w:szCs w:val="26"/>
        </w:rPr>
        <w:t xml:space="preserve"> целев</w:t>
      </w:r>
      <w:r w:rsidR="006436FE" w:rsidRPr="006436FE">
        <w:rPr>
          <w:color w:val="auto"/>
          <w:sz w:val="26"/>
          <w:szCs w:val="26"/>
        </w:rPr>
        <w:t>ых</w:t>
      </w:r>
      <w:r w:rsidRPr="006436FE">
        <w:rPr>
          <w:color w:val="auto"/>
          <w:sz w:val="26"/>
          <w:szCs w:val="26"/>
        </w:rPr>
        <w:t xml:space="preserve"> показател</w:t>
      </w:r>
      <w:r w:rsidR="006436FE" w:rsidRPr="006436FE">
        <w:rPr>
          <w:color w:val="auto"/>
          <w:sz w:val="26"/>
          <w:szCs w:val="26"/>
        </w:rPr>
        <w:t>ей</w:t>
      </w:r>
      <w:r w:rsidRPr="006436FE">
        <w:rPr>
          <w:color w:val="auto"/>
          <w:sz w:val="26"/>
          <w:szCs w:val="26"/>
        </w:rPr>
        <w:t xml:space="preserve"> выполнен</w:t>
      </w:r>
      <w:r w:rsidR="006436FE" w:rsidRPr="006436FE">
        <w:rPr>
          <w:color w:val="auto"/>
          <w:sz w:val="26"/>
          <w:szCs w:val="26"/>
        </w:rPr>
        <w:t>ы</w:t>
      </w:r>
      <w:r w:rsidRPr="006436FE">
        <w:rPr>
          <w:color w:val="auto"/>
          <w:sz w:val="26"/>
          <w:szCs w:val="26"/>
        </w:rPr>
        <w:t xml:space="preserve"> на 100%, </w:t>
      </w:r>
      <w:r w:rsidR="00DB5537">
        <w:rPr>
          <w:color w:val="auto"/>
          <w:sz w:val="26"/>
          <w:szCs w:val="26"/>
        </w:rPr>
        <w:t>один показатель</w:t>
      </w:r>
      <w:r w:rsidRPr="006436FE">
        <w:rPr>
          <w:color w:val="auto"/>
          <w:sz w:val="26"/>
          <w:szCs w:val="26"/>
        </w:rPr>
        <w:t xml:space="preserve"> перевыполнен, </w:t>
      </w:r>
      <w:r w:rsidR="00DB5537">
        <w:rPr>
          <w:color w:val="auto"/>
          <w:sz w:val="26"/>
          <w:szCs w:val="26"/>
        </w:rPr>
        <w:t>4</w:t>
      </w:r>
      <w:r w:rsidRPr="006436FE">
        <w:rPr>
          <w:color w:val="auto"/>
          <w:sz w:val="26"/>
          <w:szCs w:val="26"/>
        </w:rPr>
        <w:t xml:space="preserve"> показателя выполнены менее чем на 0,7</w:t>
      </w:r>
      <w:r w:rsidR="006436FE" w:rsidRPr="006436FE">
        <w:rPr>
          <w:color w:val="auto"/>
          <w:sz w:val="26"/>
          <w:szCs w:val="26"/>
        </w:rPr>
        <w:t>.</w:t>
      </w:r>
    </w:p>
    <w:p w:rsidR="001C2DD7" w:rsidRPr="00DB5537" w:rsidRDefault="001C2DD7" w:rsidP="001C2DD7">
      <w:pPr>
        <w:pStyle w:val="Default"/>
        <w:ind w:firstLine="709"/>
        <w:jc w:val="both"/>
        <w:rPr>
          <w:b/>
          <w:color w:val="auto"/>
          <w:sz w:val="26"/>
          <w:szCs w:val="26"/>
        </w:rPr>
      </w:pPr>
      <w:r w:rsidRPr="00DB5537">
        <w:rPr>
          <w:color w:val="auto"/>
          <w:sz w:val="26"/>
          <w:szCs w:val="26"/>
        </w:rPr>
        <w:lastRenderedPageBreak/>
        <w:t>В результате, степень реализации подпрограммы соответствует 0,</w:t>
      </w:r>
      <w:r w:rsidR="00DB5537" w:rsidRPr="00DB5537">
        <w:rPr>
          <w:color w:val="auto"/>
          <w:sz w:val="26"/>
          <w:szCs w:val="26"/>
        </w:rPr>
        <w:t>71</w:t>
      </w:r>
      <w:r w:rsidRPr="00DB5537">
        <w:rPr>
          <w:color w:val="auto"/>
          <w:sz w:val="26"/>
          <w:szCs w:val="26"/>
        </w:rPr>
        <w:t xml:space="preserve">, </w:t>
      </w:r>
      <w:r w:rsidR="006436FE" w:rsidRPr="00DB5537">
        <w:rPr>
          <w:color w:val="auto"/>
          <w:sz w:val="26"/>
          <w:szCs w:val="26"/>
        </w:rPr>
        <w:t xml:space="preserve">оценка </w:t>
      </w:r>
      <w:r w:rsidRPr="00DB5537">
        <w:rPr>
          <w:color w:val="auto"/>
          <w:sz w:val="26"/>
          <w:szCs w:val="26"/>
        </w:rPr>
        <w:t>эффективности подпрограммы также составляет 0,</w:t>
      </w:r>
      <w:r w:rsidR="00DB5537" w:rsidRPr="00DB5537">
        <w:rPr>
          <w:color w:val="auto"/>
          <w:sz w:val="26"/>
          <w:szCs w:val="26"/>
        </w:rPr>
        <w:t>71</w:t>
      </w:r>
      <w:r w:rsidRPr="00DB5537">
        <w:rPr>
          <w:color w:val="auto"/>
          <w:sz w:val="26"/>
          <w:szCs w:val="26"/>
        </w:rPr>
        <w:t xml:space="preserve"> (</w:t>
      </w:r>
      <w:r w:rsidR="00DB5537" w:rsidRPr="00DB5537">
        <w:rPr>
          <w:color w:val="auto"/>
          <w:sz w:val="26"/>
          <w:szCs w:val="26"/>
        </w:rPr>
        <w:t>более</w:t>
      </w:r>
      <w:r w:rsidRPr="00DB5537">
        <w:rPr>
          <w:color w:val="auto"/>
          <w:sz w:val="26"/>
          <w:szCs w:val="26"/>
        </w:rPr>
        <w:t xml:space="preserve"> 0,7) и признана </w:t>
      </w:r>
      <w:r w:rsidRPr="00DB5537">
        <w:rPr>
          <w:b/>
          <w:color w:val="auto"/>
          <w:sz w:val="26"/>
          <w:szCs w:val="26"/>
        </w:rPr>
        <w:t xml:space="preserve">удовлетворительной. </w:t>
      </w:r>
    </w:p>
    <w:p w:rsidR="001C2DD7" w:rsidRPr="00FC6984" w:rsidRDefault="001C2DD7" w:rsidP="001C2DD7">
      <w:pPr>
        <w:pStyle w:val="Default"/>
        <w:ind w:firstLine="709"/>
        <w:jc w:val="both"/>
        <w:rPr>
          <w:color w:val="auto"/>
          <w:sz w:val="26"/>
          <w:szCs w:val="26"/>
          <w:highlight w:val="yellow"/>
        </w:rPr>
      </w:pPr>
    </w:p>
    <w:p w:rsidR="00961E47" w:rsidRPr="00961E47" w:rsidRDefault="00DF5AA7" w:rsidP="00961E47">
      <w:pPr>
        <w:pStyle w:val="Default"/>
        <w:ind w:firstLine="709"/>
        <w:jc w:val="both"/>
        <w:rPr>
          <w:b/>
          <w:bCs/>
          <w:color w:val="auto"/>
          <w:sz w:val="26"/>
          <w:szCs w:val="26"/>
        </w:rPr>
      </w:pPr>
      <w:r>
        <w:rPr>
          <w:b/>
          <w:bCs/>
          <w:color w:val="auto"/>
          <w:sz w:val="26"/>
          <w:szCs w:val="26"/>
        </w:rPr>
        <w:t>14. Муниципальная п</w:t>
      </w:r>
      <w:r w:rsidR="00961E47" w:rsidRPr="00961E47">
        <w:rPr>
          <w:b/>
          <w:bCs/>
          <w:color w:val="auto"/>
          <w:sz w:val="26"/>
          <w:szCs w:val="26"/>
        </w:rPr>
        <w:t xml:space="preserve">рограмма «Противодействие коррупции» </w:t>
      </w:r>
      <w:r>
        <w:rPr>
          <w:bCs/>
          <w:color w:val="auto"/>
          <w:sz w:val="26"/>
          <w:szCs w:val="26"/>
        </w:rPr>
        <w:t>утверждена постановлением администрации городского округа от 14.11.2019 № 821-па (в редакции от 05.02.2024 № 71-па).</w:t>
      </w:r>
    </w:p>
    <w:p w:rsidR="00961E47" w:rsidRDefault="00961E47" w:rsidP="00961E47">
      <w:pPr>
        <w:pStyle w:val="Default"/>
        <w:ind w:firstLine="709"/>
        <w:jc w:val="both"/>
        <w:rPr>
          <w:bCs/>
          <w:color w:val="auto"/>
          <w:sz w:val="26"/>
          <w:szCs w:val="26"/>
        </w:rPr>
      </w:pPr>
      <w:r w:rsidRPr="00961E47">
        <w:rPr>
          <w:bCs/>
          <w:color w:val="auto"/>
          <w:sz w:val="26"/>
          <w:szCs w:val="26"/>
        </w:rPr>
        <w:t xml:space="preserve">Ответственным исполнителем программы является организационное управление администрации городского округа, соисполнители: финансовое управление администрации городского округа: управление имущественных отношений администрации городского округа; управление культуры администрации городского округа, управление спорта и молодежной политики администрации городского округа; </w:t>
      </w:r>
      <w:r w:rsidR="008C7292">
        <w:rPr>
          <w:bCs/>
          <w:color w:val="auto"/>
          <w:sz w:val="26"/>
          <w:szCs w:val="26"/>
        </w:rPr>
        <w:t xml:space="preserve">управление образования администрации городского округа, управление опеки и попечительства администрации городского округа; </w:t>
      </w:r>
      <w:r w:rsidRPr="00961E47">
        <w:rPr>
          <w:bCs/>
          <w:color w:val="auto"/>
          <w:sz w:val="26"/>
          <w:szCs w:val="26"/>
        </w:rPr>
        <w:t>Дума городского округа; Контрольно-счетная палата городского округа.</w:t>
      </w:r>
    </w:p>
    <w:p w:rsidR="00291245" w:rsidRPr="00961E47" w:rsidRDefault="00291245" w:rsidP="00961E47">
      <w:pPr>
        <w:pStyle w:val="Default"/>
        <w:ind w:firstLine="709"/>
        <w:jc w:val="both"/>
        <w:rPr>
          <w:bCs/>
          <w:color w:val="auto"/>
          <w:sz w:val="26"/>
          <w:szCs w:val="26"/>
        </w:rPr>
      </w:pPr>
      <w:r w:rsidRPr="006E2856">
        <w:rPr>
          <w:bCs/>
          <w:color w:val="auto"/>
          <w:sz w:val="26"/>
          <w:szCs w:val="26"/>
        </w:rPr>
        <w:t>Цель программы -</w:t>
      </w:r>
      <w:r w:rsidR="006E2856" w:rsidRPr="006E2856">
        <w:rPr>
          <w:bCs/>
          <w:color w:val="auto"/>
          <w:sz w:val="26"/>
          <w:szCs w:val="26"/>
        </w:rPr>
        <w:t>- повышение приоритета и усиление результативности мероприятий, направленных на противодействие коррупции в Арсеньевском городском округе</w:t>
      </w:r>
    </w:p>
    <w:p w:rsidR="00961E47" w:rsidRPr="00961E47" w:rsidRDefault="00961E47" w:rsidP="00961E47">
      <w:pPr>
        <w:pStyle w:val="Default"/>
        <w:ind w:firstLine="709"/>
        <w:jc w:val="both"/>
        <w:rPr>
          <w:color w:val="auto"/>
          <w:sz w:val="26"/>
          <w:szCs w:val="26"/>
        </w:rPr>
      </w:pPr>
      <w:r w:rsidRPr="00961E47">
        <w:rPr>
          <w:color w:val="auto"/>
          <w:sz w:val="26"/>
          <w:szCs w:val="26"/>
        </w:rPr>
        <w:t xml:space="preserve">Объем бюджетных ассигнований на 2024 год предусмотрен в сумме 93,8 тыс. руб., финансирование составило 100% от плана. </w:t>
      </w:r>
    </w:p>
    <w:p w:rsidR="004A6DEF" w:rsidRPr="008C7292" w:rsidRDefault="004A6DEF" w:rsidP="004A6DEF">
      <w:pPr>
        <w:pStyle w:val="Default"/>
        <w:ind w:firstLine="709"/>
        <w:jc w:val="both"/>
        <w:rPr>
          <w:color w:val="auto"/>
          <w:sz w:val="26"/>
          <w:szCs w:val="26"/>
        </w:rPr>
      </w:pPr>
      <w:r w:rsidRPr="008C7292">
        <w:rPr>
          <w:color w:val="auto"/>
          <w:sz w:val="26"/>
          <w:szCs w:val="26"/>
        </w:rPr>
        <w:t xml:space="preserve">В течение отчетного года в муниципальную программу </w:t>
      </w:r>
      <w:r w:rsidR="006E2856" w:rsidRPr="008C7292">
        <w:rPr>
          <w:color w:val="auto"/>
          <w:sz w:val="26"/>
          <w:szCs w:val="26"/>
        </w:rPr>
        <w:t>внесено изменение</w:t>
      </w:r>
      <w:r>
        <w:rPr>
          <w:color w:val="auto"/>
          <w:sz w:val="26"/>
          <w:szCs w:val="26"/>
        </w:rPr>
        <w:t xml:space="preserve"> с целью приведения объемов финансирование в соответствие с бюджетом городского округа на 2024 год.</w:t>
      </w:r>
    </w:p>
    <w:p w:rsidR="004A6DEF" w:rsidRPr="008C7292" w:rsidRDefault="00961E47" w:rsidP="004A6DEF">
      <w:pPr>
        <w:pStyle w:val="Default"/>
        <w:ind w:firstLine="709"/>
        <w:jc w:val="both"/>
        <w:rPr>
          <w:color w:val="auto"/>
          <w:sz w:val="26"/>
          <w:szCs w:val="26"/>
        </w:rPr>
      </w:pPr>
      <w:r w:rsidRPr="00961E47">
        <w:rPr>
          <w:color w:val="auto"/>
          <w:sz w:val="26"/>
          <w:szCs w:val="26"/>
        </w:rPr>
        <w:t>Эффективность реализации программы определялась исходя из достижения цели</w:t>
      </w:r>
      <w:r w:rsidR="004A6DEF">
        <w:rPr>
          <w:color w:val="auto"/>
          <w:sz w:val="26"/>
          <w:szCs w:val="26"/>
        </w:rPr>
        <w:t xml:space="preserve"> и</w:t>
      </w:r>
      <w:r w:rsidRPr="00961E47">
        <w:rPr>
          <w:color w:val="auto"/>
          <w:sz w:val="26"/>
          <w:szCs w:val="26"/>
        </w:rPr>
        <w:t xml:space="preserve"> 6 показателей результативности.</w:t>
      </w:r>
      <w:r w:rsidR="004A6DEF" w:rsidRPr="004A6DEF">
        <w:rPr>
          <w:color w:val="auto"/>
          <w:sz w:val="26"/>
          <w:szCs w:val="26"/>
        </w:rPr>
        <w:t xml:space="preserve"> </w:t>
      </w:r>
      <w:r w:rsidR="004A6DEF" w:rsidRPr="008C7292">
        <w:rPr>
          <w:color w:val="auto"/>
          <w:sz w:val="26"/>
          <w:szCs w:val="26"/>
        </w:rPr>
        <w:t>Для достижения цели и задачи программы обеспечены правовые и организационные меры органов местного самоуправления по противодействию коррупции.</w:t>
      </w:r>
    </w:p>
    <w:p w:rsidR="004A6DEF" w:rsidRPr="008C7292" w:rsidRDefault="004A6DEF" w:rsidP="004A6DEF">
      <w:pPr>
        <w:pStyle w:val="Default"/>
        <w:ind w:firstLine="709"/>
        <w:jc w:val="both"/>
        <w:rPr>
          <w:color w:val="auto"/>
          <w:sz w:val="26"/>
          <w:szCs w:val="26"/>
        </w:rPr>
      </w:pPr>
      <w:r w:rsidRPr="008C7292">
        <w:rPr>
          <w:color w:val="auto"/>
          <w:sz w:val="26"/>
          <w:szCs w:val="26"/>
        </w:rPr>
        <w:t>Программа оценивалась по показателям, соответств</w:t>
      </w:r>
      <w:r>
        <w:rPr>
          <w:color w:val="auto"/>
          <w:sz w:val="26"/>
          <w:szCs w:val="26"/>
        </w:rPr>
        <w:t>ующим плановым значениям</w:t>
      </w:r>
      <w:r w:rsidRPr="008C7292">
        <w:rPr>
          <w:color w:val="auto"/>
          <w:sz w:val="26"/>
          <w:szCs w:val="26"/>
        </w:rPr>
        <w:t xml:space="preserve">. </w:t>
      </w:r>
    </w:p>
    <w:p w:rsidR="00D34A8A" w:rsidRPr="004A6DEF" w:rsidRDefault="00D34A8A" w:rsidP="00D34A8A">
      <w:pPr>
        <w:pStyle w:val="Default"/>
        <w:ind w:firstLine="709"/>
        <w:jc w:val="both"/>
        <w:rPr>
          <w:color w:val="auto"/>
          <w:sz w:val="26"/>
          <w:szCs w:val="26"/>
        </w:rPr>
      </w:pPr>
      <w:r w:rsidRPr="004A6DEF">
        <w:rPr>
          <w:color w:val="auto"/>
          <w:sz w:val="26"/>
          <w:szCs w:val="26"/>
        </w:rPr>
        <w:t>Степень реализации программы – 1,0</w:t>
      </w:r>
    </w:p>
    <w:p w:rsidR="00D34A8A" w:rsidRPr="00961E47" w:rsidRDefault="008E22DA" w:rsidP="00D34A8A">
      <w:pPr>
        <w:pStyle w:val="Default"/>
        <w:ind w:firstLine="709"/>
        <w:jc w:val="both"/>
        <w:rPr>
          <w:color w:val="auto"/>
          <w:sz w:val="26"/>
          <w:szCs w:val="26"/>
        </w:rPr>
      </w:pPr>
      <w:r>
        <w:rPr>
          <w:color w:val="auto"/>
          <w:sz w:val="26"/>
          <w:szCs w:val="26"/>
        </w:rPr>
        <w:t>Интегральная оценка</w:t>
      </w:r>
      <w:r w:rsidR="00D34A8A" w:rsidRPr="004A6DEF">
        <w:rPr>
          <w:color w:val="auto"/>
          <w:sz w:val="26"/>
          <w:szCs w:val="26"/>
        </w:rPr>
        <w:t xml:space="preserve"> эффективности программы – 1,0 (высокий уровень эффективности)</w:t>
      </w:r>
    </w:p>
    <w:p w:rsidR="00961E47" w:rsidRPr="00FC6984" w:rsidRDefault="00961E47" w:rsidP="00961E47">
      <w:pPr>
        <w:pStyle w:val="Default"/>
        <w:ind w:firstLine="709"/>
        <w:jc w:val="both"/>
        <w:rPr>
          <w:b/>
          <w:bCs/>
          <w:color w:val="auto"/>
          <w:sz w:val="26"/>
          <w:szCs w:val="26"/>
          <w:highlight w:val="yellow"/>
        </w:rPr>
      </w:pPr>
    </w:p>
    <w:p w:rsidR="00961E47" w:rsidRPr="008C7292" w:rsidRDefault="008C7292" w:rsidP="00961E47">
      <w:pPr>
        <w:pStyle w:val="Default"/>
        <w:ind w:firstLine="709"/>
        <w:jc w:val="both"/>
        <w:rPr>
          <w:b/>
          <w:bCs/>
          <w:color w:val="auto"/>
          <w:sz w:val="26"/>
          <w:szCs w:val="26"/>
        </w:rPr>
      </w:pPr>
      <w:r w:rsidRPr="008C7292">
        <w:rPr>
          <w:b/>
          <w:bCs/>
          <w:color w:val="auto"/>
          <w:sz w:val="26"/>
          <w:szCs w:val="26"/>
        </w:rPr>
        <w:t>15</w:t>
      </w:r>
      <w:r w:rsidR="00961E47" w:rsidRPr="008C7292">
        <w:rPr>
          <w:b/>
          <w:bCs/>
          <w:color w:val="auto"/>
          <w:sz w:val="26"/>
          <w:szCs w:val="26"/>
        </w:rPr>
        <w:t xml:space="preserve">. </w:t>
      </w:r>
      <w:r w:rsidR="00DF5AA7">
        <w:rPr>
          <w:b/>
          <w:bCs/>
          <w:color w:val="auto"/>
          <w:sz w:val="26"/>
          <w:szCs w:val="26"/>
        </w:rPr>
        <w:t>Муниципальная п</w:t>
      </w:r>
      <w:r w:rsidR="00961E47" w:rsidRPr="008C7292">
        <w:rPr>
          <w:b/>
          <w:bCs/>
          <w:color w:val="auto"/>
          <w:sz w:val="26"/>
          <w:szCs w:val="26"/>
        </w:rPr>
        <w:t>рограмма «Развитие муниципальной службы в</w:t>
      </w:r>
      <w:r w:rsidR="00DF5AA7">
        <w:rPr>
          <w:b/>
          <w:bCs/>
          <w:color w:val="auto"/>
          <w:sz w:val="26"/>
          <w:szCs w:val="26"/>
        </w:rPr>
        <w:t xml:space="preserve"> Арсеньевском городском округе» </w:t>
      </w:r>
      <w:r w:rsidR="00961E47" w:rsidRPr="008C7292">
        <w:rPr>
          <w:b/>
          <w:bCs/>
          <w:color w:val="auto"/>
          <w:sz w:val="26"/>
          <w:szCs w:val="26"/>
        </w:rPr>
        <w:t xml:space="preserve"> </w:t>
      </w:r>
      <w:r w:rsidR="00DF5AA7">
        <w:rPr>
          <w:bCs/>
          <w:color w:val="auto"/>
          <w:sz w:val="26"/>
          <w:szCs w:val="26"/>
        </w:rPr>
        <w:t>утверждена постановлением администрации городского округа от 14.11.2019 № 822-па (в редакции 05.02.2024 № 72-па).</w:t>
      </w:r>
    </w:p>
    <w:p w:rsidR="00961E47" w:rsidRDefault="00961E47" w:rsidP="00961E47">
      <w:pPr>
        <w:pStyle w:val="Default"/>
        <w:ind w:firstLine="709"/>
        <w:jc w:val="both"/>
        <w:rPr>
          <w:color w:val="auto"/>
          <w:sz w:val="26"/>
          <w:szCs w:val="26"/>
        </w:rPr>
      </w:pPr>
      <w:r w:rsidRPr="000621EB">
        <w:rPr>
          <w:color w:val="auto"/>
          <w:sz w:val="26"/>
          <w:szCs w:val="26"/>
        </w:rPr>
        <w:t xml:space="preserve">Ответственным исполнителем программы является организационное управление администрации городского округа, соисполнители: финансовое управление администрации городского округа: управление имущественных отношений администрации городского округа; управление культуры </w:t>
      </w:r>
      <w:r w:rsidR="000621EB">
        <w:rPr>
          <w:color w:val="auto"/>
          <w:sz w:val="26"/>
          <w:szCs w:val="26"/>
        </w:rPr>
        <w:t xml:space="preserve">администрации городского округа; управление опеки и попечительства администрации городского округа; </w:t>
      </w:r>
      <w:r w:rsidRPr="000621EB">
        <w:rPr>
          <w:color w:val="auto"/>
          <w:sz w:val="26"/>
          <w:szCs w:val="26"/>
        </w:rPr>
        <w:t>Дума городского округа; Контрольно-счетная палата городского округа.</w:t>
      </w:r>
    </w:p>
    <w:p w:rsidR="006E2856" w:rsidRPr="006E2856" w:rsidRDefault="006E2856" w:rsidP="006E2856">
      <w:pPr>
        <w:ind w:firstLine="709"/>
        <w:rPr>
          <w:rFonts w:ascii="Times New Roman" w:eastAsia="Calibri" w:hAnsi="Times New Roman" w:cs="Times New Roman"/>
          <w:sz w:val="26"/>
          <w:szCs w:val="26"/>
        </w:rPr>
      </w:pPr>
      <w:r w:rsidRPr="006E2856">
        <w:rPr>
          <w:rFonts w:ascii="Times New Roman" w:hAnsi="Times New Roman" w:cs="Times New Roman"/>
          <w:sz w:val="26"/>
          <w:szCs w:val="26"/>
        </w:rPr>
        <w:t>Цель муниципальной программы</w:t>
      </w:r>
      <w:r w:rsidRPr="006E2856">
        <w:rPr>
          <w:sz w:val="26"/>
          <w:szCs w:val="26"/>
        </w:rPr>
        <w:t xml:space="preserve"> </w:t>
      </w:r>
      <w:r w:rsidRPr="006E2856">
        <w:rPr>
          <w:rFonts w:ascii="Times New Roman" w:eastAsia="Calibri" w:hAnsi="Times New Roman" w:cs="Times New Roman"/>
          <w:sz w:val="26"/>
          <w:szCs w:val="26"/>
        </w:rPr>
        <w:t>- развитие и совершенствование муниципальной службы в органах местного самоуправления Арсеньевского городского округа</w:t>
      </w:r>
    </w:p>
    <w:p w:rsidR="00961E47" w:rsidRPr="000621EB" w:rsidRDefault="00961E47" w:rsidP="00961E47">
      <w:pPr>
        <w:pStyle w:val="Default"/>
        <w:ind w:firstLine="709"/>
        <w:jc w:val="both"/>
        <w:rPr>
          <w:color w:val="auto"/>
          <w:sz w:val="26"/>
          <w:szCs w:val="26"/>
        </w:rPr>
      </w:pPr>
      <w:r w:rsidRPr="000621EB">
        <w:rPr>
          <w:color w:val="auto"/>
          <w:sz w:val="26"/>
          <w:szCs w:val="26"/>
        </w:rPr>
        <w:t>Объем бюджетных ассигнований на 202</w:t>
      </w:r>
      <w:r w:rsidR="000621EB" w:rsidRPr="000621EB">
        <w:rPr>
          <w:color w:val="auto"/>
          <w:sz w:val="26"/>
          <w:szCs w:val="26"/>
        </w:rPr>
        <w:t>4</w:t>
      </w:r>
      <w:r w:rsidRPr="000621EB">
        <w:rPr>
          <w:color w:val="auto"/>
          <w:sz w:val="26"/>
          <w:szCs w:val="26"/>
        </w:rPr>
        <w:t xml:space="preserve"> год предусмотрен в сумме </w:t>
      </w:r>
      <w:r w:rsidR="000621EB" w:rsidRPr="000621EB">
        <w:rPr>
          <w:color w:val="auto"/>
          <w:sz w:val="26"/>
          <w:szCs w:val="26"/>
        </w:rPr>
        <w:t>225,38</w:t>
      </w:r>
      <w:r w:rsidRPr="000621EB">
        <w:rPr>
          <w:color w:val="auto"/>
          <w:sz w:val="26"/>
          <w:szCs w:val="26"/>
        </w:rPr>
        <w:t xml:space="preserve"> тыс. рублей, финансирование составило 100 % от плана. </w:t>
      </w:r>
    </w:p>
    <w:p w:rsidR="0035270E" w:rsidRDefault="004A6DEF" w:rsidP="0035270E">
      <w:pPr>
        <w:pStyle w:val="Default"/>
        <w:ind w:firstLine="709"/>
        <w:jc w:val="both"/>
        <w:rPr>
          <w:color w:val="auto"/>
          <w:sz w:val="26"/>
          <w:szCs w:val="26"/>
        </w:rPr>
      </w:pPr>
      <w:r w:rsidRPr="000621EB">
        <w:rPr>
          <w:color w:val="auto"/>
          <w:sz w:val="26"/>
          <w:szCs w:val="26"/>
        </w:rPr>
        <w:t>В течение отчетного года в муниципальную программу внесено изменение с целью приведения в соответствие с бюджетом городского округа</w:t>
      </w:r>
      <w:r>
        <w:rPr>
          <w:color w:val="auto"/>
          <w:sz w:val="26"/>
          <w:szCs w:val="26"/>
        </w:rPr>
        <w:t xml:space="preserve"> на 2024 год</w:t>
      </w:r>
      <w:r w:rsidRPr="000621EB">
        <w:rPr>
          <w:color w:val="auto"/>
          <w:sz w:val="26"/>
          <w:szCs w:val="26"/>
        </w:rPr>
        <w:t>.</w:t>
      </w:r>
      <w:r w:rsidR="0035270E" w:rsidRPr="0035270E">
        <w:rPr>
          <w:color w:val="auto"/>
          <w:sz w:val="26"/>
          <w:szCs w:val="26"/>
        </w:rPr>
        <w:t xml:space="preserve"> </w:t>
      </w:r>
    </w:p>
    <w:p w:rsidR="004A6DEF" w:rsidRPr="000621EB" w:rsidRDefault="0035270E" w:rsidP="004A6DEF">
      <w:pPr>
        <w:pStyle w:val="Default"/>
        <w:ind w:firstLine="709"/>
        <w:jc w:val="both"/>
        <w:rPr>
          <w:color w:val="auto"/>
          <w:sz w:val="26"/>
          <w:szCs w:val="26"/>
        </w:rPr>
      </w:pPr>
      <w:r w:rsidRPr="000621EB">
        <w:rPr>
          <w:color w:val="auto"/>
          <w:sz w:val="26"/>
          <w:szCs w:val="26"/>
        </w:rPr>
        <w:lastRenderedPageBreak/>
        <w:t>Эффективность реализации программы определялась исходя из достижения цели</w:t>
      </w:r>
      <w:r>
        <w:rPr>
          <w:color w:val="auto"/>
          <w:sz w:val="26"/>
          <w:szCs w:val="26"/>
        </w:rPr>
        <w:t xml:space="preserve"> и</w:t>
      </w:r>
      <w:r w:rsidRPr="000621EB">
        <w:rPr>
          <w:color w:val="auto"/>
          <w:sz w:val="26"/>
          <w:szCs w:val="26"/>
        </w:rPr>
        <w:t xml:space="preserve"> 3</w:t>
      </w:r>
      <w:r>
        <w:rPr>
          <w:color w:val="auto"/>
          <w:sz w:val="26"/>
          <w:szCs w:val="26"/>
        </w:rPr>
        <w:t>-х</w:t>
      </w:r>
      <w:r w:rsidRPr="000621EB">
        <w:rPr>
          <w:color w:val="auto"/>
          <w:sz w:val="26"/>
          <w:szCs w:val="26"/>
        </w:rPr>
        <w:t xml:space="preserve"> показателей результативности</w:t>
      </w:r>
      <w:r>
        <w:rPr>
          <w:color w:val="auto"/>
          <w:sz w:val="26"/>
          <w:szCs w:val="26"/>
        </w:rPr>
        <w:t>, которые</w:t>
      </w:r>
      <w:r w:rsidR="004A6DEF" w:rsidRPr="000621EB">
        <w:rPr>
          <w:color w:val="auto"/>
          <w:sz w:val="26"/>
          <w:szCs w:val="26"/>
        </w:rPr>
        <w:t xml:space="preserve"> </w:t>
      </w:r>
      <w:r w:rsidR="008E22DA">
        <w:rPr>
          <w:color w:val="auto"/>
          <w:sz w:val="26"/>
          <w:szCs w:val="26"/>
        </w:rPr>
        <w:t xml:space="preserve">соответствуют </w:t>
      </w:r>
      <w:r w:rsidR="004A6DEF" w:rsidRPr="000621EB">
        <w:rPr>
          <w:color w:val="auto"/>
          <w:sz w:val="26"/>
          <w:szCs w:val="26"/>
        </w:rPr>
        <w:t>плановы</w:t>
      </w:r>
      <w:r w:rsidR="008E22DA">
        <w:rPr>
          <w:color w:val="auto"/>
          <w:sz w:val="26"/>
          <w:szCs w:val="26"/>
        </w:rPr>
        <w:t>м</w:t>
      </w:r>
      <w:r w:rsidR="004A6DEF" w:rsidRPr="000621EB">
        <w:rPr>
          <w:color w:val="auto"/>
          <w:sz w:val="26"/>
          <w:szCs w:val="26"/>
        </w:rPr>
        <w:t xml:space="preserve"> значени</w:t>
      </w:r>
      <w:r w:rsidR="008E22DA">
        <w:rPr>
          <w:color w:val="auto"/>
          <w:sz w:val="26"/>
          <w:szCs w:val="26"/>
        </w:rPr>
        <w:t>ям</w:t>
      </w:r>
      <w:r w:rsidR="004A6DEF" w:rsidRPr="000621EB">
        <w:rPr>
          <w:color w:val="auto"/>
          <w:sz w:val="26"/>
          <w:szCs w:val="26"/>
        </w:rPr>
        <w:t xml:space="preserve">. </w:t>
      </w:r>
    </w:p>
    <w:p w:rsidR="00D34A8A" w:rsidRPr="0035270E" w:rsidRDefault="00D34A8A" w:rsidP="00D34A8A">
      <w:pPr>
        <w:pStyle w:val="Default"/>
        <w:ind w:firstLine="709"/>
        <w:jc w:val="both"/>
        <w:rPr>
          <w:color w:val="auto"/>
          <w:sz w:val="26"/>
          <w:szCs w:val="26"/>
        </w:rPr>
      </w:pPr>
      <w:r w:rsidRPr="0035270E">
        <w:rPr>
          <w:color w:val="auto"/>
          <w:sz w:val="26"/>
          <w:szCs w:val="26"/>
        </w:rPr>
        <w:t>Степень реализации программы – 1,0</w:t>
      </w:r>
    </w:p>
    <w:p w:rsidR="00D34A8A" w:rsidRPr="00A36795" w:rsidRDefault="008E22DA" w:rsidP="00D34A8A">
      <w:pPr>
        <w:pStyle w:val="Default"/>
        <w:ind w:firstLine="709"/>
        <w:jc w:val="both"/>
        <w:rPr>
          <w:color w:val="auto"/>
          <w:sz w:val="26"/>
          <w:szCs w:val="26"/>
        </w:rPr>
      </w:pPr>
      <w:r>
        <w:rPr>
          <w:color w:val="auto"/>
          <w:sz w:val="26"/>
          <w:szCs w:val="26"/>
        </w:rPr>
        <w:t>Интегральная оценка</w:t>
      </w:r>
      <w:r w:rsidR="00D34A8A" w:rsidRPr="0035270E">
        <w:rPr>
          <w:color w:val="auto"/>
          <w:sz w:val="26"/>
          <w:szCs w:val="26"/>
        </w:rPr>
        <w:t xml:space="preserve"> эффективности программы – 1,0 (высокий уровень эффективности)</w:t>
      </w:r>
    </w:p>
    <w:p w:rsidR="00961E47" w:rsidRPr="000621EB" w:rsidRDefault="00961E47" w:rsidP="00961E47">
      <w:pPr>
        <w:pStyle w:val="Default"/>
        <w:ind w:firstLine="709"/>
        <w:jc w:val="both"/>
        <w:rPr>
          <w:color w:val="auto"/>
          <w:sz w:val="26"/>
          <w:szCs w:val="26"/>
        </w:rPr>
      </w:pPr>
      <w:r w:rsidRPr="000621EB">
        <w:rPr>
          <w:color w:val="auto"/>
          <w:sz w:val="26"/>
          <w:szCs w:val="26"/>
        </w:rPr>
        <w:t>В рамках подпрограммы обеспечено</w:t>
      </w:r>
      <w:r w:rsidRPr="000621EB">
        <w:rPr>
          <w:sz w:val="26"/>
          <w:szCs w:val="26"/>
        </w:rPr>
        <w:t xml:space="preserve"> </w:t>
      </w:r>
      <w:r w:rsidR="000621EB" w:rsidRPr="000621EB">
        <w:rPr>
          <w:sz w:val="26"/>
          <w:szCs w:val="26"/>
        </w:rPr>
        <w:t>дополнительное</w:t>
      </w:r>
      <w:r w:rsidR="000621EB" w:rsidRPr="000621EB">
        <w:t xml:space="preserve"> </w:t>
      </w:r>
      <w:r w:rsidRPr="000621EB">
        <w:rPr>
          <w:color w:val="auto"/>
          <w:sz w:val="26"/>
          <w:szCs w:val="26"/>
        </w:rPr>
        <w:t xml:space="preserve">профессиональное развитие </w:t>
      </w:r>
      <w:r w:rsidR="000621EB" w:rsidRPr="000621EB">
        <w:rPr>
          <w:color w:val="auto"/>
          <w:sz w:val="26"/>
          <w:szCs w:val="26"/>
        </w:rPr>
        <w:t>31</w:t>
      </w:r>
      <w:r w:rsidRPr="000621EB">
        <w:rPr>
          <w:color w:val="auto"/>
          <w:sz w:val="26"/>
          <w:szCs w:val="26"/>
        </w:rPr>
        <w:t xml:space="preserve"> работник</w:t>
      </w:r>
      <w:r w:rsidR="000621EB" w:rsidRPr="000621EB">
        <w:rPr>
          <w:color w:val="auto"/>
          <w:sz w:val="26"/>
          <w:szCs w:val="26"/>
        </w:rPr>
        <w:t>у</w:t>
      </w:r>
      <w:r w:rsidRPr="000621EB">
        <w:rPr>
          <w:color w:val="auto"/>
          <w:sz w:val="26"/>
          <w:szCs w:val="26"/>
        </w:rPr>
        <w:t xml:space="preserve"> органов местного самоуправления городского округа, 100% от планируемого количества рабочих мест проведена специальная оценка условий труда, все муниципальные правовые акты по вопросам муниципальной службы соответствуют действующему законодательству.</w:t>
      </w:r>
    </w:p>
    <w:p w:rsidR="00961E47" w:rsidRPr="00FC6984" w:rsidRDefault="00961E47" w:rsidP="00961E47">
      <w:pPr>
        <w:pStyle w:val="Default"/>
        <w:ind w:firstLine="709"/>
        <w:jc w:val="both"/>
        <w:rPr>
          <w:color w:val="auto"/>
          <w:sz w:val="26"/>
          <w:szCs w:val="26"/>
          <w:highlight w:val="yellow"/>
        </w:rPr>
      </w:pPr>
    </w:p>
    <w:p w:rsidR="00F31E3B" w:rsidRPr="008C7292" w:rsidRDefault="008C7292">
      <w:pPr>
        <w:pStyle w:val="Default"/>
        <w:ind w:firstLine="709"/>
        <w:jc w:val="both"/>
        <w:rPr>
          <w:b/>
          <w:bCs/>
          <w:color w:val="auto"/>
          <w:sz w:val="26"/>
          <w:szCs w:val="26"/>
        </w:rPr>
      </w:pPr>
      <w:r w:rsidRPr="008C7292">
        <w:rPr>
          <w:b/>
          <w:bCs/>
          <w:color w:val="auto"/>
          <w:sz w:val="26"/>
          <w:szCs w:val="26"/>
        </w:rPr>
        <w:t>16</w:t>
      </w:r>
      <w:r w:rsidR="00DF5AA7">
        <w:rPr>
          <w:b/>
          <w:bCs/>
          <w:color w:val="auto"/>
          <w:sz w:val="26"/>
          <w:szCs w:val="26"/>
        </w:rPr>
        <w:t>. Муниципальная п</w:t>
      </w:r>
      <w:r w:rsidR="00435DB8" w:rsidRPr="008C7292">
        <w:rPr>
          <w:b/>
          <w:bCs/>
          <w:color w:val="auto"/>
          <w:sz w:val="26"/>
          <w:szCs w:val="26"/>
        </w:rPr>
        <w:t>рограмма «Развитие внутреннего и въездного туризма на территории А</w:t>
      </w:r>
      <w:r w:rsidR="00DF5AA7">
        <w:rPr>
          <w:b/>
          <w:bCs/>
          <w:color w:val="auto"/>
          <w:sz w:val="26"/>
          <w:szCs w:val="26"/>
        </w:rPr>
        <w:t xml:space="preserve">рсеньевского городского округа» </w:t>
      </w:r>
      <w:r w:rsidR="00DF5AA7">
        <w:rPr>
          <w:bCs/>
          <w:color w:val="auto"/>
          <w:sz w:val="26"/>
          <w:szCs w:val="26"/>
        </w:rPr>
        <w:t>утверждена постановлением администрации городского округа от 14.11.2019 № 827-па (в редакции от 28.11.2024 № 790-па).</w:t>
      </w:r>
    </w:p>
    <w:p w:rsidR="00F31E3B" w:rsidRDefault="00435DB8">
      <w:pPr>
        <w:pStyle w:val="Default"/>
        <w:ind w:firstLine="709"/>
        <w:jc w:val="both"/>
        <w:rPr>
          <w:bCs/>
          <w:color w:val="auto"/>
          <w:sz w:val="26"/>
          <w:szCs w:val="26"/>
          <w:highlight w:val="yellow"/>
        </w:rPr>
      </w:pPr>
      <w:r w:rsidRPr="000621EB">
        <w:rPr>
          <w:bCs/>
          <w:color w:val="auto"/>
          <w:sz w:val="26"/>
          <w:szCs w:val="26"/>
        </w:rPr>
        <w:t xml:space="preserve">Ответственным исполнителем программы является управление экономики и инвестиций администрации городского округа, соисполнители: </w:t>
      </w:r>
      <w:r w:rsidRPr="0035270E">
        <w:rPr>
          <w:bCs/>
          <w:color w:val="auto"/>
          <w:sz w:val="26"/>
          <w:szCs w:val="26"/>
        </w:rPr>
        <w:t xml:space="preserve">управление имущественных отношений администрации городского округа, </w:t>
      </w:r>
      <w:r w:rsidRPr="00E969F6">
        <w:rPr>
          <w:bCs/>
          <w:color w:val="auto"/>
          <w:sz w:val="26"/>
          <w:szCs w:val="26"/>
        </w:rPr>
        <w:t>управление жизнеобеспечения администрации городского округа.</w:t>
      </w:r>
    </w:p>
    <w:p w:rsidR="008E22DA" w:rsidRPr="008E22DA" w:rsidRDefault="008E22DA">
      <w:pPr>
        <w:pStyle w:val="Default"/>
        <w:ind w:firstLine="709"/>
        <w:jc w:val="both"/>
        <w:rPr>
          <w:bCs/>
          <w:color w:val="auto"/>
          <w:sz w:val="26"/>
          <w:szCs w:val="26"/>
        </w:rPr>
      </w:pPr>
      <w:r w:rsidRPr="008E22DA">
        <w:rPr>
          <w:bCs/>
          <w:color w:val="auto"/>
          <w:sz w:val="26"/>
          <w:szCs w:val="26"/>
        </w:rPr>
        <w:t>В рамках муниципальной программы осуществляется достижение следующих целей:</w:t>
      </w:r>
    </w:p>
    <w:p w:rsidR="008E22DA" w:rsidRPr="00E969F6" w:rsidRDefault="008E22DA">
      <w:pPr>
        <w:pStyle w:val="Default"/>
        <w:ind w:firstLine="709"/>
        <w:jc w:val="both"/>
        <w:rPr>
          <w:bCs/>
          <w:color w:val="auto"/>
          <w:sz w:val="26"/>
          <w:szCs w:val="26"/>
        </w:rPr>
      </w:pPr>
      <w:r w:rsidRPr="00E969F6">
        <w:rPr>
          <w:bCs/>
          <w:color w:val="auto"/>
          <w:sz w:val="26"/>
          <w:szCs w:val="26"/>
        </w:rPr>
        <w:t>- достойный, эффективный труд и успешное предпринимательство;</w:t>
      </w:r>
    </w:p>
    <w:p w:rsidR="008E22DA" w:rsidRPr="00E969F6" w:rsidRDefault="008E22DA">
      <w:pPr>
        <w:pStyle w:val="Default"/>
        <w:ind w:firstLine="709"/>
        <w:jc w:val="both"/>
        <w:rPr>
          <w:bCs/>
          <w:color w:val="auto"/>
          <w:sz w:val="26"/>
          <w:szCs w:val="26"/>
        </w:rPr>
      </w:pPr>
      <w:r w:rsidRPr="00E969F6">
        <w:rPr>
          <w:bCs/>
          <w:color w:val="auto"/>
          <w:sz w:val="26"/>
          <w:szCs w:val="26"/>
        </w:rPr>
        <w:t>- создание действующего механизма привлечения и приема туристов в городском округе, формирование туристского продукта и его продвижение на российском рынке;</w:t>
      </w:r>
    </w:p>
    <w:p w:rsidR="008E22DA" w:rsidRPr="00E969F6" w:rsidRDefault="008E22DA">
      <w:pPr>
        <w:pStyle w:val="Default"/>
        <w:ind w:firstLine="709"/>
        <w:jc w:val="both"/>
        <w:rPr>
          <w:bCs/>
          <w:color w:val="auto"/>
          <w:sz w:val="26"/>
          <w:szCs w:val="26"/>
        </w:rPr>
      </w:pPr>
      <w:r w:rsidRPr="00E969F6">
        <w:rPr>
          <w:bCs/>
          <w:color w:val="auto"/>
          <w:sz w:val="26"/>
          <w:szCs w:val="26"/>
        </w:rPr>
        <w:t>- создание благоприятных условий для оздоровления и отдыха жи</w:t>
      </w:r>
      <w:r w:rsidR="00E969F6">
        <w:rPr>
          <w:bCs/>
          <w:color w:val="auto"/>
          <w:sz w:val="26"/>
          <w:szCs w:val="26"/>
        </w:rPr>
        <w:t>т</w:t>
      </w:r>
      <w:r w:rsidRPr="00E969F6">
        <w:rPr>
          <w:bCs/>
          <w:color w:val="auto"/>
          <w:sz w:val="26"/>
          <w:szCs w:val="26"/>
        </w:rPr>
        <w:t xml:space="preserve">елей и гостей города. </w:t>
      </w:r>
    </w:p>
    <w:p w:rsidR="00F31E3B" w:rsidRDefault="00435DB8">
      <w:pPr>
        <w:pStyle w:val="Default"/>
        <w:ind w:firstLine="709"/>
        <w:jc w:val="both"/>
        <w:rPr>
          <w:bCs/>
          <w:color w:val="auto"/>
          <w:sz w:val="26"/>
          <w:szCs w:val="26"/>
        </w:rPr>
      </w:pPr>
      <w:r w:rsidRPr="000621EB">
        <w:rPr>
          <w:bCs/>
          <w:color w:val="auto"/>
          <w:sz w:val="26"/>
          <w:szCs w:val="26"/>
        </w:rPr>
        <w:t>По состоянию на 01.01.202</w:t>
      </w:r>
      <w:r w:rsidR="000621EB" w:rsidRPr="000621EB">
        <w:rPr>
          <w:bCs/>
          <w:color w:val="auto"/>
          <w:sz w:val="26"/>
          <w:szCs w:val="26"/>
        </w:rPr>
        <w:t>5</w:t>
      </w:r>
      <w:r w:rsidRPr="000621EB">
        <w:rPr>
          <w:bCs/>
          <w:color w:val="auto"/>
          <w:sz w:val="26"/>
          <w:szCs w:val="26"/>
        </w:rPr>
        <w:t xml:space="preserve"> муниципальная программа исполнена и профинансирована на </w:t>
      </w:r>
      <w:r w:rsidR="000621EB" w:rsidRPr="000621EB">
        <w:rPr>
          <w:bCs/>
          <w:color w:val="auto"/>
          <w:sz w:val="26"/>
          <w:szCs w:val="26"/>
        </w:rPr>
        <w:t>100</w:t>
      </w:r>
      <w:r w:rsidRPr="000621EB">
        <w:rPr>
          <w:bCs/>
          <w:color w:val="auto"/>
          <w:sz w:val="26"/>
          <w:szCs w:val="26"/>
        </w:rPr>
        <w:t xml:space="preserve">% при плане </w:t>
      </w:r>
      <w:r w:rsidR="000621EB" w:rsidRPr="000621EB">
        <w:rPr>
          <w:bCs/>
          <w:color w:val="auto"/>
          <w:sz w:val="26"/>
          <w:szCs w:val="26"/>
        </w:rPr>
        <w:t>95 тыс.</w:t>
      </w:r>
      <w:r w:rsidRPr="000621EB">
        <w:rPr>
          <w:bCs/>
          <w:color w:val="auto"/>
          <w:sz w:val="26"/>
          <w:szCs w:val="26"/>
        </w:rPr>
        <w:t xml:space="preserve"> руб</w:t>
      </w:r>
      <w:r w:rsidR="000621EB" w:rsidRPr="000621EB">
        <w:rPr>
          <w:bCs/>
          <w:color w:val="auto"/>
          <w:sz w:val="26"/>
          <w:szCs w:val="26"/>
        </w:rPr>
        <w:t>.</w:t>
      </w:r>
    </w:p>
    <w:p w:rsidR="0035270E" w:rsidRPr="00D55E57" w:rsidRDefault="0035270E" w:rsidP="0035270E">
      <w:pPr>
        <w:pStyle w:val="Default"/>
        <w:ind w:firstLine="709"/>
        <w:jc w:val="both"/>
        <w:rPr>
          <w:bCs/>
          <w:color w:val="auto"/>
          <w:sz w:val="26"/>
          <w:szCs w:val="26"/>
        </w:rPr>
      </w:pPr>
      <w:r w:rsidRPr="00D55E57">
        <w:rPr>
          <w:bCs/>
          <w:color w:val="auto"/>
          <w:sz w:val="26"/>
          <w:szCs w:val="26"/>
        </w:rPr>
        <w:t xml:space="preserve">За период действия в муниципальную программу внесено 2 изменения в связи с увеличением бюджетных ассигнований на реализацию мероприятий программы. </w:t>
      </w:r>
    </w:p>
    <w:p w:rsidR="0035270E" w:rsidRPr="00FC6984" w:rsidRDefault="0035270E" w:rsidP="0035270E">
      <w:pPr>
        <w:pStyle w:val="Default"/>
        <w:ind w:firstLine="709"/>
        <w:jc w:val="both"/>
        <w:rPr>
          <w:color w:val="auto"/>
          <w:sz w:val="26"/>
          <w:szCs w:val="26"/>
          <w:highlight w:val="yellow"/>
        </w:rPr>
      </w:pPr>
      <w:r w:rsidRPr="00D55E57">
        <w:rPr>
          <w:bCs/>
          <w:color w:val="auto"/>
          <w:sz w:val="26"/>
          <w:szCs w:val="26"/>
        </w:rPr>
        <w:t xml:space="preserve">Эффективность реализации программы определена исходя из достижения 2-х целей программы, выполнения 6 индикаторов результативности. </w:t>
      </w:r>
      <w:r>
        <w:rPr>
          <w:color w:val="auto"/>
          <w:sz w:val="26"/>
          <w:szCs w:val="26"/>
        </w:rPr>
        <w:t>Фактические з</w:t>
      </w:r>
      <w:r w:rsidRPr="00D55E57">
        <w:rPr>
          <w:color w:val="auto"/>
          <w:sz w:val="26"/>
          <w:szCs w:val="26"/>
        </w:rPr>
        <w:t>начения  всех целевых показателей соответствуют плановым значениям</w:t>
      </w:r>
      <w:r w:rsidRPr="00D34A8A">
        <w:rPr>
          <w:color w:val="auto"/>
          <w:sz w:val="26"/>
          <w:szCs w:val="26"/>
        </w:rPr>
        <w:t xml:space="preserve">. </w:t>
      </w:r>
    </w:p>
    <w:p w:rsidR="0035270E" w:rsidRPr="00D34A8A" w:rsidRDefault="0035270E" w:rsidP="0035270E">
      <w:pPr>
        <w:pStyle w:val="Default"/>
        <w:ind w:firstLine="709"/>
        <w:jc w:val="both"/>
        <w:rPr>
          <w:color w:val="auto"/>
          <w:sz w:val="26"/>
          <w:szCs w:val="26"/>
        </w:rPr>
      </w:pPr>
      <w:r w:rsidRPr="00D34A8A">
        <w:rPr>
          <w:color w:val="auto"/>
          <w:sz w:val="26"/>
          <w:szCs w:val="26"/>
        </w:rPr>
        <w:t>Степень реализации программы – 1,0</w:t>
      </w:r>
    </w:p>
    <w:p w:rsidR="0035270E" w:rsidRPr="00D34A8A" w:rsidRDefault="008E22DA" w:rsidP="0035270E">
      <w:pPr>
        <w:pStyle w:val="Default"/>
        <w:ind w:firstLine="709"/>
        <w:jc w:val="both"/>
        <w:rPr>
          <w:color w:val="auto"/>
          <w:sz w:val="26"/>
          <w:szCs w:val="26"/>
          <w:highlight w:val="yellow"/>
        </w:rPr>
      </w:pPr>
      <w:r>
        <w:rPr>
          <w:color w:val="auto"/>
          <w:sz w:val="26"/>
          <w:szCs w:val="26"/>
        </w:rPr>
        <w:t xml:space="preserve">Интегральная оценка </w:t>
      </w:r>
      <w:r w:rsidR="0035270E" w:rsidRPr="00D34A8A">
        <w:rPr>
          <w:color w:val="auto"/>
          <w:sz w:val="26"/>
          <w:szCs w:val="26"/>
        </w:rPr>
        <w:t>эффективности программы – 1,0 (высокий уровень эффективности)</w:t>
      </w:r>
    </w:p>
    <w:p w:rsidR="00F31E3B" w:rsidRPr="00D55E57" w:rsidRDefault="00435DB8">
      <w:pPr>
        <w:pStyle w:val="Default"/>
        <w:ind w:firstLine="709"/>
        <w:jc w:val="both"/>
        <w:rPr>
          <w:bCs/>
          <w:color w:val="auto"/>
          <w:sz w:val="26"/>
          <w:szCs w:val="26"/>
        </w:rPr>
      </w:pPr>
      <w:r w:rsidRPr="00D55E57">
        <w:rPr>
          <w:bCs/>
          <w:color w:val="auto"/>
          <w:sz w:val="26"/>
          <w:szCs w:val="26"/>
        </w:rPr>
        <w:t>В рамках муниципальной программы осуществлено:</w:t>
      </w:r>
    </w:p>
    <w:p w:rsidR="00F31E3B" w:rsidRPr="00D55E57" w:rsidRDefault="00435DB8">
      <w:pPr>
        <w:pStyle w:val="Default"/>
        <w:ind w:firstLine="709"/>
        <w:jc w:val="both"/>
        <w:rPr>
          <w:bCs/>
          <w:color w:val="auto"/>
          <w:sz w:val="26"/>
          <w:szCs w:val="26"/>
        </w:rPr>
      </w:pPr>
      <w:r w:rsidRPr="00D55E57">
        <w:rPr>
          <w:bCs/>
          <w:color w:val="auto"/>
          <w:sz w:val="26"/>
          <w:szCs w:val="26"/>
        </w:rPr>
        <w:t xml:space="preserve">- </w:t>
      </w:r>
      <w:r w:rsidR="00D55E57" w:rsidRPr="00D55E57">
        <w:rPr>
          <w:bCs/>
          <w:color w:val="auto"/>
          <w:sz w:val="26"/>
          <w:szCs w:val="26"/>
        </w:rPr>
        <w:t>событийное мероприятие Фестиваль воздушных змеев «Небо на ладони»</w:t>
      </w:r>
      <w:r w:rsidRPr="00D55E57">
        <w:rPr>
          <w:bCs/>
          <w:color w:val="auto"/>
          <w:sz w:val="26"/>
          <w:szCs w:val="26"/>
        </w:rPr>
        <w:t>;</w:t>
      </w:r>
    </w:p>
    <w:p w:rsidR="00F31E3B" w:rsidRPr="00D55E57" w:rsidRDefault="00435DB8">
      <w:pPr>
        <w:pStyle w:val="Default"/>
        <w:ind w:firstLine="709"/>
        <w:jc w:val="both"/>
        <w:rPr>
          <w:bCs/>
          <w:color w:val="auto"/>
          <w:sz w:val="26"/>
          <w:szCs w:val="26"/>
        </w:rPr>
      </w:pPr>
      <w:r w:rsidRPr="00D55E57">
        <w:rPr>
          <w:bCs/>
          <w:color w:val="auto"/>
          <w:sz w:val="26"/>
          <w:szCs w:val="26"/>
        </w:rPr>
        <w:t>-</w:t>
      </w:r>
      <w:r w:rsidRPr="00D55E57">
        <w:t xml:space="preserve"> </w:t>
      </w:r>
      <w:r w:rsidR="00D55E57" w:rsidRPr="00D55E57">
        <w:rPr>
          <w:bCs/>
          <w:color w:val="auto"/>
          <w:sz w:val="26"/>
          <w:szCs w:val="26"/>
        </w:rPr>
        <w:t>подготовка проектной документации на лесном участке из состава земель лесного фонда для осуществления рекреационной деятельности мест туристического показа</w:t>
      </w:r>
      <w:r w:rsidRPr="00D55E57">
        <w:rPr>
          <w:bCs/>
          <w:color w:val="auto"/>
          <w:sz w:val="26"/>
          <w:szCs w:val="26"/>
        </w:rPr>
        <w:t>;</w:t>
      </w:r>
    </w:p>
    <w:p w:rsidR="00D55E57" w:rsidRPr="00D55E57" w:rsidRDefault="00435DB8">
      <w:pPr>
        <w:pStyle w:val="Default"/>
        <w:ind w:firstLine="709"/>
        <w:jc w:val="both"/>
        <w:rPr>
          <w:bCs/>
          <w:color w:val="auto"/>
          <w:sz w:val="26"/>
          <w:szCs w:val="26"/>
        </w:rPr>
      </w:pPr>
      <w:r w:rsidRPr="00D55E57">
        <w:rPr>
          <w:bCs/>
          <w:color w:val="auto"/>
          <w:sz w:val="26"/>
          <w:szCs w:val="26"/>
        </w:rPr>
        <w:t xml:space="preserve">- приобретение </w:t>
      </w:r>
      <w:r w:rsidR="00D55E57" w:rsidRPr="00D55E57">
        <w:rPr>
          <w:bCs/>
          <w:color w:val="auto"/>
          <w:sz w:val="26"/>
          <w:szCs w:val="26"/>
        </w:rPr>
        <w:t>сувенирной продукции</w:t>
      </w:r>
      <w:r w:rsidRPr="00D55E57">
        <w:rPr>
          <w:bCs/>
          <w:color w:val="auto"/>
          <w:sz w:val="26"/>
          <w:szCs w:val="26"/>
        </w:rPr>
        <w:t xml:space="preserve"> для </w:t>
      </w:r>
      <w:r w:rsidR="00D55E57" w:rsidRPr="00D55E57">
        <w:rPr>
          <w:bCs/>
          <w:color w:val="auto"/>
          <w:sz w:val="26"/>
          <w:szCs w:val="26"/>
        </w:rPr>
        <w:t>награждения победителей и гостей Фестиваля воздушных змеев «Небо на ладони»;</w:t>
      </w:r>
    </w:p>
    <w:p w:rsidR="00F31E3B" w:rsidRDefault="00D55E57">
      <w:pPr>
        <w:pStyle w:val="Default"/>
        <w:ind w:firstLine="709"/>
        <w:jc w:val="both"/>
        <w:rPr>
          <w:bCs/>
          <w:color w:val="auto"/>
          <w:sz w:val="26"/>
          <w:szCs w:val="26"/>
        </w:rPr>
      </w:pPr>
      <w:r w:rsidRPr="00D55E57">
        <w:rPr>
          <w:bCs/>
          <w:color w:val="auto"/>
          <w:sz w:val="26"/>
          <w:szCs w:val="26"/>
        </w:rPr>
        <w:t>- изготовление фото и видео материалов для ВЭФ 2024 года</w:t>
      </w:r>
      <w:r w:rsidR="00435DB8" w:rsidRPr="00D55E57">
        <w:rPr>
          <w:bCs/>
          <w:color w:val="auto"/>
          <w:sz w:val="26"/>
          <w:szCs w:val="26"/>
        </w:rPr>
        <w:t>.</w:t>
      </w:r>
    </w:p>
    <w:p w:rsidR="0035270E" w:rsidRPr="00D55E57" w:rsidRDefault="0035270E">
      <w:pPr>
        <w:pStyle w:val="Default"/>
        <w:ind w:firstLine="709"/>
        <w:jc w:val="both"/>
        <w:rPr>
          <w:bCs/>
          <w:color w:val="auto"/>
          <w:sz w:val="26"/>
          <w:szCs w:val="26"/>
        </w:rPr>
      </w:pPr>
    </w:p>
    <w:p w:rsidR="008C7292" w:rsidRPr="00682E75" w:rsidRDefault="008C7292" w:rsidP="008C7292">
      <w:pPr>
        <w:pStyle w:val="Default"/>
        <w:ind w:firstLine="709"/>
        <w:jc w:val="both"/>
        <w:rPr>
          <w:b/>
          <w:bCs/>
          <w:color w:val="auto"/>
          <w:sz w:val="26"/>
          <w:szCs w:val="26"/>
        </w:rPr>
      </w:pPr>
      <w:r w:rsidRPr="00682E75">
        <w:rPr>
          <w:b/>
          <w:bCs/>
          <w:color w:val="auto"/>
          <w:sz w:val="26"/>
          <w:szCs w:val="26"/>
        </w:rPr>
        <w:t xml:space="preserve">17. Муниципальная программа «Переселение граждан из аварийного жилищного фонда в Арсеньевском городском округе» </w:t>
      </w:r>
      <w:r w:rsidR="00DF5AA7">
        <w:rPr>
          <w:bCs/>
          <w:color w:val="auto"/>
          <w:sz w:val="26"/>
          <w:szCs w:val="26"/>
        </w:rPr>
        <w:t>утверждена постановлением администрации городского округа от 08.10.2019 № 722-па (в редакции от 05.05.2022  № 252-па).</w:t>
      </w:r>
    </w:p>
    <w:p w:rsidR="008C7292" w:rsidRDefault="008C7292" w:rsidP="008C7292">
      <w:pPr>
        <w:pStyle w:val="Default"/>
        <w:ind w:firstLine="709"/>
        <w:jc w:val="both"/>
        <w:rPr>
          <w:bCs/>
          <w:color w:val="auto"/>
          <w:sz w:val="26"/>
          <w:szCs w:val="26"/>
          <w:highlight w:val="yellow"/>
        </w:rPr>
      </w:pPr>
      <w:r w:rsidRPr="00F71B58">
        <w:rPr>
          <w:bCs/>
          <w:color w:val="auto"/>
          <w:sz w:val="26"/>
          <w:szCs w:val="26"/>
        </w:rPr>
        <w:lastRenderedPageBreak/>
        <w:t xml:space="preserve">Ответственным исполнителем программы является управление жизнеобеспечения администрации городского округа, </w:t>
      </w:r>
      <w:r w:rsidRPr="00E969F6">
        <w:rPr>
          <w:bCs/>
          <w:color w:val="auto"/>
          <w:sz w:val="26"/>
          <w:szCs w:val="26"/>
        </w:rPr>
        <w:t>соисполнители: управление имущественных отношений, финансовое управление администрации городского округа</w:t>
      </w:r>
      <w:r w:rsidR="00E969F6" w:rsidRPr="00E969F6">
        <w:rPr>
          <w:bCs/>
          <w:color w:val="auto"/>
          <w:sz w:val="26"/>
          <w:szCs w:val="26"/>
        </w:rPr>
        <w:t>,</w:t>
      </w:r>
      <w:r w:rsidR="00E969F6" w:rsidRPr="00E969F6">
        <w:t xml:space="preserve"> </w:t>
      </w:r>
      <w:r w:rsidR="00E969F6" w:rsidRPr="00E969F6">
        <w:rPr>
          <w:bCs/>
          <w:color w:val="auto"/>
          <w:sz w:val="26"/>
          <w:szCs w:val="26"/>
        </w:rPr>
        <w:t>управление архитектуры и градостроительства администрации городского округа</w:t>
      </w:r>
      <w:r w:rsidRPr="00E969F6">
        <w:rPr>
          <w:bCs/>
          <w:color w:val="auto"/>
          <w:sz w:val="26"/>
          <w:szCs w:val="26"/>
        </w:rPr>
        <w:t xml:space="preserve">. </w:t>
      </w:r>
    </w:p>
    <w:p w:rsidR="008E22DA" w:rsidRPr="000621EB" w:rsidRDefault="008E22DA" w:rsidP="008C7292">
      <w:pPr>
        <w:pStyle w:val="Default"/>
        <w:ind w:firstLine="709"/>
        <w:jc w:val="both"/>
        <w:rPr>
          <w:bCs/>
          <w:color w:val="auto"/>
          <w:sz w:val="26"/>
          <w:szCs w:val="26"/>
          <w:highlight w:val="yellow"/>
        </w:rPr>
      </w:pPr>
      <w:r w:rsidRPr="0089148C">
        <w:rPr>
          <w:bCs/>
          <w:color w:val="auto"/>
          <w:sz w:val="26"/>
          <w:szCs w:val="26"/>
        </w:rPr>
        <w:t>Цель про</w:t>
      </w:r>
      <w:r w:rsidR="0089148C" w:rsidRPr="0089148C">
        <w:rPr>
          <w:bCs/>
          <w:color w:val="auto"/>
          <w:sz w:val="26"/>
          <w:szCs w:val="26"/>
        </w:rPr>
        <w:t xml:space="preserve">граммы </w:t>
      </w:r>
      <w:r w:rsidR="0089148C" w:rsidRPr="0089148C">
        <w:rPr>
          <w:color w:val="auto"/>
          <w:sz w:val="26"/>
          <w:szCs w:val="26"/>
        </w:rPr>
        <w:t>- снос аварийного жилищного фонда.</w:t>
      </w:r>
    </w:p>
    <w:p w:rsidR="0035270E" w:rsidRDefault="008C7292" w:rsidP="0035270E">
      <w:pPr>
        <w:pStyle w:val="Default"/>
        <w:ind w:firstLine="709"/>
        <w:jc w:val="both"/>
        <w:rPr>
          <w:bCs/>
          <w:color w:val="auto"/>
          <w:sz w:val="26"/>
          <w:szCs w:val="26"/>
        </w:rPr>
      </w:pPr>
      <w:r w:rsidRPr="00F71B58">
        <w:rPr>
          <w:bCs/>
          <w:color w:val="auto"/>
          <w:sz w:val="26"/>
          <w:szCs w:val="26"/>
        </w:rPr>
        <w:t>По состоянию на 01.01.202</w:t>
      </w:r>
      <w:r w:rsidR="00F71B58" w:rsidRPr="00F71B58">
        <w:rPr>
          <w:bCs/>
          <w:color w:val="auto"/>
          <w:sz w:val="26"/>
          <w:szCs w:val="26"/>
        </w:rPr>
        <w:t>5</w:t>
      </w:r>
      <w:r w:rsidRPr="00F71B58">
        <w:rPr>
          <w:bCs/>
          <w:color w:val="auto"/>
          <w:sz w:val="26"/>
          <w:szCs w:val="26"/>
        </w:rPr>
        <w:t xml:space="preserve"> года муниципальная программа исполнена и профинансирована на 100% при плане </w:t>
      </w:r>
      <w:r w:rsidR="00F71B58" w:rsidRPr="00F71B58">
        <w:rPr>
          <w:bCs/>
          <w:color w:val="auto"/>
          <w:sz w:val="26"/>
          <w:szCs w:val="26"/>
        </w:rPr>
        <w:t>190,5 тыс</w:t>
      </w:r>
      <w:r w:rsidRPr="00F71B58">
        <w:rPr>
          <w:bCs/>
          <w:color w:val="auto"/>
          <w:sz w:val="26"/>
          <w:szCs w:val="26"/>
        </w:rPr>
        <w:t xml:space="preserve">. руб. </w:t>
      </w:r>
    </w:p>
    <w:p w:rsidR="0035270E" w:rsidRPr="000621EB" w:rsidRDefault="0035270E" w:rsidP="0035270E">
      <w:pPr>
        <w:pStyle w:val="Default"/>
        <w:ind w:firstLine="709"/>
        <w:jc w:val="both"/>
        <w:rPr>
          <w:bCs/>
          <w:color w:val="auto"/>
          <w:sz w:val="26"/>
          <w:szCs w:val="26"/>
          <w:highlight w:val="yellow"/>
        </w:rPr>
      </w:pPr>
      <w:r w:rsidRPr="00F71B58">
        <w:rPr>
          <w:bCs/>
          <w:color w:val="auto"/>
          <w:sz w:val="26"/>
          <w:szCs w:val="26"/>
        </w:rPr>
        <w:t xml:space="preserve">В муниципальную программу изменения в 2024 году не вносились. </w:t>
      </w:r>
    </w:p>
    <w:p w:rsidR="0035270E" w:rsidRDefault="0035270E" w:rsidP="0035270E">
      <w:pPr>
        <w:pStyle w:val="Default"/>
        <w:ind w:firstLine="709"/>
        <w:jc w:val="both"/>
        <w:rPr>
          <w:bCs/>
          <w:color w:val="auto"/>
          <w:sz w:val="26"/>
          <w:szCs w:val="26"/>
        </w:rPr>
      </w:pPr>
      <w:r w:rsidRPr="00F71B58">
        <w:rPr>
          <w:bCs/>
          <w:color w:val="auto"/>
          <w:sz w:val="26"/>
          <w:szCs w:val="26"/>
        </w:rPr>
        <w:t>Эффективность реализации программы определялась исходя из достижения цели, решения задачи и 2-х показателей результативности</w:t>
      </w:r>
      <w:r>
        <w:rPr>
          <w:bCs/>
          <w:color w:val="auto"/>
          <w:sz w:val="26"/>
          <w:szCs w:val="26"/>
        </w:rPr>
        <w:t>.</w:t>
      </w:r>
      <w:r w:rsidRPr="00F71B58">
        <w:rPr>
          <w:bCs/>
          <w:color w:val="auto"/>
          <w:sz w:val="26"/>
          <w:szCs w:val="26"/>
        </w:rPr>
        <w:t xml:space="preserve"> </w:t>
      </w:r>
    </w:p>
    <w:p w:rsidR="0035270E" w:rsidRPr="00F71B58" w:rsidRDefault="0035270E" w:rsidP="0035270E">
      <w:pPr>
        <w:pStyle w:val="Default"/>
        <w:ind w:firstLine="709"/>
        <w:jc w:val="both"/>
        <w:rPr>
          <w:bCs/>
          <w:color w:val="auto"/>
          <w:sz w:val="26"/>
          <w:szCs w:val="26"/>
        </w:rPr>
      </w:pPr>
      <w:r w:rsidRPr="00F71B58">
        <w:rPr>
          <w:bCs/>
          <w:color w:val="auto"/>
          <w:sz w:val="26"/>
          <w:szCs w:val="26"/>
        </w:rPr>
        <w:t>Значение одного це</w:t>
      </w:r>
      <w:r w:rsidR="007E6299">
        <w:rPr>
          <w:bCs/>
          <w:color w:val="auto"/>
          <w:sz w:val="26"/>
          <w:szCs w:val="26"/>
        </w:rPr>
        <w:t>левого показателя составило 100</w:t>
      </w:r>
      <w:r w:rsidRPr="00F71B58">
        <w:rPr>
          <w:bCs/>
          <w:color w:val="auto"/>
          <w:sz w:val="26"/>
          <w:szCs w:val="26"/>
        </w:rPr>
        <w:t>%, один показатель результативности реализации мероприятия по переселению граждан из аварийного жилья составил 90% от плана.</w:t>
      </w:r>
    </w:p>
    <w:p w:rsidR="00584D7E" w:rsidRPr="00D34A8A" w:rsidRDefault="00584D7E" w:rsidP="00584D7E">
      <w:pPr>
        <w:pStyle w:val="Default"/>
        <w:ind w:firstLine="709"/>
        <w:jc w:val="both"/>
        <w:rPr>
          <w:color w:val="auto"/>
          <w:sz w:val="26"/>
          <w:szCs w:val="26"/>
          <w:highlight w:val="yellow"/>
        </w:rPr>
      </w:pPr>
      <w:r w:rsidRPr="0089148C">
        <w:rPr>
          <w:color w:val="auto"/>
          <w:sz w:val="26"/>
          <w:szCs w:val="26"/>
        </w:rPr>
        <w:t xml:space="preserve">Степень реализации программы – </w:t>
      </w:r>
      <w:r w:rsidR="0089148C" w:rsidRPr="0089148C">
        <w:rPr>
          <w:color w:val="auto"/>
          <w:sz w:val="26"/>
          <w:szCs w:val="26"/>
        </w:rPr>
        <w:t>0,95</w:t>
      </w:r>
    </w:p>
    <w:p w:rsidR="00584D7E" w:rsidRPr="00A36795" w:rsidRDefault="0089148C" w:rsidP="00584D7E">
      <w:pPr>
        <w:pStyle w:val="Default"/>
        <w:ind w:firstLine="709"/>
        <w:jc w:val="both"/>
        <w:rPr>
          <w:color w:val="auto"/>
          <w:sz w:val="26"/>
          <w:szCs w:val="26"/>
        </w:rPr>
      </w:pPr>
      <w:r w:rsidRPr="0089148C">
        <w:rPr>
          <w:color w:val="auto"/>
          <w:sz w:val="26"/>
          <w:szCs w:val="26"/>
        </w:rPr>
        <w:t>Интегральная оценка</w:t>
      </w:r>
      <w:r w:rsidR="00584D7E" w:rsidRPr="0089148C">
        <w:rPr>
          <w:color w:val="auto"/>
          <w:sz w:val="26"/>
          <w:szCs w:val="26"/>
        </w:rPr>
        <w:t xml:space="preserve"> эффективности программы – </w:t>
      </w:r>
      <w:r w:rsidRPr="0089148C">
        <w:rPr>
          <w:color w:val="auto"/>
          <w:sz w:val="26"/>
          <w:szCs w:val="26"/>
        </w:rPr>
        <w:t>0,95</w:t>
      </w:r>
      <w:r w:rsidR="00584D7E" w:rsidRPr="0089148C">
        <w:rPr>
          <w:color w:val="auto"/>
          <w:sz w:val="26"/>
          <w:szCs w:val="26"/>
        </w:rPr>
        <w:t xml:space="preserve"> (высокий уровень эффективности)</w:t>
      </w:r>
    </w:p>
    <w:p w:rsidR="008C7292" w:rsidRPr="000621EB" w:rsidRDefault="008C7292" w:rsidP="008C7292">
      <w:pPr>
        <w:pStyle w:val="Default"/>
        <w:ind w:firstLine="709"/>
        <w:jc w:val="both"/>
        <w:rPr>
          <w:bCs/>
          <w:color w:val="auto"/>
          <w:sz w:val="26"/>
          <w:szCs w:val="26"/>
          <w:highlight w:val="yellow"/>
        </w:rPr>
      </w:pPr>
      <w:r w:rsidRPr="00F71B58">
        <w:rPr>
          <w:bCs/>
          <w:color w:val="auto"/>
          <w:sz w:val="26"/>
          <w:szCs w:val="26"/>
        </w:rPr>
        <w:t xml:space="preserve">В рамках муниципальной программы в отчетном периоде </w:t>
      </w:r>
      <w:r w:rsidR="00F71B58">
        <w:rPr>
          <w:bCs/>
          <w:color w:val="auto"/>
          <w:sz w:val="26"/>
          <w:szCs w:val="26"/>
        </w:rPr>
        <w:t>выполнены</w:t>
      </w:r>
      <w:r w:rsidR="00DF5AA7">
        <w:rPr>
          <w:bCs/>
          <w:color w:val="auto"/>
          <w:sz w:val="26"/>
          <w:szCs w:val="26"/>
        </w:rPr>
        <w:t xml:space="preserve"> работы </w:t>
      </w:r>
      <w:r w:rsidRPr="00F71B58">
        <w:rPr>
          <w:bCs/>
          <w:color w:val="auto"/>
          <w:sz w:val="26"/>
          <w:szCs w:val="26"/>
        </w:rPr>
        <w:t>:</w:t>
      </w:r>
    </w:p>
    <w:p w:rsidR="00F71B58" w:rsidRPr="00F71B58" w:rsidRDefault="00F71B58" w:rsidP="00F71B58">
      <w:pPr>
        <w:pStyle w:val="Default"/>
        <w:ind w:firstLine="709"/>
        <w:jc w:val="both"/>
        <w:rPr>
          <w:bCs/>
          <w:color w:val="auto"/>
          <w:sz w:val="26"/>
          <w:szCs w:val="26"/>
        </w:rPr>
      </w:pPr>
      <w:r w:rsidRPr="00F71B58">
        <w:rPr>
          <w:bCs/>
          <w:color w:val="auto"/>
          <w:sz w:val="26"/>
          <w:szCs w:val="26"/>
        </w:rPr>
        <w:t xml:space="preserve">- по изготовлению актов обследования для снятия с кадастрового учёта многоквартирных домов, расположенных на территории городского округа по адресам: ул. Вокзальная, д. 3а; ул. Котовского, д. 7; ул. Котовского, д. 21; ул. Котовского, д. 22; ул. Котовского, д. 24; ул. Котовского, д. 28; ул. Суличевского, д. 9; ул. Суличевского, д. 10; ул. Суличевского, д. 12; ул. Нагорная, д. 7; </w:t>
      </w:r>
    </w:p>
    <w:p w:rsidR="008C7292" w:rsidRPr="000621EB" w:rsidRDefault="00F71B58" w:rsidP="00F71B58">
      <w:pPr>
        <w:pStyle w:val="Default"/>
        <w:ind w:firstLine="709"/>
        <w:jc w:val="both"/>
        <w:rPr>
          <w:bCs/>
          <w:color w:val="auto"/>
          <w:sz w:val="26"/>
          <w:szCs w:val="26"/>
          <w:highlight w:val="yellow"/>
        </w:rPr>
      </w:pPr>
      <w:r w:rsidRPr="00F71B58">
        <w:rPr>
          <w:bCs/>
          <w:color w:val="auto"/>
          <w:sz w:val="26"/>
          <w:szCs w:val="26"/>
        </w:rPr>
        <w:t>- по изготовлению проектов сноса (демонтожа) многоквартирных домов, расположенных на территории Арсеньевского городского округа по адресам: ул. Вокзальная, д. 3а; ул. Котовского, д. 7; ул. Котовского, д. 21; ул. Котовского, д. 22; ул. Котовского, д. 24; ул. Котовского, д. 28; ул. Суличевского, д. 9; ул. Суличевского, д. 10; ул. Суличевского, д. 12; ул. Нагорная, д. 7.</w:t>
      </w:r>
    </w:p>
    <w:p w:rsidR="000621EB" w:rsidRDefault="000621EB" w:rsidP="008C7292">
      <w:pPr>
        <w:pStyle w:val="Default"/>
        <w:ind w:firstLine="709"/>
        <w:jc w:val="both"/>
        <w:rPr>
          <w:bCs/>
          <w:color w:val="auto"/>
          <w:sz w:val="26"/>
          <w:szCs w:val="26"/>
        </w:rPr>
      </w:pPr>
    </w:p>
    <w:p w:rsidR="000621EB" w:rsidRPr="000621EB" w:rsidRDefault="000621EB" w:rsidP="000621EB">
      <w:pPr>
        <w:pStyle w:val="Default"/>
        <w:ind w:firstLine="709"/>
        <w:jc w:val="both"/>
        <w:rPr>
          <w:color w:val="auto"/>
          <w:sz w:val="26"/>
          <w:szCs w:val="26"/>
        </w:rPr>
      </w:pPr>
      <w:r w:rsidRPr="000621EB">
        <w:rPr>
          <w:b/>
          <w:bCs/>
          <w:color w:val="auto"/>
          <w:sz w:val="26"/>
          <w:szCs w:val="26"/>
        </w:rPr>
        <w:t xml:space="preserve">18. Муниципальная программа «Формирование современной городской среды Арсеньевского городского округа» </w:t>
      </w:r>
      <w:r w:rsidR="00CE0560">
        <w:rPr>
          <w:bCs/>
          <w:color w:val="auto"/>
          <w:sz w:val="26"/>
          <w:szCs w:val="26"/>
        </w:rPr>
        <w:t>утверждена постановлением администрации городского округа от 30.10.2017 № 677-па (в редакции от 16.07.2024 № 445-па).</w:t>
      </w:r>
    </w:p>
    <w:p w:rsidR="000621EB" w:rsidRDefault="000621EB" w:rsidP="000621EB">
      <w:pPr>
        <w:pStyle w:val="Default"/>
        <w:ind w:firstLine="709"/>
        <w:jc w:val="both"/>
        <w:rPr>
          <w:color w:val="auto"/>
          <w:sz w:val="26"/>
          <w:szCs w:val="26"/>
          <w:highlight w:val="yellow"/>
        </w:rPr>
      </w:pPr>
      <w:r w:rsidRPr="00CE0560">
        <w:rPr>
          <w:color w:val="auto"/>
          <w:sz w:val="26"/>
          <w:szCs w:val="26"/>
        </w:rPr>
        <w:t xml:space="preserve"> Ответственным исполнителем программы является управление жизнеобеспечения администрации городского округа, соисполнители: </w:t>
      </w:r>
      <w:r w:rsidR="00346314">
        <w:rPr>
          <w:color w:val="auto"/>
          <w:sz w:val="26"/>
          <w:szCs w:val="26"/>
        </w:rPr>
        <w:t xml:space="preserve">финансовое управление администрации городского округа, </w:t>
      </w:r>
      <w:r w:rsidR="00346314" w:rsidRPr="00346314">
        <w:rPr>
          <w:color w:val="auto"/>
          <w:sz w:val="26"/>
          <w:szCs w:val="26"/>
        </w:rPr>
        <w:t>управление культуры</w:t>
      </w:r>
      <w:r w:rsidR="00346314">
        <w:rPr>
          <w:color w:val="auto"/>
          <w:sz w:val="26"/>
          <w:szCs w:val="26"/>
        </w:rPr>
        <w:t xml:space="preserve"> администрации городского округа, </w:t>
      </w:r>
      <w:r w:rsidR="00346314" w:rsidRPr="00346314">
        <w:rPr>
          <w:color w:val="auto"/>
          <w:sz w:val="26"/>
          <w:szCs w:val="26"/>
        </w:rPr>
        <w:t>организационное управление</w:t>
      </w:r>
      <w:r w:rsidR="00346314">
        <w:rPr>
          <w:color w:val="auto"/>
          <w:sz w:val="26"/>
          <w:szCs w:val="26"/>
        </w:rPr>
        <w:t xml:space="preserve"> администрации городского округа.</w:t>
      </w:r>
    </w:p>
    <w:p w:rsidR="00DA32D7" w:rsidRPr="00346314" w:rsidRDefault="00DA32D7" w:rsidP="000621EB">
      <w:pPr>
        <w:pStyle w:val="Default"/>
        <w:ind w:firstLine="709"/>
        <w:jc w:val="both"/>
        <w:rPr>
          <w:color w:val="auto"/>
          <w:sz w:val="26"/>
          <w:szCs w:val="26"/>
        </w:rPr>
      </w:pPr>
      <w:r w:rsidRPr="00346314">
        <w:rPr>
          <w:color w:val="auto"/>
          <w:sz w:val="26"/>
          <w:szCs w:val="26"/>
        </w:rPr>
        <w:t>Цели программы:</w:t>
      </w:r>
    </w:p>
    <w:p w:rsidR="00346314" w:rsidRPr="00346314" w:rsidRDefault="00346314" w:rsidP="00346314">
      <w:pPr>
        <w:pStyle w:val="Default"/>
        <w:ind w:firstLine="709"/>
        <w:jc w:val="both"/>
        <w:rPr>
          <w:color w:val="auto"/>
          <w:sz w:val="26"/>
          <w:szCs w:val="26"/>
        </w:rPr>
      </w:pPr>
      <w:r w:rsidRPr="00346314">
        <w:rPr>
          <w:color w:val="auto"/>
          <w:sz w:val="26"/>
          <w:szCs w:val="26"/>
        </w:rPr>
        <w:t>- повышение качества и комфорта городской среды;</w:t>
      </w:r>
    </w:p>
    <w:p w:rsidR="00346314" w:rsidRPr="00346314" w:rsidRDefault="00346314" w:rsidP="00346314">
      <w:pPr>
        <w:pStyle w:val="Default"/>
        <w:ind w:firstLine="709"/>
        <w:jc w:val="both"/>
        <w:rPr>
          <w:color w:val="auto"/>
          <w:sz w:val="26"/>
          <w:szCs w:val="26"/>
        </w:rPr>
      </w:pPr>
      <w:r w:rsidRPr="00346314">
        <w:rPr>
          <w:color w:val="auto"/>
          <w:sz w:val="26"/>
          <w:szCs w:val="26"/>
        </w:rPr>
        <w:t>- создание условий для формирования нравственного и духовного воспитания детей и молодежи;</w:t>
      </w:r>
    </w:p>
    <w:p w:rsidR="00346314" w:rsidRPr="00346314" w:rsidRDefault="00346314" w:rsidP="00346314">
      <w:pPr>
        <w:pStyle w:val="Default"/>
        <w:ind w:firstLine="709"/>
        <w:jc w:val="both"/>
        <w:rPr>
          <w:color w:val="auto"/>
          <w:sz w:val="26"/>
          <w:szCs w:val="26"/>
        </w:rPr>
      </w:pPr>
      <w:r w:rsidRPr="00346314">
        <w:rPr>
          <w:color w:val="auto"/>
          <w:sz w:val="26"/>
          <w:szCs w:val="26"/>
        </w:rPr>
        <w:t>- повышение уровня внешнего благоустройства и санитарного содержания территории городского округа;</w:t>
      </w:r>
    </w:p>
    <w:p w:rsidR="00DA32D7" w:rsidRPr="005961FE" w:rsidRDefault="00346314" w:rsidP="00346314">
      <w:pPr>
        <w:pStyle w:val="Default"/>
        <w:ind w:firstLine="709"/>
        <w:jc w:val="both"/>
        <w:rPr>
          <w:color w:val="auto"/>
          <w:sz w:val="26"/>
          <w:szCs w:val="26"/>
          <w:highlight w:val="yellow"/>
        </w:rPr>
      </w:pPr>
      <w:r w:rsidRPr="00346314">
        <w:rPr>
          <w:color w:val="auto"/>
          <w:sz w:val="26"/>
          <w:szCs w:val="26"/>
        </w:rPr>
        <w:t>- создание условий для отдыха населения городского округа.</w:t>
      </w:r>
    </w:p>
    <w:p w:rsidR="000621EB" w:rsidRPr="002A3675" w:rsidRDefault="000621EB" w:rsidP="000621EB">
      <w:pPr>
        <w:pStyle w:val="Default"/>
        <w:ind w:firstLine="709"/>
        <w:jc w:val="both"/>
        <w:rPr>
          <w:color w:val="auto"/>
          <w:sz w:val="26"/>
          <w:szCs w:val="26"/>
        </w:rPr>
      </w:pPr>
      <w:r w:rsidRPr="002A3675">
        <w:rPr>
          <w:color w:val="auto"/>
          <w:sz w:val="26"/>
          <w:szCs w:val="26"/>
        </w:rPr>
        <w:t>По состоянию на 01.01.202</w:t>
      </w:r>
      <w:r w:rsidR="00CE0560" w:rsidRPr="002A3675">
        <w:rPr>
          <w:color w:val="auto"/>
          <w:sz w:val="26"/>
          <w:szCs w:val="26"/>
        </w:rPr>
        <w:t>5</w:t>
      </w:r>
      <w:r w:rsidRPr="002A3675">
        <w:rPr>
          <w:color w:val="auto"/>
          <w:sz w:val="26"/>
          <w:szCs w:val="26"/>
        </w:rPr>
        <w:t xml:space="preserve"> года муниципальная программа профинансирована на </w:t>
      </w:r>
      <w:r w:rsidR="002A3675" w:rsidRPr="002A3675">
        <w:rPr>
          <w:color w:val="auto"/>
          <w:sz w:val="26"/>
          <w:szCs w:val="26"/>
        </w:rPr>
        <w:t>89,4</w:t>
      </w:r>
      <w:r w:rsidRPr="002A3675">
        <w:rPr>
          <w:color w:val="auto"/>
          <w:sz w:val="26"/>
          <w:szCs w:val="26"/>
        </w:rPr>
        <w:t xml:space="preserve">% при плане </w:t>
      </w:r>
      <w:r w:rsidR="002A3675" w:rsidRPr="002A3675">
        <w:rPr>
          <w:color w:val="auto"/>
          <w:sz w:val="26"/>
          <w:szCs w:val="26"/>
        </w:rPr>
        <w:t>151,411</w:t>
      </w:r>
      <w:r w:rsidRPr="002A3675">
        <w:rPr>
          <w:color w:val="auto"/>
          <w:sz w:val="26"/>
          <w:szCs w:val="26"/>
        </w:rPr>
        <w:t xml:space="preserve"> млн. руб.</w:t>
      </w:r>
      <w:r w:rsidR="002A3675" w:rsidRPr="002A3675">
        <w:rPr>
          <w:color w:val="auto"/>
          <w:sz w:val="26"/>
          <w:szCs w:val="26"/>
        </w:rPr>
        <w:t xml:space="preserve"> кассовое исполнение составило 135,394 млн. руб.</w:t>
      </w:r>
    </w:p>
    <w:p w:rsidR="0035270E" w:rsidRDefault="000621EB" w:rsidP="000621EB">
      <w:pPr>
        <w:pStyle w:val="Default"/>
        <w:ind w:firstLine="709"/>
        <w:jc w:val="both"/>
        <w:rPr>
          <w:color w:val="auto"/>
          <w:sz w:val="26"/>
          <w:szCs w:val="26"/>
        </w:rPr>
      </w:pPr>
      <w:r w:rsidRPr="002A3675">
        <w:rPr>
          <w:color w:val="auto"/>
          <w:sz w:val="26"/>
          <w:szCs w:val="26"/>
        </w:rPr>
        <w:t>В 202</w:t>
      </w:r>
      <w:r w:rsidR="002A3675" w:rsidRPr="002A3675">
        <w:rPr>
          <w:color w:val="auto"/>
          <w:sz w:val="26"/>
          <w:szCs w:val="26"/>
        </w:rPr>
        <w:t>4</w:t>
      </w:r>
      <w:r w:rsidRPr="002A3675">
        <w:rPr>
          <w:color w:val="auto"/>
          <w:sz w:val="26"/>
          <w:szCs w:val="26"/>
        </w:rPr>
        <w:t xml:space="preserve"> году в рамках муниципальной программы осуществлялась реализация 2 подпрограмм: «Формирование современной городской среды Арсеньевского городского округа»,</w:t>
      </w:r>
      <w:r w:rsidRPr="002A3675">
        <w:t xml:space="preserve"> </w:t>
      </w:r>
      <w:r w:rsidRPr="002A3675">
        <w:rPr>
          <w:color w:val="auto"/>
          <w:sz w:val="26"/>
          <w:szCs w:val="26"/>
        </w:rPr>
        <w:t xml:space="preserve">«Благоустройство территорий, детских и спортивных площадок на территории Арсеньевского городского округа». </w:t>
      </w:r>
    </w:p>
    <w:p w:rsidR="0035270E" w:rsidRPr="002A3675" w:rsidRDefault="0035270E" w:rsidP="0035270E">
      <w:pPr>
        <w:pStyle w:val="Default"/>
        <w:ind w:firstLine="709"/>
        <w:jc w:val="both"/>
        <w:rPr>
          <w:color w:val="auto"/>
          <w:sz w:val="26"/>
          <w:szCs w:val="26"/>
        </w:rPr>
      </w:pPr>
      <w:r w:rsidRPr="002A3675">
        <w:rPr>
          <w:color w:val="auto"/>
          <w:sz w:val="26"/>
          <w:szCs w:val="26"/>
        </w:rPr>
        <w:lastRenderedPageBreak/>
        <w:t>В муниципальную программу дважды вносились изменения в связи с уточнением объема бюджетных ассигнований.</w:t>
      </w:r>
    </w:p>
    <w:p w:rsidR="0035270E" w:rsidRDefault="0035270E" w:rsidP="0035270E">
      <w:pPr>
        <w:pStyle w:val="Default"/>
        <w:ind w:firstLine="709"/>
        <w:jc w:val="both"/>
        <w:rPr>
          <w:b/>
          <w:bCs/>
          <w:color w:val="auto"/>
          <w:sz w:val="26"/>
          <w:szCs w:val="26"/>
          <w:highlight w:val="yellow"/>
        </w:rPr>
      </w:pPr>
      <w:r w:rsidRPr="00346314">
        <w:rPr>
          <w:bCs/>
          <w:color w:val="auto"/>
          <w:sz w:val="26"/>
          <w:szCs w:val="26"/>
        </w:rPr>
        <w:t>В целом по муниципальной программе поставленные цели на 2024 год достигнуты</w:t>
      </w:r>
      <w:r w:rsidR="007E6299">
        <w:rPr>
          <w:bCs/>
          <w:color w:val="auto"/>
          <w:sz w:val="26"/>
          <w:szCs w:val="26"/>
        </w:rPr>
        <w:t xml:space="preserve">, </w:t>
      </w:r>
    </w:p>
    <w:p w:rsidR="000621EB" w:rsidRDefault="000621EB" w:rsidP="000621EB">
      <w:pPr>
        <w:pStyle w:val="Default"/>
        <w:ind w:firstLine="709"/>
        <w:jc w:val="both"/>
        <w:rPr>
          <w:color w:val="auto"/>
          <w:sz w:val="26"/>
          <w:szCs w:val="26"/>
        </w:rPr>
      </w:pPr>
      <w:r w:rsidRPr="002A3675">
        <w:rPr>
          <w:color w:val="auto"/>
          <w:sz w:val="26"/>
          <w:szCs w:val="26"/>
        </w:rPr>
        <w:t xml:space="preserve">Эффективность реализации программы определялась исходя из достижения </w:t>
      </w:r>
      <w:r w:rsidRPr="00FC7C7B">
        <w:rPr>
          <w:color w:val="auto"/>
          <w:sz w:val="26"/>
          <w:szCs w:val="26"/>
        </w:rPr>
        <w:t xml:space="preserve">4 целей, 6 </w:t>
      </w:r>
      <w:r w:rsidRPr="002A3675">
        <w:rPr>
          <w:color w:val="auto"/>
          <w:sz w:val="26"/>
          <w:szCs w:val="26"/>
        </w:rPr>
        <w:t xml:space="preserve">показателей результативности. </w:t>
      </w:r>
    </w:p>
    <w:p w:rsidR="00584D7E" w:rsidRPr="007E6299" w:rsidRDefault="00584D7E" w:rsidP="00584D7E">
      <w:pPr>
        <w:pStyle w:val="Default"/>
        <w:ind w:firstLine="709"/>
        <w:jc w:val="both"/>
        <w:rPr>
          <w:color w:val="auto"/>
          <w:sz w:val="26"/>
          <w:szCs w:val="26"/>
        </w:rPr>
      </w:pPr>
      <w:r w:rsidRPr="007E6299">
        <w:rPr>
          <w:color w:val="auto"/>
          <w:sz w:val="26"/>
          <w:szCs w:val="26"/>
        </w:rPr>
        <w:t>Степень реализации программы – 1,0</w:t>
      </w:r>
    </w:p>
    <w:p w:rsidR="00584D7E" w:rsidRPr="00A36795" w:rsidRDefault="00DA32D7" w:rsidP="00584D7E">
      <w:pPr>
        <w:pStyle w:val="Default"/>
        <w:ind w:firstLine="709"/>
        <w:jc w:val="both"/>
        <w:rPr>
          <w:color w:val="auto"/>
          <w:sz w:val="26"/>
          <w:szCs w:val="26"/>
        </w:rPr>
      </w:pPr>
      <w:r w:rsidRPr="007E6299">
        <w:rPr>
          <w:color w:val="auto"/>
          <w:sz w:val="26"/>
          <w:szCs w:val="26"/>
        </w:rPr>
        <w:t>Интегральная оценка</w:t>
      </w:r>
      <w:r w:rsidR="00584D7E" w:rsidRPr="007E6299">
        <w:rPr>
          <w:color w:val="auto"/>
          <w:sz w:val="26"/>
          <w:szCs w:val="26"/>
        </w:rPr>
        <w:t xml:space="preserve"> эффективности программы – 1,0 (высокий уровень эффективности)</w:t>
      </w:r>
    </w:p>
    <w:p w:rsidR="000621EB" w:rsidRPr="002A3675" w:rsidRDefault="000621EB" w:rsidP="000621EB">
      <w:pPr>
        <w:pStyle w:val="Default"/>
        <w:ind w:firstLine="709"/>
        <w:jc w:val="both"/>
        <w:rPr>
          <w:color w:val="auto"/>
          <w:sz w:val="26"/>
          <w:szCs w:val="26"/>
        </w:rPr>
      </w:pPr>
      <w:r w:rsidRPr="002A3675">
        <w:rPr>
          <w:color w:val="auto"/>
          <w:sz w:val="26"/>
          <w:szCs w:val="26"/>
        </w:rPr>
        <w:t>1</w:t>
      </w:r>
      <w:r w:rsidR="002A3675" w:rsidRPr="002A3675">
        <w:rPr>
          <w:color w:val="auto"/>
          <w:sz w:val="26"/>
          <w:szCs w:val="26"/>
        </w:rPr>
        <w:t>8</w:t>
      </w:r>
      <w:r w:rsidRPr="002A3675">
        <w:rPr>
          <w:color w:val="auto"/>
          <w:sz w:val="26"/>
          <w:szCs w:val="26"/>
        </w:rPr>
        <w:t xml:space="preserve">.1. В отчетном периоде на реализацию </w:t>
      </w:r>
      <w:r w:rsidRPr="002A3675">
        <w:rPr>
          <w:b/>
          <w:color w:val="auto"/>
          <w:sz w:val="26"/>
          <w:szCs w:val="26"/>
        </w:rPr>
        <w:t xml:space="preserve">подпрограммы «Формирование современной городской среды Арсеньевского городского округа» </w:t>
      </w:r>
      <w:r w:rsidRPr="002A3675">
        <w:rPr>
          <w:color w:val="auto"/>
          <w:sz w:val="26"/>
          <w:szCs w:val="26"/>
        </w:rPr>
        <w:t xml:space="preserve">предусмотрено </w:t>
      </w:r>
      <w:r w:rsidR="002A3675" w:rsidRPr="002A3675">
        <w:rPr>
          <w:color w:val="auto"/>
          <w:sz w:val="26"/>
          <w:szCs w:val="26"/>
        </w:rPr>
        <w:t>112,126</w:t>
      </w:r>
      <w:r w:rsidRPr="002A3675">
        <w:rPr>
          <w:color w:val="auto"/>
          <w:sz w:val="26"/>
          <w:szCs w:val="26"/>
        </w:rPr>
        <w:t xml:space="preserve"> млн. руб., кассовое исполнение составило </w:t>
      </w:r>
      <w:r w:rsidR="002A3675" w:rsidRPr="002A3675">
        <w:rPr>
          <w:color w:val="auto"/>
          <w:sz w:val="26"/>
          <w:szCs w:val="26"/>
        </w:rPr>
        <w:t>87,4</w:t>
      </w:r>
      <w:r w:rsidRPr="002A3675">
        <w:rPr>
          <w:color w:val="auto"/>
          <w:sz w:val="26"/>
          <w:szCs w:val="26"/>
        </w:rPr>
        <w:t xml:space="preserve"> % от плана</w:t>
      </w:r>
      <w:r w:rsidR="002A3675" w:rsidRPr="002A3675">
        <w:rPr>
          <w:color w:val="auto"/>
          <w:sz w:val="26"/>
          <w:szCs w:val="26"/>
        </w:rPr>
        <w:t xml:space="preserve"> или 98,03 млн. руб</w:t>
      </w:r>
      <w:r w:rsidRPr="002A3675">
        <w:rPr>
          <w:color w:val="auto"/>
          <w:sz w:val="26"/>
          <w:szCs w:val="26"/>
        </w:rPr>
        <w:t xml:space="preserve">. </w:t>
      </w:r>
    </w:p>
    <w:p w:rsidR="000621EB" w:rsidRPr="002A3675" w:rsidRDefault="000621EB" w:rsidP="000621EB">
      <w:pPr>
        <w:pStyle w:val="Default"/>
        <w:ind w:firstLine="709"/>
        <w:jc w:val="both"/>
        <w:rPr>
          <w:color w:val="auto"/>
          <w:sz w:val="26"/>
          <w:szCs w:val="26"/>
        </w:rPr>
      </w:pPr>
      <w:r w:rsidRPr="002A3675">
        <w:rPr>
          <w:color w:val="auto"/>
          <w:sz w:val="26"/>
          <w:szCs w:val="26"/>
        </w:rPr>
        <w:t xml:space="preserve">В рамках подпрограммы осуществлялось благоустройство общественных и дворовых территорий. </w:t>
      </w:r>
    </w:p>
    <w:p w:rsidR="000621EB" w:rsidRPr="002A3675" w:rsidRDefault="000621EB" w:rsidP="000621EB">
      <w:pPr>
        <w:pStyle w:val="Default"/>
        <w:ind w:firstLine="709"/>
        <w:jc w:val="both"/>
        <w:rPr>
          <w:color w:val="auto"/>
          <w:sz w:val="26"/>
          <w:szCs w:val="26"/>
        </w:rPr>
      </w:pPr>
      <w:r w:rsidRPr="002A3675">
        <w:rPr>
          <w:color w:val="auto"/>
          <w:sz w:val="26"/>
          <w:szCs w:val="26"/>
        </w:rPr>
        <w:t xml:space="preserve"> По результатам реализации подпрограммы:</w:t>
      </w:r>
    </w:p>
    <w:p w:rsidR="00346314" w:rsidRPr="00346314" w:rsidRDefault="00346314" w:rsidP="00346314">
      <w:pPr>
        <w:pStyle w:val="Default"/>
        <w:ind w:firstLine="709"/>
        <w:jc w:val="both"/>
        <w:rPr>
          <w:color w:val="auto"/>
          <w:sz w:val="26"/>
          <w:szCs w:val="26"/>
        </w:rPr>
      </w:pPr>
      <w:r w:rsidRPr="00346314">
        <w:rPr>
          <w:color w:val="auto"/>
          <w:sz w:val="26"/>
          <w:szCs w:val="26"/>
        </w:rPr>
        <w:t xml:space="preserve">- выполнены работы благоустройству общественной территории парк «Восток» (этап 2024 года); </w:t>
      </w:r>
    </w:p>
    <w:p w:rsidR="00346314" w:rsidRPr="00346314" w:rsidRDefault="00346314" w:rsidP="00346314">
      <w:pPr>
        <w:pStyle w:val="Default"/>
        <w:ind w:firstLine="709"/>
        <w:jc w:val="both"/>
        <w:rPr>
          <w:color w:val="auto"/>
          <w:sz w:val="26"/>
          <w:szCs w:val="26"/>
        </w:rPr>
      </w:pPr>
      <w:r w:rsidRPr="00346314">
        <w:rPr>
          <w:color w:val="auto"/>
          <w:sz w:val="26"/>
          <w:szCs w:val="26"/>
        </w:rPr>
        <w:t>- установлены камеры видеонаблюдения на здании военкомата;</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планировке и выравниванию почвенно-растительного слоя;</w:t>
      </w:r>
    </w:p>
    <w:p w:rsidR="00346314" w:rsidRPr="00346314" w:rsidRDefault="00346314" w:rsidP="00346314">
      <w:pPr>
        <w:pStyle w:val="Default"/>
        <w:ind w:firstLine="709"/>
        <w:jc w:val="both"/>
        <w:rPr>
          <w:color w:val="auto"/>
          <w:sz w:val="26"/>
          <w:szCs w:val="26"/>
        </w:rPr>
      </w:pPr>
      <w:r w:rsidRPr="00346314">
        <w:rPr>
          <w:color w:val="auto"/>
          <w:sz w:val="26"/>
          <w:szCs w:val="26"/>
        </w:rPr>
        <w:t>- установлен скейтпарк в сквере в честь 25-летия г. Арсеньева;</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ремонту малых архитектурных форм в парке «Аскольд»;</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замене линии электроснабжения для системы видеонаблюдения на общественной территории «Аллея депутатов»;</w:t>
      </w:r>
    </w:p>
    <w:p w:rsidR="00346314" w:rsidRPr="00346314" w:rsidRDefault="00346314" w:rsidP="00346314">
      <w:pPr>
        <w:pStyle w:val="Default"/>
        <w:ind w:firstLine="709"/>
        <w:jc w:val="both"/>
        <w:rPr>
          <w:color w:val="auto"/>
          <w:sz w:val="26"/>
          <w:szCs w:val="26"/>
        </w:rPr>
      </w:pPr>
      <w:r w:rsidRPr="00346314">
        <w:rPr>
          <w:color w:val="auto"/>
          <w:sz w:val="26"/>
          <w:szCs w:val="26"/>
        </w:rPr>
        <w:t>- разработаны:</w:t>
      </w:r>
    </w:p>
    <w:p w:rsidR="00346314" w:rsidRPr="00346314" w:rsidRDefault="00346314" w:rsidP="00346314">
      <w:pPr>
        <w:pStyle w:val="Default"/>
        <w:ind w:firstLine="709"/>
        <w:jc w:val="both"/>
        <w:rPr>
          <w:color w:val="auto"/>
          <w:sz w:val="26"/>
          <w:szCs w:val="26"/>
        </w:rPr>
      </w:pPr>
      <w:r w:rsidRPr="00346314">
        <w:rPr>
          <w:color w:val="auto"/>
          <w:sz w:val="26"/>
          <w:szCs w:val="26"/>
        </w:rPr>
        <w:t>- проектно-сметная документация по реконструкции каменной крепости на территории парк «Восток»;</w:t>
      </w:r>
    </w:p>
    <w:p w:rsidR="00346314" w:rsidRPr="00346314" w:rsidRDefault="00346314" w:rsidP="00346314">
      <w:pPr>
        <w:pStyle w:val="Default"/>
        <w:ind w:firstLine="709"/>
        <w:jc w:val="both"/>
        <w:rPr>
          <w:color w:val="auto"/>
          <w:sz w:val="26"/>
          <w:szCs w:val="26"/>
        </w:rPr>
      </w:pPr>
      <w:r w:rsidRPr="00346314">
        <w:rPr>
          <w:color w:val="auto"/>
          <w:sz w:val="26"/>
          <w:szCs w:val="26"/>
        </w:rPr>
        <w:t>- дизайн-проекта по благоустройству общественной территории "Каменный городок" в парке "Восток";</w:t>
      </w:r>
    </w:p>
    <w:p w:rsidR="00346314" w:rsidRPr="00346314" w:rsidRDefault="00346314" w:rsidP="00346314">
      <w:pPr>
        <w:pStyle w:val="Default"/>
        <w:ind w:firstLine="709"/>
        <w:jc w:val="both"/>
        <w:rPr>
          <w:color w:val="auto"/>
          <w:sz w:val="26"/>
          <w:szCs w:val="26"/>
        </w:rPr>
      </w:pPr>
      <w:r w:rsidRPr="00346314">
        <w:rPr>
          <w:color w:val="auto"/>
          <w:sz w:val="26"/>
          <w:szCs w:val="26"/>
        </w:rPr>
        <w:t>- проведение экспертизы сметной документации на «Благоустройство общественной территории парк «Восток» с благоустройством левого и частично правого берегов реки Дачная (1 этап);</w:t>
      </w:r>
    </w:p>
    <w:p w:rsidR="00346314" w:rsidRPr="00346314" w:rsidRDefault="00346314" w:rsidP="00346314">
      <w:pPr>
        <w:pStyle w:val="Default"/>
        <w:ind w:firstLine="709"/>
        <w:jc w:val="both"/>
        <w:rPr>
          <w:color w:val="auto"/>
          <w:sz w:val="26"/>
          <w:szCs w:val="26"/>
        </w:rPr>
      </w:pPr>
      <w:r w:rsidRPr="00346314">
        <w:rPr>
          <w:color w:val="auto"/>
          <w:sz w:val="26"/>
          <w:szCs w:val="26"/>
        </w:rPr>
        <w:t>- проведение экспертизы сметной документации на «Благоустройство общественной территории парк «Восток» с благоустройством левого и частично правого берегов реки Дачная (2 этап);</w:t>
      </w:r>
    </w:p>
    <w:p w:rsidR="00346314" w:rsidRPr="00346314" w:rsidRDefault="00346314" w:rsidP="00346314">
      <w:pPr>
        <w:pStyle w:val="Default"/>
        <w:ind w:firstLine="709"/>
        <w:jc w:val="both"/>
        <w:rPr>
          <w:color w:val="auto"/>
          <w:sz w:val="26"/>
          <w:szCs w:val="26"/>
        </w:rPr>
      </w:pPr>
      <w:r w:rsidRPr="00346314">
        <w:rPr>
          <w:color w:val="auto"/>
          <w:sz w:val="26"/>
          <w:szCs w:val="26"/>
        </w:rPr>
        <w:t>- проведение экспертизы сметной документации;</w:t>
      </w:r>
    </w:p>
    <w:p w:rsidR="00346314" w:rsidRPr="00346314" w:rsidRDefault="00346314" w:rsidP="00346314">
      <w:pPr>
        <w:pStyle w:val="Default"/>
        <w:ind w:firstLine="709"/>
        <w:jc w:val="both"/>
        <w:rPr>
          <w:color w:val="auto"/>
          <w:sz w:val="26"/>
          <w:szCs w:val="26"/>
        </w:rPr>
      </w:pPr>
      <w:r w:rsidRPr="00346314">
        <w:rPr>
          <w:color w:val="auto"/>
          <w:sz w:val="26"/>
          <w:szCs w:val="26"/>
        </w:rPr>
        <w:t>- изготовление информационной продукции;</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замене линии электроснабжения для системы видеонаблюдения на общественной территории «Аллея депутатов»;</w:t>
      </w:r>
    </w:p>
    <w:p w:rsidR="00346314" w:rsidRPr="00346314" w:rsidRDefault="00346314" w:rsidP="00346314">
      <w:pPr>
        <w:pStyle w:val="Default"/>
        <w:ind w:firstLine="709"/>
        <w:jc w:val="both"/>
        <w:rPr>
          <w:color w:val="auto"/>
          <w:sz w:val="26"/>
          <w:szCs w:val="26"/>
        </w:rPr>
      </w:pPr>
      <w:r w:rsidRPr="00346314">
        <w:rPr>
          <w:color w:val="auto"/>
          <w:sz w:val="26"/>
          <w:szCs w:val="26"/>
        </w:rPr>
        <w:t>- проведены экспертизы сметной документации на благоустройство дворовых территорий по ул. Садовая 5, ул. О. Кошевого, 2 (спортивные площадки), по ул. Садовая 11, Садовая, 16, ул. Калининская, 14а, пр. Горького, 21, 23, 25 лет Арсеньеву, 23, 25 лет Арсеньеву, 27, ул. Октябрьская, 9, Ломоносова, 52, ул. Ленинская, 19, 21 (асфальтирование).</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8 проектам, реализованным за счет грантов бюджетам муниципальных образований, инициируемых жителями муниципальных образований, по решению вопросов местного значения:</w:t>
      </w:r>
    </w:p>
    <w:p w:rsidR="00346314" w:rsidRPr="00346314" w:rsidRDefault="00346314" w:rsidP="00346314">
      <w:pPr>
        <w:pStyle w:val="Default"/>
        <w:ind w:firstLine="709"/>
        <w:jc w:val="both"/>
        <w:rPr>
          <w:color w:val="auto"/>
          <w:sz w:val="26"/>
          <w:szCs w:val="26"/>
        </w:rPr>
      </w:pPr>
      <w:r w:rsidRPr="00346314">
        <w:rPr>
          <w:color w:val="auto"/>
          <w:sz w:val="26"/>
          <w:szCs w:val="26"/>
        </w:rPr>
        <w:t>1. «Благоустройство Октябрь 44» ТОС «Октябрь-44» Арсеньевского городского округа (Благоустройство территории многоквартирного дома № 44 по ул. Октябрьская);</w:t>
      </w:r>
    </w:p>
    <w:p w:rsidR="00346314" w:rsidRPr="00346314" w:rsidRDefault="00346314" w:rsidP="00346314">
      <w:pPr>
        <w:pStyle w:val="Default"/>
        <w:ind w:firstLine="709"/>
        <w:jc w:val="both"/>
        <w:rPr>
          <w:color w:val="auto"/>
          <w:sz w:val="26"/>
          <w:szCs w:val="26"/>
        </w:rPr>
      </w:pPr>
      <w:r w:rsidRPr="00346314">
        <w:rPr>
          <w:color w:val="auto"/>
          <w:sz w:val="26"/>
          <w:szCs w:val="26"/>
        </w:rPr>
        <w:lastRenderedPageBreak/>
        <w:t>2. «Универсальная волейбольно – баскетбольная площадка» ТОС ИГ «Станционная» Арсеньевского городского округа;</w:t>
      </w:r>
    </w:p>
    <w:p w:rsidR="00346314" w:rsidRPr="00346314" w:rsidRDefault="00346314" w:rsidP="00346314">
      <w:pPr>
        <w:pStyle w:val="Default"/>
        <w:ind w:firstLine="709"/>
        <w:jc w:val="both"/>
        <w:rPr>
          <w:color w:val="auto"/>
          <w:sz w:val="26"/>
          <w:szCs w:val="26"/>
        </w:rPr>
      </w:pPr>
      <w:r w:rsidRPr="00346314">
        <w:rPr>
          <w:color w:val="auto"/>
          <w:sz w:val="26"/>
          <w:szCs w:val="26"/>
        </w:rPr>
        <w:t>3. «Безопасный двор» ТОС «Соседи» Арсеньевского городского округа (Благоустройство территории многоквартирного дома № 7 по ул. 25 лет Арсеньева);</w:t>
      </w:r>
    </w:p>
    <w:p w:rsidR="00346314" w:rsidRPr="00346314" w:rsidRDefault="00346314" w:rsidP="00346314">
      <w:pPr>
        <w:pStyle w:val="Default"/>
        <w:ind w:firstLine="709"/>
        <w:jc w:val="both"/>
        <w:rPr>
          <w:color w:val="auto"/>
          <w:sz w:val="26"/>
          <w:szCs w:val="26"/>
        </w:rPr>
      </w:pPr>
      <w:r w:rsidRPr="00346314">
        <w:rPr>
          <w:color w:val="auto"/>
          <w:sz w:val="26"/>
          <w:szCs w:val="26"/>
        </w:rPr>
        <w:t>4. «Добрая тропа, 2 этап» ТОС «Центральный» Арсеньевского городского округа (Благоустройство территории многоквартирного дома № 29 по ул. Жуковского);</w:t>
      </w:r>
    </w:p>
    <w:p w:rsidR="00346314" w:rsidRPr="00346314" w:rsidRDefault="00346314" w:rsidP="00346314">
      <w:pPr>
        <w:pStyle w:val="Default"/>
        <w:ind w:firstLine="709"/>
        <w:jc w:val="both"/>
        <w:rPr>
          <w:color w:val="auto"/>
          <w:sz w:val="26"/>
          <w:szCs w:val="26"/>
        </w:rPr>
      </w:pPr>
      <w:r w:rsidRPr="00346314">
        <w:rPr>
          <w:color w:val="auto"/>
          <w:sz w:val="26"/>
          <w:szCs w:val="26"/>
        </w:rPr>
        <w:t xml:space="preserve">5. «Обустройство ливневой канализации» Инициативных групп «МКД 47 по </w:t>
      </w:r>
    </w:p>
    <w:p w:rsidR="00346314" w:rsidRPr="00346314" w:rsidRDefault="00346314" w:rsidP="00346314">
      <w:pPr>
        <w:pStyle w:val="Default"/>
        <w:ind w:firstLine="709"/>
        <w:jc w:val="both"/>
        <w:rPr>
          <w:color w:val="auto"/>
          <w:sz w:val="26"/>
          <w:szCs w:val="26"/>
        </w:rPr>
      </w:pPr>
      <w:r w:rsidRPr="00346314">
        <w:rPr>
          <w:color w:val="auto"/>
          <w:sz w:val="26"/>
          <w:szCs w:val="26"/>
        </w:rPr>
        <w:t xml:space="preserve">ул. Жуковского» и «МКД 49 по ул. Жуковского» Арсеньевского городского округа (Благоустройство территорий многоквартирных домов №№ 47, 49 по </w:t>
      </w:r>
    </w:p>
    <w:p w:rsidR="00346314" w:rsidRPr="00346314" w:rsidRDefault="00346314" w:rsidP="00346314">
      <w:pPr>
        <w:pStyle w:val="Default"/>
        <w:ind w:firstLine="709"/>
        <w:jc w:val="both"/>
        <w:rPr>
          <w:color w:val="auto"/>
          <w:sz w:val="26"/>
          <w:szCs w:val="26"/>
        </w:rPr>
      </w:pPr>
      <w:r w:rsidRPr="00346314">
        <w:rPr>
          <w:color w:val="auto"/>
          <w:sz w:val="26"/>
          <w:szCs w:val="26"/>
        </w:rPr>
        <w:t>ул. Жуковского);</w:t>
      </w:r>
    </w:p>
    <w:p w:rsidR="00346314" w:rsidRPr="00346314" w:rsidRDefault="00346314" w:rsidP="00346314">
      <w:pPr>
        <w:pStyle w:val="Default"/>
        <w:ind w:firstLine="709"/>
        <w:jc w:val="both"/>
        <w:rPr>
          <w:color w:val="auto"/>
          <w:sz w:val="26"/>
          <w:szCs w:val="26"/>
        </w:rPr>
      </w:pPr>
      <w:r w:rsidRPr="00346314">
        <w:rPr>
          <w:color w:val="auto"/>
          <w:sz w:val="26"/>
          <w:szCs w:val="26"/>
        </w:rPr>
        <w:t>6. «Здоровье – это жизнь» ТОС «Весна» Арсеньевского городского округа (Благоустройство территории многоквартирного дома № 28 по пр. Горького);</w:t>
      </w:r>
    </w:p>
    <w:p w:rsidR="00346314" w:rsidRPr="00346314" w:rsidRDefault="00346314" w:rsidP="00346314">
      <w:pPr>
        <w:pStyle w:val="Default"/>
        <w:ind w:firstLine="709"/>
        <w:jc w:val="both"/>
        <w:rPr>
          <w:color w:val="auto"/>
          <w:sz w:val="26"/>
          <w:szCs w:val="26"/>
        </w:rPr>
      </w:pPr>
      <w:r w:rsidRPr="00346314">
        <w:rPr>
          <w:color w:val="auto"/>
          <w:sz w:val="26"/>
          <w:szCs w:val="26"/>
        </w:rPr>
        <w:t>7. «Наш спортивный двор» ТОС «Октябрьская» Арсеньевского городского округа (Благоустройство территории многоквартирного дома № 15 по ул. Октябрьская);</w:t>
      </w:r>
    </w:p>
    <w:p w:rsidR="00346314" w:rsidRDefault="00346314" w:rsidP="00346314">
      <w:pPr>
        <w:pStyle w:val="Default"/>
        <w:ind w:firstLine="709"/>
        <w:jc w:val="both"/>
        <w:rPr>
          <w:color w:val="auto"/>
          <w:sz w:val="26"/>
          <w:szCs w:val="26"/>
        </w:rPr>
      </w:pPr>
      <w:r w:rsidRPr="00346314">
        <w:rPr>
          <w:color w:val="auto"/>
          <w:sz w:val="26"/>
          <w:szCs w:val="26"/>
        </w:rPr>
        <w:t>- изготовлению и монтажу информационной продукции на общественных территориях: парк «Аскольд», сквер «Детский городок «Радость», «Сквер в честь 25-летия г. Арсеньева».</w:t>
      </w:r>
    </w:p>
    <w:p w:rsidR="007E6299" w:rsidRDefault="007E6299" w:rsidP="007E6299">
      <w:pPr>
        <w:pStyle w:val="Default"/>
        <w:ind w:firstLine="709"/>
        <w:jc w:val="both"/>
        <w:rPr>
          <w:color w:val="auto"/>
          <w:sz w:val="26"/>
          <w:szCs w:val="26"/>
        </w:rPr>
      </w:pPr>
      <w:r w:rsidRPr="007E6299">
        <w:rPr>
          <w:color w:val="auto"/>
          <w:sz w:val="26"/>
          <w:szCs w:val="26"/>
        </w:rPr>
        <w:t xml:space="preserve">Значения </w:t>
      </w:r>
      <w:r w:rsidR="003B0E17">
        <w:rPr>
          <w:color w:val="auto"/>
          <w:sz w:val="26"/>
          <w:szCs w:val="26"/>
        </w:rPr>
        <w:t>пяти</w:t>
      </w:r>
      <w:r w:rsidRPr="007E6299">
        <w:rPr>
          <w:color w:val="auto"/>
          <w:sz w:val="26"/>
          <w:szCs w:val="26"/>
        </w:rPr>
        <w:t xml:space="preserve"> целевых показателей выполнены на 100%, </w:t>
      </w:r>
      <w:r w:rsidR="003B0E17">
        <w:rPr>
          <w:color w:val="auto"/>
          <w:sz w:val="26"/>
          <w:szCs w:val="26"/>
        </w:rPr>
        <w:t>в</w:t>
      </w:r>
      <w:r w:rsidRPr="007E6299">
        <w:rPr>
          <w:color w:val="auto"/>
          <w:sz w:val="26"/>
          <w:szCs w:val="26"/>
        </w:rPr>
        <w:t xml:space="preserve"> результате, степень реализации подпрограммы соответствует </w:t>
      </w:r>
      <w:r w:rsidR="003B0E17">
        <w:rPr>
          <w:color w:val="auto"/>
          <w:sz w:val="26"/>
          <w:szCs w:val="26"/>
        </w:rPr>
        <w:t>1,0</w:t>
      </w:r>
      <w:r w:rsidRPr="007E6299">
        <w:rPr>
          <w:color w:val="auto"/>
          <w:sz w:val="26"/>
          <w:szCs w:val="26"/>
        </w:rPr>
        <w:t xml:space="preserve">, оценка эффективности подпрограммы также составляет </w:t>
      </w:r>
      <w:r w:rsidR="003B0E17">
        <w:rPr>
          <w:color w:val="auto"/>
          <w:sz w:val="26"/>
          <w:szCs w:val="26"/>
        </w:rPr>
        <w:t>1,0 (более 0,9) и признана высокой</w:t>
      </w:r>
      <w:r w:rsidRPr="007E6299">
        <w:rPr>
          <w:color w:val="auto"/>
          <w:sz w:val="26"/>
          <w:szCs w:val="26"/>
        </w:rPr>
        <w:t>.</w:t>
      </w:r>
    </w:p>
    <w:p w:rsidR="00346314" w:rsidRDefault="00346314" w:rsidP="00346314">
      <w:pPr>
        <w:pStyle w:val="Default"/>
        <w:ind w:firstLine="709"/>
        <w:jc w:val="both"/>
        <w:rPr>
          <w:color w:val="auto"/>
          <w:sz w:val="26"/>
          <w:szCs w:val="26"/>
        </w:rPr>
      </w:pPr>
    </w:p>
    <w:p w:rsidR="000621EB" w:rsidRPr="002A3675" w:rsidRDefault="000621EB" w:rsidP="00346314">
      <w:pPr>
        <w:pStyle w:val="Default"/>
        <w:ind w:firstLine="709"/>
        <w:jc w:val="both"/>
        <w:rPr>
          <w:color w:val="auto"/>
          <w:sz w:val="26"/>
          <w:szCs w:val="26"/>
        </w:rPr>
      </w:pPr>
      <w:r w:rsidRPr="002A3675">
        <w:rPr>
          <w:color w:val="auto"/>
          <w:sz w:val="26"/>
          <w:szCs w:val="26"/>
        </w:rPr>
        <w:t>1</w:t>
      </w:r>
      <w:r w:rsidR="002A3675" w:rsidRPr="002A3675">
        <w:rPr>
          <w:color w:val="auto"/>
          <w:sz w:val="26"/>
          <w:szCs w:val="26"/>
        </w:rPr>
        <w:t>8</w:t>
      </w:r>
      <w:r w:rsidRPr="002A3675">
        <w:rPr>
          <w:color w:val="auto"/>
          <w:sz w:val="26"/>
          <w:szCs w:val="26"/>
        </w:rPr>
        <w:t xml:space="preserve">.2. В отчетном периоде на реализацию подпрограммы </w:t>
      </w:r>
      <w:r w:rsidRPr="002A3675">
        <w:rPr>
          <w:b/>
          <w:color w:val="auto"/>
          <w:sz w:val="26"/>
          <w:szCs w:val="26"/>
        </w:rPr>
        <w:t xml:space="preserve">«Благоустройство территорий, детских и спортивных площадок на территории Арсеньевского городского округа» </w:t>
      </w:r>
      <w:r w:rsidRPr="002A3675">
        <w:rPr>
          <w:color w:val="auto"/>
          <w:sz w:val="26"/>
          <w:szCs w:val="26"/>
        </w:rPr>
        <w:t xml:space="preserve">предусмотрено </w:t>
      </w:r>
      <w:r w:rsidR="002A3675" w:rsidRPr="002A3675">
        <w:rPr>
          <w:color w:val="auto"/>
          <w:sz w:val="26"/>
          <w:szCs w:val="26"/>
        </w:rPr>
        <w:t>39,287</w:t>
      </w:r>
      <w:r w:rsidRPr="002A3675">
        <w:rPr>
          <w:color w:val="auto"/>
          <w:sz w:val="26"/>
          <w:szCs w:val="26"/>
        </w:rPr>
        <w:t xml:space="preserve"> млн. руб., кассовое исполнение составило </w:t>
      </w:r>
      <w:r w:rsidR="002A3675" w:rsidRPr="002A3675">
        <w:rPr>
          <w:color w:val="auto"/>
          <w:sz w:val="26"/>
          <w:szCs w:val="26"/>
        </w:rPr>
        <w:t>37,364 млн. руб. или 95,1</w:t>
      </w:r>
      <w:r w:rsidRPr="002A3675">
        <w:rPr>
          <w:color w:val="auto"/>
          <w:sz w:val="26"/>
          <w:szCs w:val="26"/>
        </w:rPr>
        <w:t xml:space="preserve">% от плана. </w:t>
      </w:r>
    </w:p>
    <w:p w:rsidR="00346314" w:rsidRDefault="000621EB" w:rsidP="00346314">
      <w:pPr>
        <w:pStyle w:val="Default"/>
        <w:ind w:firstLine="709"/>
        <w:jc w:val="both"/>
        <w:rPr>
          <w:color w:val="auto"/>
          <w:sz w:val="26"/>
          <w:szCs w:val="26"/>
        </w:rPr>
      </w:pPr>
      <w:r w:rsidRPr="002A3675">
        <w:rPr>
          <w:color w:val="auto"/>
          <w:sz w:val="26"/>
          <w:szCs w:val="26"/>
        </w:rPr>
        <w:t>В рамках подпрограммы осуществлялось</w:t>
      </w:r>
      <w:r w:rsidR="00346314">
        <w:rPr>
          <w:color w:val="auto"/>
          <w:sz w:val="26"/>
          <w:szCs w:val="26"/>
        </w:rPr>
        <w:t>:</w:t>
      </w:r>
    </w:p>
    <w:p w:rsidR="00346314" w:rsidRPr="00346314" w:rsidRDefault="00346314" w:rsidP="00346314">
      <w:pPr>
        <w:pStyle w:val="Default"/>
        <w:ind w:firstLine="709"/>
        <w:jc w:val="both"/>
        <w:rPr>
          <w:color w:val="auto"/>
          <w:sz w:val="26"/>
          <w:szCs w:val="26"/>
        </w:rPr>
      </w:pPr>
      <w:r>
        <w:rPr>
          <w:color w:val="auto"/>
          <w:sz w:val="26"/>
          <w:szCs w:val="26"/>
        </w:rPr>
        <w:t xml:space="preserve">- </w:t>
      </w:r>
      <w:r w:rsidRPr="00346314">
        <w:rPr>
          <w:color w:val="auto"/>
          <w:sz w:val="26"/>
          <w:szCs w:val="26"/>
        </w:rPr>
        <w:t>благоустройств</w:t>
      </w:r>
      <w:r>
        <w:rPr>
          <w:color w:val="auto"/>
          <w:sz w:val="26"/>
          <w:szCs w:val="26"/>
        </w:rPr>
        <w:t>о</w:t>
      </w:r>
      <w:r w:rsidRPr="00346314">
        <w:rPr>
          <w:color w:val="auto"/>
          <w:sz w:val="26"/>
          <w:szCs w:val="26"/>
        </w:rPr>
        <w:t xml:space="preserve"> 11-ти дворовых территорий: </w:t>
      </w:r>
    </w:p>
    <w:p w:rsidR="000621EB" w:rsidRDefault="00346314" w:rsidP="00346314">
      <w:pPr>
        <w:pStyle w:val="Default"/>
        <w:ind w:firstLine="709"/>
        <w:jc w:val="both"/>
        <w:rPr>
          <w:color w:val="auto"/>
          <w:sz w:val="26"/>
          <w:szCs w:val="26"/>
        </w:rPr>
      </w:pPr>
      <w:r>
        <w:rPr>
          <w:color w:val="auto"/>
          <w:sz w:val="26"/>
          <w:szCs w:val="26"/>
        </w:rPr>
        <w:t xml:space="preserve">- </w:t>
      </w:r>
      <w:r w:rsidRPr="00346314">
        <w:rPr>
          <w:color w:val="auto"/>
          <w:sz w:val="26"/>
          <w:szCs w:val="26"/>
        </w:rPr>
        <w:t>экспертиз</w:t>
      </w:r>
      <w:r>
        <w:rPr>
          <w:color w:val="auto"/>
          <w:sz w:val="26"/>
          <w:szCs w:val="26"/>
        </w:rPr>
        <w:t xml:space="preserve">а </w:t>
      </w:r>
      <w:r w:rsidRPr="00346314">
        <w:rPr>
          <w:color w:val="auto"/>
          <w:sz w:val="26"/>
          <w:szCs w:val="26"/>
        </w:rPr>
        <w:t>сметной документации на благоустройство дворовых территорий по ул. Садовая 5, ул. О. Кошевого, 2 (устройство спортивных площадок), по ул. Садовая 11, Садовая, 16, ул. Калининская, 14а, пр. Горького, 21, 23, 25 лет Арсеньеву, 23, 25 лет Арсеньеву, 27, ул. Октябрьская, 9, Ломоносова, 52, ул. Ленинская, 19, 21 (асфальтирование придомовых территорий).</w:t>
      </w:r>
    </w:p>
    <w:p w:rsidR="00346314" w:rsidRPr="005961FE" w:rsidRDefault="003B0E17" w:rsidP="00346314">
      <w:pPr>
        <w:pStyle w:val="Default"/>
        <w:ind w:firstLine="709"/>
        <w:jc w:val="both"/>
        <w:rPr>
          <w:color w:val="auto"/>
          <w:sz w:val="26"/>
          <w:szCs w:val="26"/>
          <w:highlight w:val="yellow"/>
        </w:rPr>
      </w:pPr>
      <w:r w:rsidRPr="003B0E17">
        <w:rPr>
          <w:color w:val="auto"/>
          <w:sz w:val="26"/>
          <w:szCs w:val="26"/>
        </w:rPr>
        <w:t>Значени</w:t>
      </w:r>
      <w:r>
        <w:rPr>
          <w:color w:val="auto"/>
          <w:sz w:val="26"/>
          <w:szCs w:val="26"/>
        </w:rPr>
        <w:t>е</w:t>
      </w:r>
      <w:r w:rsidRPr="003B0E17">
        <w:rPr>
          <w:color w:val="auto"/>
          <w:sz w:val="26"/>
          <w:szCs w:val="26"/>
        </w:rPr>
        <w:t xml:space="preserve"> целев</w:t>
      </w:r>
      <w:r>
        <w:rPr>
          <w:color w:val="auto"/>
          <w:sz w:val="26"/>
          <w:szCs w:val="26"/>
        </w:rPr>
        <w:t>ого</w:t>
      </w:r>
      <w:r w:rsidRPr="003B0E17">
        <w:rPr>
          <w:color w:val="auto"/>
          <w:sz w:val="26"/>
          <w:szCs w:val="26"/>
        </w:rPr>
        <w:t xml:space="preserve"> показател</w:t>
      </w:r>
      <w:r>
        <w:rPr>
          <w:color w:val="auto"/>
          <w:sz w:val="26"/>
          <w:szCs w:val="26"/>
        </w:rPr>
        <w:t>я</w:t>
      </w:r>
      <w:r w:rsidRPr="003B0E17">
        <w:rPr>
          <w:color w:val="auto"/>
          <w:sz w:val="26"/>
          <w:szCs w:val="26"/>
        </w:rPr>
        <w:t xml:space="preserve"> </w:t>
      </w:r>
      <w:r>
        <w:rPr>
          <w:color w:val="auto"/>
          <w:sz w:val="26"/>
          <w:szCs w:val="26"/>
        </w:rPr>
        <w:t>соответствует плановому значению</w:t>
      </w:r>
      <w:r w:rsidRPr="003B0E17">
        <w:rPr>
          <w:color w:val="auto"/>
          <w:sz w:val="26"/>
          <w:szCs w:val="26"/>
        </w:rPr>
        <w:t>, в результате, степень реализации подпрограммы соответствует 1,0, оценка эффективности подпрограммы также составляет 1,0 (более 0,9) и признана высокой.</w:t>
      </w:r>
    </w:p>
    <w:p w:rsidR="000621EB" w:rsidRPr="002170C7" w:rsidRDefault="000621EB" w:rsidP="008C7292">
      <w:pPr>
        <w:pStyle w:val="Default"/>
        <w:ind w:firstLine="709"/>
        <w:jc w:val="both"/>
        <w:rPr>
          <w:b/>
          <w:bCs/>
          <w:color w:val="auto"/>
          <w:sz w:val="26"/>
          <w:szCs w:val="26"/>
        </w:rPr>
      </w:pPr>
    </w:p>
    <w:p w:rsidR="00F31E3B" w:rsidRDefault="00435DB8" w:rsidP="008C7292">
      <w:pPr>
        <w:pStyle w:val="Default"/>
        <w:ind w:firstLine="709"/>
        <w:jc w:val="both"/>
        <w:rPr>
          <w:b/>
          <w:bCs/>
          <w:color w:val="auto"/>
          <w:sz w:val="26"/>
          <w:szCs w:val="26"/>
        </w:rPr>
      </w:pPr>
      <w:r w:rsidRPr="002170C7">
        <w:rPr>
          <w:b/>
          <w:bCs/>
          <w:color w:val="auto"/>
          <w:sz w:val="26"/>
          <w:szCs w:val="26"/>
        </w:rPr>
        <w:t>19.</w:t>
      </w:r>
      <w:r w:rsidRPr="002170C7">
        <w:rPr>
          <w:b/>
          <w:sz w:val="26"/>
          <w:szCs w:val="26"/>
        </w:rPr>
        <w:t xml:space="preserve"> </w:t>
      </w:r>
      <w:r w:rsidR="002170C7" w:rsidRPr="002170C7">
        <w:rPr>
          <w:b/>
          <w:sz w:val="26"/>
          <w:szCs w:val="26"/>
        </w:rPr>
        <w:t xml:space="preserve">Муниципальная программа </w:t>
      </w:r>
      <w:r>
        <w:rPr>
          <w:b/>
          <w:bCs/>
          <w:color w:val="auto"/>
          <w:sz w:val="26"/>
          <w:szCs w:val="26"/>
        </w:rPr>
        <w:t>«Укрепление общественного здоровья населения Арсеньевского городского округа</w:t>
      </w:r>
      <w:r w:rsidR="00F01DEA">
        <w:rPr>
          <w:b/>
          <w:bCs/>
          <w:color w:val="auto"/>
          <w:sz w:val="26"/>
          <w:szCs w:val="26"/>
        </w:rPr>
        <w:t>»</w:t>
      </w:r>
      <w:r w:rsidR="002170C7" w:rsidRPr="002170C7">
        <w:rPr>
          <w:bCs/>
          <w:color w:val="auto"/>
          <w:sz w:val="26"/>
          <w:szCs w:val="26"/>
        </w:rPr>
        <w:t xml:space="preserve"> </w:t>
      </w:r>
      <w:r w:rsidR="002170C7">
        <w:rPr>
          <w:bCs/>
          <w:color w:val="auto"/>
          <w:sz w:val="26"/>
          <w:szCs w:val="26"/>
        </w:rPr>
        <w:t>утверждена постановлением администрации городского округа от 05.11.2020 № 656-па (в редакции от 02.08.2024 № 486-па).</w:t>
      </w:r>
    </w:p>
    <w:p w:rsidR="00F31E3B" w:rsidRDefault="00435DB8">
      <w:pPr>
        <w:pStyle w:val="Default"/>
        <w:ind w:firstLine="709"/>
        <w:jc w:val="both"/>
        <w:rPr>
          <w:bCs/>
          <w:color w:val="auto"/>
          <w:sz w:val="26"/>
          <w:szCs w:val="26"/>
        </w:rPr>
      </w:pPr>
      <w:r>
        <w:rPr>
          <w:bCs/>
          <w:color w:val="auto"/>
          <w:sz w:val="26"/>
          <w:szCs w:val="26"/>
        </w:rPr>
        <w:t xml:space="preserve">Ответственный исполнитель муниципальной программы – управление </w:t>
      </w:r>
      <w:r w:rsidR="00F01DEA">
        <w:rPr>
          <w:bCs/>
          <w:color w:val="auto"/>
          <w:sz w:val="26"/>
          <w:szCs w:val="26"/>
        </w:rPr>
        <w:t>спорта и молодежной политики</w:t>
      </w:r>
      <w:r>
        <w:rPr>
          <w:bCs/>
          <w:color w:val="auto"/>
          <w:sz w:val="26"/>
          <w:szCs w:val="26"/>
        </w:rPr>
        <w:t xml:space="preserve"> администрации городского округа, соисполнители: </w:t>
      </w:r>
      <w:r w:rsidRPr="002170C7">
        <w:rPr>
          <w:bCs/>
          <w:color w:val="auto"/>
          <w:sz w:val="26"/>
          <w:szCs w:val="26"/>
        </w:rPr>
        <w:t xml:space="preserve">КГБУЗ «Арсеньевская городская больница»; </w:t>
      </w:r>
      <w:r w:rsidRPr="00FC7C7B">
        <w:rPr>
          <w:bCs/>
          <w:color w:val="auto"/>
          <w:sz w:val="26"/>
          <w:szCs w:val="26"/>
        </w:rPr>
        <w:t>управление культуры администрации городского округа, управление образования администрации городского округа.</w:t>
      </w:r>
    </w:p>
    <w:p w:rsidR="00E7641A" w:rsidRDefault="00E7641A">
      <w:pPr>
        <w:pStyle w:val="Default"/>
        <w:ind w:firstLine="709"/>
        <w:jc w:val="both"/>
        <w:rPr>
          <w:bCs/>
          <w:color w:val="auto"/>
          <w:sz w:val="26"/>
          <w:szCs w:val="26"/>
        </w:rPr>
      </w:pPr>
      <w:r w:rsidRPr="00A83BFC">
        <w:rPr>
          <w:bCs/>
          <w:color w:val="auto"/>
          <w:sz w:val="26"/>
          <w:szCs w:val="26"/>
        </w:rPr>
        <w:t xml:space="preserve">Цель </w:t>
      </w:r>
      <w:r w:rsidR="00A83BFC">
        <w:rPr>
          <w:bCs/>
          <w:color w:val="auto"/>
          <w:sz w:val="26"/>
          <w:szCs w:val="26"/>
        </w:rPr>
        <w:t xml:space="preserve">муниципальной </w:t>
      </w:r>
      <w:r w:rsidRPr="00A83BFC">
        <w:rPr>
          <w:bCs/>
          <w:color w:val="auto"/>
          <w:sz w:val="26"/>
          <w:szCs w:val="26"/>
        </w:rPr>
        <w:t>программы</w:t>
      </w:r>
      <w:r w:rsidR="0011531F">
        <w:rPr>
          <w:bCs/>
          <w:color w:val="auto"/>
          <w:sz w:val="26"/>
          <w:szCs w:val="26"/>
        </w:rPr>
        <w:t xml:space="preserve"> </w:t>
      </w:r>
      <w:r w:rsidRPr="00A83BFC">
        <w:rPr>
          <w:bCs/>
          <w:color w:val="auto"/>
          <w:sz w:val="26"/>
          <w:szCs w:val="26"/>
        </w:rPr>
        <w:t>-</w:t>
      </w:r>
      <w:r>
        <w:rPr>
          <w:bCs/>
          <w:color w:val="auto"/>
          <w:sz w:val="26"/>
          <w:szCs w:val="26"/>
        </w:rPr>
        <w:t xml:space="preserve"> </w:t>
      </w:r>
      <w:r w:rsidR="00A83BFC" w:rsidRPr="00A83BFC">
        <w:rPr>
          <w:bCs/>
          <w:color w:val="auto"/>
          <w:sz w:val="26"/>
          <w:szCs w:val="26"/>
        </w:rPr>
        <w:t>укрепление здоровья населения города, качества жизни граждан, формирование культуры общественного здоровья, ответственного отношения к здоровью</w:t>
      </w:r>
      <w:r w:rsidR="0011531F">
        <w:rPr>
          <w:bCs/>
          <w:color w:val="auto"/>
          <w:sz w:val="26"/>
          <w:szCs w:val="26"/>
        </w:rPr>
        <w:t>.</w:t>
      </w:r>
    </w:p>
    <w:p w:rsidR="00F31E3B" w:rsidRDefault="00435DB8">
      <w:pPr>
        <w:pStyle w:val="Default"/>
        <w:ind w:firstLine="709"/>
        <w:jc w:val="both"/>
        <w:rPr>
          <w:bCs/>
          <w:color w:val="auto"/>
          <w:sz w:val="26"/>
          <w:szCs w:val="26"/>
        </w:rPr>
      </w:pPr>
      <w:r>
        <w:rPr>
          <w:bCs/>
          <w:color w:val="auto"/>
          <w:sz w:val="26"/>
          <w:szCs w:val="26"/>
        </w:rPr>
        <w:lastRenderedPageBreak/>
        <w:t>По итогам 202</w:t>
      </w:r>
      <w:r w:rsidR="00F01DEA">
        <w:rPr>
          <w:bCs/>
          <w:color w:val="auto"/>
          <w:sz w:val="26"/>
          <w:szCs w:val="26"/>
        </w:rPr>
        <w:t>4</w:t>
      </w:r>
      <w:r>
        <w:rPr>
          <w:bCs/>
          <w:color w:val="auto"/>
          <w:sz w:val="26"/>
          <w:szCs w:val="26"/>
        </w:rPr>
        <w:t xml:space="preserve"> года муниципальная программа исполнен</w:t>
      </w:r>
      <w:r w:rsidR="00F01DEA">
        <w:rPr>
          <w:bCs/>
          <w:color w:val="auto"/>
          <w:sz w:val="26"/>
          <w:szCs w:val="26"/>
        </w:rPr>
        <w:t>а и профинансирована на 100 % п</w:t>
      </w:r>
      <w:r>
        <w:rPr>
          <w:bCs/>
          <w:color w:val="auto"/>
          <w:sz w:val="26"/>
          <w:szCs w:val="26"/>
        </w:rPr>
        <w:t xml:space="preserve">ри плане </w:t>
      </w:r>
      <w:r w:rsidR="00F01DEA">
        <w:rPr>
          <w:bCs/>
          <w:color w:val="auto"/>
          <w:sz w:val="26"/>
          <w:szCs w:val="26"/>
        </w:rPr>
        <w:t>80,122</w:t>
      </w:r>
      <w:r>
        <w:rPr>
          <w:bCs/>
          <w:color w:val="auto"/>
          <w:sz w:val="26"/>
          <w:szCs w:val="26"/>
        </w:rPr>
        <w:t xml:space="preserve"> тыс. руб</w:t>
      </w:r>
      <w:r w:rsidR="00F01DEA">
        <w:rPr>
          <w:bCs/>
          <w:color w:val="auto"/>
          <w:sz w:val="26"/>
          <w:szCs w:val="26"/>
        </w:rPr>
        <w:t>.</w:t>
      </w:r>
      <w:r>
        <w:rPr>
          <w:bCs/>
          <w:color w:val="auto"/>
          <w:sz w:val="26"/>
          <w:szCs w:val="26"/>
        </w:rPr>
        <w:t xml:space="preserve"> </w:t>
      </w:r>
    </w:p>
    <w:p w:rsidR="00584D7E" w:rsidRDefault="00584D7E" w:rsidP="00584D7E">
      <w:pPr>
        <w:pStyle w:val="Default"/>
        <w:ind w:firstLine="709"/>
        <w:jc w:val="both"/>
        <w:rPr>
          <w:bCs/>
          <w:color w:val="auto"/>
          <w:sz w:val="26"/>
          <w:szCs w:val="26"/>
        </w:rPr>
      </w:pPr>
      <w:r>
        <w:rPr>
          <w:bCs/>
          <w:color w:val="auto"/>
          <w:sz w:val="26"/>
          <w:szCs w:val="26"/>
        </w:rPr>
        <w:t xml:space="preserve">Эффективность реализации программы определена исходя из достижения цели программы, выполнения 13 индикаторов результативности. </w:t>
      </w:r>
    </w:p>
    <w:p w:rsidR="00584D7E" w:rsidRDefault="00584D7E" w:rsidP="00584D7E">
      <w:pPr>
        <w:pStyle w:val="Default"/>
        <w:ind w:firstLine="709"/>
        <w:jc w:val="both"/>
        <w:rPr>
          <w:bCs/>
          <w:color w:val="auto"/>
          <w:sz w:val="26"/>
          <w:szCs w:val="26"/>
        </w:rPr>
      </w:pPr>
      <w:r>
        <w:rPr>
          <w:bCs/>
          <w:color w:val="auto"/>
          <w:sz w:val="26"/>
          <w:szCs w:val="26"/>
        </w:rPr>
        <w:t>Все показатели результативности выполнены на 100 %.</w:t>
      </w:r>
    </w:p>
    <w:p w:rsidR="00584D7E" w:rsidRPr="00584D7E" w:rsidRDefault="00584D7E" w:rsidP="00584D7E">
      <w:pPr>
        <w:pStyle w:val="Default"/>
        <w:ind w:firstLine="709"/>
        <w:jc w:val="both"/>
        <w:rPr>
          <w:color w:val="auto"/>
          <w:sz w:val="26"/>
          <w:szCs w:val="26"/>
        </w:rPr>
      </w:pPr>
      <w:r w:rsidRPr="00584D7E">
        <w:rPr>
          <w:color w:val="auto"/>
          <w:sz w:val="26"/>
          <w:szCs w:val="26"/>
        </w:rPr>
        <w:t>Степень реализации программы – 1,0</w:t>
      </w:r>
    </w:p>
    <w:p w:rsidR="00584D7E" w:rsidRPr="00A36795" w:rsidRDefault="00E7641A" w:rsidP="00584D7E">
      <w:pPr>
        <w:pStyle w:val="Default"/>
        <w:ind w:firstLine="709"/>
        <w:jc w:val="both"/>
        <w:rPr>
          <w:color w:val="auto"/>
          <w:sz w:val="26"/>
          <w:szCs w:val="26"/>
        </w:rPr>
      </w:pPr>
      <w:r>
        <w:rPr>
          <w:color w:val="auto"/>
          <w:sz w:val="26"/>
          <w:szCs w:val="26"/>
        </w:rPr>
        <w:t>Интегральная оценка</w:t>
      </w:r>
      <w:r w:rsidR="00584D7E" w:rsidRPr="00584D7E">
        <w:rPr>
          <w:color w:val="auto"/>
          <w:sz w:val="26"/>
          <w:szCs w:val="26"/>
        </w:rPr>
        <w:t xml:space="preserve"> эффективности программы – 1,0 (высокий уровень эффективности)</w:t>
      </w:r>
    </w:p>
    <w:p w:rsidR="00A83BFC" w:rsidRDefault="00435DB8">
      <w:pPr>
        <w:pStyle w:val="Default"/>
        <w:ind w:firstLine="709"/>
        <w:jc w:val="both"/>
        <w:rPr>
          <w:bCs/>
          <w:color w:val="auto"/>
          <w:sz w:val="26"/>
          <w:szCs w:val="26"/>
        </w:rPr>
      </w:pPr>
      <w:r>
        <w:rPr>
          <w:bCs/>
          <w:color w:val="auto"/>
          <w:sz w:val="26"/>
          <w:szCs w:val="26"/>
        </w:rPr>
        <w:t>В рамках муниципальной программы в 202</w:t>
      </w:r>
      <w:r w:rsidR="00F01DEA">
        <w:rPr>
          <w:bCs/>
          <w:color w:val="auto"/>
          <w:sz w:val="26"/>
          <w:szCs w:val="26"/>
        </w:rPr>
        <w:t>4</w:t>
      </w:r>
      <w:r>
        <w:rPr>
          <w:bCs/>
          <w:color w:val="auto"/>
          <w:sz w:val="26"/>
          <w:szCs w:val="26"/>
        </w:rPr>
        <w:t xml:space="preserve"> году осуществлялась реализация 5 основных мероприятий. </w:t>
      </w:r>
    </w:p>
    <w:p w:rsidR="00A83BFC" w:rsidRPr="00A83BFC" w:rsidRDefault="00A83BFC" w:rsidP="00A83BFC">
      <w:pPr>
        <w:pStyle w:val="Default"/>
        <w:ind w:firstLine="709"/>
        <w:jc w:val="both"/>
        <w:rPr>
          <w:bCs/>
          <w:color w:val="auto"/>
          <w:sz w:val="26"/>
          <w:szCs w:val="26"/>
        </w:rPr>
      </w:pPr>
      <w:r w:rsidRPr="00A83BFC">
        <w:rPr>
          <w:bCs/>
          <w:color w:val="auto"/>
          <w:sz w:val="26"/>
          <w:szCs w:val="26"/>
        </w:rPr>
        <w:t>В течение года управлением спорта и молодежной политики администрации городского округа совместно с подведомственными учреждениями проводились мероприятия, пропагандирующие преимущество здорового образа жизни, в том числе:</w:t>
      </w:r>
    </w:p>
    <w:p w:rsidR="00A83BFC" w:rsidRPr="00A83BFC" w:rsidRDefault="00A83BFC" w:rsidP="00A83BFC">
      <w:pPr>
        <w:pStyle w:val="Default"/>
        <w:ind w:firstLine="709"/>
        <w:jc w:val="both"/>
        <w:rPr>
          <w:bCs/>
          <w:color w:val="auto"/>
          <w:sz w:val="26"/>
          <w:szCs w:val="26"/>
        </w:rPr>
      </w:pPr>
      <w:r w:rsidRPr="00A83BFC">
        <w:rPr>
          <w:bCs/>
          <w:color w:val="auto"/>
          <w:sz w:val="26"/>
          <w:szCs w:val="26"/>
        </w:rPr>
        <w:t>- 10 профилактических мероприятий;</w:t>
      </w:r>
    </w:p>
    <w:p w:rsidR="00A83BFC" w:rsidRPr="00A83BFC" w:rsidRDefault="00A83BFC" w:rsidP="00A83BFC">
      <w:pPr>
        <w:pStyle w:val="Default"/>
        <w:ind w:firstLine="709"/>
        <w:jc w:val="both"/>
        <w:rPr>
          <w:bCs/>
          <w:color w:val="auto"/>
          <w:sz w:val="26"/>
          <w:szCs w:val="26"/>
        </w:rPr>
      </w:pPr>
      <w:r w:rsidRPr="00A83BFC">
        <w:rPr>
          <w:bCs/>
          <w:color w:val="auto"/>
          <w:sz w:val="26"/>
          <w:szCs w:val="26"/>
        </w:rPr>
        <w:t>- 10 тематических встреч, пропагандирующих преимущества здорового образа жизни;</w:t>
      </w:r>
    </w:p>
    <w:p w:rsidR="00A83BFC" w:rsidRDefault="00A83BFC" w:rsidP="00A83BFC">
      <w:pPr>
        <w:pStyle w:val="Default"/>
        <w:ind w:firstLine="709"/>
        <w:jc w:val="both"/>
        <w:rPr>
          <w:bCs/>
          <w:color w:val="auto"/>
          <w:sz w:val="26"/>
          <w:szCs w:val="26"/>
        </w:rPr>
      </w:pPr>
      <w:r w:rsidRPr="00A83BFC">
        <w:rPr>
          <w:bCs/>
          <w:color w:val="auto"/>
          <w:sz w:val="26"/>
          <w:szCs w:val="26"/>
        </w:rPr>
        <w:t xml:space="preserve">- различные акции с использованием печатной продукции. </w:t>
      </w:r>
    </w:p>
    <w:p w:rsidR="00A83BFC" w:rsidRDefault="00A83BFC" w:rsidP="00A83BFC">
      <w:pPr>
        <w:pStyle w:val="Default"/>
        <w:ind w:firstLine="709"/>
        <w:jc w:val="both"/>
        <w:rPr>
          <w:bCs/>
          <w:color w:val="auto"/>
          <w:sz w:val="26"/>
          <w:szCs w:val="26"/>
        </w:rPr>
      </w:pPr>
      <w:r w:rsidRPr="00A83BFC">
        <w:rPr>
          <w:bCs/>
          <w:color w:val="auto"/>
          <w:sz w:val="26"/>
          <w:szCs w:val="26"/>
        </w:rPr>
        <w:t>В рамках реализации муниципальной программы для жителей организов</w:t>
      </w:r>
      <w:r>
        <w:rPr>
          <w:bCs/>
          <w:color w:val="auto"/>
          <w:sz w:val="26"/>
          <w:szCs w:val="26"/>
        </w:rPr>
        <w:t>аны</w:t>
      </w:r>
      <w:r w:rsidRPr="00A83BFC">
        <w:rPr>
          <w:bCs/>
          <w:color w:val="auto"/>
          <w:sz w:val="26"/>
          <w:szCs w:val="26"/>
        </w:rPr>
        <w:t xml:space="preserve">  физкультурно-оздоровительны</w:t>
      </w:r>
      <w:r>
        <w:rPr>
          <w:bCs/>
          <w:color w:val="auto"/>
          <w:sz w:val="26"/>
          <w:szCs w:val="26"/>
        </w:rPr>
        <w:t>е</w:t>
      </w:r>
      <w:r w:rsidRPr="00A83BFC">
        <w:rPr>
          <w:bCs/>
          <w:color w:val="auto"/>
          <w:sz w:val="26"/>
          <w:szCs w:val="26"/>
        </w:rPr>
        <w:t xml:space="preserve"> мероприятия</w:t>
      </w:r>
      <w:r>
        <w:rPr>
          <w:bCs/>
          <w:color w:val="auto"/>
          <w:sz w:val="26"/>
          <w:szCs w:val="26"/>
        </w:rPr>
        <w:t xml:space="preserve">,   в социальных сетях </w:t>
      </w:r>
      <w:r w:rsidRPr="00A83BFC">
        <w:rPr>
          <w:bCs/>
          <w:color w:val="auto"/>
          <w:sz w:val="26"/>
          <w:szCs w:val="26"/>
        </w:rPr>
        <w:t>размещено 60 публикаций о пользе ведения здорового образа жизни</w:t>
      </w:r>
      <w:r>
        <w:rPr>
          <w:bCs/>
          <w:color w:val="auto"/>
          <w:sz w:val="26"/>
          <w:szCs w:val="26"/>
        </w:rPr>
        <w:t xml:space="preserve">, </w:t>
      </w:r>
      <w:r w:rsidR="00435DB8">
        <w:rPr>
          <w:bCs/>
          <w:color w:val="auto"/>
          <w:sz w:val="26"/>
          <w:szCs w:val="26"/>
        </w:rPr>
        <w:t>о планируемых акциях, физкультурно-оздоровительных, спортивных мероприятиях и их результатов</w:t>
      </w:r>
      <w:r>
        <w:rPr>
          <w:bCs/>
          <w:color w:val="auto"/>
          <w:sz w:val="26"/>
          <w:szCs w:val="26"/>
        </w:rPr>
        <w:t>.</w:t>
      </w:r>
    </w:p>
    <w:p w:rsidR="00A83BFC" w:rsidRPr="00A83BFC" w:rsidRDefault="00A83BFC" w:rsidP="00A83BFC">
      <w:pPr>
        <w:pStyle w:val="Default"/>
        <w:ind w:firstLine="709"/>
        <w:jc w:val="both"/>
        <w:rPr>
          <w:bCs/>
          <w:color w:val="auto"/>
          <w:sz w:val="26"/>
          <w:szCs w:val="26"/>
        </w:rPr>
      </w:pPr>
      <w:r w:rsidRPr="00A83BFC">
        <w:rPr>
          <w:bCs/>
          <w:color w:val="auto"/>
          <w:sz w:val="26"/>
          <w:szCs w:val="26"/>
        </w:rPr>
        <w:t xml:space="preserve">В спортивно-массовых и физкультурно-оздоровительных мероприятиях приняло участие свыше 15 тысяч человек. </w:t>
      </w:r>
    </w:p>
    <w:p w:rsidR="00A83BFC" w:rsidRPr="00A83BFC" w:rsidRDefault="00A83BFC" w:rsidP="00A83BFC">
      <w:pPr>
        <w:pStyle w:val="Default"/>
        <w:ind w:firstLine="709"/>
        <w:jc w:val="both"/>
        <w:rPr>
          <w:bCs/>
          <w:color w:val="auto"/>
          <w:sz w:val="26"/>
          <w:szCs w:val="26"/>
        </w:rPr>
      </w:pPr>
      <w:r w:rsidRPr="00A83BFC">
        <w:rPr>
          <w:bCs/>
          <w:color w:val="auto"/>
          <w:sz w:val="26"/>
          <w:szCs w:val="26"/>
        </w:rPr>
        <w:t>В образовательных организациях города на постоянной основе</w:t>
      </w:r>
      <w:r>
        <w:rPr>
          <w:bCs/>
          <w:color w:val="auto"/>
          <w:sz w:val="26"/>
          <w:szCs w:val="26"/>
        </w:rPr>
        <w:t>,</w:t>
      </w:r>
      <w:r w:rsidRPr="00A83BFC">
        <w:rPr>
          <w:bCs/>
          <w:color w:val="auto"/>
          <w:sz w:val="26"/>
          <w:szCs w:val="26"/>
        </w:rPr>
        <w:t xml:space="preserve"> согласно план</w:t>
      </w:r>
      <w:r>
        <w:rPr>
          <w:bCs/>
          <w:color w:val="auto"/>
          <w:sz w:val="26"/>
          <w:szCs w:val="26"/>
        </w:rPr>
        <w:t>у,</w:t>
      </w:r>
      <w:r w:rsidRPr="00A83BFC">
        <w:rPr>
          <w:bCs/>
          <w:color w:val="auto"/>
          <w:sz w:val="26"/>
          <w:szCs w:val="26"/>
        </w:rPr>
        <w:t xml:space="preserve"> проводились тематические беседы, классные часы, с привлечением работников здравоохранения.</w:t>
      </w:r>
    </w:p>
    <w:p w:rsidR="00F31E3B" w:rsidRDefault="00A83BFC" w:rsidP="00A83BFC">
      <w:pPr>
        <w:pStyle w:val="Default"/>
        <w:ind w:firstLine="709"/>
        <w:jc w:val="both"/>
        <w:rPr>
          <w:bCs/>
          <w:color w:val="auto"/>
          <w:sz w:val="26"/>
          <w:szCs w:val="26"/>
        </w:rPr>
      </w:pPr>
      <w:r w:rsidRPr="00A83BFC">
        <w:rPr>
          <w:bCs/>
          <w:color w:val="auto"/>
          <w:sz w:val="26"/>
          <w:szCs w:val="26"/>
        </w:rPr>
        <w:t xml:space="preserve">Для привлечения жителей к ведению здорового образа жизни проводились акции (Всемирный День здоровья, Всемирный день отказа от курения),  с раздачей печатной продукцией. Для Волонтеров спорта приобретены футболки для участия в различных городских мероприятиях посвященных здоровому образу жизни. </w:t>
      </w:r>
      <w:r>
        <w:rPr>
          <w:bCs/>
          <w:color w:val="auto"/>
          <w:sz w:val="26"/>
          <w:szCs w:val="26"/>
        </w:rPr>
        <w:t>Приобретена</w:t>
      </w:r>
      <w:r w:rsidRPr="00A83BFC">
        <w:rPr>
          <w:bCs/>
          <w:color w:val="auto"/>
          <w:sz w:val="26"/>
          <w:szCs w:val="26"/>
        </w:rPr>
        <w:t xml:space="preserve"> печатная продукция  (брошюры о правильном питании, вреде курения и др.)</w:t>
      </w:r>
      <w:r w:rsidR="0011531F">
        <w:rPr>
          <w:bCs/>
          <w:color w:val="auto"/>
          <w:sz w:val="26"/>
          <w:szCs w:val="26"/>
        </w:rPr>
        <w:t>.</w:t>
      </w:r>
      <w:r w:rsidRPr="00A83BFC">
        <w:rPr>
          <w:bCs/>
          <w:color w:val="auto"/>
          <w:sz w:val="26"/>
          <w:szCs w:val="26"/>
        </w:rPr>
        <w:t xml:space="preserve"> Для мобильной бригады скорой помощи из г. Уссурийска для проведения диспансеризации организов</w:t>
      </w:r>
      <w:r>
        <w:rPr>
          <w:bCs/>
          <w:color w:val="auto"/>
          <w:sz w:val="26"/>
          <w:szCs w:val="26"/>
        </w:rPr>
        <w:t>ано</w:t>
      </w:r>
      <w:r w:rsidRPr="00A83BFC">
        <w:rPr>
          <w:bCs/>
          <w:color w:val="auto"/>
          <w:sz w:val="26"/>
          <w:szCs w:val="26"/>
        </w:rPr>
        <w:t xml:space="preserve"> питание</w:t>
      </w:r>
      <w:r>
        <w:rPr>
          <w:bCs/>
          <w:color w:val="auto"/>
          <w:sz w:val="26"/>
          <w:szCs w:val="26"/>
        </w:rPr>
        <w:t>.</w:t>
      </w:r>
    </w:p>
    <w:p w:rsidR="00A83BFC" w:rsidRDefault="00A83BFC" w:rsidP="00A83BFC">
      <w:pPr>
        <w:pStyle w:val="Default"/>
        <w:ind w:firstLine="709"/>
        <w:jc w:val="both"/>
        <w:rPr>
          <w:b/>
          <w:bCs/>
          <w:color w:val="auto"/>
          <w:sz w:val="26"/>
          <w:szCs w:val="26"/>
        </w:rPr>
      </w:pPr>
    </w:p>
    <w:p w:rsidR="00F31E3B" w:rsidRDefault="00435DB8">
      <w:pPr>
        <w:pStyle w:val="Default"/>
        <w:ind w:firstLine="709"/>
        <w:jc w:val="both"/>
        <w:rPr>
          <w:bCs/>
          <w:color w:val="auto"/>
          <w:sz w:val="26"/>
          <w:szCs w:val="26"/>
        </w:rPr>
      </w:pPr>
      <w:r>
        <w:rPr>
          <w:b/>
          <w:bCs/>
          <w:color w:val="auto"/>
          <w:sz w:val="26"/>
          <w:szCs w:val="26"/>
        </w:rPr>
        <w:t>Таким образом, эффективность 1</w:t>
      </w:r>
      <w:r w:rsidR="007F6587">
        <w:rPr>
          <w:b/>
          <w:bCs/>
          <w:color w:val="auto"/>
          <w:sz w:val="26"/>
          <w:szCs w:val="26"/>
        </w:rPr>
        <w:t>9</w:t>
      </w:r>
      <w:r>
        <w:rPr>
          <w:b/>
          <w:bCs/>
          <w:color w:val="auto"/>
          <w:sz w:val="26"/>
          <w:szCs w:val="26"/>
        </w:rPr>
        <w:t xml:space="preserve"> программ оценивается </w:t>
      </w:r>
      <w:r w:rsidR="006E09EF">
        <w:rPr>
          <w:b/>
          <w:bCs/>
          <w:color w:val="auto"/>
          <w:sz w:val="26"/>
          <w:szCs w:val="26"/>
        </w:rPr>
        <w:t xml:space="preserve">с </w:t>
      </w:r>
      <w:r>
        <w:rPr>
          <w:b/>
          <w:bCs/>
          <w:color w:val="auto"/>
          <w:sz w:val="26"/>
          <w:szCs w:val="26"/>
        </w:rPr>
        <w:t>высокой</w:t>
      </w:r>
      <w:r w:rsidR="006E09EF">
        <w:rPr>
          <w:b/>
          <w:bCs/>
          <w:color w:val="auto"/>
          <w:sz w:val="26"/>
          <w:szCs w:val="26"/>
        </w:rPr>
        <w:t xml:space="preserve"> степенью эффективности</w:t>
      </w:r>
      <w:r w:rsidR="007F6587">
        <w:rPr>
          <w:b/>
          <w:bCs/>
          <w:color w:val="auto"/>
          <w:sz w:val="26"/>
          <w:szCs w:val="26"/>
        </w:rPr>
        <w:t>.</w:t>
      </w:r>
      <w:r>
        <w:rPr>
          <w:b/>
          <w:bCs/>
          <w:color w:val="auto"/>
          <w:sz w:val="26"/>
          <w:szCs w:val="26"/>
        </w:rPr>
        <w:t xml:space="preserve"> С учетом проведенной </w:t>
      </w:r>
      <w:r w:rsidR="006E09EF">
        <w:rPr>
          <w:b/>
          <w:bCs/>
          <w:color w:val="auto"/>
          <w:sz w:val="26"/>
          <w:szCs w:val="26"/>
        </w:rPr>
        <w:t xml:space="preserve">интегральной </w:t>
      </w:r>
      <w:r>
        <w:rPr>
          <w:b/>
          <w:bCs/>
          <w:color w:val="auto"/>
          <w:sz w:val="26"/>
          <w:szCs w:val="26"/>
        </w:rPr>
        <w:t>оценки эффективности реализации муниципальных программ городского округа за 202</w:t>
      </w:r>
      <w:r w:rsidR="005D6A4A">
        <w:rPr>
          <w:b/>
          <w:bCs/>
          <w:color w:val="auto"/>
          <w:sz w:val="26"/>
          <w:szCs w:val="26"/>
        </w:rPr>
        <w:t xml:space="preserve">4 </w:t>
      </w:r>
      <w:r>
        <w:rPr>
          <w:b/>
          <w:bCs/>
          <w:color w:val="auto"/>
          <w:sz w:val="26"/>
          <w:szCs w:val="26"/>
        </w:rPr>
        <w:t xml:space="preserve">год, предлагается продолжить финансирование из бюджета Арсеньевского городского округа в полном объеме </w:t>
      </w:r>
      <w:r w:rsidR="006E09EF">
        <w:rPr>
          <w:b/>
          <w:bCs/>
          <w:color w:val="auto"/>
          <w:sz w:val="26"/>
          <w:szCs w:val="26"/>
        </w:rPr>
        <w:t xml:space="preserve">подпрограммы и </w:t>
      </w:r>
      <w:r>
        <w:rPr>
          <w:b/>
          <w:bCs/>
          <w:color w:val="auto"/>
          <w:sz w:val="26"/>
          <w:szCs w:val="26"/>
        </w:rPr>
        <w:t>мероприятия 1</w:t>
      </w:r>
      <w:r w:rsidR="005D6A4A">
        <w:rPr>
          <w:b/>
          <w:bCs/>
          <w:color w:val="auto"/>
          <w:sz w:val="26"/>
          <w:szCs w:val="26"/>
        </w:rPr>
        <w:t>9</w:t>
      </w:r>
      <w:r>
        <w:rPr>
          <w:b/>
          <w:bCs/>
          <w:color w:val="auto"/>
          <w:sz w:val="26"/>
          <w:szCs w:val="26"/>
        </w:rPr>
        <w:t xml:space="preserve"> муниципальных программ, получивших положительную оценку об эффективности их реализации.</w:t>
      </w:r>
    </w:p>
    <w:sectPr w:rsidR="00F31E3B" w:rsidSect="00183064">
      <w:headerReference w:type="default" r:id="rId8"/>
      <w:pgSz w:w="11906" w:h="16838"/>
      <w:pgMar w:top="1134" w:right="707" w:bottom="1134" w:left="993"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B4" w:rsidRDefault="006F59B4">
      <w:pPr>
        <w:spacing w:after="0" w:line="240" w:lineRule="auto"/>
      </w:pPr>
      <w:r>
        <w:separator/>
      </w:r>
    </w:p>
  </w:endnote>
  <w:endnote w:type="continuationSeparator" w:id="0">
    <w:p w:rsidR="006F59B4" w:rsidRDefault="006F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 CYR">
    <w:altName w:val="Times New Roman"/>
    <w:panose1 w:val="020206030504050203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B4" w:rsidRDefault="006F59B4">
      <w:pPr>
        <w:spacing w:after="0" w:line="240" w:lineRule="auto"/>
      </w:pPr>
      <w:r>
        <w:separator/>
      </w:r>
    </w:p>
  </w:footnote>
  <w:footnote w:type="continuationSeparator" w:id="0">
    <w:p w:rsidR="006F59B4" w:rsidRDefault="006F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75763"/>
      <w:docPartObj>
        <w:docPartGallery w:val="Page Numbers (Top of Page)"/>
        <w:docPartUnique/>
      </w:docPartObj>
    </w:sdtPr>
    <w:sdtContent>
      <w:p w:rsidR="00015D3B" w:rsidRDefault="00015D3B">
        <w:pPr>
          <w:pStyle w:val="a4"/>
          <w:jc w:val="center"/>
        </w:pPr>
        <w:r>
          <w:fldChar w:fldCharType="begin"/>
        </w:r>
        <w:r>
          <w:instrText xml:space="preserve"> PAGE </w:instrText>
        </w:r>
        <w:r>
          <w:fldChar w:fldCharType="separate"/>
        </w:r>
        <w:r w:rsidR="008E081C">
          <w:rPr>
            <w:noProof/>
          </w:rPr>
          <w:t>21</w:t>
        </w:r>
        <w:r>
          <w:fldChar w:fldCharType="end"/>
        </w:r>
      </w:p>
    </w:sdtContent>
  </w:sdt>
  <w:p w:rsidR="00015D3B" w:rsidRDefault="00015D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3B"/>
    <w:rsid w:val="00015D3B"/>
    <w:rsid w:val="00030DD5"/>
    <w:rsid w:val="000439D5"/>
    <w:rsid w:val="00050FA2"/>
    <w:rsid w:val="000621EB"/>
    <w:rsid w:val="00065A27"/>
    <w:rsid w:val="000972D1"/>
    <w:rsid w:val="000C63EC"/>
    <w:rsid w:val="000D590C"/>
    <w:rsid w:val="000D65D1"/>
    <w:rsid w:val="000E52AE"/>
    <w:rsid w:val="000F0B61"/>
    <w:rsid w:val="00102844"/>
    <w:rsid w:val="001034B4"/>
    <w:rsid w:val="0011531F"/>
    <w:rsid w:val="00121B2A"/>
    <w:rsid w:val="00133353"/>
    <w:rsid w:val="001377DF"/>
    <w:rsid w:val="00157F47"/>
    <w:rsid w:val="00160223"/>
    <w:rsid w:val="00170BD1"/>
    <w:rsid w:val="00176E74"/>
    <w:rsid w:val="00183064"/>
    <w:rsid w:val="001B431C"/>
    <w:rsid w:val="001C2DD7"/>
    <w:rsid w:val="001C3E28"/>
    <w:rsid w:val="001D2366"/>
    <w:rsid w:val="001D372E"/>
    <w:rsid w:val="002156FD"/>
    <w:rsid w:val="002170C7"/>
    <w:rsid w:val="00222790"/>
    <w:rsid w:val="002242CD"/>
    <w:rsid w:val="002258A2"/>
    <w:rsid w:val="002452D6"/>
    <w:rsid w:val="0027140B"/>
    <w:rsid w:val="002755A6"/>
    <w:rsid w:val="00285B22"/>
    <w:rsid w:val="00291245"/>
    <w:rsid w:val="002969FE"/>
    <w:rsid w:val="002A016A"/>
    <w:rsid w:val="002A3675"/>
    <w:rsid w:val="002B7DB7"/>
    <w:rsid w:val="002C409C"/>
    <w:rsid w:val="00331649"/>
    <w:rsid w:val="003320DB"/>
    <w:rsid w:val="00337469"/>
    <w:rsid w:val="00346314"/>
    <w:rsid w:val="0035270E"/>
    <w:rsid w:val="00393198"/>
    <w:rsid w:val="003A257D"/>
    <w:rsid w:val="003B0E17"/>
    <w:rsid w:val="003D0F0D"/>
    <w:rsid w:val="003D2878"/>
    <w:rsid w:val="003E4D3A"/>
    <w:rsid w:val="003F49F9"/>
    <w:rsid w:val="0040609F"/>
    <w:rsid w:val="004317C2"/>
    <w:rsid w:val="00435DB8"/>
    <w:rsid w:val="00443B0F"/>
    <w:rsid w:val="004816B4"/>
    <w:rsid w:val="004A1549"/>
    <w:rsid w:val="004A6DEF"/>
    <w:rsid w:val="004F3F1F"/>
    <w:rsid w:val="00505287"/>
    <w:rsid w:val="0050658A"/>
    <w:rsid w:val="00523932"/>
    <w:rsid w:val="0053269C"/>
    <w:rsid w:val="0053550F"/>
    <w:rsid w:val="00582115"/>
    <w:rsid w:val="00583EB4"/>
    <w:rsid w:val="00584D7E"/>
    <w:rsid w:val="00592016"/>
    <w:rsid w:val="005961FE"/>
    <w:rsid w:val="00596A3E"/>
    <w:rsid w:val="005B16EF"/>
    <w:rsid w:val="005C3050"/>
    <w:rsid w:val="005D6A4A"/>
    <w:rsid w:val="005E0BF2"/>
    <w:rsid w:val="005E281E"/>
    <w:rsid w:val="006436FE"/>
    <w:rsid w:val="0065262A"/>
    <w:rsid w:val="00655DE5"/>
    <w:rsid w:val="006616E5"/>
    <w:rsid w:val="00682E75"/>
    <w:rsid w:val="00690752"/>
    <w:rsid w:val="006A431C"/>
    <w:rsid w:val="006C0E62"/>
    <w:rsid w:val="006C0FB5"/>
    <w:rsid w:val="006E0550"/>
    <w:rsid w:val="006E09EF"/>
    <w:rsid w:val="006E2856"/>
    <w:rsid w:val="006E4394"/>
    <w:rsid w:val="006E560C"/>
    <w:rsid w:val="006E58AB"/>
    <w:rsid w:val="006F59B4"/>
    <w:rsid w:val="00720290"/>
    <w:rsid w:val="00736491"/>
    <w:rsid w:val="007473A3"/>
    <w:rsid w:val="0074766F"/>
    <w:rsid w:val="007E6299"/>
    <w:rsid w:val="007F6587"/>
    <w:rsid w:val="00817A1A"/>
    <w:rsid w:val="008542FD"/>
    <w:rsid w:val="0085618E"/>
    <w:rsid w:val="008603E4"/>
    <w:rsid w:val="00881F8A"/>
    <w:rsid w:val="0089148C"/>
    <w:rsid w:val="008C0B12"/>
    <w:rsid w:val="008C0B69"/>
    <w:rsid w:val="008C7292"/>
    <w:rsid w:val="008D67F7"/>
    <w:rsid w:val="008D6EC9"/>
    <w:rsid w:val="008E081C"/>
    <w:rsid w:val="008E22DA"/>
    <w:rsid w:val="00900F7E"/>
    <w:rsid w:val="009348E8"/>
    <w:rsid w:val="00951933"/>
    <w:rsid w:val="00961E47"/>
    <w:rsid w:val="00962FF9"/>
    <w:rsid w:val="00991FE7"/>
    <w:rsid w:val="009C7B3B"/>
    <w:rsid w:val="009E3417"/>
    <w:rsid w:val="00A03A4E"/>
    <w:rsid w:val="00A2025B"/>
    <w:rsid w:val="00A24CDA"/>
    <w:rsid w:val="00A36795"/>
    <w:rsid w:val="00A576FE"/>
    <w:rsid w:val="00A77FCD"/>
    <w:rsid w:val="00A83BFC"/>
    <w:rsid w:val="00AB136F"/>
    <w:rsid w:val="00AC5478"/>
    <w:rsid w:val="00AC6596"/>
    <w:rsid w:val="00AE5D9C"/>
    <w:rsid w:val="00B157F1"/>
    <w:rsid w:val="00B20CBB"/>
    <w:rsid w:val="00B2458F"/>
    <w:rsid w:val="00B459B4"/>
    <w:rsid w:val="00B65B4C"/>
    <w:rsid w:val="00BA4ADD"/>
    <w:rsid w:val="00BE3723"/>
    <w:rsid w:val="00BE5489"/>
    <w:rsid w:val="00BF2983"/>
    <w:rsid w:val="00C30794"/>
    <w:rsid w:val="00C352CC"/>
    <w:rsid w:val="00C42701"/>
    <w:rsid w:val="00C60808"/>
    <w:rsid w:val="00C87590"/>
    <w:rsid w:val="00C9437D"/>
    <w:rsid w:val="00CA609D"/>
    <w:rsid w:val="00CB5D68"/>
    <w:rsid w:val="00CE0560"/>
    <w:rsid w:val="00D02483"/>
    <w:rsid w:val="00D02C46"/>
    <w:rsid w:val="00D16B7D"/>
    <w:rsid w:val="00D30525"/>
    <w:rsid w:val="00D34A8A"/>
    <w:rsid w:val="00D433DD"/>
    <w:rsid w:val="00D43B5B"/>
    <w:rsid w:val="00D469D6"/>
    <w:rsid w:val="00D55E57"/>
    <w:rsid w:val="00DA32D7"/>
    <w:rsid w:val="00DB5537"/>
    <w:rsid w:val="00DF5AA7"/>
    <w:rsid w:val="00DF636A"/>
    <w:rsid w:val="00E04D3F"/>
    <w:rsid w:val="00E178F2"/>
    <w:rsid w:val="00E223DF"/>
    <w:rsid w:val="00E463E3"/>
    <w:rsid w:val="00E71D2B"/>
    <w:rsid w:val="00E76141"/>
    <w:rsid w:val="00E7641A"/>
    <w:rsid w:val="00E82A04"/>
    <w:rsid w:val="00E87BE2"/>
    <w:rsid w:val="00E925BD"/>
    <w:rsid w:val="00E969F6"/>
    <w:rsid w:val="00EB0F29"/>
    <w:rsid w:val="00EB29A0"/>
    <w:rsid w:val="00EC03EE"/>
    <w:rsid w:val="00ED0045"/>
    <w:rsid w:val="00F01DEA"/>
    <w:rsid w:val="00F061C8"/>
    <w:rsid w:val="00F31E3B"/>
    <w:rsid w:val="00F44F3F"/>
    <w:rsid w:val="00F60EA6"/>
    <w:rsid w:val="00F70082"/>
    <w:rsid w:val="00F71B58"/>
    <w:rsid w:val="00F724A9"/>
    <w:rsid w:val="00F800AC"/>
    <w:rsid w:val="00F97BE9"/>
    <w:rsid w:val="00F97CA3"/>
    <w:rsid w:val="00FA0FB5"/>
    <w:rsid w:val="00FA34FB"/>
    <w:rsid w:val="00FA6A96"/>
    <w:rsid w:val="00FB028B"/>
    <w:rsid w:val="00FC6984"/>
    <w:rsid w:val="00FC7C7B"/>
    <w:rsid w:val="00FD0EDB"/>
    <w:rsid w:val="00FE1DE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1C17"/>
  <w15:docId w15:val="{262D8E55-6929-4A3F-A94D-6EF446DB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25C32"/>
  </w:style>
  <w:style w:type="character" w:customStyle="1" w:styleId="a5">
    <w:name w:val="Нижний колонтитул Знак"/>
    <w:basedOn w:val="a0"/>
    <w:link w:val="a6"/>
    <w:uiPriority w:val="99"/>
    <w:qFormat/>
    <w:rsid w:val="00725C32"/>
  </w:style>
  <w:style w:type="character" w:customStyle="1" w:styleId="a7">
    <w:name w:val="Текст выноски Знак"/>
    <w:basedOn w:val="a0"/>
    <w:link w:val="a8"/>
    <w:uiPriority w:val="99"/>
    <w:semiHidden/>
    <w:qFormat/>
    <w:rsid w:val="00203052"/>
    <w:rPr>
      <w:rFonts w:ascii="Segoe UI" w:hAnsi="Segoe UI" w:cs="Segoe UI"/>
      <w:sz w:val="18"/>
      <w:szCs w:val="18"/>
    </w:rPr>
  </w:style>
  <w:style w:type="paragraph" w:styleId="a9">
    <w:name w:val="Title"/>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line="276" w:lineRule="auto"/>
    </w:p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sz w:val="24"/>
      <w:szCs w:val="24"/>
    </w:rPr>
  </w:style>
  <w:style w:type="paragraph" w:styleId="ad">
    <w:name w:val="index heading"/>
    <w:basedOn w:val="a"/>
    <w:qFormat/>
    <w:pPr>
      <w:suppressLineNumbers/>
    </w:pPr>
    <w:rPr>
      <w:rFonts w:ascii="PT Astra Serif" w:hAnsi="PT Astra Serif" w:cs="Noto Sans Devanagari"/>
    </w:rPr>
  </w:style>
  <w:style w:type="paragraph" w:customStyle="1" w:styleId="Default">
    <w:name w:val="Default"/>
    <w:qFormat/>
    <w:rsid w:val="007B3223"/>
    <w:rPr>
      <w:rFonts w:ascii="Times New Roman" w:eastAsia="Calibri" w:hAnsi="Times New Roman" w:cs="Times New Roman"/>
      <w:color w:val="000000"/>
      <w:sz w:val="24"/>
      <w:szCs w:val="24"/>
    </w:rPr>
  </w:style>
  <w:style w:type="paragraph" w:customStyle="1" w:styleId="ae">
    <w:name w:val="Колонтитул"/>
    <w:basedOn w:val="a"/>
    <w:qFormat/>
  </w:style>
  <w:style w:type="paragraph" w:styleId="a4">
    <w:name w:val="header"/>
    <w:basedOn w:val="a"/>
    <w:link w:val="a3"/>
    <w:uiPriority w:val="99"/>
    <w:unhideWhenUsed/>
    <w:rsid w:val="00725C32"/>
    <w:pPr>
      <w:tabs>
        <w:tab w:val="center" w:pos="4677"/>
        <w:tab w:val="right" w:pos="9355"/>
      </w:tabs>
      <w:spacing w:after="0" w:line="240" w:lineRule="auto"/>
    </w:pPr>
  </w:style>
  <w:style w:type="paragraph" w:styleId="a6">
    <w:name w:val="footer"/>
    <w:basedOn w:val="a"/>
    <w:link w:val="a5"/>
    <w:uiPriority w:val="99"/>
    <w:unhideWhenUsed/>
    <w:rsid w:val="00725C32"/>
    <w:pPr>
      <w:tabs>
        <w:tab w:val="center" w:pos="4677"/>
        <w:tab w:val="right" w:pos="9355"/>
      </w:tabs>
      <w:spacing w:after="0" w:line="240" w:lineRule="auto"/>
    </w:pPr>
  </w:style>
  <w:style w:type="paragraph" w:styleId="a8">
    <w:name w:val="Balloon Text"/>
    <w:basedOn w:val="a"/>
    <w:link w:val="a7"/>
    <w:uiPriority w:val="99"/>
    <w:semiHidden/>
    <w:unhideWhenUsed/>
    <w:qFormat/>
    <w:rsid w:val="00203052"/>
    <w:pPr>
      <w:spacing w:after="0" w:line="240" w:lineRule="auto"/>
    </w:pPr>
    <w:rPr>
      <w:rFonts w:ascii="Segoe UI" w:hAnsi="Segoe UI" w:cs="Segoe UI"/>
      <w:sz w:val="18"/>
      <w:szCs w:val="18"/>
    </w:rPr>
  </w:style>
  <w:style w:type="paragraph" w:customStyle="1" w:styleId="ConsPlusNormal">
    <w:name w:val="ConsPlusNormal"/>
    <w:qFormat/>
    <w:rsid w:val="00F724A9"/>
    <w:pPr>
      <w:widowControl w:val="0"/>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85087">
      <w:bodyDiv w:val="1"/>
      <w:marLeft w:val="0"/>
      <w:marRight w:val="0"/>
      <w:marTop w:val="0"/>
      <w:marBottom w:val="0"/>
      <w:divBdr>
        <w:top w:val="none" w:sz="0" w:space="0" w:color="auto"/>
        <w:left w:val="none" w:sz="0" w:space="0" w:color="auto"/>
        <w:bottom w:val="none" w:sz="0" w:space="0" w:color="auto"/>
        <w:right w:val="none" w:sz="0" w:space="0" w:color="auto"/>
      </w:divBdr>
    </w:div>
    <w:div w:id="1475413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CB2C-CBCC-438E-AC22-84EFCE49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33</Pages>
  <Words>13397</Words>
  <Characters>76363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Кашникова Любовь Миневарисовна</dc:creator>
  <dc:description/>
  <cp:lastModifiedBy>Кашникова Любовь Миневарисовна</cp:lastModifiedBy>
  <cp:revision>53</cp:revision>
  <cp:lastPrinted>2025-07-04T02:08:00Z</cp:lastPrinted>
  <dcterms:created xsi:type="dcterms:W3CDTF">2025-04-23T06:01:00Z</dcterms:created>
  <dcterms:modified xsi:type="dcterms:W3CDTF">2025-07-04T02:24:00Z</dcterms:modified>
  <dc:language>ru-RU</dc:language>
</cp:coreProperties>
</file>