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04" w:rsidRPr="00587E55" w:rsidRDefault="00952304">
      <w:pPr>
        <w:shd w:val="clear" w:color="auto" w:fill="FFFFFF"/>
        <w:ind w:firstLine="0"/>
        <w:jc w:val="center"/>
      </w:pPr>
    </w:p>
    <w:p w:rsidR="00952304" w:rsidRPr="00587E55" w:rsidRDefault="00952304">
      <w:pPr>
        <w:sectPr w:rsidR="00952304" w:rsidRPr="00587E55">
          <w:pgSz w:w="11906" w:h="16838"/>
          <w:pgMar w:top="600" w:right="850" w:bottom="1125" w:left="1417" w:header="0" w:footer="0" w:gutter="0"/>
          <w:cols w:space="720"/>
          <w:formProt w:val="0"/>
          <w:docGrid w:linePitch="240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1"/>
        <w:gridCol w:w="4920"/>
        <w:gridCol w:w="495"/>
        <w:gridCol w:w="1187"/>
      </w:tblGrid>
      <w:tr w:rsidR="00952304" w:rsidRPr="00587E55">
        <w:trPr>
          <w:trHeight w:hRule="exact" w:val="1239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52304" w:rsidRPr="00587E55" w:rsidRDefault="00587E55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7E55"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304" w:rsidRPr="00587E55">
        <w:trPr>
          <w:trHeight w:val="1001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52304" w:rsidRPr="00587E55" w:rsidRDefault="00587E55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587E55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952304" w:rsidRPr="00587E55" w:rsidRDefault="00587E55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7E55"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</w:t>
            </w:r>
            <w:r w:rsidRPr="00587E55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 </w:t>
            </w:r>
          </w:p>
        </w:tc>
      </w:tr>
      <w:tr w:rsidR="00952304" w:rsidRPr="00587E55">
        <w:trPr>
          <w:trHeight w:val="363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52304" w:rsidRPr="00587E55" w:rsidRDefault="00587E55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587E55"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952304" w:rsidRPr="00587E55" w:rsidRDefault="00952304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52304" w:rsidRPr="00587E55" w:rsidRDefault="00952304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52304" w:rsidRPr="00587E55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952304" w:rsidRPr="00587E55" w:rsidRDefault="00587E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февраля 2022 г.</w:t>
            </w:r>
          </w:p>
        </w:tc>
        <w:tc>
          <w:tcPr>
            <w:tcW w:w="4919" w:type="dxa"/>
            <w:shd w:val="clear" w:color="auto" w:fill="auto"/>
          </w:tcPr>
          <w:p w:rsidR="00952304" w:rsidRPr="00587E55" w:rsidRDefault="00587E55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587E55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495" w:type="dxa"/>
            <w:shd w:val="clear" w:color="auto" w:fill="auto"/>
          </w:tcPr>
          <w:p w:rsidR="00952304" w:rsidRPr="00587E55" w:rsidRDefault="00587E55">
            <w:pPr>
              <w:ind w:firstLine="0"/>
              <w:rPr>
                <w:color w:val="000000"/>
                <w:sz w:val="24"/>
                <w:szCs w:val="24"/>
              </w:rPr>
            </w:pPr>
            <w:r w:rsidRPr="00587E5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2" w:space="0" w:color="000001"/>
            </w:tcBorders>
            <w:shd w:val="clear" w:color="auto" w:fill="auto"/>
          </w:tcPr>
          <w:p w:rsidR="00952304" w:rsidRPr="00587E55" w:rsidRDefault="00587E55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60-па</w:t>
            </w:r>
          </w:p>
        </w:tc>
      </w:tr>
    </w:tbl>
    <w:p w:rsidR="00952304" w:rsidRPr="00587E55" w:rsidRDefault="00952304">
      <w:pPr>
        <w:tabs>
          <w:tab w:val="left" w:pos="8041"/>
        </w:tabs>
        <w:ind w:firstLine="748"/>
      </w:pPr>
    </w:p>
    <w:p w:rsidR="00952304" w:rsidRPr="00587E55" w:rsidRDefault="00952304">
      <w:pPr>
        <w:tabs>
          <w:tab w:val="left" w:pos="8041"/>
        </w:tabs>
        <w:ind w:firstLine="748"/>
      </w:pPr>
    </w:p>
    <w:p w:rsidR="00952304" w:rsidRPr="00587E55" w:rsidRDefault="00587E55">
      <w:pPr>
        <w:ind w:firstLine="0"/>
        <w:jc w:val="center"/>
      </w:pPr>
      <w:r w:rsidRPr="00587E55">
        <w:rPr>
          <w:b/>
          <w:bCs/>
          <w:spacing w:val="-1"/>
        </w:rPr>
        <w:t xml:space="preserve">О создании комиссии по </w:t>
      </w:r>
      <w:r w:rsidRPr="00587E55">
        <w:rPr>
          <w:b/>
          <w:bCs/>
          <w:spacing w:val="-1"/>
          <w:szCs w:val="28"/>
        </w:rPr>
        <w:t xml:space="preserve">выявлению </w:t>
      </w:r>
      <w:bookmarkStart w:id="0" w:name="__DdeLink__2451_1645271711"/>
      <w:r w:rsidRPr="00587E55">
        <w:rPr>
          <w:b/>
          <w:bCs/>
          <w:spacing w:val="-1"/>
          <w:szCs w:val="28"/>
        </w:rPr>
        <w:t xml:space="preserve">обстоятельств, </w:t>
      </w:r>
      <w:r w:rsidRPr="00587E55">
        <w:rPr>
          <w:b/>
          <w:bCs/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</w:t>
      </w:r>
      <w:r w:rsidRPr="00587E55">
        <w:rPr>
          <w:b/>
          <w:bCs/>
          <w:spacing w:val="-1"/>
          <w:szCs w:val="28"/>
        </w:rPr>
        <w:t xml:space="preserve"> родителей, лиц из числа детей-сирот и детей, оставшихся без попечения родителей, и достигли возраста 23 лет, </w:t>
      </w:r>
    </w:p>
    <w:p w:rsidR="00952304" w:rsidRPr="00587E55" w:rsidRDefault="00587E55">
      <w:pPr>
        <w:ind w:firstLine="0"/>
        <w:jc w:val="center"/>
      </w:pPr>
      <w:bookmarkStart w:id="1" w:name="__DdeLink__353_985705632"/>
      <w:r w:rsidRPr="00587E55">
        <w:rPr>
          <w:b/>
          <w:bCs/>
          <w:spacing w:val="-1"/>
          <w:szCs w:val="28"/>
        </w:rPr>
        <w:t>содействия в преодолении трудной жизненной ситуации</w:t>
      </w:r>
      <w:bookmarkEnd w:id="0"/>
      <w:bookmarkEnd w:id="1"/>
    </w:p>
    <w:p w:rsidR="00952304" w:rsidRPr="00587E55" w:rsidRDefault="00952304">
      <w:pPr>
        <w:spacing w:before="57" w:after="57"/>
      </w:pPr>
    </w:p>
    <w:p w:rsidR="00952304" w:rsidRPr="00587E55" w:rsidRDefault="00587E55">
      <w:pPr>
        <w:spacing w:line="360" w:lineRule="auto"/>
      </w:pPr>
      <w:r w:rsidRPr="00587E55">
        <w:t xml:space="preserve">В целях реализации Законов Приморского края от </w:t>
      </w:r>
      <w:r>
        <w:t xml:space="preserve">6 декабря 2018 года </w:t>
      </w:r>
      <w:r w:rsidRPr="00587E55">
        <w:t>№ 412-КЗ «О н</w:t>
      </w:r>
      <w:r w:rsidRPr="00587E55">
        <w:t xml:space="preserve">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</w:t>
      </w:r>
      <w:r w:rsidRPr="00587E55">
        <w:t>без попечения родителей, жилыми помещениями»,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</w:t>
      </w:r>
      <w:r w:rsidRPr="00587E55">
        <w:t xml:space="preserve">иморского края», </w:t>
      </w:r>
      <w:r w:rsidRPr="00587E55">
        <w:t>руководствуясь постановлением Правительства Приморского края от 18 февраля 2020 года № 136-пп «Об утверждении Порядка выявления обстоятельств, свидетельствующих о необходимости оказания детям-сиротам и детям, оставшимся без попечения родит</w:t>
      </w:r>
      <w:r w:rsidRPr="00587E55">
        <w:t>елей, лицам из числа детей-сирот и детей, оставшихся без попечения родителей, лицам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</w:t>
      </w:r>
      <w:r w:rsidRPr="00587E55">
        <w:t xml:space="preserve">аста 23 лет, содействия в преодолении трудной жизненной ситуации», постановлением администрации Арсеньевского городского округа от 19 февраля 2020 года № 94-па «Об определении уполномоченного органа и назначении ответственного лица», </w:t>
      </w:r>
      <w:r w:rsidRPr="00587E55">
        <w:t xml:space="preserve">Уставом Арсеньевского </w:t>
      </w:r>
      <w:r w:rsidRPr="00587E55">
        <w:t xml:space="preserve">городского округа, </w:t>
      </w:r>
      <w:r w:rsidRPr="00587E55">
        <w:lastRenderedPageBreak/>
        <w:t>администрация Арсеньевского городского округа</w:t>
      </w:r>
    </w:p>
    <w:p w:rsidR="00952304" w:rsidRPr="00587E55" w:rsidRDefault="00952304">
      <w:pPr>
        <w:rPr>
          <w:spacing w:val="-6"/>
        </w:rPr>
      </w:pPr>
    </w:p>
    <w:p w:rsidR="00952304" w:rsidRPr="00587E55" w:rsidRDefault="00952304">
      <w:pPr>
        <w:rPr>
          <w:spacing w:val="-6"/>
        </w:rPr>
      </w:pPr>
    </w:p>
    <w:p w:rsidR="00952304" w:rsidRPr="00587E55" w:rsidRDefault="00587E55">
      <w:pPr>
        <w:ind w:firstLine="0"/>
        <w:outlineLvl w:val="0"/>
      </w:pPr>
      <w:r w:rsidRPr="00587E55">
        <w:rPr>
          <w:spacing w:val="-6"/>
        </w:rPr>
        <w:t>ПОСТАНОВЛЯЕТ:</w:t>
      </w:r>
    </w:p>
    <w:p w:rsidR="00952304" w:rsidRPr="00587E55" w:rsidRDefault="00952304">
      <w:pPr>
        <w:ind w:firstLine="935"/>
        <w:rPr>
          <w:spacing w:val="-6"/>
        </w:rPr>
      </w:pPr>
    </w:p>
    <w:p w:rsidR="00952304" w:rsidRPr="00587E55" w:rsidRDefault="00952304">
      <w:pPr>
        <w:ind w:firstLine="935"/>
        <w:rPr>
          <w:spacing w:val="-6"/>
        </w:rPr>
      </w:pPr>
    </w:p>
    <w:p w:rsidR="00952304" w:rsidRPr="00587E55" w:rsidRDefault="00587E55">
      <w:pPr>
        <w:spacing w:line="360" w:lineRule="auto"/>
        <w:ind w:firstLine="907"/>
      </w:pPr>
      <w:r w:rsidRPr="00587E55">
        <w:t xml:space="preserve">1. Создать комиссию </w:t>
      </w:r>
      <w:r w:rsidRPr="00587E55">
        <w:rPr>
          <w:spacing w:val="-1"/>
        </w:rPr>
        <w:t xml:space="preserve">по </w:t>
      </w:r>
      <w:r w:rsidRPr="00587E55">
        <w:rPr>
          <w:spacing w:val="-1"/>
          <w:szCs w:val="28"/>
        </w:rPr>
        <w:t xml:space="preserve">выявлению обстоятельств, </w:t>
      </w:r>
      <w:r w:rsidRPr="00587E55">
        <w:rPr>
          <w:spacing w:val="-1"/>
          <w:szCs w:val="28"/>
        </w:rPr>
        <w:t xml:space="preserve">свидетельствующих о необходимости оказания детям-сиротам и детям, оставшимся без попечения родителей, лицам из числа </w:t>
      </w:r>
      <w:r w:rsidRPr="00587E55">
        <w:rPr>
          <w:spacing w:val="-1"/>
          <w:szCs w:val="28"/>
        </w:rPr>
        <w:t>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</w:t>
      </w:r>
      <w:r w:rsidRPr="00587E55">
        <w:rPr>
          <w:spacing w:val="-1"/>
          <w:szCs w:val="28"/>
        </w:rPr>
        <w:t>вия в преодолении трудной жизненной ситуации (далее — Комиссия).</w:t>
      </w:r>
    </w:p>
    <w:p w:rsidR="00952304" w:rsidRPr="00587E55" w:rsidRDefault="00587E55">
      <w:pPr>
        <w:spacing w:line="360" w:lineRule="auto"/>
        <w:ind w:firstLine="907"/>
      </w:pPr>
      <w:r w:rsidRPr="00587E55">
        <w:rPr>
          <w:spacing w:val="-1"/>
          <w:szCs w:val="28"/>
        </w:rPr>
        <w:t xml:space="preserve">2. </w:t>
      </w:r>
      <w:r w:rsidRPr="00587E55">
        <w:t>Утвердить прилагаемые:</w:t>
      </w:r>
    </w:p>
    <w:p w:rsidR="00952304" w:rsidRPr="00587E55" w:rsidRDefault="00587E55">
      <w:pPr>
        <w:tabs>
          <w:tab w:val="left" w:pos="0"/>
        </w:tabs>
        <w:spacing w:line="360" w:lineRule="auto"/>
        <w:ind w:right="-81" w:firstLine="935"/>
      </w:pPr>
      <w:r w:rsidRPr="00587E55">
        <w:t>Состав Комиссии (Приложение № 1);</w:t>
      </w:r>
    </w:p>
    <w:p w:rsidR="00952304" w:rsidRPr="00587E55" w:rsidRDefault="00587E55">
      <w:pPr>
        <w:tabs>
          <w:tab w:val="left" w:pos="0"/>
        </w:tabs>
        <w:spacing w:line="360" w:lineRule="auto"/>
        <w:ind w:right="-81" w:firstLine="935"/>
      </w:pPr>
      <w:r w:rsidRPr="00587E55">
        <w:rPr>
          <w:szCs w:val="26"/>
        </w:rPr>
        <w:t>Положение о Комиссии</w:t>
      </w:r>
      <w:r w:rsidRPr="00587E55">
        <w:t xml:space="preserve"> (Приложение № 2).</w:t>
      </w:r>
    </w:p>
    <w:p w:rsidR="00952304" w:rsidRPr="00587E55" w:rsidRDefault="00587E55">
      <w:pPr>
        <w:widowControl/>
        <w:spacing w:line="360" w:lineRule="auto"/>
        <w:ind w:firstLine="935"/>
      </w:pPr>
      <w:r w:rsidRPr="00587E55">
        <w:t>3</w:t>
      </w:r>
      <w:r w:rsidRPr="00587E55">
        <w:t>. </w:t>
      </w:r>
      <w:r w:rsidRPr="00587E55">
        <w:rPr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Pr="00587E55">
        <w:rPr>
          <w:szCs w:val="26"/>
        </w:rPr>
        <w:t>1</w:t>
      </w:r>
      <w:r w:rsidRPr="00587E55">
        <w:rPr>
          <w:szCs w:val="26"/>
        </w:rPr>
        <w:t>3</w:t>
      </w:r>
      <w:r w:rsidRPr="00587E55">
        <w:rPr>
          <w:szCs w:val="26"/>
        </w:rPr>
        <w:t xml:space="preserve"> </w:t>
      </w:r>
      <w:r w:rsidRPr="00587E55">
        <w:rPr>
          <w:szCs w:val="26"/>
        </w:rPr>
        <w:t>мая</w:t>
      </w:r>
      <w:r w:rsidRPr="00587E55">
        <w:rPr>
          <w:szCs w:val="26"/>
        </w:rPr>
        <w:t xml:space="preserve"> 202</w:t>
      </w:r>
      <w:r w:rsidRPr="00587E55">
        <w:rPr>
          <w:szCs w:val="26"/>
        </w:rPr>
        <w:t>1</w:t>
      </w:r>
      <w:r w:rsidRPr="00587E55">
        <w:rPr>
          <w:szCs w:val="26"/>
        </w:rPr>
        <w:t xml:space="preserve"> года № </w:t>
      </w:r>
      <w:r w:rsidRPr="00587E55">
        <w:rPr>
          <w:szCs w:val="26"/>
        </w:rPr>
        <w:t>231</w:t>
      </w:r>
      <w:r w:rsidRPr="00587E55">
        <w:rPr>
          <w:szCs w:val="26"/>
        </w:rPr>
        <w:t>-па «</w:t>
      </w:r>
      <w:r w:rsidRPr="00587E55">
        <w:rPr>
          <w:szCs w:val="26"/>
        </w:rPr>
        <w:t xml:space="preserve">О создании комиссии по </w:t>
      </w:r>
      <w:r w:rsidRPr="00587E55">
        <w:rPr>
          <w:spacing w:val="-1"/>
          <w:szCs w:val="28"/>
        </w:rPr>
        <w:t xml:space="preserve">выявлению </w:t>
      </w:r>
      <w:bookmarkStart w:id="2" w:name="__DdeLink__2451_16452717111"/>
      <w:r w:rsidRPr="00587E55">
        <w:rPr>
          <w:spacing w:val="-1"/>
          <w:szCs w:val="28"/>
        </w:rPr>
        <w:t xml:space="preserve">обстоятельств, </w:t>
      </w:r>
      <w:r w:rsidRPr="00587E55">
        <w:rPr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</w:t>
      </w:r>
      <w:r w:rsidRPr="00587E55">
        <w:rPr>
          <w:spacing w:val="-1"/>
          <w:szCs w:val="28"/>
        </w:rPr>
        <w:t xml:space="preserve">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bookmarkStart w:id="3" w:name="__DdeLink__353_9857056321"/>
      <w:r w:rsidRPr="00587E55">
        <w:rPr>
          <w:spacing w:val="-1"/>
          <w:szCs w:val="28"/>
        </w:rPr>
        <w:t>содействия в преодолении трудной жизненной ситуации</w:t>
      </w:r>
      <w:bookmarkEnd w:id="2"/>
      <w:bookmarkEnd w:id="3"/>
      <w:r w:rsidRPr="00587E55">
        <w:rPr>
          <w:szCs w:val="26"/>
        </w:rPr>
        <w:t>»</w:t>
      </w:r>
      <w:r w:rsidRPr="00587E55">
        <w:rPr>
          <w:szCs w:val="26"/>
        </w:rPr>
        <w:t>.</w:t>
      </w:r>
    </w:p>
    <w:p w:rsidR="00952304" w:rsidRPr="00587E55" w:rsidRDefault="00587E55">
      <w:pPr>
        <w:widowControl/>
        <w:spacing w:line="360" w:lineRule="auto"/>
        <w:ind w:firstLine="935"/>
      </w:pPr>
      <w:r w:rsidRPr="00587E55">
        <w:rPr>
          <w:szCs w:val="26"/>
        </w:rPr>
        <w:t>4. </w:t>
      </w:r>
      <w:r w:rsidRPr="00587E55"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952304" w:rsidRPr="00587E55" w:rsidRDefault="00587E55">
      <w:pPr>
        <w:tabs>
          <w:tab w:val="left" w:pos="0"/>
        </w:tabs>
        <w:spacing w:line="360" w:lineRule="auto"/>
        <w:ind w:firstLine="964"/>
      </w:pPr>
      <w:r w:rsidRPr="00587E55">
        <w:t>5</w:t>
      </w:r>
      <w:r w:rsidRPr="00587E55">
        <w:t xml:space="preserve">. Контроль за исполнением настоящего постановления возложить на </w:t>
      </w:r>
      <w:r w:rsidRPr="00587E55">
        <w:t>перво</w:t>
      </w:r>
      <w:r w:rsidRPr="00587E55">
        <w:t>го заместителя главы администрации Арсеньевского городского округа Богомолова Е.В.</w:t>
      </w:r>
    </w:p>
    <w:p w:rsidR="00952304" w:rsidRPr="00587E55" w:rsidRDefault="00952304">
      <w:pPr>
        <w:spacing w:line="276" w:lineRule="auto"/>
        <w:ind w:firstLine="748"/>
      </w:pPr>
    </w:p>
    <w:p w:rsidR="00952304" w:rsidRPr="00587E55" w:rsidRDefault="00952304">
      <w:pPr>
        <w:spacing w:line="276" w:lineRule="auto"/>
        <w:ind w:firstLine="748"/>
      </w:pPr>
    </w:p>
    <w:p w:rsidR="00952304" w:rsidRPr="00587E55" w:rsidRDefault="00587E55">
      <w:pPr>
        <w:spacing w:line="276" w:lineRule="auto"/>
        <w:ind w:firstLine="0"/>
        <w:jc w:val="left"/>
      </w:pPr>
      <w:r w:rsidRPr="00587E55">
        <w:t xml:space="preserve">Глава городского округа                                                                                     </w:t>
      </w:r>
      <w:proofErr w:type="spellStart"/>
      <w:r w:rsidRPr="00587E55">
        <w:t>В.С.Пивень</w:t>
      </w:r>
      <w:proofErr w:type="spellEnd"/>
    </w:p>
    <w:p w:rsidR="00952304" w:rsidRPr="00587E55" w:rsidRDefault="00952304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52304" w:rsidRPr="00587E55" w:rsidRDefault="00952304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52304" w:rsidRPr="00587E55" w:rsidRDefault="00952304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52304" w:rsidRDefault="00952304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7E55" w:rsidRDefault="00587E55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587E55" w:rsidRPr="00587E55" w:rsidRDefault="00587E55">
      <w:pPr>
        <w:tabs>
          <w:tab w:val="left" w:pos="8041"/>
        </w:tabs>
        <w:ind w:left="5049" w:firstLine="0"/>
        <w:jc w:val="right"/>
        <w:rPr>
          <w:szCs w:val="26"/>
        </w:rPr>
      </w:pPr>
    </w:p>
    <w:p w:rsidR="00952304" w:rsidRPr="00587E55" w:rsidRDefault="00587E55">
      <w:pPr>
        <w:tabs>
          <w:tab w:val="left" w:pos="8041"/>
        </w:tabs>
        <w:ind w:left="5049" w:firstLine="0"/>
        <w:jc w:val="right"/>
      </w:pPr>
      <w:r w:rsidRPr="00587E55">
        <w:rPr>
          <w:szCs w:val="26"/>
        </w:rPr>
        <w:lastRenderedPageBreak/>
        <w:t>Приложение № 1</w:t>
      </w:r>
    </w:p>
    <w:p w:rsidR="00952304" w:rsidRPr="00587E55" w:rsidRDefault="00952304">
      <w:pPr>
        <w:ind w:firstLine="5049"/>
        <w:jc w:val="center"/>
        <w:rPr>
          <w:szCs w:val="26"/>
        </w:rPr>
      </w:pPr>
    </w:p>
    <w:p w:rsidR="00952304" w:rsidRPr="00587E55" w:rsidRDefault="00587E55">
      <w:pPr>
        <w:ind w:firstLine="5049"/>
        <w:jc w:val="center"/>
        <w:outlineLvl w:val="0"/>
        <w:rPr>
          <w:szCs w:val="26"/>
        </w:rPr>
      </w:pPr>
      <w:r w:rsidRPr="00587E55">
        <w:rPr>
          <w:szCs w:val="26"/>
        </w:rPr>
        <w:t>УТВЕРЖДЕН</w:t>
      </w:r>
    </w:p>
    <w:p w:rsidR="00952304" w:rsidRPr="00587E55" w:rsidRDefault="00587E55">
      <w:pPr>
        <w:ind w:firstLine="5049"/>
        <w:jc w:val="center"/>
        <w:rPr>
          <w:szCs w:val="26"/>
        </w:rPr>
      </w:pPr>
      <w:r w:rsidRPr="00587E55">
        <w:rPr>
          <w:szCs w:val="26"/>
        </w:rPr>
        <w:t xml:space="preserve">постановлением </w:t>
      </w:r>
      <w:r w:rsidRPr="00587E55">
        <w:rPr>
          <w:szCs w:val="26"/>
        </w:rPr>
        <w:t>администрации</w:t>
      </w:r>
    </w:p>
    <w:p w:rsidR="00952304" w:rsidRPr="00587E55" w:rsidRDefault="00587E55">
      <w:pPr>
        <w:ind w:firstLine="5049"/>
        <w:jc w:val="center"/>
        <w:rPr>
          <w:szCs w:val="26"/>
        </w:rPr>
      </w:pPr>
      <w:r w:rsidRPr="00587E55">
        <w:rPr>
          <w:szCs w:val="26"/>
        </w:rPr>
        <w:t>Арсеньевского городского округа</w:t>
      </w:r>
    </w:p>
    <w:p w:rsidR="00952304" w:rsidRPr="00587E55" w:rsidRDefault="00587E55">
      <w:pPr>
        <w:ind w:firstLine="5049"/>
        <w:jc w:val="center"/>
      </w:pPr>
      <w:r w:rsidRPr="00587E55">
        <w:rPr>
          <w:szCs w:val="26"/>
        </w:rPr>
        <w:t>от «</w:t>
      </w:r>
      <w:r>
        <w:rPr>
          <w:szCs w:val="26"/>
          <w:u w:val="single"/>
        </w:rPr>
        <w:t>02</w:t>
      </w:r>
      <w:r w:rsidRPr="00587E55">
        <w:rPr>
          <w:szCs w:val="26"/>
        </w:rPr>
        <w:t xml:space="preserve">» </w:t>
      </w:r>
      <w:r>
        <w:rPr>
          <w:szCs w:val="26"/>
          <w:u w:val="single"/>
        </w:rPr>
        <w:t>февраля</w:t>
      </w:r>
      <w:r w:rsidRPr="00587E55">
        <w:rPr>
          <w:szCs w:val="26"/>
        </w:rPr>
        <w:t xml:space="preserve"> 20</w:t>
      </w:r>
      <w:r w:rsidRPr="00587E55">
        <w:rPr>
          <w:szCs w:val="26"/>
        </w:rPr>
        <w:t>22</w:t>
      </w:r>
      <w:r w:rsidRPr="00587E55">
        <w:rPr>
          <w:szCs w:val="26"/>
        </w:rPr>
        <w:t xml:space="preserve"> г. № </w:t>
      </w:r>
      <w:r>
        <w:rPr>
          <w:szCs w:val="26"/>
          <w:u w:val="single"/>
        </w:rPr>
        <w:t>60-</w:t>
      </w:r>
      <w:r w:rsidRPr="00587E55">
        <w:rPr>
          <w:szCs w:val="26"/>
          <w:u w:val="single"/>
        </w:rPr>
        <w:t>па</w:t>
      </w:r>
    </w:p>
    <w:p w:rsidR="00952304" w:rsidRPr="00587E55" w:rsidRDefault="00952304">
      <w:pPr>
        <w:ind w:firstLine="9720"/>
        <w:jc w:val="right"/>
        <w:rPr>
          <w:szCs w:val="26"/>
        </w:rPr>
      </w:pPr>
    </w:p>
    <w:p w:rsidR="00952304" w:rsidRPr="00587E55" w:rsidRDefault="00952304">
      <w:pPr>
        <w:ind w:firstLine="9720"/>
        <w:jc w:val="right"/>
        <w:rPr>
          <w:szCs w:val="26"/>
        </w:rPr>
      </w:pPr>
    </w:p>
    <w:p w:rsidR="00952304" w:rsidRPr="00587E55" w:rsidRDefault="00587E55">
      <w:pPr>
        <w:tabs>
          <w:tab w:val="left" w:pos="8789"/>
        </w:tabs>
        <w:ind w:right="-81" w:firstLine="540"/>
        <w:jc w:val="center"/>
        <w:outlineLvl w:val="0"/>
        <w:rPr>
          <w:b/>
          <w:szCs w:val="26"/>
        </w:rPr>
      </w:pPr>
      <w:r w:rsidRPr="00587E55">
        <w:rPr>
          <w:b/>
          <w:szCs w:val="26"/>
        </w:rPr>
        <w:t>СОСТАВ КОМИССИИ</w:t>
      </w:r>
    </w:p>
    <w:p w:rsidR="00952304" w:rsidRPr="00587E55" w:rsidRDefault="00587E55">
      <w:pPr>
        <w:ind w:firstLine="0"/>
        <w:jc w:val="center"/>
      </w:pPr>
      <w:r w:rsidRPr="00587E55">
        <w:rPr>
          <w:spacing w:val="-1"/>
        </w:rPr>
        <w:t xml:space="preserve">по </w:t>
      </w:r>
      <w:r w:rsidRPr="00587E55">
        <w:rPr>
          <w:spacing w:val="-1"/>
          <w:szCs w:val="28"/>
        </w:rPr>
        <w:t xml:space="preserve">выявлению обстоятельств, </w:t>
      </w:r>
      <w:r w:rsidRPr="00587E55">
        <w:rPr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</w:t>
      </w:r>
      <w:r w:rsidRPr="00587E55">
        <w:rPr>
          <w:spacing w:val="-1"/>
          <w:szCs w:val="28"/>
        </w:rPr>
        <w:t xml:space="preserve">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</w:t>
      </w:r>
    </w:p>
    <w:p w:rsidR="00952304" w:rsidRPr="00587E55" w:rsidRDefault="00587E55">
      <w:pPr>
        <w:tabs>
          <w:tab w:val="left" w:pos="8789"/>
        </w:tabs>
        <w:ind w:firstLine="0"/>
        <w:jc w:val="center"/>
      </w:pPr>
      <w:r w:rsidRPr="00587E55">
        <w:rPr>
          <w:spacing w:val="-1"/>
          <w:szCs w:val="28"/>
        </w:rPr>
        <w:t xml:space="preserve">содействия </w:t>
      </w:r>
      <w:r w:rsidRPr="00587E55">
        <w:rPr>
          <w:spacing w:val="-1"/>
          <w:szCs w:val="28"/>
        </w:rPr>
        <w:t>в преодолении трудной жизненной ситуации</w:t>
      </w:r>
    </w:p>
    <w:p w:rsidR="00952304" w:rsidRPr="00587E55" w:rsidRDefault="00952304">
      <w:pPr>
        <w:tabs>
          <w:tab w:val="left" w:pos="8789"/>
        </w:tabs>
        <w:ind w:right="-81" w:firstLine="540"/>
        <w:jc w:val="center"/>
        <w:rPr>
          <w:szCs w:val="26"/>
        </w:rPr>
      </w:pPr>
    </w:p>
    <w:p w:rsidR="00952304" w:rsidRPr="00587E55" w:rsidRDefault="00952304">
      <w:pPr>
        <w:tabs>
          <w:tab w:val="left" w:pos="9356"/>
        </w:tabs>
        <w:ind w:right="-81" w:firstLine="540"/>
        <w:jc w:val="center"/>
        <w:rPr>
          <w:szCs w:val="26"/>
        </w:rPr>
      </w:pPr>
    </w:p>
    <w:tbl>
      <w:tblPr>
        <w:tblW w:w="9088" w:type="dxa"/>
        <w:tblInd w:w="271" w:type="dxa"/>
        <w:tblLook w:val="04A0" w:firstRow="1" w:lastRow="0" w:firstColumn="1" w:lastColumn="0" w:noHBand="0" w:noVBand="1"/>
      </w:tblPr>
      <w:tblGrid>
        <w:gridCol w:w="3088"/>
        <w:gridCol w:w="6000"/>
      </w:tblGrid>
      <w:tr w:rsidR="00952304" w:rsidRPr="00587E55">
        <w:tc>
          <w:tcPr>
            <w:tcW w:w="3088" w:type="dxa"/>
            <w:shd w:val="clear" w:color="auto" w:fill="auto"/>
          </w:tcPr>
          <w:p w:rsidR="00952304" w:rsidRPr="00587E55" w:rsidRDefault="00587E55">
            <w:pPr>
              <w:tabs>
                <w:tab w:val="left" w:pos="8789"/>
              </w:tabs>
              <w:ind w:right="300" w:firstLine="0"/>
              <w:jc w:val="left"/>
              <w:rPr>
                <w:b/>
                <w:szCs w:val="26"/>
              </w:rPr>
            </w:pPr>
            <w:r w:rsidRPr="00587E55">
              <w:rPr>
                <w:b/>
                <w:szCs w:val="26"/>
              </w:rPr>
              <w:t>Председатель Комиссии:</w:t>
            </w:r>
          </w:p>
          <w:p w:rsidR="00952304" w:rsidRPr="00587E55" w:rsidRDefault="0095230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52304" w:rsidRPr="00587E55" w:rsidRDefault="00587E55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587E55">
              <w:rPr>
                <w:szCs w:val="26"/>
              </w:rPr>
              <w:t>Богомолов Евгений Валерьевич</w:t>
            </w:r>
          </w:p>
          <w:p w:rsidR="00952304" w:rsidRPr="00587E55" w:rsidRDefault="00952304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  <w:p w:rsidR="00952304" w:rsidRPr="00587E55" w:rsidRDefault="00587E55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587E55">
              <w:rPr>
                <w:b/>
                <w:szCs w:val="26"/>
              </w:rPr>
              <w:t>Заместитель председателя Комиссии:</w:t>
            </w:r>
          </w:p>
          <w:p w:rsidR="00952304" w:rsidRPr="00587E55" w:rsidRDefault="0095230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952304" w:rsidRPr="00587E55" w:rsidRDefault="00952304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szCs w:val="26"/>
              </w:rPr>
            </w:pPr>
          </w:p>
          <w:p w:rsidR="00952304" w:rsidRPr="00587E55" w:rsidRDefault="00952304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952304" w:rsidRPr="00587E55" w:rsidRDefault="00952304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952304" w:rsidRPr="00587E55" w:rsidRDefault="00587E55">
            <w:pPr>
              <w:pStyle w:val="a8"/>
              <w:tabs>
                <w:tab w:val="left" w:pos="8080"/>
              </w:tabs>
              <w:spacing w:line="240" w:lineRule="auto"/>
              <w:ind w:right="113" w:firstLine="0"/>
            </w:pPr>
            <w:r w:rsidRPr="00587E55">
              <w:rPr>
                <w:szCs w:val="26"/>
              </w:rPr>
              <w:t>п</w:t>
            </w:r>
            <w:r w:rsidRPr="00587E55">
              <w:rPr>
                <w:szCs w:val="26"/>
              </w:rPr>
              <w:t>ерв</w:t>
            </w:r>
            <w:r w:rsidRPr="00587E55">
              <w:rPr>
                <w:color w:val="auto"/>
                <w:szCs w:val="26"/>
              </w:rPr>
              <w:t>ый</w:t>
            </w:r>
            <w:r w:rsidRPr="00587E55">
              <w:rPr>
                <w:szCs w:val="26"/>
              </w:rPr>
              <w:t xml:space="preserve"> заместител</w:t>
            </w:r>
            <w:r w:rsidRPr="00587E55">
              <w:rPr>
                <w:color w:val="auto"/>
                <w:szCs w:val="26"/>
              </w:rPr>
              <w:t>ь</w:t>
            </w:r>
            <w:r w:rsidRPr="00587E55">
              <w:rPr>
                <w:szCs w:val="26"/>
              </w:rPr>
              <w:t xml:space="preserve"> главы </w:t>
            </w:r>
            <w:r w:rsidRPr="00587E55">
              <w:rPr>
                <w:color w:val="auto"/>
                <w:szCs w:val="26"/>
              </w:rPr>
              <w:t>администрации Арсеньевского городского округа</w:t>
            </w:r>
          </w:p>
        </w:tc>
      </w:tr>
      <w:tr w:rsidR="00952304" w:rsidRPr="00587E55">
        <w:tc>
          <w:tcPr>
            <w:tcW w:w="3088" w:type="dxa"/>
            <w:shd w:val="clear" w:color="auto" w:fill="auto"/>
          </w:tcPr>
          <w:p w:rsidR="00952304" w:rsidRPr="00587E55" w:rsidRDefault="00587E55">
            <w:pPr>
              <w:tabs>
                <w:tab w:val="left" w:pos="8789"/>
              </w:tabs>
              <w:ind w:right="300" w:firstLine="0"/>
              <w:jc w:val="left"/>
            </w:pPr>
            <w:r w:rsidRPr="00587E55">
              <w:rPr>
                <w:szCs w:val="26"/>
              </w:rPr>
              <w:t>Ольховик Юлия</w:t>
            </w:r>
          </w:p>
          <w:p w:rsidR="00952304" w:rsidRPr="00587E55" w:rsidRDefault="00587E55">
            <w:pPr>
              <w:tabs>
                <w:tab w:val="left" w:pos="8789"/>
              </w:tabs>
              <w:ind w:right="300" w:firstLine="0"/>
              <w:jc w:val="left"/>
            </w:pPr>
            <w:r w:rsidRPr="00587E55">
              <w:rPr>
                <w:szCs w:val="26"/>
              </w:rPr>
              <w:t>Алексеевна</w:t>
            </w:r>
          </w:p>
          <w:p w:rsidR="00952304" w:rsidRPr="00587E55" w:rsidRDefault="0095230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52304" w:rsidRPr="00587E55" w:rsidRDefault="00587E55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587E55">
              <w:rPr>
                <w:b/>
                <w:szCs w:val="26"/>
              </w:rPr>
              <w:t>Секретарь</w:t>
            </w:r>
          </w:p>
          <w:p w:rsidR="00952304" w:rsidRPr="00587E55" w:rsidRDefault="00587E55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587E55">
              <w:rPr>
                <w:b/>
                <w:szCs w:val="26"/>
              </w:rPr>
              <w:t>Комиссии:</w:t>
            </w:r>
          </w:p>
          <w:p w:rsidR="00952304" w:rsidRPr="00587E55" w:rsidRDefault="0095230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52304" w:rsidRPr="00587E55" w:rsidRDefault="00587E55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proofErr w:type="spellStart"/>
            <w:r w:rsidRPr="00587E55">
              <w:rPr>
                <w:szCs w:val="26"/>
              </w:rPr>
              <w:t>Лоюк</w:t>
            </w:r>
            <w:proofErr w:type="spellEnd"/>
            <w:r w:rsidRPr="00587E55">
              <w:rPr>
                <w:szCs w:val="26"/>
              </w:rPr>
              <w:t xml:space="preserve"> Дарья </w:t>
            </w:r>
          </w:p>
          <w:p w:rsidR="00952304" w:rsidRPr="00587E55" w:rsidRDefault="00587E55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 w:rsidRPr="00587E55">
              <w:rPr>
                <w:szCs w:val="26"/>
              </w:rPr>
              <w:t>Владимировна</w:t>
            </w:r>
          </w:p>
          <w:p w:rsidR="00952304" w:rsidRPr="00587E55" w:rsidRDefault="0095230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52304" w:rsidRPr="00587E55" w:rsidRDefault="0095230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952304" w:rsidRPr="00587E55" w:rsidRDefault="00587E55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587E55">
              <w:rPr>
                <w:b/>
                <w:szCs w:val="26"/>
              </w:rPr>
              <w:t>Члены Комиссии:</w:t>
            </w:r>
          </w:p>
          <w:p w:rsidR="00952304" w:rsidRPr="00587E55" w:rsidRDefault="0095230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</w:tc>
        <w:tc>
          <w:tcPr>
            <w:tcW w:w="5999" w:type="dxa"/>
            <w:shd w:val="clear" w:color="auto" w:fill="auto"/>
          </w:tcPr>
          <w:p w:rsidR="00952304" w:rsidRPr="00587E55" w:rsidRDefault="00587E55">
            <w:pPr>
              <w:tabs>
                <w:tab w:val="left" w:pos="231"/>
                <w:tab w:val="left" w:pos="8789"/>
              </w:tabs>
              <w:ind w:right="113" w:firstLine="0"/>
            </w:pPr>
            <w:r w:rsidRPr="00587E55">
              <w:rPr>
                <w:szCs w:val="26"/>
              </w:rPr>
              <w:t>начальник</w:t>
            </w:r>
            <w:r w:rsidRPr="00587E55">
              <w:rPr>
                <w:szCs w:val="26"/>
              </w:rPr>
              <w:t xml:space="preserve">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952304" w:rsidRPr="00587E55" w:rsidRDefault="00952304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952304" w:rsidRPr="00587E55" w:rsidRDefault="00952304">
            <w:pPr>
              <w:rPr>
                <w:szCs w:val="26"/>
              </w:rPr>
            </w:pPr>
          </w:p>
          <w:p w:rsidR="00952304" w:rsidRPr="00587E55" w:rsidRDefault="00952304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</w:p>
          <w:p w:rsidR="00952304" w:rsidRPr="00587E55" w:rsidRDefault="00587E55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  <w:r w:rsidRPr="00587E55">
              <w:rPr>
                <w:szCs w:val="26"/>
              </w:rPr>
              <w:t>главный</w:t>
            </w:r>
            <w:r w:rsidRPr="00587E55">
              <w:rPr>
                <w:szCs w:val="26"/>
              </w:rPr>
              <w:t xml:space="preserve"> специалист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952304" w:rsidRPr="00587E55" w:rsidRDefault="00952304">
            <w:pPr>
              <w:tabs>
                <w:tab w:val="left" w:pos="570"/>
              </w:tabs>
              <w:ind w:hanging="49"/>
              <w:rPr>
                <w:szCs w:val="26"/>
              </w:rPr>
            </w:pPr>
          </w:p>
        </w:tc>
      </w:tr>
      <w:tr w:rsidR="00952304" w:rsidRPr="00587E55">
        <w:tc>
          <w:tcPr>
            <w:tcW w:w="3088" w:type="dxa"/>
            <w:shd w:val="clear" w:color="auto" w:fill="auto"/>
          </w:tcPr>
          <w:p w:rsidR="00952304" w:rsidRPr="00587E55" w:rsidRDefault="00587E55">
            <w:pPr>
              <w:tabs>
                <w:tab w:val="left" w:pos="8789"/>
              </w:tabs>
              <w:ind w:right="300" w:firstLine="0"/>
              <w:jc w:val="left"/>
            </w:pPr>
            <w:r w:rsidRPr="00587E55">
              <w:rPr>
                <w:szCs w:val="26"/>
              </w:rPr>
              <w:t>Еремченко Лиана Валентиновна</w:t>
            </w:r>
          </w:p>
        </w:tc>
        <w:tc>
          <w:tcPr>
            <w:tcW w:w="5999" w:type="dxa"/>
            <w:shd w:val="clear" w:color="auto" w:fill="auto"/>
          </w:tcPr>
          <w:p w:rsidR="00952304" w:rsidRPr="00587E55" w:rsidRDefault="00587E55">
            <w:pPr>
              <w:tabs>
                <w:tab w:val="left" w:pos="570"/>
              </w:tabs>
              <w:ind w:right="113" w:firstLine="0"/>
            </w:pPr>
            <w:r w:rsidRPr="00587E55">
              <w:rPr>
                <w:szCs w:val="26"/>
              </w:rPr>
              <w:t xml:space="preserve">главный специалист отдела по учету и распределению жилья управления жизнеобеспечения администрации </w:t>
            </w:r>
            <w:r w:rsidRPr="00587E55">
              <w:rPr>
                <w:szCs w:val="26"/>
              </w:rPr>
              <w:t>Арсеньевского городского округа</w:t>
            </w:r>
          </w:p>
          <w:p w:rsidR="00952304" w:rsidRPr="00587E55" w:rsidRDefault="00952304">
            <w:pPr>
              <w:tabs>
                <w:tab w:val="left" w:pos="570"/>
              </w:tabs>
              <w:ind w:right="113" w:firstLine="0"/>
              <w:rPr>
                <w:szCs w:val="26"/>
              </w:rPr>
            </w:pPr>
          </w:p>
        </w:tc>
      </w:tr>
      <w:tr w:rsidR="00952304" w:rsidRPr="00587E55">
        <w:tc>
          <w:tcPr>
            <w:tcW w:w="3088" w:type="dxa"/>
            <w:shd w:val="clear" w:color="auto" w:fill="auto"/>
          </w:tcPr>
          <w:p w:rsidR="00952304" w:rsidRPr="00587E55" w:rsidRDefault="00587E55">
            <w:pPr>
              <w:tabs>
                <w:tab w:val="left" w:pos="8789"/>
              </w:tabs>
              <w:ind w:right="487" w:firstLine="34"/>
              <w:jc w:val="left"/>
            </w:pPr>
            <w:proofErr w:type="spellStart"/>
            <w:r w:rsidRPr="00587E55">
              <w:rPr>
                <w:szCs w:val="26"/>
              </w:rPr>
              <w:t>Лукьянчук</w:t>
            </w:r>
            <w:proofErr w:type="spellEnd"/>
            <w:r w:rsidRPr="00587E55">
              <w:rPr>
                <w:szCs w:val="26"/>
              </w:rPr>
              <w:t xml:space="preserve"> Наталья</w:t>
            </w:r>
          </w:p>
          <w:p w:rsidR="00952304" w:rsidRPr="00587E55" w:rsidRDefault="00587E55">
            <w:pPr>
              <w:tabs>
                <w:tab w:val="left" w:pos="8789"/>
              </w:tabs>
              <w:ind w:right="487" w:firstLine="34"/>
              <w:jc w:val="left"/>
            </w:pPr>
            <w:r w:rsidRPr="00587E55">
              <w:rPr>
                <w:szCs w:val="26"/>
              </w:rPr>
              <w:t>Алексеевна</w:t>
            </w:r>
          </w:p>
        </w:tc>
        <w:tc>
          <w:tcPr>
            <w:tcW w:w="5999" w:type="dxa"/>
            <w:shd w:val="clear" w:color="auto" w:fill="auto"/>
          </w:tcPr>
          <w:p w:rsidR="00952304" w:rsidRPr="00587E55" w:rsidRDefault="00587E55">
            <w:pPr>
              <w:tabs>
                <w:tab w:val="left" w:pos="231"/>
                <w:tab w:val="left" w:pos="8789"/>
              </w:tabs>
              <w:ind w:right="113" w:firstLine="0"/>
            </w:pPr>
            <w:r w:rsidRPr="00587E55">
              <w:rPr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</w:tc>
      </w:tr>
    </w:tbl>
    <w:p w:rsidR="00952304" w:rsidRPr="00587E55" w:rsidRDefault="00952304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52304" w:rsidRPr="00587E55" w:rsidRDefault="00952304">
      <w:pPr>
        <w:tabs>
          <w:tab w:val="right" w:pos="9636"/>
        </w:tabs>
        <w:ind w:firstLine="0"/>
        <w:jc w:val="center"/>
        <w:rPr>
          <w:szCs w:val="26"/>
        </w:rPr>
      </w:pPr>
    </w:p>
    <w:p w:rsidR="00952304" w:rsidRPr="00587E55" w:rsidRDefault="00587E55">
      <w:pPr>
        <w:tabs>
          <w:tab w:val="right" w:pos="9636"/>
        </w:tabs>
        <w:ind w:firstLine="0"/>
        <w:jc w:val="center"/>
        <w:rPr>
          <w:szCs w:val="26"/>
        </w:rPr>
      </w:pPr>
      <w:bookmarkStart w:id="4" w:name="__DdeLink__940_463172306"/>
      <w:r w:rsidRPr="00587E55">
        <w:rPr>
          <w:szCs w:val="26"/>
        </w:rPr>
        <w:t>__________________</w:t>
      </w:r>
      <w:bookmarkEnd w:id="4"/>
    </w:p>
    <w:p w:rsidR="00952304" w:rsidRPr="00587E55" w:rsidRDefault="00952304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52304" w:rsidRPr="00587E55" w:rsidRDefault="00587E55">
      <w:pPr>
        <w:tabs>
          <w:tab w:val="left" w:pos="1035"/>
          <w:tab w:val="right" w:pos="9636"/>
        </w:tabs>
        <w:ind w:firstLine="0"/>
        <w:jc w:val="right"/>
      </w:pPr>
      <w:r w:rsidRPr="00587E55">
        <w:rPr>
          <w:szCs w:val="26"/>
        </w:rPr>
        <w:lastRenderedPageBreak/>
        <w:t>Приложение № 2</w:t>
      </w:r>
    </w:p>
    <w:p w:rsidR="00952304" w:rsidRPr="00587E55" w:rsidRDefault="00952304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52304" w:rsidRPr="00587E55" w:rsidRDefault="00587E55">
      <w:pPr>
        <w:ind w:firstLine="5049"/>
        <w:jc w:val="center"/>
        <w:outlineLvl w:val="0"/>
        <w:rPr>
          <w:szCs w:val="26"/>
        </w:rPr>
      </w:pPr>
      <w:r w:rsidRPr="00587E55">
        <w:rPr>
          <w:szCs w:val="26"/>
        </w:rPr>
        <w:t>УТВЕРЖДЕНО</w:t>
      </w:r>
    </w:p>
    <w:p w:rsidR="00952304" w:rsidRPr="00587E55" w:rsidRDefault="00587E55">
      <w:pPr>
        <w:ind w:firstLine="5049"/>
        <w:jc w:val="center"/>
        <w:rPr>
          <w:szCs w:val="26"/>
        </w:rPr>
      </w:pPr>
      <w:r w:rsidRPr="00587E55">
        <w:rPr>
          <w:szCs w:val="26"/>
        </w:rPr>
        <w:t>постановлением администрации</w:t>
      </w:r>
    </w:p>
    <w:p w:rsidR="00952304" w:rsidRPr="00587E55" w:rsidRDefault="00587E55">
      <w:pPr>
        <w:ind w:firstLine="5049"/>
        <w:jc w:val="center"/>
        <w:rPr>
          <w:szCs w:val="26"/>
        </w:rPr>
      </w:pPr>
      <w:r w:rsidRPr="00587E55">
        <w:rPr>
          <w:szCs w:val="26"/>
        </w:rPr>
        <w:t>Арсеньевского городского</w:t>
      </w:r>
      <w:r w:rsidRPr="00587E55">
        <w:rPr>
          <w:szCs w:val="26"/>
        </w:rPr>
        <w:t xml:space="preserve"> округа</w:t>
      </w:r>
    </w:p>
    <w:p w:rsidR="00952304" w:rsidRPr="00587E55" w:rsidRDefault="00587E55">
      <w:pPr>
        <w:ind w:firstLine="5049"/>
        <w:jc w:val="center"/>
      </w:pPr>
      <w:r w:rsidRPr="00587E55">
        <w:rPr>
          <w:szCs w:val="26"/>
        </w:rPr>
        <w:t>от «</w:t>
      </w:r>
      <w:r>
        <w:rPr>
          <w:szCs w:val="26"/>
          <w:u w:val="single"/>
        </w:rPr>
        <w:t>02</w:t>
      </w:r>
      <w:r w:rsidRPr="00587E55">
        <w:rPr>
          <w:szCs w:val="26"/>
        </w:rPr>
        <w:t xml:space="preserve">» </w:t>
      </w:r>
      <w:r>
        <w:rPr>
          <w:szCs w:val="26"/>
          <w:u w:val="single"/>
        </w:rPr>
        <w:t>февраля</w:t>
      </w:r>
      <w:r w:rsidRPr="00587E55">
        <w:rPr>
          <w:szCs w:val="26"/>
        </w:rPr>
        <w:t xml:space="preserve"> 2022 г. № </w:t>
      </w:r>
      <w:r>
        <w:rPr>
          <w:szCs w:val="26"/>
          <w:u w:val="single"/>
        </w:rPr>
        <w:t>60-</w:t>
      </w:r>
      <w:r w:rsidRPr="00587E55">
        <w:rPr>
          <w:szCs w:val="26"/>
          <w:u w:val="single"/>
        </w:rPr>
        <w:t>па</w:t>
      </w:r>
      <w:bookmarkStart w:id="5" w:name="_GoBack"/>
      <w:bookmarkEnd w:id="5"/>
    </w:p>
    <w:p w:rsidR="00952304" w:rsidRPr="00587E55" w:rsidRDefault="00952304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52304" w:rsidRPr="00587E55" w:rsidRDefault="00952304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952304" w:rsidRPr="00587E55" w:rsidRDefault="00587E55">
      <w:pPr>
        <w:tabs>
          <w:tab w:val="left" w:pos="1035"/>
          <w:tab w:val="right" w:pos="9636"/>
        </w:tabs>
        <w:ind w:firstLine="0"/>
        <w:jc w:val="center"/>
      </w:pPr>
      <w:r w:rsidRPr="00587E55">
        <w:rPr>
          <w:b/>
          <w:szCs w:val="26"/>
        </w:rPr>
        <w:t>ПОЛОЖЕНИЕ</w:t>
      </w:r>
    </w:p>
    <w:p w:rsidR="00952304" w:rsidRPr="00587E55" w:rsidRDefault="00587E55">
      <w:pPr>
        <w:tabs>
          <w:tab w:val="left" w:pos="8789"/>
        </w:tabs>
        <w:ind w:firstLine="0"/>
        <w:jc w:val="center"/>
      </w:pPr>
      <w:r w:rsidRPr="00587E55">
        <w:rPr>
          <w:szCs w:val="26"/>
        </w:rPr>
        <w:t xml:space="preserve">о комиссии </w:t>
      </w:r>
      <w:r w:rsidRPr="00587E55">
        <w:rPr>
          <w:spacing w:val="-1"/>
          <w:szCs w:val="26"/>
        </w:rPr>
        <w:t xml:space="preserve">по </w:t>
      </w:r>
      <w:bookmarkStart w:id="6" w:name="__DdeLink__624_180979033"/>
      <w:r w:rsidRPr="00587E55">
        <w:rPr>
          <w:spacing w:val="-1"/>
          <w:szCs w:val="28"/>
        </w:rPr>
        <w:t xml:space="preserve">выявлению обстоятельств, </w:t>
      </w:r>
      <w:r w:rsidRPr="00587E55">
        <w:rPr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</w:t>
      </w:r>
      <w:r w:rsidRPr="00587E55">
        <w:rPr>
          <w:spacing w:val="-1"/>
          <w:szCs w:val="28"/>
        </w:rPr>
        <w:t>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</w:t>
      </w:r>
      <w:r w:rsidRPr="00587E55">
        <w:rPr>
          <w:spacing w:val="-1"/>
          <w:szCs w:val="28"/>
        </w:rPr>
        <w:t>туации</w:t>
      </w:r>
      <w:bookmarkEnd w:id="6"/>
    </w:p>
    <w:p w:rsidR="00952304" w:rsidRPr="00587E55" w:rsidRDefault="00952304">
      <w:pPr>
        <w:tabs>
          <w:tab w:val="left" w:pos="1035"/>
          <w:tab w:val="right" w:pos="9636"/>
        </w:tabs>
        <w:ind w:firstLine="0"/>
        <w:jc w:val="center"/>
        <w:rPr>
          <w:szCs w:val="26"/>
        </w:rPr>
      </w:pP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 xml:space="preserve">1. Комиссия </w:t>
      </w:r>
      <w:r w:rsidRPr="00587E55">
        <w:rPr>
          <w:spacing w:val="-1"/>
          <w:szCs w:val="26"/>
        </w:rPr>
        <w:t xml:space="preserve">по </w:t>
      </w:r>
      <w:r w:rsidRPr="00587E55">
        <w:rPr>
          <w:spacing w:val="-1"/>
          <w:szCs w:val="28"/>
        </w:rPr>
        <w:t xml:space="preserve">выявлению обстоятельств, </w:t>
      </w:r>
      <w:r w:rsidRPr="00587E55">
        <w:rPr>
          <w:spacing w:val="-1"/>
          <w:szCs w:val="28"/>
        </w:rPr>
        <w:t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</w:t>
      </w:r>
      <w:r w:rsidRPr="00587E55">
        <w:rPr>
          <w:spacing w:val="-1"/>
          <w:szCs w:val="28"/>
        </w:rPr>
        <w:t>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— Комиссия), создается в целях выявлени</w:t>
      </w:r>
      <w:r w:rsidRPr="00587E55">
        <w:rPr>
          <w:spacing w:val="-1"/>
          <w:szCs w:val="28"/>
        </w:rPr>
        <w:t>я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</w:t>
      </w:r>
      <w:r w:rsidRPr="00587E55">
        <w:rPr>
          <w:spacing w:val="-1"/>
          <w:szCs w:val="28"/>
        </w:rPr>
        <w:t>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ситуации, принятия решения о заключении договора найма жилого помещения специализирова</w:t>
      </w:r>
      <w:r w:rsidRPr="00587E55">
        <w:rPr>
          <w:spacing w:val="-1"/>
          <w:szCs w:val="28"/>
        </w:rPr>
        <w:t>нного жилищного фонда на новый пятилетний срок либо об исключении жилого помещения из специализированного жилищного фонда и принятии решения о заключении договора социального найма в отношении данного жилого помещения</w:t>
      </w:r>
      <w:r w:rsidRPr="00587E55">
        <w:rPr>
          <w:szCs w:val="26"/>
        </w:rPr>
        <w:t>.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2</w:t>
      </w:r>
      <w:r w:rsidRPr="00587E55">
        <w:rPr>
          <w:szCs w:val="26"/>
        </w:rPr>
        <w:t>. В состав Комиссии входят:</w:t>
      </w:r>
    </w:p>
    <w:p w:rsidR="00952304" w:rsidRPr="00587E55" w:rsidRDefault="00587E55">
      <w:pPr>
        <w:spacing w:line="360" w:lineRule="auto"/>
        <w:rPr>
          <w:szCs w:val="26"/>
        </w:rPr>
      </w:pPr>
      <w:r w:rsidRPr="00587E55">
        <w:rPr>
          <w:szCs w:val="26"/>
        </w:rPr>
        <w:t>председа</w:t>
      </w:r>
      <w:r w:rsidRPr="00587E55">
        <w:rPr>
          <w:szCs w:val="26"/>
        </w:rPr>
        <w:t>тель Комиссии;</w:t>
      </w:r>
    </w:p>
    <w:p w:rsidR="00952304" w:rsidRPr="00587E55" w:rsidRDefault="00587E55">
      <w:pPr>
        <w:spacing w:line="360" w:lineRule="auto"/>
        <w:rPr>
          <w:szCs w:val="26"/>
        </w:rPr>
      </w:pPr>
      <w:r w:rsidRPr="00587E55">
        <w:rPr>
          <w:szCs w:val="26"/>
        </w:rPr>
        <w:t>заместитель председателя Комиссии;</w:t>
      </w:r>
    </w:p>
    <w:p w:rsidR="00952304" w:rsidRPr="00587E55" w:rsidRDefault="00587E55">
      <w:pPr>
        <w:spacing w:line="360" w:lineRule="auto"/>
        <w:rPr>
          <w:szCs w:val="26"/>
        </w:rPr>
      </w:pPr>
      <w:r w:rsidRPr="00587E55">
        <w:rPr>
          <w:szCs w:val="26"/>
        </w:rPr>
        <w:t>секретарь Комиссии;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члены Комиссии.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3</w:t>
      </w:r>
      <w:r w:rsidRPr="00587E55">
        <w:rPr>
          <w:szCs w:val="26"/>
        </w:rPr>
        <w:t>. Председатель Комиссии возглавляет работу Комиссии, определяет время и место работы Комиссии.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lastRenderedPageBreak/>
        <w:t>4. </w:t>
      </w:r>
      <w:r w:rsidRPr="00587E55">
        <w:rPr>
          <w:szCs w:val="26"/>
        </w:rPr>
        <w:t>В отсутствие председателя Комиссии работу возглавляет заместитель предс</w:t>
      </w:r>
      <w:r w:rsidRPr="00587E55">
        <w:rPr>
          <w:szCs w:val="26"/>
        </w:rPr>
        <w:t>едателя Комиссии.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5</w:t>
      </w:r>
      <w:r w:rsidRPr="00587E55">
        <w:rPr>
          <w:szCs w:val="26"/>
        </w:rPr>
        <w:t>. Секретарь Комиссии осуществляет организационное обеспечение деятельности Комиссии, уведомляет членов Комиссии о дате, месте и времени обследования жилого помещения, обеспечивает оформление актов обследования жилых помещений.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6. В случа</w:t>
      </w:r>
      <w:r w:rsidRPr="00587E55">
        <w:rPr>
          <w:szCs w:val="26"/>
        </w:rPr>
        <w:t xml:space="preserve">е временного отсутствия заместителя председателя Комиссии, члена Комиссии, в Комиссии принимают участие должностные лица, исполняющие их обязанности, с правом подписи заключения </w:t>
      </w:r>
      <w:r w:rsidRPr="00587E55">
        <w:rPr>
          <w:szCs w:val="26"/>
        </w:rPr>
        <w:t xml:space="preserve">о наличии или отсутствии обстоятельств, свидетельствующих о необходимости оказания нанимателю </w:t>
      </w:r>
      <w:r w:rsidRPr="00587E55">
        <w:rPr>
          <w:color w:val="000000"/>
          <w:szCs w:val="26"/>
        </w:rPr>
        <w:t>содействия в преодолении трудной жизненной ситуации</w:t>
      </w:r>
      <w:r w:rsidRPr="00587E55">
        <w:rPr>
          <w:szCs w:val="26"/>
        </w:rPr>
        <w:t>.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7. Решение принимается на заседании Комиссией в течение 20 дней со дня проведения обследования условий прожив</w:t>
      </w:r>
      <w:r w:rsidRPr="00587E55">
        <w:rPr>
          <w:szCs w:val="26"/>
        </w:rPr>
        <w:t xml:space="preserve">ания нанимателя, подписывается председателем и другими членами Комиссии. 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8</w:t>
      </w:r>
      <w:r w:rsidRPr="00587E55">
        <w:rPr>
          <w:szCs w:val="26"/>
        </w:rPr>
        <w:t>. </w:t>
      </w:r>
      <w:r w:rsidRPr="00587E55">
        <w:rPr>
          <w:szCs w:val="26"/>
        </w:rPr>
        <w:t>Комиссия принимает решение простым большинством голосов от общего числа членов Комиссии, оформляет в виде заключения.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9. На основании заключения Комиссии и приложенных к нему доку</w:t>
      </w:r>
      <w:r w:rsidRPr="00587E55">
        <w:rPr>
          <w:szCs w:val="26"/>
        </w:rPr>
        <w:t>ментов отдел по учету и распределению жилья управления жизнеобеспечения администрации Арсеньевского городского округа подготавливает и направляет на подпись Главе Арсеньевского городского округа проект одного из решений: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- о заключении договора найма жилог</w:t>
      </w:r>
      <w:r w:rsidRPr="00587E55">
        <w:rPr>
          <w:szCs w:val="26"/>
        </w:rPr>
        <w:t xml:space="preserve">о помещения на новый пятилетний </w:t>
      </w:r>
      <w:proofErr w:type="gramStart"/>
      <w:r w:rsidRPr="00587E55">
        <w:rPr>
          <w:szCs w:val="26"/>
        </w:rPr>
        <w:t>срок  с</w:t>
      </w:r>
      <w:proofErr w:type="gramEnd"/>
      <w:r w:rsidRPr="00587E55">
        <w:rPr>
          <w:szCs w:val="26"/>
        </w:rPr>
        <w:t xml:space="preserve"> нанимателем (в случае наличия обстоятельств);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- об исключении жилого помещения из специализированного жилищного фонда и заключении договора социального найма жилого помещения с нанимателем (в случае отсутствия обстоя</w:t>
      </w:r>
      <w:r w:rsidRPr="00587E55">
        <w:rPr>
          <w:szCs w:val="26"/>
        </w:rPr>
        <w:t>тельств).</w:t>
      </w:r>
    </w:p>
    <w:p w:rsidR="00952304" w:rsidRPr="00587E55" w:rsidRDefault="00587E55">
      <w:pPr>
        <w:spacing w:line="360" w:lineRule="auto"/>
      </w:pPr>
      <w:r w:rsidRPr="00587E55">
        <w:rPr>
          <w:szCs w:val="26"/>
        </w:rPr>
        <w:t>10. Отдел по учету и распределению жилья управления жизнеобеспечения администрации Арсеньевского городского округа в течение пяти рабочих дней со дня принятия решения направляет нанимателю копию документа, в котором обозначено одно из решений.</w:t>
      </w:r>
    </w:p>
    <w:p w:rsidR="00952304" w:rsidRPr="00587E55" w:rsidRDefault="00587E55">
      <w:pPr>
        <w:tabs>
          <w:tab w:val="right" w:pos="9636"/>
        </w:tabs>
        <w:spacing w:before="280" w:after="280" w:line="360" w:lineRule="auto"/>
        <w:ind w:firstLine="0"/>
        <w:jc w:val="center"/>
      </w:pPr>
      <w:r w:rsidRPr="00587E55">
        <w:rPr>
          <w:szCs w:val="26"/>
        </w:rPr>
        <w:t>__________________</w:t>
      </w:r>
    </w:p>
    <w:sectPr w:rsidR="00952304" w:rsidRPr="00587E55">
      <w:type w:val="continuous"/>
      <w:pgSz w:w="11906" w:h="16838"/>
      <w:pgMar w:top="600" w:right="850" w:bottom="1125" w:left="141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04"/>
    <w:rsid w:val="00587E55"/>
    <w:rsid w:val="0095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BE73"/>
  <w15:docId w15:val="{002E45DD-7D4F-4966-B4CE-6D58137B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e">
    <w:name w:val="Блочная цитата"/>
    <w:basedOn w:val="a"/>
    <w:qFormat/>
  </w:style>
  <w:style w:type="paragraph" w:styleId="af">
    <w:name w:val="Subtitle"/>
    <w:basedOn w:val="1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0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1332</Words>
  <Characters>7596</Characters>
  <Application>Microsoft Office Word</Application>
  <DocSecurity>0</DocSecurity>
  <Lines>63</Lines>
  <Paragraphs>17</Paragraphs>
  <ScaleCrop>false</ScaleCrop>
  <Company>oem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38</cp:revision>
  <cp:lastPrinted>2022-01-27T16:32:00Z</cp:lastPrinted>
  <dcterms:created xsi:type="dcterms:W3CDTF">2020-02-14T04:06:00Z</dcterms:created>
  <dcterms:modified xsi:type="dcterms:W3CDTF">2022-02-02T01:54:00Z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