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F85" w:rsidRPr="00F23F85" w:rsidRDefault="00577924"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F23F85"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F23F85" w:rsidP="00913371">
            <w:pPr>
              <w:widowControl w:val="0"/>
              <w:autoSpaceDE w:val="0"/>
              <w:autoSpaceDN w:val="0"/>
              <w:adjustRightInd w:val="0"/>
              <w:spacing w:after="0" w:line="240" w:lineRule="auto"/>
              <w:ind w:left="-108" w:right="-132"/>
              <w:rPr>
                <w:rFonts w:ascii="Times New Roman" w:eastAsia="Times New Roman" w:hAnsi="Times New Roman" w:cs="Times New Roman"/>
                <w:color w:val="000000"/>
                <w:sz w:val="24"/>
                <w:szCs w:val="24"/>
                <w:lang w:eastAsia="ru-RU"/>
              </w:rPr>
            </w:pPr>
          </w:p>
        </w:tc>
      </w:tr>
    </w:tbl>
    <w:p w:rsidR="00F23F85" w:rsidRPr="00F23F85" w:rsidRDefault="00F23F85" w:rsidP="009E24D4">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A719C0" w:rsidRDefault="00A719C0" w:rsidP="00A719C0">
      <w:pPr>
        <w:pStyle w:val="ConsPlusTitle"/>
        <w:widowControl/>
        <w:jc w:val="center"/>
        <w:rPr>
          <w:rFonts w:ascii="Times New Roman" w:hAnsi="Times New Roman" w:cs="Times New Roman"/>
          <w:sz w:val="25"/>
          <w:szCs w:val="25"/>
        </w:rPr>
      </w:pPr>
    </w:p>
    <w:p w:rsidR="00A719C0" w:rsidRDefault="00A719C0" w:rsidP="00A719C0">
      <w:pPr>
        <w:pStyle w:val="ConsPlusTitle"/>
        <w:widowControl/>
        <w:jc w:val="center"/>
        <w:rPr>
          <w:rFonts w:ascii="Times New Roman" w:hAnsi="Times New Roman" w:cs="Times New Roman"/>
          <w:sz w:val="25"/>
          <w:szCs w:val="25"/>
        </w:rPr>
      </w:pPr>
    </w:p>
    <w:p w:rsidR="00A719C0" w:rsidRPr="00D67585" w:rsidRDefault="00A719C0" w:rsidP="00A719C0">
      <w:pPr>
        <w:pStyle w:val="ConsPlusTitle"/>
        <w:widowControl/>
        <w:jc w:val="center"/>
        <w:rPr>
          <w:rFonts w:ascii="Times New Roman" w:hAnsi="Times New Roman" w:cs="Times New Roman"/>
          <w:sz w:val="25"/>
          <w:szCs w:val="25"/>
        </w:rPr>
      </w:pPr>
      <w:r w:rsidRPr="00D67585">
        <w:rPr>
          <w:rFonts w:ascii="Times New Roman" w:hAnsi="Times New Roman" w:cs="Times New Roman"/>
          <w:sz w:val="25"/>
          <w:szCs w:val="25"/>
        </w:rPr>
        <w:t xml:space="preserve">Об утверждении административного регламента  </w:t>
      </w:r>
    </w:p>
    <w:p w:rsidR="00A719C0" w:rsidRDefault="00A719C0" w:rsidP="00A719C0">
      <w:pPr>
        <w:pStyle w:val="ConsPlusTitle"/>
        <w:widowControl/>
        <w:jc w:val="center"/>
        <w:rPr>
          <w:rFonts w:ascii="Times New Roman" w:hAnsi="Times New Roman" w:cs="Times New Roman"/>
          <w:sz w:val="25"/>
          <w:szCs w:val="25"/>
        </w:rPr>
      </w:pPr>
      <w:r w:rsidRPr="00D67585">
        <w:rPr>
          <w:rFonts w:ascii="Times New Roman" w:hAnsi="Times New Roman" w:cs="Times New Roman"/>
          <w:sz w:val="25"/>
          <w:szCs w:val="25"/>
        </w:rPr>
        <w:t>предоставлени</w:t>
      </w:r>
      <w:r>
        <w:rPr>
          <w:rFonts w:ascii="Times New Roman" w:hAnsi="Times New Roman" w:cs="Times New Roman"/>
          <w:sz w:val="25"/>
          <w:szCs w:val="25"/>
        </w:rPr>
        <w:t>я</w:t>
      </w:r>
      <w:r w:rsidRPr="00D67585">
        <w:rPr>
          <w:rFonts w:ascii="Times New Roman" w:hAnsi="Times New Roman" w:cs="Times New Roman"/>
          <w:sz w:val="25"/>
          <w:szCs w:val="25"/>
        </w:rPr>
        <w:t xml:space="preserve"> муниципальной услуги «</w:t>
      </w:r>
      <w:r>
        <w:rPr>
          <w:rFonts w:ascii="Times New Roman" w:hAnsi="Times New Roman" w:cs="Times New Roman"/>
          <w:sz w:val="25"/>
          <w:szCs w:val="25"/>
        </w:rPr>
        <w:t xml:space="preserve">Принятие решения о </w:t>
      </w:r>
      <w:proofErr w:type="gramStart"/>
      <w:r>
        <w:rPr>
          <w:rFonts w:ascii="Times New Roman" w:hAnsi="Times New Roman" w:cs="Times New Roman"/>
          <w:sz w:val="25"/>
          <w:szCs w:val="25"/>
        </w:rPr>
        <w:t>подготовке  документации</w:t>
      </w:r>
      <w:proofErr w:type="gramEnd"/>
      <w:r>
        <w:rPr>
          <w:rFonts w:ascii="Times New Roman" w:hAnsi="Times New Roman" w:cs="Times New Roman"/>
          <w:sz w:val="25"/>
          <w:szCs w:val="25"/>
        </w:rPr>
        <w:t xml:space="preserve"> по планировке территории (проекта планировки территории</w:t>
      </w:r>
    </w:p>
    <w:p w:rsidR="00A719C0" w:rsidRPr="00D67585" w:rsidRDefault="00A719C0" w:rsidP="00A719C0">
      <w:pPr>
        <w:pStyle w:val="ConsPlusTitle"/>
        <w:widowControl/>
        <w:jc w:val="center"/>
        <w:rPr>
          <w:rFonts w:ascii="Times New Roman" w:hAnsi="Times New Roman" w:cs="Times New Roman"/>
          <w:sz w:val="25"/>
          <w:szCs w:val="25"/>
        </w:rPr>
      </w:pPr>
      <w:r>
        <w:rPr>
          <w:rFonts w:ascii="Times New Roman" w:hAnsi="Times New Roman" w:cs="Times New Roman"/>
          <w:sz w:val="25"/>
          <w:szCs w:val="25"/>
        </w:rPr>
        <w:t xml:space="preserve"> и (или) проекта межевания территории) на основании </w:t>
      </w:r>
      <w:proofErr w:type="gramStart"/>
      <w:r>
        <w:rPr>
          <w:rFonts w:ascii="Times New Roman" w:hAnsi="Times New Roman" w:cs="Times New Roman"/>
          <w:sz w:val="25"/>
          <w:szCs w:val="25"/>
        </w:rPr>
        <w:t>предложений  физических</w:t>
      </w:r>
      <w:proofErr w:type="gramEnd"/>
      <w:r>
        <w:rPr>
          <w:rFonts w:ascii="Times New Roman" w:hAnsi="Times New Roman" w:cs="Times New Roman"/>
          <w:sz w:val="25"/>
          <w:szCs w:val="25"/>
        </w:rPr>
        <w:t xml:space="preserve"> или юридических лиц о подготовке документации по планировке территории»</w:t>
      </w:r>
    </w:p>
    <w:p w:rsidR="00A719C0" w:rsidRDefault="00A719C0" w:rsidP="00A719C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719C0" w:rsidRPr="004F6803" w:rsidRDefault="00A719C0" w:rsidP="00A719C0">
      <w:pPr>
        <w:autoSpaceDE w:val="0"/>
        <w:autoSpaceDN w:val="0"/>
        <w:adjustRightInd w:val="0"/>
        <w:spacing w:after="0" w:line="240" w:lineRule="auto"/>
        <w:jc w:val="both"/>
        <w:rPr>
          <w:rFonts w:ascii="Times New Roman" w:hAnsi="Times New Roman" w:cs="Times New Roman"/>
          <w:sz w:val="28"/>
          <w:szCs w:val="28"/>
        </w:rPr>
      </w:pPr>
    </w:p>
    <w:p w:rsidR="00A719C0" w:rsidRDefault="00A719C0" w:rsidP="00A719C0">
      <w:pPr>
        <w:tabs>
          <w:tab w:val="left" w:pos="709"/>
        </w:tabs>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D6CF8">
        <w:rPr>
          <w:rFonts w:ascii="Times New Roman" w:hAnsi="Times New Roman" w:cs="Times New Roman"/>
          <w:sz w:val="26"/>
          <w:szCs w:val="26"/>
        </w:rPr>
        <w:t xml:space="preserve">В соответствии с Градостроительным кодексом Российской Федерации, Федеральным </w:t>
      </w:r>
      <w:r w:rsidRPr="002D6CF8">
        <w:rPr>
          <w:rFonts w:ascii="Times New Roman" w:hAnsi="Times New Roman" w:cs="Times New Roman"/>
          <w:color w:val="000000"/>
          <w:sz w:val="26"/>
          <w:szCs w:val="26"/>
        </w:rPr>
        <w:t xml:space="preserve">законом </w:t>
      </w:r>
      <w:r w:rsidRPr="002D6CF8">
        <w:rPr>
          <w:rFonts w:ascii="Times New Roman" w:hAnsi="Times New Roman" w:cs="Times New Roman"/>
          <w:sz w:val="26"/>
          <w:szCs w:val="26"/>
        </w:rPr>
        <w:t xml:space="preserve">от 27 июля 2010 года № 210-ФЗ «Об организации предоставления государственных и муниципальных услуг», </w:t>
      </w:r>
      <w:hyperlink r:id="rId9" w:history="1">
        <w:r w:rsidRPr="00F13F23">
          <w:rPr>
            <w:rStyle w:val="af3"/>
            <w:rFonts w:ascii="Times New Roman" w:hAnsi="Times New Roman" w:cs="Times New Roman"/>
            <w:color w:val="000000"/>
            <w:sz w:val="26"/>
            <w:szCs w:val="26"/>
            <w:u w:val="none"/>
          </w:rPr>
          <w:t>постановлением</w:t>
        </w:r>
      </w:hyperlink>
      <w:r w:rsidRPr="00F13F23">
        <w:rPr>
          <w:rFonts w:ascii="Times New Roman" w:hAnsi="Times New Roman" w:cs="Times New Roman"/>
          <w:sz w:val="26"/>
          <w:szCs w:val="26"/>
        </w:rPr>
        <w:t xml:space="preserve"> </w:t>
      </w:r>
      <w:r w:rsidRPr="002D6CF8">
        <w:rPr>
          <w:rFonts w:ascii="Times New Roman" w:hAnsi="Times New Roman" w:cs="Times New Roman"/>
          <w:sz w:val="26"/>
          <w:szCs w:val="26"/>
        </w:rPr>
        <w:t xml:space="preserve">администрации </w:t>
      </w:r>
      <w:proofErr w:type="spellStart"/>
      <w:r w:rsidRPr="002D6CF8">
        <w:rPr>
          <w:rFonts w:ascii="Times New Roman" w:hAnsi="Times New Roman" w:cs="Times New Roman"/>
          <w:sz w:val="26"/>
          <w:szCs w:val="26"/>
        </w:rPr>
        <w:t>Арсеньевского</w:t>
      </w:r>
      <w:proofErr w:type="spellEnd"/>
      <w:r w:rsidRPr="002D6CF8">
        <w:rPr>
          <w:rFonts w:ascii="Times New Roman" w:hAnsi="Times New Roman" w:cs="Times New Roman"/>
          <w:sz w:val="26"/>
          <w:szCs w:val="26"/>
        </w:rPr>
        <w:t xml:space="preserve"> городского округа</w:t>
      </w:r>
      <w:r>
        <w:rPr>
          <w:rFonts w:ascii="Times New Roman" w:hAnsi="Times New Roman" w:cs="Times New Roman"/>
          <w:sz w:val="26"/>
          <w:szCs w:val="26"/>
        </w:rPr>
        <w:t xml:space="preserve"> Приморского края </w:t>
      </w:r>
      <w:r w:rsidRPr="002D6CF8">
        <w:rPr>
          <w:rFonts w:ascii="Times New Roman" w:hAnsi="Times New Roman" w:cs="Times New Roman"/>
          <w:sz w:val="26"/>
          <w:szCs w:val="26"/>
        </w:rPr>
        <w:t xml:space="preserve"> от 03 ноября  2011</w:t>
      </w:r>
      <w:r>
        <w:rPr>
          <w:rFonts w:ascii="Times New Roman" w:hAnsi="Times New Roman" w:cs="Times New Roman"/>
          <w:sz w:val="26"/>
          <w:szCs w:val="26"/>
        </w:rPr>
        <w:t xml:space="preserve"> </w:t>
      </w:r>
      <w:r w:rsidRPr="002D6CF8">
        <w:rPr>
          <w:rFonts w:ascii="Times New Roman" w:hAnsi="Times New Roman" w:cs="Times New Roman"/>
          <w:sz w:val="26"/>
          <w:szCs w:val="26"/>
        </w:rPr>
        <w:t xml:space="preserve">года № 766-па «О Порядке разработки и утверждения административных регламентов муниципальных услуг, оказываемых на территории </w:t>
      </w:r>
      <w:proofErr w:type="spellStart"/>
      <w:r w:rsidRPr="002D6CF8">
        <w:rPr>
          <w:rFonts w:ascii="Times New Roman" w:hAnsi="Times New Roman" w:cs="Times New Roman"/>
          <w:sz w:val="26"/>
          <w:szCs w:val="26"/>
        </w:rPr>
        <w:t>Арсеньевского</w:t>
      </w:r>
      <w:proofErr w:type="spellEnd"/>
      <w:r w:rsidRPr="002D6CF8">
        <w:rPr>
          <w:rFonts w:ascii="Times New Roman" w:hAnsi="Times New Roman" w:cs="Times New Roman"/>
          <w:sz w:val="26"/>
          <w:szCs w:val="26"/>
        </w:rPr>
        <w:t xml:space="preserve"> городского округа», руководствуясь Уставом </w:t>
      </w:r>
      <w:proofErr w:type="spellStart"/>
      <w:r w:rsidRPr="002D6CF8">
        <w:rPr>
          <w:rFonts w:ascii="Times New Roman" w:hAnsi="Times New Roman" w:cs="Times New Roman"/>
          <w:sz w:val="26"/>
          <w:szCs w:val="26"/>
        </w:rPr>
        <w:t>Арсеньевского</w:t>
      </w:r>
      <w:proofErr w:type="spellEnd"/>
      <w:r w:rsidRPr="002D6CF8">
        <w:rPr>
          <w:rFonts w:ascii="Times New Roman" w:hAnsi="Times New Roman" w:cs="Times New Roman"/>
          <w:sz w:val="26"/>
          <w:szCs w:val="26"/>
        </w:rPr>
        <w:t xml:space="preserve"> городского округа, администрация </w:t>
      </w:r>
      <w:proofErr w:type="spellStart"/>
      <w:r w:rsidRPr="002D6CF8">
        <w:rPr>
          <w:rFonts w:ascii="Times New Roman" w:hAnsi="Times New Roman" w:cs="Times New Roman"/>
          <w:sz w:val="26"/>
          <w:szCs w:val="26"/>
        </w:rPr>
        <w:t>Арсеньевского</w:t>
      </w:r>
      <w:proofErr w:type="spellEnd"/>
      <w:r w:rsidRPr="002D6CF8">
        <w:rPr>
          <w:rFonts w:ascii="Times New Roman" w:hAnsi="Times New Roman" w:cs="Times New Roman"/>
          <w:sz w:val="26"/>
          <w:szCs w:val="26"/>
        </w:rPr>
        <w:t xml:space="preserve"> городского округа</w:t>
      </w:r>
    </w:p>
    <w:p w:rsidR="00A719C0" w:rsidRPr="002D6CF8" w:rsidRDefault="00A719C0" w:rsidP="00A719C0">
      <w:pPr>
        <w:tabs>
          <w:tab w:val="left" w:pos="709"/>
        </w:tabs>
        <w:spacing w:line="360" w:lineRule="auto"/>
        <w:ind w:firstLine="540"/>
        <w:jc w:val="both"/>
        <w:rPr>
          <w:rFonts w:ascii="Times New Roman" w:hAnsi="Times New Roman" w:cs="Times New Roman"/>
          <w:sz w:val="26"/>
          <w:szCs w:val="26"/>
        </w:rPr>
      </w:pPr>
      <w:r w:rsidRPr="002D6CF8">
        <w:rPr>
          <w:rFonts w:ascii="Times New Roman" w:hAnsi="Times New Roman" w:cs="Times New Roman"/>
          <w:sz w:val="26"/>
          <w:szCs w:val="26"/>
        </w:rPr>
        <w:t xml:space="preserve"> </w:t>
      </w:r>
    </w:p>
    <w:p w:rsidR="00A719C0" w:rsidRDefault="00A719C0" w:rsidP="00A719C0">
      <w:pPr>
        <w:rPr>
          <w:rFonts w:ascii="Times New Roman" w:hAnsi="Times New Roman" w:cs="Times New Roman"/>
          <w:sz w:val="26"/>
          <w:szCs w:val="26"/>
        </w:rPr>
      </w:pPr>
      <w:r w:rsidRPr="002D6CF8">
        <w:rPr>
          <w:rFonts w:ascii="Times New Roman" w:hAnsi="Times New Roman" w:cs="Times New Roman"/>
          <w:sz w:val="26"/>
          <w:szCs w:val="26"/>
        </w:rPr>
        <w:t>ПОСТАНОВЛЯЕТ:</w:t>
      </w:r>
    </w:p>
    <w:p w:rsidR="00A719C0" w:rsidRPr="002D6CF8" w:rsidRDefault="00A719C0" w:rsidP="00A719C0">
      <w:pPr>
        <w:rPr>
          <w:rFonts w:ascii="Times New Roman" w:hAnsi="Times New Roman" w:cs="Times New Roman"/>
          <w:sz w:val="26"/>
          <w:szCs w:val="26"/>
        </w:rPr>
      </w:pPr>
    </w:p>
    <w:p w:rsidR="00A719C0" w:rsidRPr="004F6803" w:rsidRDefault="00A719C0" w:rsidP="00A719C0">
      <w:pPr>
        <w:pStyle w:val="ConsPlusTitle"/>
        <w:widowControl/>
        <w:tabs>
          <w:tab w:val="left" w:pos="709"/>
        </w:tabs>
        <w:spacing w:line="360" w:lineRule="auto"/>
        <w:jc w:val="both"/>
        <w:rPr>
          <w:rFonts w:ascii="Times New Roman" w:hAnsi="Times New Roman" w:cs="Times New Roman"/>
          <w:b w:val="0"/>
          <w:sz w:val="25"/>
          <w:szCs w:val="25"/>
        </w:rPr>
      </w:pPr>
      <w:r>
        <w:rPr>
          <w:rFonts w:ascii="Times New Roman" w:hAnsi="Times New Roman" w:cs="Times New Roman"/>
          <w:b w:val="0"/>
          <w:sz w:val="26"/>
          <w:szCs w:val="26"/>
        </w:rPr>
        <w:t xml:space="preserve">          </w:t>
      </w:r>
      <w:r w:rsidRPr="004F6803">
        <w:rPr>
          <w:rFonts w:ascii="Times New Roman" w:hAnsi="Times New Roman" w:cs="Times New Roman"/>
          <w:b w:val="0"/>
          <w:sz w:val="26"/>
          <w:szCs w:val="26"/>
        </w:rPr>
        <w:t xml:space="preserve">1. Утвердить </w:t>
      </w:r>
      <w:r w:rsidR="00EB6D1F">
        <w:rPr>
          <w:rFonts w:ascii="Times New Roman" w:hAnsi="Times New Roman" w:cs="Times New Roman"/>
          <w:b w:val="0"/>
          <w:sz w:val="26"/>
          <w:szCs w:val="26"/>
        </w:rPr>
        <w:t xml:space="preserve">прилагаемый </w:t>
      </w:r>
      <w:r w:rsidRPr="004F6803">
        <w:rPr>
          <w:rFonts w:ascii="Times New Roman" w:hAnsi="Times New Roman" w:cs="Times New Roman"/>
          <w:b w:val="0"/>
          <w:sz w:val="26"/>
          <w:szCs w:val="26"/>
        </w:rPr>
        <w:t xml:space="preserve">административный </w:t>
      </w:r>
      <w:hyperlink r:id="rId10" w:history="1">
        <w:r w:rsidRPr="004F6803">
          <w:rPr>
            <w:rStyle w:val="af3"/>
            <w:rFonts w:ascii="Times New Roman" w:hAnsi="Times New Roman" w:cs="Times New Roman"/>
            <w:b w:val="0"/>
            <w:color w:val="000000"/>
            <w:sz w:val="26"/>
            <w:szCs w:val="26"/>
            <w:u w:val="none"/>
          </w:rPr>
          <w:t>регламент</w:t>
        </w:r>
      </w:hyperlink>
      <w:r w:rsidRPr="004F6803">
        <w:rPr>
          <w:rFonts w:ascii="Times New Roman" w:hAnsi="Times New Roman" w:cs="Times New Roman"/>
          <w:b w:val="0"/>
          <w:sz w:val="26"/>
          <w:szCs w:val="26"/>
        </w:rPr>
        <w:t xml:space="preserve">  предоставлени</w:t>
      </w:r>
      <w:r>
        <w:rPr>
          <w:rFonts w:ascii="Times New Roman" w:hAnsi="Times New Roman" w:cs="Times New Roman"/>
          <w:b w:val="0"/>
          <w:sz w:val="26"/>
          <w:szCs w:val="26"/>
        </w:rPr>
        <w:t>я</w:t>
      </w:r>
      <w:r w:rsidRPr="004F6803">
        <w:rPr>
          <w:rFonts w:ascii="Times New Roman" w:hAnsi="Times New Roman" w:cs="Times New Roman"/>
          <w:b w:val="0"/>
          <w:sz w:val="26"/>
          <w:szCs w:val="26"/>
        </w:rPr>
        <w:t xml:space="preserve">  муниципальной услуги </w:t>
      </w:r>
      <w:r w:rsidRPr="004F6803">
        <w:rPr>
          <w:rFonts w:ascii="Times New Roman" w:hAnsi="Times New Roman" w:cs="Times New Roman"/>
          <w:b w:val="0"/>
          <w:sz w:val="25"/>
          <w:szCs w:val="25"/>
        </w:rPr>
        <w:t xml:space="preserve"> «Принятие решения о подготовке  документации по планировке территории (проекта планировки территории</w:t>
      </w:r>
      <w:r>
        <w:rPr>
          <w:rFonts w:ascii="Times New Roman" w:hAnsi="Times New Roman" w:cs="Times New Roman"/>
          <w:b w:val="0"/>
          <w:sz w:val="25"/>
          <w:szCs w:val="25"/>
        </w:rPr>
        <w:t xml:space="preserve"> </w:t>
      </w:r>
      <w:r w:rsidRPr="004F6803">
        <w:rPr>
          <w:rFonts w:ascii="Times New Roman" w:hAnsi="Times New Roman" w:cs="Times New Roman"/>
          <w:b w:val="0"/>
          <w:sz w:val="25"/>
          <w:szCs w:val="25"/>
        </w:rPr>
        <w:t>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0050695F">
        <w:rPr>
          <w:rFonts w:ascii="Times New Roman" w:hAnsi="Times New Roman" w:cs="Times New Roman"/>
          <w:b w:val="0"/>
          <w:sz w:val="25"/>
          <w:szCs w:val="25"/>
        </w:rPr>
        <w:t>»</w:t>
      </w:r>
      <w:r w:rsidRPr="004F6803">
        <w:rPr>
          <w:rFonts w:ascii="Times New Roman" w:hAnsi="Times New Roman" w:cs="Times New Roman"/>
          <w:b w:val="0"/>
          <w:sz w:val="25"/>
          <w:szCs w:val="25"/>
        </w:rPr>
        <w:t>.</w:t>
      </w:r>
    </w:p>
    <w:p w:rsidR="00A719C0" w:rsidRDefault="00A719C0" w:rsidP="00A719C0">
      <w:pPr>
        <w:spacing w:after="0" w:line="360" w:lineRule="auto"/>
        <w:jc w:val="both"/>
        <w:rPr>
          <w:rFonts w:ascii="Times New Roman" w:hAnsi="Times New Roman" w:cs="Times New Roman"/>
          <w:sz w:val="26"/>
          <w:szCs w:val="26"/>
        </w:rPr>
      </w:pPr>
      <w:r w:rsidRPr="00602BE1">
        <w:rPr>
          <w:rFonts w:ascii="Times New Roman" w:hAnsi="Times New Roman" w:cs="Times New Roman"/>
          <w:sz w:val="26"/>
          <w:szCs w:val="26"/>
        </w:rPr>
        <w:t xml:space="preserve">          2. Организационному управлению администрации </w:t>
      </w:r>
      <w:proofErr w:type="spellStart"/>
      <w:r w:rsidRPr="00602BE1">
        <w:rPr>
          <w:rFonts w:ascii="Times New Roman" w:hAnsi="Times New Roman" w:cs="Times New Roman"/>
          <w:sz w:val="26"/>
          <w:szCs w:val="26"/>
        </w:rPr>
        <w:t>Арсеньевского</w:t>
      </w:r>
      <w:proofErr w:type="spellEnd"/>
      <w:r w:rsidRPr="00602BE1">
        <w:rPr>
          <w:rFonts w:ascii="Times New Roman" w:hAnsi="Times New Roman" w:cs="Times New Roman"/>
          <w:sz w:val="26"/>
          <w:szCs w:val="26"/>
        </w:rPr>
        <w:t xml:space="preserve"> городского округа (Абрамова) обеспечить </w:t>
      </w:r>
      <w:proofErr w:type="gramStart"/>
      <w:r w:rsidRPr="00602BE1">
        <w:rPr>
          <w:rFonts w:ascii="Times New Roman" w:hAnsi="Times New Roman" w:cs="Times New Roman"/>
          <w:sz w:val="26"/>
          <w:szCs w:val="26"/>
        </w:rPr>
        <w:t>официальное  опубликование</w:t>
      </w:r>
      <w:proofErr w:type="gramEnd"/>
      <w:r w:rsidRPr="00602BE1">
        <w:rPr>
          <w:rFonts w:ascii="Times New Roman" w:hAnsi="Times New Roman" w:cs="Times New Roman"/>
          <w:sz w:val="26"/>
          <w:szCs w:val="26"/>
        </w:rPr>
        <w:t xml:space="preserve"> и размещение  на </w:t>
      </w:r>
      <w:r w:rsidRPr="00602BE1">
        <w:rPr>
          <w:rFonts w:ascii="Times New Roman" w:hAnsi="Times New Roman" w:cs="Times New Roman"/>
          <w:sz w:val="26"/>
          <w:szCs w:val="26"/>
        </w:rPr>
        <w:lastRenderedPageBreak/>
        <w:t xml:space="preserve">официальном сайте администрации </w:t>
      </w:r>
      <w:proofErr w:type="spellStart"/>
      <w:r w:rsidRPr="00602BE1">
        <w:rPr>
          <w:rFonts w:ascii="Times New Roman" w:hAnsi="Times New Roman" w:cs="Times New Roman"/>
          <w:sz w:val="26"/>
          <w:szCs w:val="26"/>
        </w:rPr>
        <w:t>Арсеньевского</w:t>
      </w:r>
      <w:proofErr w:type="spellEnd"/>
      <w:r w:rsidRPr="00602BE1">
        <w:rPr>
          <w:rFonts w:ascii="Times New Roman" w:hAnsi="Times New Roman" w:cs="Times New Roman"/>
          <w:sz w:val="26"/>
          <w:szCs w:val="26"/>
        </w:rPr>
        <w:t xml:space="preserve"> городского округа настоящего постановления.</w:t>
      </w:r>
    </w:p>
    <w:p w:rsidR="00A719C0" w:rsidRDefault="00A719C0" w:rsidP="00A719C0">
      <w:pPr>
        <w:spacing w:after="0" w:line="360" w:lineRule="auto"/>
        <w:jc w:val="both"/>
        <w:rPr>
          <w:rFonts w:ascii="Times New Roman" w:hAnsi="Times New Roman" w:cs="Times New Roman"/>
          <w:sz w:val="26"/>
          <w:szCs w:val="26"/>
        </w:rPr>
      </w:pPr>
    </w:p>
    <w:p w:rsidR="00A719C0" w:rsidRDefault="00A719C0" w:rsidP="00A719C0">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02BE1">
        <w:rPr>
          <w:rFonts w:ascii="Times New Roman" w:hAnsi="Times New Roman" w:cs="Times New Roman"/>
          <w:sz w:val="26"/>
          <w:szCs w:val="26"/>
        </w:rPr>
        <w:t xml:space="preserve">3. Настоящее         постановление        вступает   в   </w:t>
      </w:r>
      <w:proofErr w:type="gramStart"/>
      <w:r w:rsidRPr="00602BE1">
        <w:rPr>
          <w:rFonts w:ascii="Times New Roman" w:hAnsi="Times New Roman" w:cs="Times New Roman"/>
          <w:sz w:val="26"/>
          <w:szCs w:val="26"/>
        </w:rPr>
        <w:t>силу  после</w:t>
      </w:r>
      <w:proofErr w:type="gramEnd"/>
      <w:r w:rsidRPr="00602BE1">
        <w:rPr>
          <w:rFonts w:ascii="Times New Roman" w:hAnsi="Times New Roman" w:cs="Times New Roman"/>
          <w:sz w:val="26"/>
          <w:szCs w:val="26"/>
        </w:rPr>
        <w:t xml:space="preserve"> его официального опубликования</w:t>
      </w:r>
      <w:r>
        <w:rPr>
          <w:rFonts w:ascii="Times New Roman" w:hAnsi="Times New Roman" w:cs="Times New Roman"/>
          <w:sz w:val="26"/>
          <w:szCs w:val="26"/>
        </w:rPr>
        <w:t>.</w:t>
      </w:r>
    </w:p>
    <w:p w:rsidR="00A719C0" w:rsidRDefault="00A719C0" w:rsidP="00A719C0">
      <w:pPr>
        <w:tabs>
          <w:tab w:val="left" w:pos="709"/>
        </w:tabs>
        <w:spacing w:after="0" w:line="360" w:lineRule="auto"/>
        <w:jc w:val="both"/>
        <w:rPr>
          <w:rFonts w:ascii="Times New Roman" w:hAnsi="Times New Roman" w:cs="Times New Roman"/>
          <w:sz w:val="26"/>
          <w:szCs w:val="26"/>
        </w:rPr>
      </w:pPr>
    </w:p>
    <w:p w:rsidR="00A719C0" w:rsidRDefault="00A719C0" w:rsidP="00A719C0">
      <w:pPr>
        <w:tabs>
          <w:tab w:val="left" w:pos="709"/>
        </w:tabs>
        <w:spacing w:after="0" w:line="360" w:lineRule="auto"/>
        <w:jc w:val="both"/>
        <w:rPr>
          <w:rFonts w:ascii="Times New Roman" w:hAnsi="Times New Roman" w:cs="Times New Roman"/>
          <w:sz w:val="26"/>
          <w:szCs w:val="26"/>
        </w:rPr>
      </w:pPr>
    </w:p>
    <w:p w:rsidR="00A719C0" w:rsidRPr="00602BE1" w:rsidRDefault="00A719C0" w:rsidP="00A719C0">
      <w:pPr>
        <w:tabs>
          <w:tab w:val="left" w:pos="709"/>
        </w:tabs>
        <w:spacing w:after="0" w:line="360" w:lineRule="auto"/>
        <w:jc w:val="both"/>
        <w:rPr>
          <w:rFonts w:ascii="Times New Roman" w:hAnsi="Times New Roman" w:cs="Times New Roman"/>
          <w:sz w:val="26"/>
          <w:szCs w:val="26"/>
        </w:rPr>
      </w:pPr>
      <w:r w:rsidRPr="00602BE1">
        <w:rPr>
          <w:rFonts w:ascii="Times New Roman" w:hAnsi="Times New Roman" w:cs="Times New Roman"/>
          <w:sz w:val="26"/>
          <w:szCs w:val="26"/>
        </w:rPr>
        <w:t xml:space="preserve">Врио </w:t>
      </w:r>
      <w:proofErr w:type="gramStart"/>
      <w:r w:rsidRPr="00602BE1">
        <w:rPr>
          <w:rFonts w:ascii="Times New Roman" w:hAnsi="Times New Roman" w:cs="Times New Roman"/>
          <w:sz w:val="26"/>
          <w:szCs w:val="26"/>
        </w:rPr>
        <w:t>Главы  городского</w:t>
      </w:r>
      <w:proofErr w:type="gramEnd"/>
      <w:r w:rsidRPr="00602BE1">
        <w:rPr>
          <w:rFonts w:ascii="Times New Roman" w:hAnsi="Times New Roman" w:cs="Times New Roman"/>
          <w:sz w:val="26"/>
          <w:szCs w:val="26"/>
        </w:rPr>
        <w:t xml:space="preserve"> округа                               </w:t>
      </w:r>
      <w:r>
        <w:rPr>
          <w:rFonts w:ascii="Times New Roman" w:hAnsi="Times New Roman" w:cs="Times New Roman"/>
          <w:sz w:val="26"/>
          <w:szCs w:val="26"/>
        </w:rPr>
        <w:t xml:space="preserve"> </w:t>
      </w:r>
      <w:r w:rsidRPr="00602B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02BE1">
        <w:rPr>
          <w:rFonts w:ascii="Times New Roman" w:hAnsi="Times New Roman" w:cs="Times New Roman"/>
          <w:sz w:val="26"/>
          <w:szCs w:val="26"/>
        </w:rPr>
        <w:t xml:space="preserve">                </w:t>
      </w:r>
      <w:proofErr w:type="spellStart"/>
      <w:r w:rsidRPr="00602BE1">
        <w:rPr>
          <w:rFonts w:ascii="Times New Roman" w:hAnsi="Times New Roman" w:cs="Times New Roman"/>
          <w:sz w:val="26"/>
          <w:szCs w:val="26"/>
        </w:rPr>
        <w:t>В.С.Пивень</w:t>
      </w:r>
      <w:proofErr w:type="spellEnd"/>
      <w:r w:rsidRPr="00602BE1">
        <w:rPr>
          <w:rFonts w:ascii="Times New Roman" w:hAnsi="Times New Roman" w:cs="Times New Roman"/>
          <w:sz w:val="26"/>
          <w:szCs w:val="26"/>
        </w:rPr>
        <w:t xml:space="preserve">                                                                            </w:t>
      </w:r>
    </w:p>
    <w:p w:rsidR="00A719C0" w:rsidRDefault="00A719C0" w:rsidP="00A719C0">
      <w:pPr>
        <w:tabs>
          <w:tab w:val="left" w:pos="709"/>
        </w:tabs>
        <w:autoSpaceDE w:val="0"/>
        <w:autoSpaceDN w:val="0"/>
        <w:adjustRightInd w:val="0"/>
        <w:spacing w:after="0" w:line="360" w:lineRule="auto"/>
        <w:ind w:firstLine="540"/>
        <w:jc w:val="both"/>
        <w:rPr>
          <w:rFonts w:ascii="Times New Roman" w:hAnsi="Times New Roman" w:cs="Times New Roman"/>
          <w:sz w:val="26"/>
          <w:szCs w:val="26"/>
        </w:rPr>
      </w:pPr>
    </w:p>
    <w:p w:rsidR="00A719C0" w:rsidRDefault="00A719C0" w:rsidP="00A719C0">
      <w:pPr>
        <w:tabs>
          <w:tab w:val="left" w:pos="709"/>
        </w:tabs>
        <w:autoSpaceDE w:val="0"/>
        <w:autoSpaceDN w:val="0"/>
        <w:adjustRightInd w:val="0"/>
        <w:spacing w:after="0" w:line="360" w:lineRule="auto"/>
        <w:ind w:firstLine="540"/>
        <w:jc w:val="both"/>
        <w:rPr>
          <w:rFonts w:ascii="Times New Roman" w:hAnsi="Times New Roman" w:cs="Times New Roman"/>
          <w:sz w:val="26"/>
          <w:szCs w:val="26"/>
        </w:rPr>
      </w:pPr>
    </w:p>
    <w:p w:rsidR="00A719C0" w:rsidRDefault="00A719C0" w:rsidP="00A719C0">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ab/>
      </w:r>
    </w:p>
    <w:p w:rsidR="00A719C0" w:rsidRDefault="00A719C0" w:rsidP="00A719C0">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A719C0" w:rsidRDefault="00A719C0" w:rsidP="00A719C0">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A719C0" w:rsidRDefault="00A719C0" w:rsidP="00A719C0">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A719C0">
          <w:type w:val="continuous"/>
          <w:pgSz w:w="11906" w:h="16838" w:code="9"/>
          <w:pgMar w:top="1146" w:right="851" w:bottom="709" w:left="1418" w:header="397" w:footer="709" w:gutter="0"/>
          <w:cols w:space="708"/>
          <w:titlePg/>
          <w:docGrid w:linePitch="360"/>
        </w:sectPr>
      </w:pPr>
    </w:p>
    <w:p w:rsidR="00927893" w:rsidRDefault="00927893" w:rsidP="00A719C0">
      <w:pPr>
        <w:pStyle w:val="ConsPlusTitle"/>
        <w:widowControl/>
        <w:rPr>
          <w:rFonts w:ascii="Times New Roman" w:hAnsi="Times New Roman" w:cs="Times New Roman"/>
          <w:sz w:val="26"/>
          <w:szCs w:val="26"/>
        </w:rPr>
      </w:pPr>
    </w:p>
    <w:p w:rsidR="00927893" w:rsidRDefault="00927893" w:rsidP="004F0AF0">
      <w:pPr>
        <w:tabs>
          <w:tab w:val="left" w:pos="709"/>
        </w:tabs>
        <w:autoSpaceDE w:val="0"/>
        <w:autoSpaceDN w:val="0"/>
        <w:adjustRightInd w:val="0"/>
        <w:spacing w:after="0" w:line="360" w:lineRule="auto"/>
        <w:ind w:firstLine="540"/>
        <w:jc w:val="both"/>
        <w:rPr>
          <w:rFonts w:ascii="Times New Roman" w:hAnsi="Times New Roman" w:cs="Times New Roman"/>
          <w:sz w:val="26"/>
          <w:szCs w:val="26"/>
        </w:rPr>
      </w:pPr>
    </w:p>
    <w:p w:rsidR="00927893"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ab/>
      </w: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3F6FE2">
      <w:pPr>
        <w:tabs>
          <w:tab w:val="left" w:pos="6705"/>
        </w:tabs>
        <w:autoSpaceDE w:val="0"/>
        <w:autoSpaceDN w:val="0"/>
        <w:adjustRightInd w:val="0"/>
        <w:spacing w:after="0" w:line="360" w:lineRule="auto"/>
        <w:ind w:firstLine="540"/>
        <w:jc w:val="both"/>
        <w:rPr>
          <w:rFonts w:ascii="Times New Roman" w:hAnsi="Times New Roman" w:cs="Times New Roman"/>
          <w:sz w:val="26"/>
          <w:szCs w:val="26"/>
        </w:rPr>
      </w:pPr>
    </w:p>
    <w:p w:rsidR="003F6FE2" w:rsidRDefault="003F6FE2" w:rsidP="0088748C">
      <w:pPr>
        <w:tabs>
          <w:tab w:val="left" w:pos="6705"/>
        </w:tabs>
        <w:autoSpaceDE w:val="0"/>
        <w:autoSpaceDN w:val="0"/>
        <w:adjustRightInd w:val="0"/>
        <w:spacing w:after="0" w:line="360" w:lineRule="auto"/>
        <w:jc w:val="both"/>
        <w:rPr>
          <w:rFonts w:ascii="Times New Roman" w:hAnsi="Times New Roman" w:cs="Times New Roman"/>
          <w:sz w:val="26"/>
          <w:szCs w:val="26"/>
        </w:rPr>
      </w:pPr>
    </w:p>
    <w:p w:rsidR="00C45C13" w:rsidRDefault="00C45C13" w:rsidP="00C45C13">
      <w:pPr>
        <w:autoSpaceDE w:val="0"/>
        <w:autoSpaceDN w:val="0"/>
        <w:adjustRightInd w:val="0"/>
        <w:spacing w:after="0" w:line="240" w:lineRule="auto"/>
        <w:outlineLvl w:val="0"/>
        <w:rPr>
          <w:rFonts w:ascii="Times New Roman" w:hAnsi="Times New Roman" w:cs="Times New Roman"/>
          <w:sz w:val="26"/>
          <w:szCs w:val="26"/>
        </w:rPr>
      </w:pPr>
    </w:p>
    <w:p w:rsidR="004F6803" w:rsidRDefault="004F6803" w:rsidP="00C45C13">
      <w:pPr>
        <w:autoSpaceDE w:val="0"/>
        <w:autoSpaceDN w:val="0"/>
        <w:adjustRightInd w:val="0"/>
        <w:spacing w:after="0" w:line="240" w:lineRule="auto"/>
        <w:outlineLvl w:val="0"/>
        <w:rPr>
          <w:rFonts w:ascii="Times New Roman" w:hAnsi="Times New Roman" w:cs="Times New Roman"/>
          <w:sz w:val="26"/>
          <w:szCs w:val="26"/>
        </w:rPr>
      </w:pPr>
    </w:p>
    <w:p w:rsidR="004F6803" w:rsidRDefault="004F6803" w:rsidP="00C45C13">
      <w:pPr>
        <w:autoSpaceDE w:val="0"/>
        <w:autoSpaceDN w:val="0"/>
        <w:adjustRightInd w:val="0"/>
        <w:spacing w:after="0" w:line="240" w:lineRule="auto"/>
        <w:outlineLvl w:val="0"/>
        <w:rPr>
          <w:rFonts w:ascii="Times New Roman" w:hAnsi="Times New Roman" w:cs="Times New Roman"/>
          <w:sz w:val="26"/>
          <w:szCs w:val="26"/>
        </w:rPr>
      </w:pPr>
    </w:p>
    <w:p w:rsidR="004F6803" w:rsidRDefault="004F6803" w:rsidP="00C45C13">
      <w:pPr>
        <w:autoSpaceDE w:val="0"/>
        <w:autoSpaceDN w:val="0"/>
        <w:adjustRightInd w:val="0"/>
        <w:spacing w:after="0" w:line="240" w:lineRule="auto"/>
        <w:outlineLvl w:val="0"/>
        <w:rPr>
          <w:rFonts w:ascii="Times New Roman" w:hAnsi="Times New Roman" w:cs="Times New Roman"/>
          <w:sz w:val="26"/>
          <w:szCs w:val="26"/>
        </w:rPr>
      </w:pPr>
    </w:p>
    <w:p w:rsidR="004F6803" w:rsidRDefault="004F6803" w:rsidP="00C45C13">
      <w:pPr>
        <w:autoSpaceDE w:val="0"/>
        <w:autoSpaceDN w:val="0"/>
        <w:adjustRightInd w:val="0"/>
        <w:spacing w:after="0" w:line="240" w:lineRule="auto"/>
        <w:outlineLvl w:val="0"/>
        <w:rPr>
          <w:rFonts w:ascii="Times New Roman" w:hAnsi="Times New Roman" w:cs="Times New Roman"/>
          <w:sz w:val="26"/>
          <w:szCs w:val="26"/>
        </w:rPr>
      </w:pPr>
    </w:p>
    <w:p w:rsidR="004F6803" w:rsidRDefault="004F6803" w:rsidP="00C45C13">
      <w:pPr>
        <w:autoSpaceDE w:val="0"/>
        <w:autoSpaceDN w:val="0"/>
        <w:adjustRightInd w:val="0"/>
        <w:spacing w:after="0" w:line="240" w:lineRule="auto"/>
        <w:outlineLvl w:val="0"/>
        <w:rPr>
          <w:rFonts w:ascii="Times New Roman" w:hAnsi="Times New Roman" w:cs="Times New Roman"/>
          <w:sz w:val="26"/>
          <w:szCs w:val="26"/>
        </w:rPr>
      </w:pPr>
    </w:p>
    <w:p w:rsidR="004F6803" w:rsidRDefault="004F6803" w:rsidP="00C45C13">
      <w:pPr>
        <w:autoSpaceDE w:val="0"/>
        <w:autoSpaceDN w:val="0"/>
        <w:adjustRightInd w:val="0"/>
        <w:spacing w:after="0" w:line="240" w:lineRule="auto"/>
        <w:outlineLvl w:val="0"/>
        <w:rPr>
          <w:rFonts w:ascii="Times New Roman" w:hAnsi="Times New Roman" w:cs="Times New Roman"/>
          <w:sz w:val="26"/>
          <w:szCs w:val="26"/>
        </w:rPr>
      </w:pPr>
    </w:p>
    <w:p w:rsidR="00A719C0" w:rsidRDefault="00A719C0" w:rsidP="00C45C13">
      <w:pPr>
        <w:autoSpaceDE w:val="0"/>
        <w:autoSpaceDN w:val="0"/>
        <w:adjustRightInd w:val="0"/>
        <w:spacing w:after="0" w:line="240" w:lineRule="auto"/>
        <w:outlineLvl w:val="0"/>
        <w:rPr>
          <w:rFonts w:ascii="Times New Roman" w:hAnsi="Times New Roman" w:cs="Times New Roman"/>
          <w:sz w:val="26"/>
          <w:szCs w:val="26"/>
        </w:rPr>
      </w:pPr>
    </w:p>
    <w:p w:rsidR="00F137A5" w:rsidRDefault="00F137A5" w:rsidP="00C45C13">
      <w:pPr>
        <w:autoSpaceDE w:val="0"/>
        <w:autoSpaceDN w:val="0"/>
        <w:adjustRightInd w:val="0"/>
        <w:spacing w:after="0" w:line="240" w:lineRule="auto"/>
        <w:outlineLvl w:val="0"/>
        <w:rPr>
          <w:rFonts w:ascii="Times New Roman" w:hAnsi="Times New Roman" w:cs="Times New Roman"/>
          <w:sz w:val="26"/>
          <w:szCs w:val="26"/>
        </w:rPr>
      </w:pPr>
    </w:p>
    <w:p w:rsidR="00F137A5" w:rsidRDefault="00F137A5" w:rsidP="00C45C13">
      <w:pPr>
        <w:autoSpaceDE w:val="0"/>
        <w:autoSpaceDN w:val="0"/>
        <w:adjustRightInd w:val="0"/>
        <w:spacing w:after="0" w:line="240" w:lineRule="auto"/>
        <w:outlineLvl w:val="0"/>
        <w:rPr>
          <w:rFonts w:ascii="Times New Roman" w:hAnsi="Times New Roman" w:cs="Times New Roman"/>
          <w:sz w:val="26"/>
          <w:szCs w:val="26"/>
        </w:rPr>
      </w:pPr>
    </w:p>
    <w:p w:rsidR="00602BE1" w:rsidRPr="00D56580" w:rsidRDefault="00602BE1" w:rsidP="00602BE1">
      <w:pPr>
        <w:autoSpaceDE w:val="0"/>
        <w:autoSpaceDN w:val="0"/>
        <w:adjustRightInd w:val="0"/>
        <w:spacing w:after="0" w:line="360" w:lineRule="auto"/>
        <w:outlineLvl w:val="0"/>
        <w:rPr>
          <w:rFonts w:ascii="Times New Roman" w:hAnsi="Times New Roman" w:cs="Times New Roman"/>
          <w:sz w:val="24"/>
          <w:szCs w:val="24"/>
        </w:rPr>
      </w:pPr>
      <w:r w:rsidRPr="00D56580">
        <w:rPr>
          <w:rFonts w:ascii="Times New Roman" w:hAnsi="Times New Roman" w:cs="Times New Roman"/>
          <w:sz w:val="24"/>
          <w:szCs w:val="24"/>
        </w:rPr>
        <w:lastRenderedPageBreak/>
        <w:t xml:space="preserve">                                                                                                    </w:t>
      </w:r>
      <w:r w:rsidR="00D56580">
        <w:rPr>
          <w:rFonts w:ascii="Times New Roman" w:hAnsi="Times New Roman" w:cs="Times New Roman"/>
          <w:sz w:val="24"/>
          <w:szCs w:val="24"/>
        </w:rPr>
        <w:t xml:space="preserve">                </w:t>
      </w:r>
      <w:r w:rsidRPr="00D56580">
        <w:rPr>
          <w:rFonts w:ascii="Times New Roman" w:hAnsi="Times New Roman" w:cs="Times New Roman"/>
          <w:sz w:val="24"/>
          <w:szCs w:val="24"/>
        </w:rPr>
        <w:t xml:space="preserve">  Приложение</w:t>
      </w:r>
    </w:p>
    <w:p w:rsidR="00602BE1" w:rsidRPr="00D56580" w:rsidRDefault="00602BE1" w:rsidP="00C45C13">
      <w:pPr>
        <w:autoSpaceDE w:val="0"/>
        <w:autoSpaceDN w:val="0"/>
        <w:adjustRightInd w:val="0"/>
        <w:spacing w:after="0" w:line="240" w:lineRule="auto"/>
        <w:outlineLvl w:val="0"/>
        <w:rPr>
          <w:rFonts w:ascii="Times New Roman" w:hAnsi="Times New Roman" w:cs="Times New Roman"/>
          <w:sz w:val="24"/>
          <w:szCs w:val="24"/>
        </w:rPr>
      </w:pPr>
      <w:r w:rsidRPr="00D56580">
        <w:rPr>
          <w:rFonts w:ascii="Times New Roman" w:hAnsi="Times New Roman" w:cs="Times New Roman"/>
          <w:sz w:val="24"/>
          <w:szCs w:val="24"/>
        </w:rPr>
        <w:t xml:space="preserve">                                                                                      </w:t>
      </w:r>
      <w:r w:rsidR="00D56580">
        <w:rPr>
          <w:rFonts w:ascii="Times New Roman" w:hAnsi="Times New Roman" w:cs="Times New Roman"/>
          <w:sz w:val="24"/>
          <w:szCs w:val="24"/>
        </w:rPr>
        <w:t xml:space="preserve">                </w:t>
      </w:r>
      <w:r w:rsidRPr="00D56580">
        <w:rPr>
          <w:rFonts w:ascii="Times New Roman" w:hAnsi="Times New Roman" w:cs="Times New Roman"/>
          <w:sz w:val="24"/>
          <w:szCs w:val="24"/>
        </w:rPr>
        <w:t xml:space="preserve">к постановлению администрации </w:t>
      </w:r>
    </w:p>
    <w:p w:rsidR="00602BE1" w:rsidRPr="00D56580" w:rsidRDefault="00602BE1" w:rsidP="00AD295A">
      <w:pPr>
        <w:tabs>
          <w:tab w:val="left" w:pos="709"/>
        </w:tabs>
        <w:autoSpaceDE w:val="0"/>
        <w:autoSpaceDN w:val="0"/>
        <w:adjustRightInd w:val="0"/>
        <w:spacing w:after="0" w:line="240" w:lineRule="auto"/>
        <w:outlineLvl w:val="0"/>
        <w:rPr>
          <w:rFonts w:ascii="Times New Roman" w:hAnsi="Times New Roman" w:cs="Times New Roman"/>
          <w:sz w:val="24"/>
          <w:szCs w:val="24"/>
        </w:rPr>
      </w:pPr>
      <w:r w:rsidRPr="00D56580">
        <w:rPr>
          <w:rFonts w:ascii="Times New Roman" w:hAnsi="Times New Roman" w:cs="Times New Roman"/>
          <w:sz w:val="24"/>
          <w:szCs w:val="24"/>
        </w:rPr>
        <w:t xml:space="preserve">                                                                                     </w:t>
      </w:r>
      <w:r w:rsidR="00D56580">
        <w:rPr>
          <w:rFonts w:ascii="Times New Roman" w:hAnsi="Times New Roman" w:cs="Times New Roman"/>
          <w:sz w:val="24"/>
          <w:szCs w:val="24"/>
        </w:rPr>
        <w:t xml:space="preserve">                </w:t>
      </w:r>
      <w:r w:rsidRPr="00D56580">
        <w:rPr>
          <w:rFonts w:ascii="Times New Roman" w:hAnsi="Times New Roman" w:cs="Times New Roman"/>
          <w:sz w:val="24"/>
          <w:szCs w:val="24"/>
        </w:rPr>
        <w:t xml:space="preserve"> </w:t>
      </w:r>
      <w:proofErr w:type="spellStart"/>
      <w:r w:rsidRPr="00D56580">
        <w:rPr>
          <w:rFonts w:ascii="Times New Roman" w:hAnsi="Times New Roman" w:cs="Times New Roman"/>
          <w:sz w:val="24"/>
          <w:szCs w:val="24"/>
        </w:rPr>
        <w:t>Арсеньевского</w:t>
      </w:r>
      <w:proofErr w:type="spellEnd"/>
      <w:r w:rsidRPr="00D56580">
        <w:rPr>
          <w:rFonts w:ascii="Times New Roman" w:hAnsi="Times New Roman" w:cs="Times New Roman"/>
          <w:sz w:val="24"/>
          <w:szCs w:val="24"/>
        </w:rPr>
        <w:t xml:space="preserve"> городского округа</w:t>
      </w:r>
    </w:p>
    <w:p w:rsidR="00602BE1" w:rsidRPr="00D56580" w:rsidRDefault="00602BE1" w:rsidP="00C45C13">
      <w:pPr>
        <w:autoSpaceDE w:val="0"/>
        <w:autoSpaceDN w:val="0"/>
        <w:adjustRightInd w:val="0"/>
        <w:spacing w:after="0" w:line="240" w:lineRule="auto"/>
        <w:outlineLvl w:val="0"/>
        <w:rPr>
          <w:rFonts w:ascii="Times New Roman" w:hAnsi="Times New Roman" w:cs="Times New Roman"/>
          <w:sz w:val="24"/>
          <w:szCs w:val="24"/>
        </w:rPr>
      </w:pPr>
      <w:r w:rsidRPr="00D56580">
        <w:rPr>
          <w:rFonts w:ascii="Times New Roman" w:hAnsi="Times New Roman" w:cs="Times New Roman"/>
          <w:sz w:val="24"/>
          <w:szCs w:val="24"/>
        </w:rPr>
        <w:t xml:space="preserve">                                                                                      </w:t>
      </w:r>
      <w:r w:rsidR="00172CAF" w:rsidRPr="00D56580">
        <w:rPr>
          <w:rFonts w:ascii="Times New Roman" w:hAnsi="Times New Roman" w:cs="Times New Roman"/>
          <w:sz w:val="24"/>
          <w:szCs w:val="24"/>
        </w:rPr>
        <w:t xml:space="preserve">    </w:t>
      </w:r>
      <w:r w:rsidR="00D56580">
        <w:rPr>
          <w:rFonts w:ascii="Times New Roman" w:hAnsi="Times New Roman" w:cs="Times New Roman"/>
          <w:sz w:val="24"/>
          <w:szCs w:val="24"/>
        </w:rPr>
        <w:t xml:space="preserve">                 </w:t>
      </w:r>
      <w:r w:rsidRPr="00D56580">
        <w:rPr>
          <w:rFonts w:ascii="Times New Roman" w:hAnsi="Times New Roman" w:cs="Times New Roman"/>
          <w:sz w:val="24"/>
          <w:szCs w:val="24"/>
        </w:rPr>
        <w:t xml:space="preserve"> от </w:t>
      </w:r>
      <w:proofErr w:type="gramStart"/>
      <w:r w:rsidRPr="00D56580">
        <w:rPr>
          <w:rFonts w:ascii="Times New Roman" w:hAnsi="Times New Roman" w:cs="Times New Roman"/>
          <w:sz w:val="24"/>
          <w:szCs w:val="24"/>
        </w:rPr>
        <w:t>«</w:t>
      </w:r>
      <w:r w:rsidR="004F6803" w:rsidRPr="00D56580">
        <w:rPr>
          <w:rFonts w:ascii="Times New Roman" w:hAnsi="Times New Roman" w:cs="Times New Roman"/>
          <w:sz w:val="24"/>
          <w:szCs w:val="24"/>
        </w:rPr>
        <w:t xml:space="preserve">  </w:t>
      </w:r>
      <w:r w:rsidRPr="00D56580">
        <w:rPr>
          <w:rFonts w:ascii="Times New Roman" w:hAnsi="Times New Roman" w:cs="Times New Roman"/>
          <w:sz w:val="24"/>
          <w:szCs w:val="24"/>
        </w:rPr>
        <w:t>»</w:t>
      </w:r>
      <w:proofErr w:type="gramEnd"/>
      <w:r w:rsidRPr="00D56580">
        <w:rPr>
          <w:rFonts w:ascii="Times New Roman" w:hAnsi="Times New Roman" w:cs="Times New Roman"/>
          <w:sz w:val="24"/>
          <w:szCs w:val="24"/>
        </w:rPr>
        <w:t xml:space="preserve"> </w:t>
      </w:r>
      <w:r w:rsidR="004F6803" w:rsidRPr="00D56580">
        <w:rPr>
          <w:rFonts w:ascii="Times New Roman" w:hAnsi="Times New Roman" w:cs="Times New Roman"/>
          <w:sz w:val="24"/>
          <w:szCs w:val="24"/>
        </w:rPr>
        <w:t>____________</w:t>
      </w:r>
      <w:r w:rsidR="00172CAF" w:rsidRPr="00D56580">
        <w:rPr>
          <w:rFonts w:ascii="Times New Roman" w:hAnsi="Times New Roman" w:cs="Times New Roman"/>
          <w:sz w:val="24"/>
          <w:szCs w:val="24"/>
        </w:rPr>
        <w:t xml:space="preserve"> </w:t>
      </w:r>
      <w:r w:rsidRPr="00D56580">
        <w:rPr>
          <w:rFonts w:ascii="Times New Roman" w:hAnsi="Times New Roman" w:cs="Times New Roman"/>
          <w:sz w:val="24"/>
          <w:szCs w:val="24"/>
        </w:rPr>
        <w:t xml:space="preserve"> № </w:t>
      </w:r>
      <w:r w:rsidR="004F6803" w:rsidRPr="00D56580">
        <w:rPr>
          <w:rFonts w:ascii="Times New Roman" w:hAnsi="Times New Roman" w:cs="Times New Roman"/>
          <w:sz w:val="24"/>
          <w:szCs w:val="24"/>
        </w:rPr>
        <w:t>____</w:t>
      </w:r>
      <w:r w:rsidRPr="00D56580">
        <w:rPr>
          <w:rFonts w:ascii="Times New Roman" w:hAnsi="Times New Roman" w:cs="Times New Roman"/>
          <w:sz w:val="24"/>
          <w:szCs w:val="24"/>
        </w:rPr>
        <w:t xml:space="preserve"> </w:t>
      </w:r>
    </w:p>
    <w:p w:rsidR="00602BE1" w:rsidRPr="00D56580" w:rsidRDefault="00602BE1" w:rsidP="00C45C13">
      <w:pPr>
        <w:autoSpaceDE w:val="0"/>
        <w:autoSpaceDN w:val="0"/>
        <w:adjustRightInd w:val="0"/>
        <w:spacing w:after="0" w:line="240" w:lineRule="auto"/>
        <w:outlineLvl w:val="0"/>
        <w:rPr>
          <w:rFonts w:ascii="Times New Roman" w:hAnsi="Times New Roman" w:cs="Times New Roman"/>
          <w:sz w:val="24"/>
          <w:szCs w:val="24"/>
        </w:rPr>
      </w:pPr>
    </w:p>
    <w:p w:rsidR="004F6803" w:rsidRPr="00D56580" w:rsidRDefault="004F6803" w:rsidP="00C45C13">
      <w:pPr>
        <w:autoSpaceDE w:val="0"/>
        <w:autoSpaceDN w:val="0"/>
        <w:adjustRightInd w:val="0"/>
        <w:spacing w:after="0" w:line="240" w:lineRule="auto"/>
        <w:outlineLvl w:val="0"/>
        <w:rPr>
          <w:rFonts w:ascii="Times New Roman" w:hAnsi="Times New Roman" w:cs="Times New Roman"/>
          <w:sz w:val="24"/>
          <w:szCs w:val="24"/>
        </w:rPr>
      </w:pPr>
    </w:p>
    <w:p w:rsidR="004F6803" w:rsidRPr="00D56580" w:rsidRDefault="004F6803" w:rsidP="00C45C13">
      <w:pPr>
        <w:autoSpaceDE w:val="0"/>
        <w:autoSpaceDN w:val="0"/>
        <w:adjustRightInd w:val="0"/>
        <w:spacing w:after="0" w:line="240" w:lineRule="auto"/>
        <w:outlineLvl w:val="0"/>
        <w:rPr>
          <w:rFonts w:ascii="Times New Roman" w:hAnsi="Times New Roman" w:cs="Times New Roman"/>
          <w:sz w:val="24"/>
          <w:szCs w:val="24"/>
        </w:rPr>
      </w:pPr>
    </w:p>
    <w:p w:rsidR="004F6803" w:rsidRPr="00D56580" w:rsidRDefault="004F6803" w:rsidP="00C45C13">
      <w:pPr>
        <w:autoSpaceDE w:val="0"/>
        <w:autoSpaceDN w:val="0"/>
        <w:adjustRightInd w:val="0"/>
        <w:spacing w:after="0" w:line="240" w:lineRule="auto"/>
        <w:outlineLvl w:val="0"/>
        <w:rPr>
          <w:rFonts w:ascii="Times New Roman" w:hAnsi="Times New Roman" w:cs="Times New Roman"/>
          <w:sz w:val="24"/>
          <w:szCs w:val="24"/>
        </w:rPr>
      </w:pPr>
    </w:p>
    <w:p w:rsidR="004F6803" w:rsidRPr="00D56580" w:rsidRDefault="004F6803" w:rsidP="004F6803">
      <w:pPr>
        <w:pStyle w:val="ConsPlusTitle"/>
        <w:widowControl/>
        <w:jc w:val="center"/>
        <w:rPr>
          <w:rFonts w:ascii="Times New Roman" w:hAnsi="Times New Roman" w:cs="Times New Roman"/>
          <w:sz w:val="24"/>
          <w:szCs w:val="24"/>
        </w:rPr>
      </w:pPr>
      <w:r w:rsidRPr="00D56580">
        <w:rPr>
          <w:rFonts w:ascii="Times New Roman" w:hAnsi="Times New Roman" w:cs="Times New Roman"/>
          <w:sz w:val="24"/>
          <w:szCs w:val="24"/>
        </w:rPr>
        <w:t xml:space="preserve">Административный регламент  </w:t>
      </w:r>
    </w:p>
    <w:p w:rsidR="004F6803" w:rsidRPr="00D56580" w:rsidRDefault="004F6803" w:rsidP="004F6803">
      <w:pPr>
        <w:pStyle w:val="ConsPlusTitle"/>
        <w:widowControl/>
        <w:jc w:val="center"/>
        <w:rPr>
          <w:rFonts w:ascii="Times New Roman" w:hAnsi="Times New Roman" w:cs="Times New Roman"/>
          <w:sz w:val="24"/>
          <w:szCs w:val="24"/>
        </w:rPr>
      </w:pPr>
      <w:r w:rsidRPr="00D56580">
        <w:rPr>
          <w:rFonts w:ascii="Times New Roman" w:hAnsi="Times New Roman" w:cs="Times New Roman"/>
          <w:sz w:val="24"/>
          <w:szCs w:val="24"/>
        </w:rPr>
        <w:t xml:space="preserve">предоставления муниципальной услуги «Принятие решения о </w:t>
      </w:r>
      <w:proofErr w:type="gramStart"/>
      <w:r w:rsidRPr="00D56580">
        <w:rPr>
          <w:rFonts w:ascii="Times New Roman" w:hAnsi="Times New Roman" w:cs="Times New Roman"/>
          <w:sz w:val="24"/>
          <w:szCs w:val="24"/>
        </w:rPr>
        <w:t>подготовке  документации</w:t>
      </w:r>
      <w:proofErr w:type="gramEnd"/>
      <w:r w:rsidRPr="00D56580">
        <w:rPr>
          <w:rFonts w:ascii="Times New Roman" w:hAnsi="Times New Roman" w:cs="Times New Roman"/>
          <w:sz w:val="24"/>
          <w:szCs w:val="24"/>
        </w:rPr>
        <w:t xml:space="preserve"> по планировке территории (проекта планировки территории</w:t>
      </w:r>
    </w:p>
    <w:p w:rsidR="004F6803" w:rsidRPr="00D56580" w:rsidRDefault="004F6803" w:rsidP="004F6803">
      <w:pPr>
        <w:pStyle w:val="ConsPlusTitle"/>
        <w:widowControl/>
        <w:jc w:val="center"/>
        <w:rPr>
          <w:rFonts w:ascii="Times New Roman" w:hAnsi="Times New Roman" w:cs="Times New Roman"/>
          <w:sz w:val="24"/>
          <w:szCs w:val="24"/>
        </w:rPr>
      </w:pPr>
      <w:r w:rsidRPr="00D56580">
        <w:rPr>
          <w:rFonts w:ascii="Times New Roman" w:hAnsi="Times New Roman" w:cs="Times New Roman"/>
          <w:sz w:val="24"/>
          <w:szCs w:val="24"/>
        </w:rPr>
        <w:t xml:space="preserve"> и (или) проекта межевания территории) на основании </w:t>
      </w:r>
      <w:proofErr w:type="gramStart"/>
      <w:r w:rsidRPr="00D56580">
        <w:rPr>
          <w:rFonts w:ascii="Times New Roman" w:hAnsi="Times New Roman" w:cs="Times New Roman"/>
          <w:sz w:val="24"/>
          <w:szCs w:val="24"/>
        </w:rPr>
        <w:t>предложений  физических</w:t>
      </w:r>
      <w:proofErr w:type="gramEnd"/>
      <w:r w:rsidRPr="00D56580">
        <w:rPr>
          <w:rFonts w:ascii="Times New Roman" w:hAnsi="Times New Roman" w:cs="Times New Roman"/>
          <w:sz w:val="24"/>
          <w:szCs w:val="24"/>
        </w:rPr>
        <w:t xml:space="preserve"> или юридических лиц о подготовке документации по планировке территории»</w:t>
      </w:r>
    </w:p>
    <w:p w:rsidR="004F6803" w:rsidRPr="00D56580" w:rsidRDefault="004F6803" w:rsidP="00C45C13">
      <w:pPr>
        <w:autoSpaceDE w:val="0"/>
        <w:autoSpaceDN w:val="0"/>
        <w:adjustRightInd w:val="0"/>
        <w:spacing w:after="0" w:line="240" w:lineRule="auto"/>
        <w:outlineLvl w:val="0"/>
        <w:rPr>
          <w:rFonts w:ascii="Times New Roman" w:hAnsi="Times New Roman" w:cs="Times New Roman"/>
          <w:sz w:val="24"/>
          <w:szCs w:val="24"/>
        </w:rPr>
      </w:pPr>
    </w:p>
    <w:p w:rsidR="004F6803" w:rsidRPr="00933441" w:rsidRDefault="004F6803" w:rsidP="004F6803">
      <w:pPr>
        <w:autoSpaceDE w:val="0"/>
        <w:autoSpaceDN w:val="0"/>
        <w:adjustRightInd w:val="0"/>
        <w:spacing w:after="0" w:line="240" w:lineRule="auto"/>
        <w:rPr>
          <w:rFonts w:ascii="Times New Roman" w:hAnsi="Times New Roman" w:cs="Times New Roman"/>
          <w:sz w:val="28"/>
          <w:szCs w:val="28"/>
        </w:rPr>
      </w:pPr>
    </w:p>
    <w:p w:rsidR="004F6803" w:rsidRPr="00D56580" w:rsidRDefault="004F6803" w:rsidP="00D56580">
      <w:pPr>
        <w:tabs>
          <w:tab w:val="left" w:pos="709"/>
        </w:tabs>
        <w:autoSpaceDE w:val="0"/>
        <w:autoSpaceDN w:val="0"/>
        <w:adjustRightInd w:val="0"/>
        <w:spacing w:after="240" w:line="360" w:lineRule="auto"/>
        <w:contextualSpacing/>
        <w:jc w:val="center"/>
        <w:rPr>
          <w:rFonts w:ascii="Times New Roman" w:hAnsi="Times New Roman" w:cs="Times New Roman"/>
          <w:sz w:val="24"/>
          <w:szCs w:val="24"/>
        </w:rPr>
      </w:pPr>
      <w:r w:rsidRPr="00D56580">
        <w:rPr>
          <w:rFonts w:ascii="Times New Roman" w:hAnsi="Times New Roman" w:cs="Times New Roman"/>
          <w:sz w:val="24"/>
          <w:szCs w:val="24"/>
        </w:rPr>
        <w:t>I. ОБЩИЕ ПОЛОЖЕНИЯ</w:t>
      </w:r>
    </w:p>
    <w:p w:rsidR="004F6803" w:rsidRPr="00685609" w:rsidRDefault="004F6803" w:rsidP="00FB38B5">
      <w:pPr>
        <w:pStyle w:val="a6"/>
        <w:numPr>
          <w:ilvl w:val="0"/>
          <w:numId w:val="2"/>
        </w:numPr>
        <w:autoSpaceDE w:val="0"/>
        <w:autoSpaceDN w:val="0"/>
        <w:adjustRightInd w:val="0"/>
        <w:spacing w:after="0" w:line="360" w:lineRule="auto"/>
        <w:ind w:left="0" w:firstLine="709"/>
        <w:jc w:val="both"/>
        <w:rPr>
          <w:rFonts w:ascii="Times New Roman" w:hAnsi="Times New Roman" w:cs="Times New Roman"/>
          <w:b/>
          <w:sz w:val="24"/>
          <w:szCs w:val="24"/>
        </w:rPr>
      </w:pPr>
      <w:r w:rsidRPr="00685609">
        <w:rPr>
          <w:rFonts w:ascii="Times New Roman" w:hAnsi="Times New Roman" w:cs="Times New Roman"/>
          <w:b/>
          <w:sz w:val="24"/>
          <w:szCs w:val="24"/>
        </w:rPr>
        <w:t>Предмет регулирования административного регламента</w:t>
      </w:r>
    </w:p>
    <w:p w:rsidR="004F6803" w:rsidRPr="0089085C" w:rsidRDefault="004F6803" w:rsidP="0089085C">
      <w:pPr>
        <w:autoSpaceDE w:val="0"/>
        <w:autoSpaceDN w:val="0"/>
        <w:adjustRightInd w:val="0"/>
        <w:spacing w:after="0" w:line="360" w:lineRule="auto"/>
        <w:ind w:firstLine="709"/>
        <w:jc w:val="both"/>
        <w:rPr>
          <w:rFonts w:ascii="Times New Roman" w:hAnsi="Times New Roman" w:cs="Times New Roman"/>
          <w:sz w:val="28"/>
          <w:szCs w:val="28"/>
        </w:rPr>
      </w:pPr>
      <w:r w:rsidRPr="00685609">
        <w:rPr>
          <w:rFonts w:ascii="Times New Roman" w:hAnsi="Times New Roman" w:cs="Times New Roman"/>
          <w:sz w:val="24"/>
          <w:szCs w:val="24"/>
        </w:rPr>
        <w:t xml:space="preserve">1.1. Настоящий административный регламент предоставления муниципальной услуги </w:t>
      </w:r>
      <w:r w:rsidRPr="00702F7C">
        <w:rPr>
          <w:rFonts w:ascii="Times New Roman" w:hAnsi="Times New Roman" w:cs="Times New Roman"/>
          <w:sz w:val="24"/>
          <w:szCs w:val="24"/>
        </w:rPr>
        <w:t>«</w:t>
      </w:r>
      <w:r>
        <w:rPr>
          <w:rFonts w:ascii="Times New Roman" w:hAnsi="Times New Roman" w:cs="Times New Roman"/>
          <w:sz w:val="24"/>
          <w:szCs w:val="24"/>
        </w:rPr>
        <w:t>П</w:t>
      </w:r>
      <w:r w:rsidRPr="006240AE">
        <w:rPr>
          <w:rFonts w:ascii="Times New Roman" w:hAnsi="Times New Roman" w:cs="Times New Roman"/>
          <w:sz w:val="24"/>
          <w:szCs w:val="24"/>
        </w:rPr>
        <w:t>ринятие решения о подготовке документации по планировке территории (проекта планировки территории</w:t>
      </w:r>
      <w:r>
        <w:rPr>
          <w:rFonts w:ascii="Times New Roman" w:hAnsi="Times New Roman" w:cs="Times New Roman"/>
          <w:sz w:val="24"/>
          <w:szCs w:val="24"/>
        </w:rPr>
        <w:t xml:space="preserve"> и (или)</w:t>
      </w:r>
      <w:r w:rsidRPr="006240AE">
        <w:rPr>
          <w:rFonts w:ascii="Times New Roman" w:hAnsi="Times New Roman" w:cs="Times New Roman"/>
          <w:sz w:val="24"/>
          <w:szCs w:val="24"/>
        </w:rPr>
        <w:t xml:space="preserve"> проекта межевания территории</w:t>
      </w:r>
      <w:r>
        <w:rPr>
          <w:rFonts w:ascii="Times New Roman" w:hAnsi="Times New Roman" w:cs="Times New Roman"/>
          <w:sz w:val="24"/>
          <w:szCs w:val="24"/>
        </w:rPr>
        <w:t xml:space="preserve">) на </w:t>
      </w:r>
      <w:r w:rsidRPr="00B64BFA">
        <w:rPr>
          <w:rFonts w:ascii="Times New Roman" w:hAnsi="Times New Roman" w:cs="Times New Roman"/>
          <w:sz w:val="24"/>
          <w:szCs w:val="24"/>
        </w:rPr>
        <w:t>основании предложений физических или юридических лиц о подготовке документации по планировке территории</w:t>
      </w:r>
      <w:r w:rsidRPr="006240AE">
        <w:rPr>
          <w:rFonts w:ascii="Times New Roman" w:hAnsi="Times New Roman" w:cs="Times New Roman"/>
          <w:sz w:val="24"/>
          <w:szCs w:val="24"/>
        </w:rPr>
        <w:t>»</w:t>
      </w:r>
      <w:r w:rsidRPr="00702F7C">
        <w:rPr>
          <w:rFonts w:ascii="Times New Roman" w:hAnsi="Times New Roman" w:cs="Times New Roman"/>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w:t>
      </w:r>
      <w:r w:rsidRPr="00685609">
        <w:rPr>
          <w:rFonts w:ascii="Times New Roman" w:hAnsi="Times New Roman" w:cs="Times New Roman"/>
          <w:sz w:val="24"/>
          <w:szCs w:val="24"/>
        </w:rPr>
        <w:t xml:space="preserve">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744104">
        <w:rPr>
          <w:rFonts w:ascii="Times New Roman" w:hAnsi="Times New Roman" w:cs="Times New Roman"/>
          <w:sz w:val="24"/>
          <w:szCs w:val="24"/>
        </w:rPr>
        <w:t xml:space="preserve"> </w:t>
      </w:r>
      <w:proofErr w:type="spellStart"/>
      <w:r w:rsidR="00744104">
        <w:rPr>
          <w:rFonts w:ascii="Times New Roman" w:hAnsi="Times New Roman" w:cs="Times New Roman"/>
          <w:sz w:val="24"/>
          <w:szCs w:val="24"/>
        </w:rPr>
        <w:t>Арсеньевского</w:t>
      </w:r>
      <w:proofErr w:type="spellEnd"/>
      <w:r w:rsidR="00744104">
        <w:rPr>
          <w:rFonts w:ascii="Times New Roman" w:hAnsi="Times New Roman" w:cs="Times New Roman"/>
          <w:sz w:val="24"/>
          <w:szCs w:val="24"/>
        </w:rPr>
        <w:t xml:space="preserve"> городского округа (далее – Администрация), управления архитектуры и градостроительства Администрации,</w:t>
      </w:r>
      <w:r w:rsidR="00764DCD">
        <w:rPr>
          <w:rFonts w:ascii="Times New Roman" w:hAnsi="Times New Roman" w:cs="Times New Roman"/>
          <w:sz w:val="24"/>
          <w:szCs w:val="24"/>
        </w:rPr>
        <w:t xml:space="preserve"> </w:t>
      </w:r>
      <w:r w:rsidR="00744104">
        <w:rPr>
          <w:rFonts w:ascii="Times New Roman" w:hAnsi="Times New Roman" w:cs="Times New Roman"/>
          <w:sz w:val="24"/>
          <w:szCs w:val="24"/>
        </w:rPr>
        <w:t>начальника управления архитектуры и градостроительства Администрации,</w:t>
      </w:r>
      <w:r w:rsidRPr="00685609">
        <w:rPr>
          <w:rFonts w:ascii="Times New Roman" w:hAnsi="Times New Roman" w:cs="Times New Roman"/>
          <w:sz w:val="24"/>
          <w:szCs w:val="24"/>
        </w:rPr>
        <w:t xml:space="preserve"> предоставляющего муниципальную услугу, либо муниципального служащего Администрации.</w:t>
      </w:r>
    </w:p>
    <w:p w:rsidR="004F6803" w:rsidRPr="00685609" w:rsidRDefault="004F6803" w:rsidP="00FB38B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685609">
        <w:rPr>
          <w:rFonts w:ascii="Times New Roman" w:hAnsi="Times New Roman" w:cs="Times New Roman"/>
          <w:b/>
          <w:sz w:val="24"/>
          <w:szCs w:val="24"/>
        </w:rPr>
        <w:t>Круг заявителей</w:t>
      </w:r>
    </w:p>
    <w:p w:rsidR="004F6803" w:rsidRPr="00FB38B5" w:rsidRDefault="004F6803" w:rsidP="00FB38B5">
      <w:pPr>
        <w:pStyle w:val="ConsPlusNormal"/>
        <w:spacing w:line="360" w:lineRule="auto"/>
        <w:ind w:firstLine="709"/>
        <w:jc w:val="both"/>
      </w:pPr>
      <w:r w:rsidRPr="00685609">
        <w:t>2.1. Муниципальная услуга предоставляется физическому</w:t>
      </w:r>
      <w:r>
        <w:t>/</w:t>
      </w:r>
      <w:r w:rsidRPr="00685609">
        <w:t>юридическому лицу</w:t>
      </w:r>
      <w:r>
        <w:t xml:space="preserve"> (его </w:t>
      </w:r>
      <w:r w:rsidRPr="00685609">
        <w:t>представител</w:t>
      </w:r>
      <w:r>
        <w:t>ю</w:t>
      </w:r>
      <w:r w:rsidRPr="00685609">
        <w:t>, полномочия которого оформляются в порядке, установленном законодательством Российской Федерации</w:t>
      </w:r>
      <w:r>
        <w:t>)</w:t>
      </w:r>
      <w:r w:rsidRPr="00685609">
        <w:t xml:space="preserve">, </w:t>
      </w:r>
      <w:r>
        <w:t>заинтересованному в подготовке документации по планировке территории (проекта планировки территории и (или) проекта межевания территории)</w:t>
      </w:r>
      <w:r w:rsidRPr="00685609">
        <w:t xml:space="preserve"> </w:t>
      </w:r>
      <w:proofErr w:type="spellStart"/>
      <w:r w:rsidR="00FB38B5">
        <w:t>Арсеньевского</w:t>
      </w:r>
      <w:proofErr w:type="spellEnd"/>
      <w:r w:rsidR="00FB38B5">
        <w:t xml:space="preserve"> городского округа</w:t>
      </w:r>
      <w:r>
        <w:t xml:space="preserve">  </w:t>
      </w:r>
      <w:r w:rsidRPr="00685609">
        <w:t xml:space="preserve">(далее </w:t>
      </w:r>
      <w:r>
        <w:t xml:space="preserve">соответственно </w:t>
      </w:r>
      <w:r w:rsidRPr="00685609">
        <w:t>– заявитель</w:t>
      </w:r>
      <w:r>
        <w:t>, ДПТ</w:t>
      </w:r>
      <w:r w:rsidRPr="00685609">
        <w:t>)</w:t>
      </w:r>
      <w:r>
        <w:t xml:space="preserve"> </w:t>
      </w:r>
      <w:r w:rsidRPr="00685609">
        <w:t xml:space="preserve">в пределах полномочий, установленных Градостроительным </w:t>
      </w:r>
      <w:hyperlink r:id="rId11" w:history="1">
        <w:r w:rsidRPr="00685609">
          <w:t>кодексом</w:t>
        </w:r>
      </w:hyperlink>
      <w:r w:rsidRPr="00685609">
        <w:t xml:space="preserve"> Российской Федерации.</w:t>
      </w:r>
    </w:p>
    <w:p w:rsidR="004F6803" w:rsidRPr="00685609" w:rsidRDefault="004F6803" w:rsidP="004F6803">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685609">
        <w:rPr>
          <w:rFonts w:ascii="Times New Roman" w:hAnsi="Times New Roman" w:cs="Times New Roman"/>
          <w:b/>
          <w:sz w:val="24"/>
          <w:szCs w:val="24"/>
        </w:rPr>
        <w:t>Требования к порядку информирования о предоставлении муниципальной услуги</w:t>
      </w:r>
    </w:p>
    <w:p w:rsidR="004F6803" w:rsidRPr="004C4987" w:rsidRDefault="004F6803" w:rsidP="0089085C">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85609">
        <w:rPr>
          <w:rFonts w:ascii="Times New Roman" w:hAnsi="Times New Roman" w:cs="Times New Roman"/>
          <w:sz w:val="24"/>
          <w:szCs w:val="24"/>
        </w:rPr>
        <w:t xml:space="preserve">3.1. </w:t>
      </w:r>
      <w:r w:rsidRPr="004C4987">
        <w:rPr>
          <w:rFonts w:ascii="Times New Roman" w:hAnsi="Times New Roman" w:cs="Times New Roman"/>
          <w:sz w:val="24"/>
          <w:szCs w:val="24"/>
        </w:rPr>
        <w:t>Порядок получения информации по вопросам предоставления муниципальной услуги</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lastRenderedPageBreak/>
        <w:t>Информирование о порядке предоставления муниципальной услуги осуществляется:</w:t>
      </w:r>
    </w:p>
    <w:p w:rsidR="004F6803" w:rsidRPr="004C4987" w:rsidRDefault="004F6803" w:rsidP="0089085C">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4C4987">
        <w:rPr>
          <w:rFonts w:ascii="Times New Roman" w:hAnsi="Times New Roman" w:cs="Times New Roman"/>
          <w:sz w:val="24"/>
          <w:szCs w:val="24"/>
        </w:rPr>
        <w:t>при личном обращении заявителя непосредственно в Администрацию;</w:t>
      </w:r>
    </w:p>
    <w:p w:rsidR="004F6803" w:rsidRPr="004C4987" w:rsidRDefault="004F6803" w:rsidP="0089085C">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4C4987">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(далее –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F6803" w:rsidRPr="004C4987" w:rsidRDefault="004F6803" w:rsidP="0089085C">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4C4987">
        <w:rPr>
          <w:rFonts w:ascii="Times New Roman" w:hAnsi="Times New Roman" w:cs="Times New Roman"/>
          <w:sz w:val="24"/>
          <w:szCs w:val="24"/>
        </w:rPr>
        <w:t>с использованием средств телефонной, почтовой связи;</w:t>
      </w:r>
    </w:p>
    <w:p w:rsidR="004F6803" w:rsidRPr="004C4987" w:rsidRDefault="004F6803" w:rsidP="0089085C">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4C4987">
        <w:rPr>
          <w:rFonts w:ascii="Times New Roman" w:hAnsi="Times New Roman" w:cs="Times New Roman"/>
          <w:sz w:val="24"/>
          <w:szCs w:val="24"/>
        </w:rPr>
        <w:t>на сайте муниципального образования в информационно-телекоммуникационной сети «Интернет» (далее – официальный сайт Администрации);</w:t>
      </w:r>
    </w:p>
    <w:p w:rsidR="004F6803" w:rsidRPr="004C4987" w:rsidRDefault="004F6803" w:rsidP="0089085C">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4C4987">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3.2. Порядок, форма, место размещения и способы получения справочной информации</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w:t>
      </w:r>
      <w:r w:rsidRPr="0089085C">
        <w:rPr>
          <w:rFonts w:ascii="Times New Roman" w:hAnsi="Times New Roman" w:cs="Times New Roman"/>
          <w:color w:val="000000" w:themeColor="text1"/>
          <w:sz w:val="24"/>
          <w:szCs w:val="24"/>
        </w:rPr>
        <w:t xml:space="preserve">сайте </w:t>
      </w:r>
      <w:hyperlink r:id="rId12" w:history="1">
        <w:r w:rsidRPr="0089085C">
          <w:rPr>
            <w:rStyle w:val="af3"/>
            <w:rFonts w:ascii="Times New Roman" w:hAnsi="Times New Roman" w:cs="Times New Roman"/>
            <w:color w:val="000000" w:themeColor="text1"/>
            <w:sz w:val="24"/>
            <w:szCs w:val="24"/>
            <w:u w:val="none"/>
          </w:rPr>
          <w:t>www.mfc-25.гu</w:t>
        </w:r>
      </w:hyperlink>
      <w:r w:rsidRPr="0089085C">
        <w:rPr>
          <w:rFonts w:ascii="Times New Roman" w:hAnsi="Times New Roman" w:cs="Times New Roman"/>
          <w:color w:val="000000" w:themeColor="text1"/>
          <w:sz w:val="24"/>
          <w:szCs w:val="24"/>
        </w:rPr>
        <w:t xml:space="preserve"> .</w:t>
      </w:r>
      <w:r w:rsidRPr="004C4987">
        <w:rPr>
          <w:rFonts w:ascii="Times New Roman" w:hAnsi="Times New Roman" w:cs="Times New Roman"/>
          <w:sz w:val="24"/>
          <w:szCs w:val="24"/>
        </w:rPr>
        <w:t xml:space="preserve"> </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на информационных стендах Администрации размещается справочная информация (по форме согласно приложению № 1 к настоящему Регламенту):</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б) адрес электронной почты Администрации, структурных подразделений Администрации;</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д) образец (форма) заявления о предоставлении муниципальной услуги;</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е) основания для отказа в предоставлении муниципальной услуги;</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lastRenderedPageBreak/>
        <w:t>ж) порядок предоставления муниципальной услуги;</w:t>
      </w:r>
    </w:p>
    <w:p w:rsidR="004F6803" w:rsidRPr="004C4987" w:rsidRDefault="004F6803" w:rsidP="0089085C">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з) порядок подачи и рассмотрения жалобы.</w:t>
      </w:r>
    </w:p>
    <w:p w:rsidR="004F6803" w:rsidRPr="00685609" w:rsidRDefault="004F6803" w:rsidP="0089085C">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4C4987">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F6803" w:rsidRPr="00685609" w:rsidRDefault="004F6803" w:rsidP="004F6803">
      <w:pPr>
        <w:autoSpaceDE w:val="0"/>
        <w:autoSpaceDN w:val="0"/>
        <w:adjustRightInd w:val="0"/>
        <w:spacing w:after="0"/>
        <w:ind w:firstLine="709"/>
        <w:jc w:val="both"/>
        <w:rPr>
          <w:rFonts w:ascii="Times New Roman" w:hAnsi="Times New Roman" w:cs="Times New Roman"/>
          <w:sz w:val="24"/>
          <w:szCs w:val="24"/>
        </w:rPr>
      </w:pPr>
    </w:p>
    <w:p w:rsidR="004F6803" w:rsidRPr="00685609" w:rsidRDefault="004F6803" w:rsidP="004F6803">
      <w:pPr>
        <w:autoSpaceDE w:val="0"/>
        <w:autoSpaceDN w:val="0"/>
        <w:adjustRightInd w:val="0"/>
        <w:spacing w:after="0"/>
        <w:ind w:firstLine="709"/>
        <w:jc w:val="center"/>
        <w:rPr>
          <w:rFonts w:ascii="Times New Roman" w:hAnsi="Times New Roman" w:cs="Times New Roman"/>
          <w:sz w:val="24"/>
          <w:szCs w:val="24"/>
        </w:rPr>
      </w:pPr>
      <w:r w:rsidRPr="00685609">
        <w:rPr>
          <w:rFonts w:ascii="Times New Roman" w:hAnsi="Times New Roman" w:cs="Times New Roman"/>
          <w:sz w:val="24"/>
          <w:szCs w:val="24"/>
        </w:rPr>
        <w:t>II. СТАНДАРТ ПРЕДОСТАВЛЕНИЯ МУНИЦИПАЛЬНОЙ УСЛУГИ</w:t>
      </w:r>
    </w:p>
    <w:p w:rsidR="004F6803" w:rsidRPr="00685609" w:rsidRDefault="004F6803" w:rsidP="004F6803">
      <w:pPr>
        <w:autoSpaceDE w:val="0"/>
        <w:autoSpaceDN w:val="0"/>
        <w:adjustRightInd w:val="0"/>
        <w:spacing w:after="0"/>
        <w:ind w:firstLine="709"/>
        <w:jc w:val="center"/>
        <w:rPr>
          <w:rFonts w:ascii="Times New Roman" w:hAnsi="Times New Roman" w:cs="Times New Roman"/>
          <w:sz w:val="24"/>
          <w:szCs w:val="24"/>
        </w:rPr>
      </w:pPr>
    </w:p>
    <w:p w:rsidR="004F6803" w:rsidRPr="00685609" w:rsidRDefault="004F6803" w:rsidP="0089085C">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685609">
        <w:rPr>
          <w:rFonts w:ascii="Times New Roman" w:hAnsi="Times New Roman" w:cs="Times New Roman"/>
          <w:b/>
          <w:sz w:val="24"/>
          <w:szCs w:val="24"/>
        </w:rPr>
        <w:t>Наименование муниципальной услуги</w:t>
      </w:r>
    </w:p>
    <w:p w:rsidR="004F6803" w:rsidRPr="00685609" w:rsidRDefault="004F6803" w:rsidP="00D56580">
      <w:pPr>
        <w:autoSpaceDE w:val="0"/>
        <w:autoSpaceDN w:val="0"/>
        <w:adjustRightInd w:val="0"/>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4.1. </w:t>
      </w:r>
      <w:r>
        <w:rPr>
          <w:rFonts w:ascii="Times New Roman" w:hAnsi="Times New Roman" w:cs="Times New Roman"/>
          <w:sz w:val="24"/>
          <w:szCs w:val="24"/>
        </w:rPr>
        <w:t xml:space="preserve">Наименование муниципальной услуги: </w:t>
      </w:r>
      <w:r w:rsidRPr="00970FC2">
        <w:rPr>
          <w:rFonts w:ascii="Times New Roman" w:hAnsi="Times New Roman" w:cs="Times New Roman"/>
          <w:sz w:val="24"/>
          <w:szCs w:val="24"/>
        </w:rPr>
        <w:t>«</w:t>
      </w:r>
      <w:r>
        <w:rPr>
          <w:rFonts w:ascii="Times New Roman" w:hAnsi="Times New Roman" w:cs="Times New Roman"/>
          <w:sz w:val="24"/>
          <w:szCs w:val="24"/>
        </w:rPr>
        <w:t>П</w:t>
      </w:r>
      <w:r w:rsidRPr="006240AE">
        <w:rPr>
          <w:rFonts w:ascii="Times New Roman" w:hAnsi="Times New Roman" w:cs="Times New Roman"/>
          <w:sz w:val="24"/>
          <w:szCs w:val="24"/>
        </w:rPr>
        <w:t>ринятие решения о подготовке документации по планировке территории (проекта планировки территории</w:t>
      </w:r>
      <w:r>
        <w:rPr>
          <w:rFonts w:ascii="Times New Roman" w:hAnsi="Times New Roman" w:cs="Times New Roman"/>
          <w:sz w:val="24"/>
          <w:szCs w:val="24"/>
        </w:rPr>
        <w:t xml:space="preserve"> и (или)</w:t>
      </w:r>
      <w:r w:rsidRPr="006240AE">
        <w:rPr>
          <w:rFonts w:ascii="Times New Roman" w:hAnsi="Times New Roman" w:cs="Times New Roman"/>
          <w:sz w:val="24"/>
          <w:szCs w:val="24"/>
        </w:rPr>
        <w:t xml:space="preserve"> проекта межевания территории</w:t>
      </w:r>
      <w:r>
        <w:rPr>
          <w:rFonts w:ascii="Times New Roman" w:hAnsi="Times New Roman" w:cs="Times New Roman"/>
          <w:sz w:val="24"/>
          <w:szCs w:val="24"/>
        </w:rPr>
        <w:t xml:space="preserve">) на </w:t>
      </w:r>
      <w:r w:rsidRPr="00B64BFA">
        <w:rPr>
          <w:rFonts w:ascii="Times New Roman" w:hAnsi="Times New Roman" w:cs="Times New Roman"/>
          <w:sz w:val="24"/>
          <w:szCs w:val="24"/>
        </w:rPr>
        <w:t>основании предложений физических или юридических лиц о подготовке документации по планировке территории</w:t>
      </w:r>
      <w:r w:rsidRPr="00685609">
        <w:rPr>
          <w:rFonts w:ascii="Times New Roman" w:hAnsi="Times New Roman" w:cs="Times New Roman"/>
          <w:sz w:val="24"/>
          <w:szCs w:val="24"/>
        </w:rPr>
        <w:t>».</w:t>
      </w:r>
    </w:p>
    <w:p w:rsidR="004F6803" w:rsidRPr="00685609" w:rsidRDefault="004F6803" w:rsidP="0033660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685609">
        <w:rPr>
          <w:rFonts w:ascii="Times New Roman" w:hAnsi="Times New Roman" w:cs="Times New Roman"/>
          <w:b/>
          <w:sz w:val="24"/>
          <w:szCs w:val="24"/>
        </w:rPr>
        <w:t>Наименование органа, предоставляющего муниципальную услугу</w:t>
      </w:r>
    </w:p>
    <w:p w:rsidR="004F6803" w:rsidRPr="004C4987" w:rsidRDefault="004F6803" w:rsidP="00336608">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5.1. Предоставление муниципальной услуги осуществляется Администрацией</w:t>
      </w:r>
      <w:r w:rsidR="0089085C">
        <w:rPr>
          <w:rFonts w:ascii="Times New Roman" w:hAnsi="Times New Roman" w:cs="Times New Roman"/>
          <w:sz w:val="24"/>
          <w:szCs w:val="24"/>
        </w:rPr>
        <w:t>, в лице управления архитектуры и градостроительства (далее – Управление).</w:t>
      </w:r>
    </w:p>
    <w:p w:rsidR="004F6803" w:rsidRPr="004C4987" w:rsidRDefault="004F6803" w:rsidP="00336608">
      <w:pPr>
        <w:autoSpaceDE w:val="0"/>
        <w:autoSpaceDN w:val="0"/>
        <w:adjustRightInd w:val="0"/>
        <w:spacing w:after="0" w:line="360" w:lineRule="auto"/>
        <w:ind w:firstLine="709"/>
        <w:jc w:val="both"/>
        <w:rPr>
          <w:rFonts w:ascii="Times New Roman" w:hAnsi="Times New Roman" w:cs="Times New Roman"/>
          <w:sz w:val="24"/>
          <w:szCs w:val="24"/>
        </w:rPr>
      </w:pPr>
      <w:r w:rsidRPr="004C4987">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4F6803" w:rsidRPr="00685609" w:rsidRDefault="004F6803" w:rsidP="00D56580">
      <w:pPr>
        <w:tabs>
          <w:tab w:val="left" w:pos="709"/>
        </w:tabs>
        <w:autoSpaceDE w:val="0"/>
        <w:autoSpaceDN w:val="0"/>
        <w:adjustRightInd w:val="0"/>
        <w:spacing w:after="0" w:line="360" w:lineRule="auto"/>
        <w:ind w:firstLine="709"/>
        <w:jc w:val="both"/>
      </w:pPr>
      <w:r w:rsidRPr="004C4987">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F6803" w:rsidRPr="00685609" w:rsidRDefault="004F6803" w:rsidP="0033660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685609">
        <w:rPr>
          <w:rFonts w:ascii="Times New Roman" w:hAnsi="Times New Roman" w:cs="Times New Roman"/>
          <w:b/>
          <w:sz w:val="24"/>
          <w:szCs w:val="24"/>
        </w:rPr>
        <w:t>Описание результатов предоставления муниципальной услуги</w:t>
      </w:r>
    </w:p>
    <w:p w:rsidR="004F6803" w:rsidRPr="00685609" w:rsidRDefault="004F6803" w:rsidP="00336608">
      <w:pPr>
        <w:pStyle w:val="ConsPlusNormal"/>
        <w:spacing w:line="360" w:lineRule="auto"/>
        <w:ind w:firstLine="709"/>
        <w:jc w:val="both"/>
      </w:pPr>
      <w:r w:rsidRPr="00685609">
        <w:t>6.1. Результатом предоставления муниципальной услуги является:</w:t>
      </w:r>
    </w:p>
    <w:p w:rsidR="00D56580" w:rsidRDefault="004F6803" w:rsidP="00D56580">
      <w:pPr>
        <w:pStyle w:val="ConsPlusNormal"/>
        <w:spacing w:line="360" w:lineRule="auto"/>
        <w:ind w:firstLine="709"/>
        <w:jc w:val="both"/>
      </w:pPr>
      <w:r>
        <w:t>а)</w:t>
      </w:r>
      <w:r w:rsidRPr="00702F7C">
        <w:t xml:space="preserve"> </w:t>
      </w:r>
      <w:r>
        <w:t>решение Администрации о подготовке документации по планировке территории (проекта планировки территории и (или) проекта межевания территории) (далее – решение о подготовке ДПТ);</w:t>
      </w:r>
    </w:p>
    <w:p w:rsidR="004F6803" w:rsidRDefault="004F6803" w:rsidP="00D56580">
      <w:pPr>
        <w:pStyle w:val="ConsPlusNormal"/>
        <w:spacing w:line="360" w:lineRule="auto"/>
        <w:ind w:firstLine="709"/>
        <w:jc w:val="both"/>
      </w:pPr>
      <w:r w:rsidRPr="00970FC2">
        <w:t xml:space="preserve">б) </w:t>
      </w:r>
      <w:r>
        <w:t>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rsidR="004F6803" w:rsidRPr="004C4987" w:rsidRDefault="004F6803" w:rsidP="00336608">
      <w:pPr>
        <w:pStyle w:val="ConsPlusNormal"/>
        <w:spacing w:line="360" w:lineRule="auto"/>
        <w:ind w:firstLine="709"/>
        <w:jc w:val="both"/>
      </w:pPr>
      <w:r w:rsidRPr="00685609">
        <w:t xml:space="preserve">6.2. </w:t>
      </w:r>
      <w:r w:rsidRPr="004C4987">
        <w:t>Результат предоставления муниципальной услуги</w:t>
      </w:r>
      <w:r w:rsidRPr="006969D9">
        <w:t xml:space="preserve"> </w:t>
      </w:r>
      <w:r w:rsidRPr="004C4987">
        <w:t xml:space="preserve">изготавливается в двух экземплярах, один из которых выдается заявителю, второй хранится в Администрации. </w:t>
      </w:r>
    </w:p>
    <w:p w:rsidR="004F6803" w:rsidRPr="004C4987" w:rsidRDefault="004F6803" w:rsidP="00336608">
      <w:pPr>
        <w:pStyle w:val="ConsPlusNormal"/>
        <w:spacing w:line="360" w:lineRule="auto"/>
        <w:ind w:firstLine="709"/>
        <w:jc w:val="both"/>
      </w:pPr>
      <w:r w:rsidRPr="004C4987">
        <w:lastRenderedPageBreak/>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4F6803" w:rsidRPr="004C4987" w:rsidRDefault="004F6803" w:rsidP="00336608">
      <w:pPr>
        <w:pStyle w:val="ConsPlusNormal"/>
        <w:spacing w:line="360" w:lineRule="auto"/>
        <w:ind w:firstLine="709"/>
        <w:jc w:val="both"/>
      </w:pPr>
      <w:r w:rsidRPr="004C4987">
        <w:t>выдается заявителю в форме документа на бумажном носителе;</w:t>
      </w:r>
    </w:p>
    <w:p w:rsidR="004F6803" w:rsidRPr="004C4987" w:rsidRDefault="004F6803" w:rsidP="00336608">
      <w:pPr>
        <w:pStyle w:val="ConsPlusNormal"/>
        <w:spacing w:line="360" w:lineRule="auto"/>
        <w:ind w:firstLine="709"/>
        <w:jc w:val="both"/>
      </w:pPr>
      <w:r w:rsidRPr="004C4987">
        <w:t>направляется заявителю в форме электронного документа на адрес электронной почты, указанной в заявлении;</w:t>
      </w:r>
    </w:p>
    <w:p w:rsidR="004F6803" w:rsidRPr="004C4987" w:rsidRDefault="004F6803" w:rsidP="00336608">
      <w:pPr>
        <w:pStyle w:val="ConsPlusNormal"/>
        <w:spacing w:line="360" w:lineRule="auto"/>
        <w:ind w:firstLine="709"/>
        <w:jc w:val="both"/>
      </w:pPr>
      <w:r w:rsidRPr="004C4987">
        <w:t xml:space="preserve">выдается заявителю в форме электронного документа путем его записи на съемный носитель информации. </w:t>
      </w:r>
    </w:p>
    <w:p w:rsidR="004F6803" w:rsidRPr="00685609" w:rsidRDefault="004F6803" w:rsidP="00D56580">
      <w:pPr>
        <w:pStyle w:val="ConsPlusNormal"/>
        <w:spacing w:line="360" w:lineRule="auto"/>
        <w:ind w:firstLine="709"/>
        <w:jc w:val="both"/>
      </w:pPr>
      <w:r w:rsidRPr="004C4987">
        <w:t>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 в порядке, определенном Постановлением Правительства Российской Федерации от 18 марта 2015 года № 250.</w:t>
      </w:r>
    </w:p>
    <w:p w:rsidR="004F6803" w:rsidRPr="00685609" w:rsidRDefault="004F6803" w:rsidP="00336608">
      <w:pPr>
        <w:pStyle w:val="ConsPlusNormal"/>
        <w:numPr>
          <w:ilvl w:val="0"/>
          <w:numId w:val="2"/>
        </w:numPr>
        <w:spacing w:line="360" w:lineRule="auto"/>
        <w:ind w:left="0" w:firstLine="709"/>
        <w:jc w:val="both"/>
        <w:rPr>
          <w:b/>
        </w:rPr>
      </w:pPr>
      <w:r w:rsidRPr="00685609">
        <w:rPr>
          <w:b/>
        </w:rPr>
        <w:t>Срок предоставления муниципальной услуги</w:t>
      </w:r>
    </w:p>
    <w:p w:rsidR="004F6803" w:rsidRPr="001D1CB2" w:rsidRDefault="004F6803" w:rsidP="00336608">
      <w:pPr>
        <w:autoSpaceDE w:val="0"/>
        <w:autoSpaceDN w:val="0"/>
        <w:adjustRightInd w:val="0"/>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7.1. Муниципальная услуга предоставляется в течение </w:t>
      </w:r>
      <w:r>
        <w:rPr>
          <w:rFonts w:ascii="Times New Roman" w:hAnsi="Times New Roman" w:cs="Times New Roman"/>
          <w:sz w:val="24"/>
          <w:szCs w:val="24"/>
        </w:rPr>
        <w:t>десяти</w:t>
      </w:r>
      <w:r w:rsidRPr="00685609">
        <w:rPr>
          <w:rFonts w:ascii="Times New Roman" w:hAnsi="Times New Roman" w:cs="Times New Roman"/>
          <w:sz w:val="24"/>
          <w:szCs w:val="24"/>
        </w:rPr>
        <w:t xml:space="preserve"> рабочих дней со дня регистрации </w:t>
      </w:r>
      <w:r w:rsidRPr="001D1CB2">
        <w:rPr>
          <w:rFonts w:ascii="Times New Roman" w:hAnsi="Times New Roman" w:cs="Times New Roman"/>
          <w:sz w:val="24"/>
          <w:szCs w:val="24"/>
        </w:rPr>
        <w:t xml:space="preserve">в Администрации заявления заявителя о принятии решения о подготовке ДПТ. </w:t>
      </w:r>
    </w:p>
    <w:p w:rsidR="004F6803" w:rsidRPr="00D56580" w:rsidRDefault="004F6803" w:rsidP="00D56580">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Администрация в течение десяти рабочих дней со дня регистрации в Администрации заявления заявителя о принятии решения о подготовке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4F6803" w:rsidRPr="00685609" w:rsidRDefault="004F6803" w:rsidP="00336608">
      <w:pPr>
        <w:pStyle w:val="a6"/>
        <w:numPr>
          <w:ilvl w:val="0"/>
          <w:numId w:val="2"/>
        </w:numPr>
        <w:autoSpaceDE w:val="0"/>
        <w:autoSpaceDN w:val="0"/>
        <w:adjustRightInd w:val="0"/>
        <w:spacing w:after="0" w:line="360" w:lineRule="auto"/>
        <w:ind w:left="0" w:firstLine="709"/>
        <w:jc w:val="both"/>
        <w:rPr>
          <w:rFonts w:ascii="Times New Roman" w:hAnsi="Times New Roman" w:cs="Times New Roman"/>
          <w:b/>
          <w:sz w:val="24"/>
          <w:szCs w:val="24"/>
        </w:rPr>
      </w:pPr>
      <w:r w:rsidRPr="00685609">
        <w:rPr>
          <w:rFonts w:ascii="Times New Roman" w:hAnsi="Times New Roman" w:cs="Times New Roman"/>
          <w:b/>
          <w:sz w:val="24"/>
          <w:szCs w:val="24"/>
        </w:rPr>
        <w:t>Нормативные правовые акты, регулирующие предоставление муниципальной услуги</w:t>
      </w:r>
    </w:p>
    <w:p w:rsidR="004F6803" w:rsidRPr="009E24D4" w:rsidRDefault="004F6803" w:rsidP="00D5658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685609">
        <w:rPr>
          <w:rFonts w:ascii="Times New Roman" w:hAnsi="Times New Roman" w:cs="Times New Roman"/>
          <w:sz w:val="24"/>
          <w:szCs w:val="24"/>
        </w:rPr>
        <w:t xml:space="preserve">8.1. </w:t>
      </w:r>
      <w:r w:rsidRPr="009E24D4">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и на Едином портале.</w:t>
      </w:r>
    </w:p>
    <w:p w:rsidR="004F6803" w:rsidRPr="00685609" w:rsidRDefault="004F6803" w:rsidP="004F6803">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9E24D4">
        <w:rPr>
          <w:rFonts w:ascii="Times New Roman" w:hAnsi="Times New Roman" w:cs="Times New Roman"/>
          <w:b/>
          <w:color w:val="000000" w:themeColor="text1"/>
          <w:sz w:val="24"/>
          <w:szCs w:val="24"/>
        </w:rPr>
        <w:t>Исчерпывающий перечень документов, необходимых в соответствии</w:t>
      </w:r>
      <w:r w:rsidRPr="00685609">
        <w:rPr>
          <w:rFonts w:ascii="Times New Roman" w:hAnsi="Times New Roman" w:cs="Times New Roman"/>
          <w:b/>
          <w:sz w:val="24"/>
          <w:szCs w:val="24"/>
        </w:rPr>
        <w:t xml:space="preserve"> с законодательными или иными нормативными правовыми актами для предоставления муниципальной услуги </w:t>
      </w:r>
    </w:p>
    <w:p w:rsidR="004F6803" w:rsidRPr="00685609" w:rsidRDefault="004F6803" w:rsidP="00336608">
      <w:pPr>
        <w:pStyle w:val="ConsPlusNormal"/>
        <w:spacing w:line="360" w:lineRule="auto"/>
        <w:ind w:firstLine="709"/>
        <w:jc w:val="both"/>
      </w:pPr>
      <w:r w:rsidRPr="00685609">
        <w:t xml:space="preserve">9.1. </w:t>
      </w:r>
      <w:r w:rsidRPr="005F0B3F">
        <w:t>Исчерпывающий перечень документов, необходимых в соответствии с законодательными или иными нормативными правовыми актами для</w:t>
      </w:r>
      <w:r w:rsidRPr="00685609">
        <w:rPr>
          <w:b/>
        </w:rPr>
        <w:t xml:space="preserve"> </w:t>
      </w:r>
      <w:r>
        <w:t>предоставления муниципальной услуги</w:t>
      </w:r>
      <w:r w:rsidRPr="00685609">
        <w:t>:</w:t>
      </w:r>
    </w:p>
    <w:p w:rsidR="004F6803" w:rsidRDefault="004F6803" w:rsidP="00336608">
      <w:pPr>
        <w:pStyle w:val="ConsPlusNormal"/>
        <w:spacing w:line="360" w:lineRule="auto"/>
        <w:ind w:firstLine="709"/>
        <w:jc w:val="both"/>
      </w:pPr>
      <w:r>
        <w:t>9.1.1 п</w:t>
      </w:r>
      <w:r w:rsidRPr="00685609">
        <w:t>еречень документов, которые заявитель</w:t>
      </w:r>
      <w:r>
        <w:t xml:space="preserve"> </w:t>
      </w:r>
      <w:r w:rsidRPr="00685609">
        <w:t>должен пред</w:t>
      </w:r>
      <w:r>
        <w:t>о</w:t>
      </w:r>
      <w:r w:rsidRPr="00685609">
        <w:t>ставить самостоятельно</w:t>
      </w:r>
      <w:r>
        <w:t>:</w:t>
      </w:r>
    </w:p>
    <w:p w:rsidR="004F6803" w:rsidRPr="00685609" w:rsidRDefault="004F6803" w:rsidP="00336608">
      <w:pPr>
        <w:pStyle w:val="ConsPlusNormal"/>
        <w:spacing w:line="360" w:lineRule="auto"/>
        <w:ind w:firstLine="709"/>
        <w:jc w:val="both"/>
      </w:pPr>
      <w:r>
        <w:t>а</w:t>
      </w:r>
      <w:r w:rsidRPr="00685609">
        <w:t xml:space="preserve">) </w:t>
      </w:r>
      <w:r>
        <w:t xml:space="preserve">обращение заявителя </w:t>
      </w:r>
      <w:r w:rsidRPr="00685609">
        <w:t xml:space="preserve">(приложение № </w:t>
      </w:r>
      <w:r>
        <w:t>2 к настоящему Регламенту</w:t>
      </w:r>
      <w:r w:rsidRPr="00685609">
        <w:t xml:space="preserve">); </w:t>
      </w:r>
    </w:p>
    <w:p w:rsidR="004F6803" w:rsidRPr="00685609" w:rsidRDefault="004F6803" w:rsidP="00336608">
      <w:pPr>
        <w:pStyle w:val="ConsPlusNormal"/>
        <w:spacing w:line="360" w:lineRule="auto"/>
        <w:ind w:firstLine="709"/>
        <w:jc w:val="both"/>
      </w:pPr>
      <w:r>
        <w:t>б</w:t>
      </w:r>
      <w:r w:rsidRPr="00685609">
        <w:t xml:space="preserve">) документ, удостоверяющий личность заявителя; </w:t>
      </w:r>
    </w:p>
    <w:p w:rsidR="004F6803" w:rsidRDefault="004F6803" w:rsidP="00336608">
      <w:pPr>
        <w:pStyle w:val="ConsPlusNormal"/>
        <w:spacing w:line="360" w:lineRule="auto"/>
        <w:ind w:firstLine="709"/>
        <w:jc w:val="both"/>
      </w:pPr>
      <w:r>
        <w:t>в</w:t>
      </w:r>
      <w:r w:rsidRPr="00685609">
        <w:t xml:space="preserve">) документ, подтверждающий полномочия представителя заявителя </w:t>
      </w:r>
      <w:r>
        <w:t>(в случае, если уведомление об окончании строительства направлено представителем застройщика)</w:t>
      </w:r>
      <w:r w:rsidRPr="00685609">
        <w:t xml:space="preserve">; </w:t>
      </w:r>
    </w:p>
    <w:p w:rsidR="004F6803" w:rsidRDefault="004F6803" w:rsidP="00336608">
      <w:pPr>
        <w:pStyle w:val="ConsPlusNormal"/>
        <w:spacing w:line="360" w:lineRule="auto"/>
        <w:ind w:firstLine="709"/>
        <w:jc w:val="both"/>
      </w:pPr>
      <w:r>
        <w:lastRenderedPageBreak/>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6803" w:rsidRPr="00A62B62" w:rsidRDefault="004F6803" w:rsidP="00336608">
      <w:pPr>
        <w:pStyle w:val="ConsPlusNormal"/>
        <w:spacing w:line="360" w:lineRule="auto"/>
        <w:ind w:firstLine="709"/>
        <w:jc w:val="both"/>
      </w:pPr>
      <w:r>
        <w:t>д) проект задания на подготовку проекта планировки территории в составе ДПТ (</w:t>
      </w:r>
      <w:r w:rsidRPr="00A62B62">
        <w:t>приложение № 3 к настоящему Регламенту</w:t>
      </w:r>
      <w:r>
        <w:t>)</w:t>
      </w:r>
      <w:r w:rsidRPr="00A62B62">
        <w:t>;</w:t>
      </w:r>
    </w:p>
    <w:p w:rsidR="004F6803" w:rsidRDefault="004F6803" w:rsidP="00336608">
      <w:pPr>
        <w:pStyle w:val="ConsPlusNormal"/>
        <w:spacing w:line="360" w:lineRule="auto"/>
        <w:ind w:firstLine="709"/>
        <w:jc w:val="both"/>
      </w:pPr>
      <w:r w:rsidRPr="00A62B62">
        <w:t xml:space="preserve">е) </w:t>
      </w:r>
      <w:r>
        <w:t xml:space="preserve">проект задания на выполнение инженерных изысканий, необходимых для подготовки ДПТ, составленное в соответствии с пунктом 7 Правил выполнения инженерных изысканий, необходимых для подготовки документации по планировке территории, утвержденных </w:t>
      </w:r>
      <w:hyperlink r:id="rId13" w:history="1">
        <w:r w:rsidRPr="00202463">
          <w:t>постановлением</w:t>
        </w:r>
      </w:hyperlink>
      <w:r>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 (далее – постановление Правительства РФ от 31.03.2017 № 402» (если необходимость выполнения инженерных изысканий предусмотрена постановлением Правительства РФ от 31.03.2017 № 402).</w:t>
      </w:r>
    </w:p>
    <w:p w:rsidR="004F6803" w:rsidRDefault="004F6803" w:rsidP="0033660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отсутствия необходимости выполнения инженерных изысканий для подготовки ДПТ,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rsidR="004F6803" w:rsidRDefault="004F6803" w:rsidP="00336608">
      <w:pPr>
        <w:pStyle w:val="ConsPlusNormal"/>
        <w:spacing w:line="360" w:lineRule="auto"/>
        <w:ind w:firstLine="709"/>
        <w:jc w:val="both"/>
      </w:pPr>
      <w:r>
        <w:t xml:space="preserve">9.1.2. </w:t>
      </w:r>
      <w:r w:rsidRPr="00685609">
        <w:t>Перечень документов, которые заявитель</w:t>
      </w:r>
      <w:r>
        <w:t xml:space="preserve"> </w:t>
      </w:r>
      <w:r w:rsidRPr="00685609">
        <w:t>вправе пред</w:t>
      </w:r>
      <w:r>
        <w:t>о</w:t>
      </w:r>
      <w:r w:rsidRPr="00685609">
        <w:t>ставить по собственной инициативе, так как они подлежат предоставлению в рамках межведомственного информационного взаимодействия</w:t>
      </w:r>
      <w:r>
        <w:t>:</w:t>
      </w:r>
    </w:p>
    <w:p w:rsidR="004F6803" w:rsidRDefault="004F6803" w:rsidP="00336608">
      <w:pPr>
        <w:pStyle w:val="ConsPlusNormal"/>
        <w:spacing w:line="360" w:lineRule="auto"/>
        <w:ind w:firstLine="709"/>
        <w:jc w:val="both"/>
      </w:pPr>
      <w:r>
        <w:t>выписка из государственного кадастра недвижимости (кадастровый план территории, в отношении которой планируется подготовка ДПТ);</w:t>
      </w:r>
    </w:p>
    <w:p w:rsidR="004F6803" w:rsidRDefault="004F6803" w:rsidP="00336608">
      <w:pPr>
        <w:pStyle w:val="ConsPlusNormal"/>
        <w:spacing w:line="360" w:lineRule="auto"/>
        <w:ind w:firstLine="709"/>
        <w:jc w:val="both"/>
      </w:pPr>
      <w:r w:rsidRPr="00685609">
        <w:t>9.</w:t>
      </w:r>
      <w:r>
        <w:t>2.</w:t>
      </w:r>
      <w:r w:rsidRPr="00685609">
        <w:t xml:space="preserve"> Документы, указанные в пункт</w:t>
      </w:r>
      <w:r>
        <w:t>е</w:t>
      </w:r>
      <w:r w:rsidRPr="00685609">
        <w:t xml:space="preserve"> 9.1.2 </w:t>
      </w:r>
      <w:r>
        <w:t>настоящего Р</w:t>
      </w:r>
      <w:r w:rsidRPr="00685609">
        <w:t>егламента, направляются заявителем</w:t>
      </w:r>
      <w:r>
        <w:t xml:space="preserve"> </w:t>
      </w:r>
      <w:r w:rsidRPr="00685609">
        <w:t xml:space="preserve">самостоятельно, если указанные документы (их копии или сведения, содержащиеся в них) отсутствуют в государственном </w:t>
      </w:r>
      <w:r>
        <w:t>кадастре</w:t>
      </w:r>
      <w:r w:rsidRPr="00685609">
        <w:t xml:space="preserve"> недвижимости.</w:t>
      </w:r>
    </w:p>
    <w:p w:rsidR="004F6803" w:rsidRPr="001D1CB2" w:rsidRDefault="004F6803" w:rsidP="00336608">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685609">
        <w:rPr>
          <w:rFonts w:ascii="Times New Roman" w:hAnsi="Times New Roman" w:cs="Times New Roman"/>
          <w:bCs/>
          <w:iCs/>
          <w:sz w:val="24"/>
          <w:szCs w:val="24"/>
        </w:rPr>
        <w:t>9.</w:t>
      </w:r>
      <w:r>
        <w:rPr>
          <w:rFonts w:ascii="Times New Roman" w:hAnsi="Times New Roman" w:cs="Times New Roman"/>
          <w:bCs/>
          <w:iCs/>
          <w:sz w:val="24"/>
          <w:szCs w:val="24"/>
        </w:rPr>
        <w:t>3</w:t>
      </w:r>
      <w:r w:rsidRPr="00685609">
        <w:rPr>
          <w:rFonts w:ascii="Times New Roman" w:hAnsi="Times New Roman" w:cs="Times New Roman"/>
          <w:bCs/>
          <w:iCs/>
          <w:sz w:val="24"/>
          <w:szCs w:val="24"/>
        </w:rPr>
        <w:t xml:space="preserve">. </w:t>
      </w:r>
      <w:r w:rsidRPr="001D1CB2">
        <w:rPr>
          <w:rFonts w:ascii="Times New Roman" w:hAnsi="Times New Roman" w:cs="Times New Roman"/>
          <w:sz w:val="24"/>
          <w:szCs w:val="24"/>
        </w:rPr>
        <w:t xml:space="preserve">Для предоставления муниципальной </w:t>
      </w:r>
      <w:proofErr w:type="gramStart"/>
      <w:r w:rsidRPr="001D1CB2">
        <w:rPr>
          <w:rFonts w:ascii="Times New Roman" w:hAnsi="Times New Roman" w:cs="Times New Roman"/>
          <w:sz w:val="24"/>
          <w:szCs w:val="24"/>
        </w:rPr>
        <w:t>услуги  запрещается</w:t>
      </w:r>
      <w:proofErr w:type="gramEnd"/>
      <w:r w:rsidRPr="001D1CB2">
        <w:rPr>
          <w:rFonts w:ascii="Times New Roman" w:hAnsi="Times New Roman" w:cs="Times New Roman"/>
          <w:sz w:val="24"/>
          <w:szCs w:val="24"/>
        </w:rPr>
        <w:t xml:space="preserve"> требовать:</w:t>
      </w:r>
    </w:p>
    <w:p w:rsidR="004F6803" w:rsidRPr="001D1CB2" w:rsidRDefault="004F6803" w:rsidP="00336608">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803" w:rsidRPr="001D1CB2" w:rsidRDefault="004F6803" w:rsidP="00336608">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1D1CB2">
        <w:rPr>
          <w:rFonts w:ascii="Times New Roman" w:hAnsi="Times New Roman" w:cs="Times New Roman"/>
          <w:sz w:val="24"/>
          <w:szCs w:val="24"/>
        </w:rPr>
        <w:lastRenderedPageBreak/>
        <w:t xml:space="preserve">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4" w:history="1">
        <w:r w:rsidRPr="001D1CB2">
          <w:rPr>
            <w:rFonts w:ascii="Times New Roman" w:hAnsi="Times New Roman" w:cs="Times New Roman"/>
            <w:sz w:val="24"/>
            <w:szCs w:val="24"/>
          </w:rPr>
          <w:t>части 6 статьи 7</w:t>
        </w:r>
      </w:hyperlink>
      <w:r w:rsidRPr="001D1CB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F6803" w:rsidRPr="00685609" w:rsidRDefault="004F6803" w:rsidP="00336608">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D1CB2">
          <w:rPr>
            <w:rFonts w:ascii="Times New Roman" w:hAnsi="Times New Roman" w:cs="Times New Roman"/>
            <w:sz w:val="24"/>
            <w:szCs w:val="24"/>
          </w:rPr>
          <w:t>пунктом 4 части 1 статьи 7</w:t>
        </w:r>
      </w:hyperlink>
      <w:r w:rsidRPr="001D1CB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F6803" w:rsidRPr="00D56580" w:rsidRDefault="004F6803" w:rsidP="00D56580">
      <w:pPr>
        <w:autoSpaceDE w:val="0"/>
        <w:autoSpaceDN w:val="0"/>
        <w:adjustRightInd w:val="0"/>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9.</w:t>
      </w:r>
      <w:r>
        <w:rPr>
          <w:rFonts w:ascii="Times New Roman" w:hAnsi="Times New Roman" w:cs="Times New Roman"/>
          <w:sz w:val="24"/>
          <w:szCs w:val="24"/>
        </w:rPr>
        <w:t>3</w:t>
      </w:r>
      <w:r w:rsidRPr="00685609">
        <w:rPr>
          <w:rFonts w:ascii="Times New Roman" w:hAnsi="Times New Roman" w:cs="Times New Roman"/>
          <w:sz w:val="24"/>
          <w:szCs w:val="24"/>
        </w:rPr>
        <w:t xml:space="preserve">. </w:t>
      </w:r>
      <w:r w:rsidRPr="00685609">
        <w:rPr>
          <w:rFonts w:ascii="Times New Roman" w:hAnsi="Times New Roman" w:cs="Times New Roman"/>
          <w:bCs/>
          <w:iCs/>
          <w:sz w:val="24"/>
          <w:szCs w:val="24"/>
        </w:rPr>
        <w:t>Документы, предусмотренные пункт</w:t>
      </w:r>
      <w:r>
        <w:rPr>
          <w:rFonts w:ascii="Times New Roman" w:hAnsi="Times New Roman" w:cs="Times New Roman"/>
          <w:bCs/>
          <w:iCs/>
          <w:sz w:val="24"/>
          <w:szCs w:val="24"/>
        </w:rPr>
        <w:t>ом 9.1,</w:t>
      </w:r>
      <w:r w:rsidRPr="00685609">
        <w:rPr>
          <w:rFonts w:ascii="Times New Roman" w:hAnsi="Times New Roman" w:cs="Times New Roman"/>
          <w:bCs/>
          <w:iCs/>
          <w:sz w:val="24"/>
          <w:szCs w:val="24"/>
        </w:rPr>
        <w:t xml:space="preserve"> могут быть направлены в электронной форме.</w:t>
      </w:r>
    </w:p>
    <w:p w:rsidR="004F6803" w:rsidRPr="00685609" w:rsidRDefault="004F6803" w:rsidP="00401449">
      <w:pPr>
        <w:pStyle w:val="ConsPlusNormal"/>
        <w:spacing w:line="360" w:lineRule="auto"/>
        <w:ind w:firstLine="709"/>
        <w:jc w:val="both"/>
        <w:rPr>
          <w:b/>
        </w:rPr>
      </w:pPr>
      <w:r w:rsidRPr="00685609">
        <w:rPr>
          <w:b/>
        </w:rPr>
        <w:t>10. Исчерпывающий перечень оснований для отказа в приеме документов, необходимых для предоставления муниципальной услуги:</w:t>
      </w:r>
    </w:p>
    <w:p w:rsidR="004F6803" w:rsidRPr="001D1CB2" w:rsidRDefault="00272466" w:rsidP="00401449">
      <w:pPr>
        <w:pStyle w:val="a6"/>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10.1. </w:t>
      </w:r>
      <w:r w:rsidR="004F6803" w:rsidRPr="001D1CB2">
        <w:rPr>
          <w:rFonts w:ascii="Times New Roman" w:hAnsi="Times New Roman" w:cs="Times New Roman"/>
          <w:sz w:val="24"/>
          <w:szCs w:val="24"/>
        </w:rPr>
        <w:t xml:space="preserve">Основаниями для отказа в приеме документов являются: </w:t>
      </w:r>
    </w:p>
    <w:p w:rsidR="004F6803" w:rsidRPr="001D1CB2" w:rsidRDefault="004F6803" w:rsidP="00401449">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4F6803" w:rsidRPr="001D1CB2" w:rsidRDefault="004F6803" w:rsidP="00401449">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F6803" w:rsidRPr="001D1CB2" w:rsidRDefault="004F6803" w:rsidP="00401449">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 текст представленного заявления не поддается прочтению, исполнен карандашом, имеет подчистки и исправления, не заверенные в установленном порядке.</w:t>
      </w:r>
    </w:p>
    <w:p w:rsidR="004F6803" w:rsidRPr="001D1CB2" w:rsidRDefault="004F6803" w:rsidP="00D56580">
      <w:pPr>
        <w:pStyle w:val="ConsPlusNormal"/>
        <w:spacing w:line="360" w:lineRule="auto"/>
        <w:ind w:firstLine="709"/>
        <w:jc w:val="both"/>
      </w:pPr>
      <w:r w:rsidRPr="001D1CB2">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F6803" w:rsidRPr="00685609" w:rsidRDefault="004F6803" w:rsidP="00272466">
      <w:pPr>
        <w:pStyle w:val="a6"/>
        <w:numPr>
          <w:ilvl w:val="0"/>
          <w:numId w:val="17"/>
        </w:numPr>
        <w:autoSpaceDE w:val="0"/>
        <w:autoSpaceDN w:val="0"/>
        <w:adjustRightInd w:val="0"/>
        <w:spacing w:after="0" w:line="360" w:lineRule="auto"/>
        <w:ind w:left="0" w:firstLine="709"/>
        <w:jc w:val="both"/>
        <w:rPr>
          <w:rFonts w:ascii="Times New Roman" w:hAnsi="Times New Roman" w:cs="Times New Roman"/>
          <w:b/>
          <w:sz w:val="24"/>
          <w:szCs w:val="24"/>
        </w:rPr>
      </w:pPr>
      <w:r w:rsidRPr="00685609">
        <w:rPr>
          <w:rFonts w:ascii="Times New Roman" w:hAnsi="Times New Roman" w:cs="Times New Roman"/>
          <w:b/>
          <w:sz w:val="24"/>
          <w:szCs w:val="24"/>
        </w:rPr>
        <w:t>Исчерпывающий перечень оснований для приостановления</w:t>
      </w:r>
      <w:r>
        <w:rPr>
          <w:rFonts w:ascii="Times New Roman" w:hAnsi="Times New Roman" w:cs="Times New Roman"/>
          <w:b/>
          <w:sz w:val="24"/>
          <w:szCs w:val="24"/>
        </w:rPr>
        <w:t xml:space="preserve">, </w:t>
      </w:r>
      <w:r w:rsidRPr="00685609">
        <w:rPr>
          <w:rFonts w:ascii="Times New Roman" w:hAnsi="Times New Roman" w:cs="Times New Roman"/>
          <w:b/>
          <w:sz w:val="24"/>
          <w:szCs w:val="24"/>
        </w:rPr>
        <w:t>отказ</w:t>
      </w:r>
      <w:r>
        <w:rPr>
          <w:rFonts w:ascii="Times New Roman" w:hAnsi="Times New Roman" w:cs="Times New Roman"/>
          <w:b/>
          <w:sz w:val="24"/>
          <w:szCs w:val="24"/>
        </w:rPr>
        <w:t>а</w:t>
      </w:r>
      <w:r w:rsidRPr="00685609">
        <w:rPr>
          <w:rFonts w:ascii="Times New Roman" w:hAnsi="Times New Roman" w:cs="Times New Roman"/>
          <w:b/>
          <w:sz w:val="24"/>
          <w:szCs w:val="24"/>
        </w:rPr>
        <w:t xml:space="preserve"> в предоставлении муниципальной услуги</w:t>
      </w:r>
    </w:p>
    <w:p w:rsidR="004F6803" w:rsidRPr="00685609" w:rsidRDefault="004F6803" w:rsidP="00272466">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11.1. Оснований для </w:t>
      </w:r>
      <w:r w:rsidRPr="00312CCF">
        <w:rPr>
          <w:rFonts w:ascii="Times New Roman" w:hAnsi="Times New Roman" w:cs="Times New Roman"/>
          <w:sz w:val="24"/>
          <w:szCs w:val="24"/>
        </w:rPr>
        <w:t>приостановления</w:t>
      </w:r>
      <w:r>
        <w:rPr>
          <w:rFonts w:ascii="Times New Roman" w:hAnsi="Times New Roman" w:cs="Times New Roman"/>
          <w:sz w:val="24"/>
          <w:szCs w:val="24"/>
        </w:rPr>
        <w:t xml:space="preserve"> </w:t>
      </w:r>
      <w:r w:rsidRPr="00312CCF">
        <w:rPr>
          <w:rFonts w:ascii="Times New Roman" w:hAnsi="Times New Roman" w:cs="Times New Roman"/>
          <w:sz w:val="24"/>
          <w:szCs w:val="24"/>
        </w:rPr>
        <w:t>предоставлени</w:t>
      </w:r>
      <w:r>
        <w:rPr>
          <w:rFonts w:ascii="Times New Roman" w:hAnsi="Times New Roman" w:cs="Times New Roman"/>
          <w:sz w:val="24"/>
          <w:szCs w:val="24"/>
        </w:rPr>
        <w:t>я</w:t>
      </w:r>
      <w:r w:rsidRPr="00312CCF">
        <w:rPr>
          <w:rFonts w:ascii="Times New Roman" w:hAnsi="Times New Roman" w:cs="Times New Roman"/>
          <w:sz w:val="24"/>
          <w:szCs w:val="24"/>
        </w:rPr>
        <w:t xml:space="preserve"> муниципальной услуги действующим</w:t>
      </w:r>
      <w:r w:rsidRPr="00685609">
        <w:rPr>
          <w:rFonts w:ascii="Times New Roman" w:hAnsi="Times New Roman" w:cs="Times New Roman"/>
          <w:sz w:val="24"/>
          <w:szCs w:val="24"/>
        </w:rPr>
        <w:t xml:space="preserve"> законодательством не предусмотрено.</w:t>
      </w:r>
    </w:p>
    <w:p w:rsidR="004F6803" w:rsidRPr="00312CCF" w:rsidRDefault="004F6803" w:rsidP="00272466">
      <w:pPr>
        <w:pStyle w:val="ConsPlusNormal"/>
        <w:spacing w:line="360" w:lineRule="auto"/>
        <w:ind w:firstLine="709"/>
        <w:jc w:val="both"/>
      </w:pPr>
      <w:r w:rsidRPr="00685609">
        <w:t xml:space="preserve">11.2. Исчерпывающий перечень </w:t>
      </w:r>
      <w:r w:rsidRPr="00312CCF">
        <w:t xml:space="preserve">оснований для </w:t>
      </w:r>
      <w:r>
        <w:t>отказа в предоставлении муниципальной услуги</w:t>
      </w:r>
      <w:r w:rsidRPr="00312CCF">
        <w:t>:</w:t>
      </w:r>
    </w:p>
    <w:p w:rsidR="004F6803" w:rsidRDefault="004F6803" w:rsidP="00272466">
      <w:pPr>
        <w:pStyle w:val="ConsPlusNormal"/>
        <w:spacing w:line="360" w:lineRule="auto"/>
        <w:ind w:firstLine="709"/>
        <w:jc w:val="both"/>
      </w:pPr>
      <w:r>
        <w:t>а</w:t>
      </w:r>
      <w:r w:rsidRPr="00312CCF">
        <w:t xml:space="preserve">) </w:t>
      </w:r>
      <w:r w:rsidRPr="007B10A6">
        <w:rPr>
          <w:bCs/>
        </w:rPr>
        <w:t xml:space="preserve">отсутствуют или представлены не в полном объеме документы, необходимые для </w:t>
      </w:r>
      <w:r>
        <w:rPr>
          <w:bCs/>
        </w:rPr>
        <w:t>принятия решения о подготовке ДПТ</w:t>
      </w:r>
      <w:r w:rsidRPr="007B10A6">
        <w:rPr>
          <w:bCs/>
        </w:rPr>
        <w:t xml:space="preserve"> в соответствии с </w:t>
      </w:r>
      <w:r>
        <w:rPr>
          <w:bCs/>
        </w:rPr>
        <w:t xml:space="preserve">пунктом 9.1 </w:t>
      </w:r>
      <w:r w:rsidRPr="007B10A6">
        <w:rPr>
          <w:bCs/>
        </w:rPr>
        <w:t>настоящ</w:t>
      </w:r>
      <w:r>
        <w:rPr>
          <w:bCs/>
        </w:rPr>
        <w:t xml:space="preserve">его </w:t>
      </w:r>
      <w:r w:rsidRPr="007B10A6">
        <w:rPr>
          <w:bCs/>
        </w:rPr>
        <w:t>Регламент</w:t>
      </w:r>
      <w:r>
        <w:rPr>
          <w:bCs/>
        </w:rPr>
        <w:t>а;</w:t>
      </w:r>
    </w:p>
    <w:p w:rsidR="004F6803" w:rsidRPr="00685609" w:rsidRDefault="004F6803" w:rsidP="00272466">
      <w:pPr>
        <w:pStyle w:val="ConsPlusNormal"/>
        <w:spacing w:line="360" w:lineRule="auto"/>
        <w:ind w:firstLine="709"/>
        <w:jc w:val="both"/>
      </w:pPr>
      <w:r>
        <w:t>б) принятие испрашиваемого решения о подготовке ДПТ осуществляется самостоятельно согласно части 1.1 статьи 45 Градостроительного кодекса Российской Федерации</w:t>
      </w:r>
      <w:r w:rsidRPr="00685609">
        <w:t>;</w:t>
      </w:r>
    </w:p>
    <w:p w:rsidR="004F6803" w:rsidRDefault="004F6803" w:rsidP="00272466">
      <w:pPr>
        <w:pStyle w:val="ConsPlusNormal"/>
        <w:spacing w:line="360" w:lineRule="auto"/>
        <w:ind w:firstLine="709"/>
        <w:jc w:val="both"/>
      </w:pPr>
      <w:r>
        <w:lastRenderedPageBreak/>
        <w:t>в</w:t>
      </w:r>
      <w:r w:rsidRPr="00685609">
        <w:t xml:space="preserve">) </w:t>
      </w:r>
      <w:r>
        <w:t>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rsidR="004F6803" w:rsidRPr="00685609" w:rsidRDefault="004F6803" w:rsidP="00272466">
      <w:pPr>
        <w:pStyle w:val="ConsPlusNormal"/>
        <w:spacing w:line="360" w:lineRule="auto"/>
        <w:ind w:firstLine="709"/>
        <w:jc w:val="both"/>
      </w:pPr>
      <w:r>
        <w:t xml:space="preserve">г) решение о подготовке ДПТ испрашивается в отношении территории, границы </w:t>
      </w:r>
      <w:proofErr w:type="gramStart"/>
      <w:r>
        <w:t>которой  полностью</w:t>
      </w:r>
      <w:proofErr w:type="gramEnd"/>
      <w:r>
        <w:t xml:space="preserve">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4F6803" w:rsidRDefault="004F6803" w:rsidP="00272466">
      <w:pPr>
        <w:pStyle w:val="ConsPlusNormal"/>
        <w:spacing w:line="360" w:lineRule="auto"/>
        <w:ind w:firstLine="709"/>
        <w:jc w:val="both"/>
      </w:pPr>
      <w:r>
        <w:t xml:space="preserve">д) решение о подготовке ДПТ испрашивается в отношении территории, границы </w:t>
      </w:r>
      <w:proofErr w:type="gramStart"/>
      <w:r>
        <w:t>которой  полностью</w:t>
      </w:r>
      <w:proofErr w:type="gramEnd"/>
      <w:r>
        <w:t xml:space="preserve">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4F6803" w:rsidRPr="00685609" w:rsidRDefault="004F6803" w:rsidP="00D56580">
      <w:pPr>
        <w:pStyle w:val="ConsPlusNormal"/>
        <w:spacing w:line="360" w:lineRule="auto"/>
        <w:ind w:firstLine="709"/>
        <w:jc w:val="both"/>
      </w:pPr>
      <w:r>
        <w:t xml:space="preserve">е) полномочия Администрации по принятию решения о подготовке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6" w:history="1">
        <w:r w:rsidRPr="005C6CA0">
          <w:t>частью 1.2 статьи 17</w:t>
        </w:r>
      </w:hyperlink>
      <w:r>
        <w:t xml:space="preserve"> Федерального закона от 06.10.2013 № 131-ФЗ «Об общих принципах организации местного самоуправления в Российской Федерации».</w:t>
      </w:r>
    </w:p>
    <w:p w:rsidR="004F6803" w:rsidRPr="00685609" w:rsidRDefault="004F6803" w:rsidP="004F6803">
      <w:pPr>
        <w:autoSpaceDE w:val="0"/>
        <w:autoSpaceDN w:val="0"/>
        <w:adjustRightInd w:val="0"/>
        <w:spacing w:after="0"/>
        <w:ind w:firstLine="709"/>
        <w:jc w:val="both"/>
        <w:rPr>
          <w:rFonts w:ascii="Times New Roman" w:hAnsi="Times New Roman" w:cs="Times New Roman"/>
          <w:b/>
          <w:sz w:val="24"/>
          <w:szCs w:val="24"/>
        </w:rPr>
      </w:pPr>
      <w:r w:rsidRPr="00685609">
        <w:rPr>
          <w:rFonts w:ascii="Times New Roman" w:hAnsi="Times New Roman" w:cs="Times New Roman"/>
          <w:b/>
          <w:sz w:val="24"/>
          <w:szCs w:val="24"/>
        </w:rPr>
        <w:t>12.</w:t>
      </w:r>
      <w:r w:rsidRPr="00685609">
        <w:rPr>
          <w:rFonts w:ascii="Times New Roman" w:hAnsi="Times New Roman" w:cs="Times New Roman"/>
          <w:i/>
          <w:sz w:val="24"/>
          <w:szCs w:val="24"/>
        </w:rPr>
        <w:t xml:space="preserve"> </w:t>
      </w:r>
      <w:r w:rsidRPr="00685609">
        <w:rPr>
          <w:rFonts w:ascii="Times New Roman" w:hAnsi="Times New Roman" w:cs="Times New Roman"/>
          <w:b/>
          <w:sz w:val="24"/>
          <w:szCs w:val="24"/>
        </w:rPr>
        <w:t>Размер платы, взимаемой с заявителя при предоставлении муниципальной услуги</w:t>
      </w:r>
    </w:p>
    <w:p w:rsidR="004F6803" w:rsidRPr="00685609" w:rsidRDefault="004F6803" w:rsidP="00D56580">
      <w:pPr>
        <w:autoSpaceDE w:val="0"/>
        <w:autoSpaceDN w:val="0"/>
        <w:adjustRightInd w:val="0"/>
        <w:spacing w:after="0"/>
        <w:ind w:firstLine="709"/>
        <w:jc w:val="both"/>
        <w:rPr>
          <w:rFonts w:ascii="Times New Roman" w:hAnsi="Times New Roman" w:cs="Times New Roman"/>
          <w:sz w:val="24"/>
          <w:szCs w:val="24"/>
        </w:rPr>
      </w:pPr>
      <w:r w:rsidRPr="00685609">
        <w:rPr>
          <w:rFonts w:ascii="Times New Roman" w:hAnsi="Times New Roman" w:cs="Times New Roman"/>
          <w:sz w:val="24"/>
          <w:szCs w:val="24"/>
        </w:rPr>
        <w:t>12.1. Муниципальная услуга предоставляется бесплатно.</w:t>
      </w:r>
    </w:p>
    <w:p w:rsidR="004F6803" w:rsidRPr="00685609" w:rsidRDefault="004F6803" w:rsidP="00D56580">
      <w:pPr>
        <w:autoSpaceDE w:val="0"/>
        <w:autoSpaceDN w:val="0"/>
        <w:adjustRightInd w:val="0"/>
        <w:spacing w:after="0" w:line="240" w:lineRule="auto"/>
        <w:ind w:firstLine="709"/>
        <w:jc w:val="both"/>
        <w:rPr>
          <w:rFonts w:ascii="Times New Roman" w:hAnsi="Times New Roman" w:cs="Times New Roman"/>
          <w:sz w:val="24"/>
          <w:szCs w:val="24"/>
        </w:rPr>
      </w:pPr>
      <w:r w:rsidRPr="00685609">
        <w:rPr>
          <w:rFonts w:ascii="Times New Roman" w:hAnsi="Times New Roman" w:cs="Times New Roman"/>
          <w:b/>
          <w:sz w:val="24"/>
          <w:szCs w:val="24"/>
        </w:rPr>
        <w:t xml:space="preserve">13. Максимальный срок ожидания в очереди при подаче </w:t>
      </w:r>
      <w:r>
        <w:rPr>
          <w:rFonts w:ascii="Times New Roman" w:hAnsi="Times New Roman" w:cs="Times New Roman"/>
          <w:b/>
          <w:sz w:val="24"/>
          <w:szCs w:val="24"/>
        </w:rPr>
        <w:t>заявления</w:t>
      </w:r>
      <w:r w:rsidRPr="00685609">
        <w:rPr>
          <w:rFonts w:ascii="Times New Roman" w:hAnsi="Times New Roman" w:cs="Times New Roman"/>
          <w:b/>
          <w:sz w:val="24"/>
          <w:szCs w:val="24"/>
        </w:rPr>
        <w:t xml:space="preserve"> о предоставлении муниципальной услуги и при получении результата предоставления муниципальной услуги</w:t>
      </w:r>
    </w:p>
    <w:p w:rsidR="004F6803" w:rsidRDefault="004F6803" w:rsidP="00272466">
      <w:pPr>
        <w:autoSpaceDE w:val="0"/>
        <w:autoSpaceDN w:val="0"/>
        <w:adjustRightInd w:val="0"/>
        <w:spacing w:after="0" w:line="360" w:lineRule="auto"/>
        <w:ind w:firstLine="708"/>
        <w:jc w:val="both"/>
        <w:rPr>
          <w:rFonts w:ascii="Times New Roman" w:hAnsi="Times New Roman" w:cs="Times New Roman"/>
          <w:sz w:val="24"/>
          <w:szCs w:val="24"/>
        </w:rPr>
      </w:pPr>
      <w:r w:rsidRPr="00685609">
        <w:rPr>
          <w:rFonts w:ascii="Times New Roman" w:hAnsi="Times New Roman" w:cs="Times New Roman"/>
          <w:sz w:val="24"/>
          <w:szCs w:val="24"/>
        </w:rPr>
        <w:t>13.1. Максимальный сро</w:t>
      </w:r>
      <w:r>
        <w:rPr>
          <w:rFonts w:ascii="Times New Roman" w:hAnsi="Times New Roman" w:cs="Times New Roman"/>
          <w:sz w:val="24"/>
          <w:szCs w:val="24"/>
        </w:rPr>
        <w:t>к ожидания в очереди при подаче заявления о принятии решения о подготовке ДПТ либо</w:t>
      </w:r>
      <w:r w:rsidRPr="00685609">
        <w:rPr>
          <w:rFonts w:ascii="Times New Roman" w:hAnsi="Times New Roman" w:cs="Times New Roman"/>
          <w:sz w:val="24"/>
          <w:szCs w:val="24"/>
        </w:rPr>
        <w:t xml:space="preserve"> при получении результата предоставления муниципальной услуги не превышает 15 минут.</w:t>
      </w:r>
    </w:p>
    <w:p w:rsidR="004F6803" w:rsidRPr="00685609" w:rsidRDefault="004F6803" w:rsidP="00272466">
      <w:pPr>
        <w:autoSpaceDE w:val="0"/>
        <w:autoSpaceDN w:val="0"/>
        <w:adjustRightInd w:val="0"/>
        <w:spacing w:after="0" w:line="360" w:lineRule="auto"/>
        <w:ind w:firstLine="708"/>
        <w:jc w:val="both"/>
        <w:rPr>
          <w:rFonts w:ascii="Times New Roman" w:hAnsi="Times New Roman" w:cs="Times New Roman"/>
          <w:sz w:val="24"/>
          <w:szCs w:val="24"/>
        </w:rPr>
      </w:pPr>
    </w:p>
    <w:p w:rsidR="004F6803" w:rsidRPr="00685609" w:rsidRDefault="004F6803" w:rsidP="00272466">
      <w:pPr>
        <w:autoSpaceDE w:val="0"/>
        <w:autoSpaceDN w:val="0"/>
        <w:adjustRightInd w:val="0"/>
        <w:spacing w:after="0" w:line="360" w:lineRule="auto"/>
        <w:ind w:firstLine="709"/>
        <w:jc w:val="both"/>
        <w:rPr>
          <w:rFonts w:ascii="Times New Roman" w:hAnsi="Times New Roman" w:cs="Times New Roman"/>
          <w:b/>
          <w:sz w:val="24"/>
          <w:szCs w:val="24"/>
        </w:rPr>
      </w:pPr>
      <w:bookmarkStart w:id="0" w:name="Par193"/>
      <w:bookmarkEnd w:id="0"/>
      <w:r w:rsidRPr="00685609">
        <w:rPr>
          <w:rFonts w:ascii="Times New Roman" w:hAnsi="Times New Roman" w:cs="Times New Roman"/>
          <w:b/>
          <w:sz w:val="24"/>
          <w:szCs w:val="24"/>
        </w:rPr>
        <w:t xml:space="preserve">14. Срок регистрации заявления о предоставлении муниципальной услуги </w:t>
      </w:r>
    </w:p>
    <w:p w:rsidR="004F6803" w:rsidRPr="00685609" w:rsidRDefault="004F6803" w:rsidP="00272466">
      <w:pPr>
        <w:autoSpaceDE w:val="0"/>
        <w:autoSpaceDN w:val="0"/>
        <w:adjustRightInd w:val="0"/>
        <w:spacing w:after="0" w:line="360" w:lineRule="auto"/>
        <w:ind w:firstLine="708"/>
        <w:jc w:val="both"/>
        <w:rPr>
          <w:rFonts w:ascii="Times New Roman" w:hAnsi="Times New Roman" w:cs="Times New Roman"/>
          <w:sz w:val="24"/>
          <w:szCs w:val="24"/>
        </w:rPr>
      </w:pPr>
      <w:r w:rsidRPr="00685609">
        <w:rPr>
          <w:rFonts w:ascii="Times New Roman" w:hAnsi="Times New Roman" w:cs="Times New Roman"/>
          <w:sz w:val="24"/>
          <w:szCs w:val="24"/>
        </w:rPr>
        <w:t xml:space="preserve">14.1. </w:t>
      </w:r>
      <w:r>
        <w:rPr>
          <w:rFonts w:ascii="Times New Roman" w:hAnsi="Times New Roman" w:cs="Times New Roman"/>
          <w:sz w:val="24"/>
          <w:szCs w:val="24"/>
        </w:rPr>
        <w:t xml:space="preserve">Заявление </w:t>
      </w:r>
      <w:r w:rsidRPr="00685609">
        <w:rPr>
          <w:rFonts w:ascii="Times New Roman" w:hAnsi="Times New Roman" w:cs="Times New Roman"/>
          <w:sz w:val="24"/>
          <w:szCs w:val="24"/>
        </w:rPr>
        <w:t xml:space="preserve">о предоставлении муниципальной услуги, поданное заявителем при личном обращении в </w:t>
      </w:r>
      <w:r>
        <w:rPr>
          <w:rFonts w:ascii="Times New Roman" w:hAnsi="Times New Roman" w:cs="Times New Roman"/>
          <w:sz w:val="24"/>
          <w:szCs w:val="24"/>
        </w:rPr>
        <w:t>Администрацию</w:t>
      </w:r>
      <w:r w:rsidRPr="00685609">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F6803" w:rsidRPr="00685609" w:rsidRDefault="004F6803" w:rsidP="00EC00B9">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14.2. Заявление о предоставлении муниципальной услуги, поступившее в </w:t>
      </w:r>
      <w:r>
        <w:rPr>
          <w:rFonts w:ascii="Times New Roman" w:hAnsi="Times New Roman" w:cs="Times New Roman"/>
          <w:sz w:val="24"/>
          <w:szCs w:val="24"/>
        </w:rPr>
        <w:t>Администрацию</w:t>
      </w:r>
      <w:r w:rsidRPr="00685609">
        <w:rPr>
          <w:rFonts w:ascii="Times New Roman" w:hAnsi="Times New Roman" w:cs="Times New Roman"/>
          <w:sz w:val="24"/>
          <w:szCs w:val="24"/>
        </w:rPr>
        <w:t xml:space="preserve"> с использованием </w:t>
      </w:r>
      <w:r>
        <w:rPr>
          <w:rFonts w:ascii="Times New Roman" w:hAnsi="Times New Roman" w:cs="Times New Roman"/>
          <w:sz w:val="24"/>
          <w:szCs w:val="24"/>
        </w:rPr>
        <w:t>Е</w:t>
      </w:r>
      <w:r w:rsidRPr="00685609">
        <w:rPr>
          <w:rFonts w:ascii="Times New Roman" w:hAnsi="Times New Roman" w:cs="Times New Roman"/>
          <w:sz w:val="24"/>
          <w:szCs w:val="24"/>
        </w:rPr>
        <w:t>диного портала в виде электронного документа, регистрируется в течение 1 рабочего дня со дня поступления заявления.</w:t>
      </w:r>
    </w:p>
    <w:p w:rsidR="004F6803" w:rsidRPr="00685609" w:rsidRDefault="004F6803" w:rsidP="004F6803">
      <w:pPr>
        <w:spacing w:after="0"/>
        <w:ind w:firstLine="709"/>
        <w:jc w:val="both"/>
        <w:rPr>
          <w:rFonts w:ascii="Times New Roman" w:hAnsi="Times New Roman" w:cs="Times New Roman"/>
          <w:b/>
          <w:sz w:val="24"/>
          <w:szCs w:val="24"/>
        </w:rPr>
      </w:pPr>
      <w:r w:rsidRPr="00685609">
        <w:rPr>
          <w:rFonts w:ascii="Times New Roman" w:hAnsi="Times New Roman" w:cs="Times New Roman"/>
          <w:b/>
          <w:sz w:val="24"/>
          <w:szCs w:val="24"/>
        </w:rPr>
        <w:lastRenderedPageBreak/>
        <w:t>15. Требовани</w:t>
      </w:r>
      <w:r>
        <w:rPr>
          <w:rFonts w:ascii="Times New Roman" w:hAnsi="Times New Roman" w:cs="Times New Roman"/>
          <w:b/>
          <w:sz w:val="24"/>
          <w:szCs w:val="24"/>
        </w:rPr>
        <w:t>я</w:t>
      </w:r>
      <w:r w:rsidRPr="00685609">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4F6803" w:rsidRPr="001D1CB2" w:rsidRDefault="004F6803" w:rsidP="00272466">
      <w:pPr>
        <w:tabs>
          <w:tab w:val="left" w:pos="2544"/>
          <w:tab w:val="left" w:pos="5688"/>
          <w:tab w:val="left" w:pos="8174"/>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F6803" w:rsidRPr="001D1CB2" w:rsidRDefault="004F6803" w:rsidP="00272466">
      <w:pPr>
        <w:tabs>
          <w:tab w:val="left" w:pos="9619"/>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lastRenderedPageBreak/>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Для лиц с ограниченными возможностями здоровья обеспечиваются:</w:t>
      </w:r>
    </w:p>
    <w:p w:rsidR="004F6803" w:rsidRPr="001D1CB2" w:rsidRDefault="004F6803" w:rsidP="00272466">
      <w:pPr>
        <w:widowControl w:val="0"/>
        <w:tabs>
          <w:tab w:val="left" w:pos="0"/>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а) возможность беспрепятственного входа в объекты и выхода из них;</w:t>
      </w:r>
    </w:p>
    <w:p w:rsidR="004F6803" w:rsidRPr="001D1CB2" w:rsidRDefault="004F6803" w:rsidP="00272466">
      <w:pPr>
        <w:widowControl w:val="0"/>
        <w:tabs>
          <w:tab w:val="left" w:pos="745"/>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D1CB2">
        <w:rPr>
          <w:rFonts w:ascii="Times New Roman" w:hAnsi="Times New Roman" w:cs="Times New Roman"/>
          <w:sz w:val="24"/>
          <w:szCs w:val="24"/>
        </w:rPr>
        <w:t>ассистивных</w:t>
      </w:r>
      <w:proofErr w:type="spellEnd"/>
      <w:r w:rsidRPr="001D1CB2">
        <w:rPr>
          <w:rFonts w:ascii="Times New Roman" w:hAnsi="Times New Roman" w:cs="Times New Roman"/>
          <w:sz w:val="24"/>
          <w:szCs w:val="24"/>
        </w:rPr>
        <w:t xml:space="preserve"> и вспомогательных технологий, а также сменного кресла-коляски;</w:t>
      </w:r>
    </w:p>
    <w:p w:rsidR="004F6803" w:rsidRPr="001D1CB2" w:rsidRDefault="004F6803" w:rsidP="00272466">
      <w:pPr>
        <w:widowControl w:val="0"/>
        <w:tabs>
          <w:tab w:val="left" w:pos="745"/>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F6803" w:rsidRPr="001D1CB2" w:rsidRDefault="004F6803" w:rsidP="00272466">
      <w:pPr>
        <w:widowControl w:val="0"/>
        <w:tabs>
          <w:tab w:val="left" w:pos="750"/>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4F6803" w:rsidRPr="001D1CB2" w:rsidRDefault="004F6803" w:rsidP="00272466">
      <w:pPr>
        <w:widowControl w:val="0"/>
        <w:tabs>
          <w:tab w:val="left" w:pos="740"/>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4F6803" w:rsidRPr="001D1CB2" w:rsidRDefault="004F6803" w:rsidP="00272466">
      <w:pPr>
        <w:widowControl w:val="0"/>
        <w:tabs>
          <w:tab w:val="left" w:pos="709"/>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6803" w:rsidRPr="001D1CB2" w:rsidRDefault="004F6803" w:rsidP="00272466">
      <w:pPr>
        <w:widowControl w:val="0"/>
        <w:tabs>
          <w:tab w:val="left" w:pos="709"/>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ж) допуск сурдопереводчика и </w:t>
      </w:r>
      <w:proofErr w:type="spellStart"/>
      <w:r w:rsidRPr="001D1CB2">
        <w:rPr>
          <w:rFonts w:ascii="Times New Roman" w:hAnsi="Times New Roman" w:cs="Times New Roman"/>
          <w:sz w:val="24"/>
          <w:szCs w:val="24"/>
        </w:rPr>
        <w:t>тифлосурдопереводчика</w:t>
      </w:r>
      <w:proofErr w:type="spellEnd"/>
      <w:r w:rsidRPr="001D1CB2">
        <w:rPr>
          <w:rFonts w:ascii="Times New Roman" w:hAnsi="Times New Roman" w:cs="Times New Roman"/>
          <w:sz w:val="24"/>
          <w:szCs w:val="24"/>
        </w:rPr>
        <w:t>;</w:t>
      </w:r>
    </w:p>
    <w:p w:rsidR="004F6803" w:rsidRPr="001D1CB2" w:rsidRDefault="004F6803" w:rsidP="00272466">
      <w:pPr>
        <w:widowControl w:val="0"/>
        <w:tabs>
          <w:tab w:val="left" w:pos="817"/>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1D1CB2">
        <w:rPr>
          <w:rFonts w:ascii="Times New Roman" w:hAnsi="Times New Roman" w:cs="Times New Roman"/>
          <w:sz w:val="24"/>
          <w:szCs w:val="24"/>
        </w:rPr>
        <w:tab/>
      </w:r>
    </w:p>
    <w:p w:rsidR="004F6803" w:rsidRPr="001D1CB2" w:rsidRDefault="004F6803" w:rsidP="00272466">
      <w:pPr>
        <w:widowControl w:val="0"/>
        <w:tabs>
          <w:tab w:val="left" w:pos="817"/>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F6803" w:rsidRPr="001D1CB2" w:rsidRDefault="004F6803" w:rsidP="00EC00B9">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4F6803" w:rsidRPr="001D1CB2" w:rsidRDefault="004F6803" w:rsidP="004F6803">
      <w:pPr>
        <w:autoSpaceDE w:val="0"/>
        <w:autoSpaceDN w:val="0"/>
        <w:adjustRightInd w:val="0"/>
        <w:spacing w:after="0"/>
        <w:ind w:firstLine="709"/>
        <w:jc w:val="both"/>
        <w:rPr>
          <w:rFonts w:ascii="Times New Roman" w:hAnsi="Times New Roman" w:cs="Times New Roman"/>
          <w:b/>
          <w:sz w:val="24"/>
          <w:szCs w:val="24"/>
        </w:rPr>
      </w:pPr>
      <w:r w:rsidRPr="001D1CB2">
        <w:rPr>
          <w:rFonts w:ascii="Times New Roman" w:hAnsi="Times New Roman" w:cs="Times New Roman"/>
          <w:b/>
          <w:sz w:val="24"/>
          <w:szCs w:val="24"/>
        </w:rPr>
        <w:t>16. Показатели доступности и качества муниципальной услуги</w:t>
      </w:r>
    </w:p>
    <w:p w:rsidR="004F6803" w:rsidRPr="001D1CB2" w:rsidRDefault="004F6803" w:rsidP="004F6803">
      <w:pPr>
        <w:spacing w:after="0"/>
        <w:ind w:firstLine="709"/>
        <w:jc w:val="both"/>
        <w:rPr>
          <w:rFonts w:ascii="Times New Roman" w:hAnsi="Times New Roman" w:cs="Times New Roman"/>
          <w:sz w:val="24"/>
          <w:szCs w:val="24"/>
        </w:rPr>
      </w:pPr>
      <w:r w:rsidRPr="001D1CB2">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а) доступность:</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б) качество:</w:t>
      </w:r>
    </w:p>
    <w:p w:rsidR="004F6803" w:rsidRPr="001D1CB2"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4F6803" w:rsidRPr="00685609" w:rsidRDefault="004F6803" w:rsidP="00272466">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4F6803" w:rsidRPr="00685609" w:rsidRDefault="004F6803" w:rsidP="004F6803">
      <w:pPr>
        <w:autoSpaceDE w:val="0"/>
        <w:autoSpaceDN w:val="0"/>
        <w:adjustRightInd w:val="0"/>
        <w:spacing w:after="0"/>
        <w:ind w:firstLine="709"/>
        <w:jc w:val="both"/>
        <w:rPr>
          <w:rFonts w:ascii="Times New Roman" w:hAnsi="Times New Roman" w:cs="Times New Roman"/>
          <w:sz w:val="24"/>
          <w:szCs w:val="24"/>
        </w:rPr>
      </w:pPr>
    </w:p>
    <w:p w:rsidR="004F6803" w:rsidRPr="00685609" w:rsidRDefault="004F6803" w:rsidP="004F6803">
      <w:pPr>
        <w:autoSpaceDE w:val="0"/>
        <w:autoSpaceDN w:val="0"/>
        <w:adjustRightInd w:val="0"/>
        <w:spacing w:after="0"/>
        <w:ind w:firstLine="709"/>
        <w:jc w:val="center"/>
        <w:rPr>
          <w:rFonts w:ascii="Times New Roman" w:hAnsi="Times New Roman" w:cs="Times New Roman"/>
          <w:sz w:val="24"/>
          <w:szCs w:val="24"/>
        </w:rPr>
      </w:pPr>
      <w:r w:rsidRPr="00685609">
        <w:rPr>
          <w:rFonts w:ascii="Times New Roman" w:hAnsi="Times New Roman" w:cs="Times New Roman"/>
          <w:sz w:val="24"/>
          <w:szCs w:val="24"/>
        </w:rPr>
        <w:t xml:space="preserve">III. СОСТАВ, ПОСЛЕДОВАТЕЛЬНОСТЬ И СРОКИ ВЫПОЛНЕНИЯ АДМИНИСТРАТИВНЫХ ПРОЦЕДУР, ТРЕБОВАНИЯ К ПОРЯДКУ ИХ ВЫПОЛНЕНИЯ, В </w:t>
      </w:r>
      <w:r w:rsidRPr="00685609">
        <w:rPr>
          <w:rFonts w:ascii="Times New Roman" w:hAnsi="Times New Roman" w:cs="Times New Roman"/>
          <w:sz w:val="24"/>
          <w:szCs w:val="24"/>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6803" w:rsidRPr="00685609" w:rsidRDefault="004F6803" w:rsidP="004F6803">
      <w:pPr>
        <w:autoSpaceDE w:val="0"/>
        <w:autoSpaceDN w:val="0"/>
        <w:adjustRightInd w:val="0"/>
        <w:spacing w:after="0"/>
        <w:ind w:firstLine="709"/>
        <w:jc w:val="center"/>
        <w:rPr>
          <w:rFonts w:ascii="Times New Roman" w:hAnsi="Times New Roman" w:cs="Times New Roman"/>
          <w:sz w:val="24"/>
          <w:szCs w:val="24"/>
        </w:rPr>
      </w:pPr>
    </w:p>
    <w:p w:rsidR="004F6803" w:rsidRPr="00685609" w:rsidRDefault="004F6803" w:rsidP="00E670BB">
      <w:pPr>
        <w:autoSpaceDE w:val="0"/>
        <w:autoSpaceDN w:val="0"/>
        <w:adjustRightInd w:val="0"/>
        <w:spacing w:after="0" w:line="360" w:lineRule="auto"/>
        <w:ind w:firstLine="709"/>
        <w:jc w:val="both"/>
        <w:rPr>
          <w:rFonts w:ascii="Times New Roman" w:hAnsi="Times New Roman" w:cs="Times New Roman"/>
          <w:b/>
          <w:sz w:val="24"/>
          <w:szCs w:val="24"/>
        </w:rPr>
      </w:pPr>
      <w:r w:rsidRPr="00685609">
        <w:rPr>
          <w:rFonts w:ascii="Times New Roman" w:hAnsi="Times New Roman" w:cs="Times New Roman"/>
          <w:b/>
          <w:sz w:val="24"/>
          <w:szCs w:val="24"/>
        </w:rPr>
        <w:t>17. Исчерпывающий перечень административных процедур</w:t>
      </w:r>
    </w:p>
    <w:p w:rsidR="004F6803" w:rsidRPr="00685609" w:rsidRDefault="004F6803" w:rsidP="00E670BB">
      <w:pPr>
        <w:autoSpaceDE w:val="0"/>
        <w:autoSpaceDN w:val="0"/>
        <w:adjustRightInd w:val="0"/>
        <w:spacing w:after="0" w:line="360" w:lineRule="auto"/>
        <w:ind w:firstLine="708"/>
        <w:jc w:val="both"/>
        <w:rPr>
          <w:rFonts w:ascii="Times New Roman" w:hAnsi="Times New Roman" w:cs="Times New Roman"/>
          <w:sz w:val="24"/>
          <w:szCs w:val="24"/>
        </w:rPr>
      </w:pPr>
      <w:r w:rsidRPr="00685609">
        <w:rPr>
          <w:rFonts w:ascii="Times New Roman" w:hAnsi="Times New Roman" w:cs="Times New Roman"/>
          <w:sz w:val="24"/>
          <w:szCs w:val="24"/>
        </w:rPr>
        <w:t>17.1. Предоставление муниципальной услуги включает в себя следующ</w:t>
      </w:r>
      <w:r>
        <w:rPr>
          <w:rFonts w:ascii="Times New Roman" w:hAnsi="Times New Roman" w:cs="Times New Roman"/>
          <w:sz w:val="24"/>
          <w:szCs w:val="24"/>
        </w:rPr>
        <w:t>ую</w:t>
      </w:r>
      <w:r w:rsidRPr="00685609">
        <w:rPr>
          <w:rFonts w:ascii="Times New Roman" w:hAnsi="Times New Roman" w:cs="Times New Roman"/>
          <w:sz w:val="24"/>
          <w:szCs w:val="24"/>
        </w:rPr>
        <w:t xml:space="preserve"> административн</w:t>
      </w:r>
      <w:r>
        <w:rPr>
          <w:rFonts w:ascii="Times New Roman" w:hAnsi="Times New Roman" w:cs="Times New Roman"/>
          <w:sz w:val="24"/>
          <w:szCs w:val="24"/>
        </w:rPr>
        <w:t>ую</w:t>
      </w:r>
      <w:r w:rsidRPr="00685609">
        <w:rPr>
          <w:rFonts w:ascii="Times New Roman" w:hAnsi="Times New Roman" w:cs="Times New Roman"/>
          <w:sz w:val="24"/>
          <w:szCs w:val="24"/>
        </w:rPr>
        <w:t xml:space="preserve"> процедур</w:t>
      </w:r>
      <w:r>
        <w:rPr>
          <w:rFonts w:ascii="Times New Roman" w:hAnsi="Times New Roman" w:cs="Times New Roman"/>
          <w:sz w:val="24"/>
          <w:szCs w:val="24"/>
        </w:rPr>
        <w:t>у</w:t>
      </w:r>
      <w:r w:rsidRPr="00685609">
        <w:rPr>
          <w:rFonts w:ascii="Times New Roman" w:hAnsi="Times New Roman" w:cs="Times New Roman"/>
          <w:sz w:val="24"/>
          <w:szCs w:val="24"/>
        </w:rPr>
        <w:t>:</w:t>
      </w:r>
    </w:p>
    <w:p w:rsidR="004F6803" w:rsidRPr="00685609" w:rsidRDefault="004F6803" w:rsidP="00E670BB">
      <w:pPr>
        <w:pStyle w:val="ConsPlusNormal"/>
        <w:spacing w:line="360" w:lineRule="auto"/>
        <w:ind w:firstLine="709"/>
        <w:jc w:val="both"/>
      </w:pPr>
      <w:r>
        <w:t>принятие решения о подготовке ДПТ либо об отказе в принятии такого решения.</w:t>
      </w:r>
    </w:p>
    <w:p w:rsidR="004F6803" w:rsidRPr="00685609" w:rsidRDefault="004F6803" w:rsidP="00E670BB">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17.2. Принятие решения о внесении изменений в ДПТ, предусмотренного частью 21 статьи 45 Градостроительного кодекса Российской Федерации, осуществляется в соответствии с положениями настоящего Регламента.</w:t>
      </w:r>
    </w:p>
    <w:p w:rsidR="004F6803" w:rsidRPr="00685609" w:rsidRDefault="004F6803" w:rsidP="0076689F">
      <w:pPr>
        <w:autoSpaceDE w:val="0"/>
        <w:autoSpaceDN w:val="0"/>
        <w:adjustRightInd w:val="0"/>
        <w:spacing w:after="0" w:line="360" w:lineRule="auto"/>
        <w:ind w:firstLine="709"/>
        <w:jc w:val="both"/>
        <w:rPr>
          <w:rFonts w:ascii="Times New Roman" w:hAnsi="Times New Roman" w:cs="Times New Roman"/>
          <w:b/>
          <w:sz w:val="24"/>
          <w:szCs w:val="24"/>
        </w:rPr>
      </w:pPr>
      <w:r w:rsidRPr="00685609">
        <w:rPr>
          <w:rFonts w:ascii="Times New Roman" w:hAnsi="Times New Roman" w:cs="Times New Roman"/>
          <w:b/>
          <w:sz w:val="24"/>
          <w:szCs w:val="24"/>
        </w:rPr>
        <w:t>18. Последовательность и сроки выполнения административн</w:t>
      </w:r>
      <w:r>
        <w:rPr>
          <w:rFonts w:ascii="Times New Roman" w:hAnsi="Times New Roman" w:cs="Times New Roman"/>
          <w:b/>
          <w:sz w:val="24"/>
          <w:szCs w:val="24"/>
        </w:rPr>
        <w:t>ой</w:t>
      </w:r>
      <w:r w:rsidRPr="00685609">
        <w:rPr>
          <w:rFonts w:ascii="Times New Roman" w:hAnsi="Times New Roman" w:cs="Times New Roman"/>
          <w:b/>
          <w:sz w:val="24"/>
          <w:szCs w:val="24"/>
        </w:rPr>
        <w:t xml:space="preserve"> процедур</w:t>
      </w:r>
      <w:r>
        <w:rPr>
          <w:rFonts w:ascii="Times New Roman" w:hAnsi="Times New Roman" w:cs="Times New Roman"/>
          <w:b/>
          <w:sz w:val="24"/>
          <w:szCs w:val="24"/>
        </w:rPr>
        <w:t>ы</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18.1. Административная процедура – </w:t>
      </w:r>
      <w:r w:rsidRPr="00CA7EFE">
        <w:rPr>
          <w:rFonts w:ascii="Times New Roman" w:hAnsi="Times New Roman" w:cs="Times New Roman"/>
          <w:b/>
          <w:sz w:val="24"/>
          <w:szCs w:val="24"/>
        </w:rPr>
        <w:t xml:space="preserve">«принятие решения о подготовке ДПТ либо </w:t>
      </w:r>
      <w:r>
        <w:rPr>
          <w:rFonts w:ascii="Times New Roman" w:hAnsi="Times New Roman" w:cs="Times New Roman"/>
          <w:b/>
          <w:sz w:val="24"/>
          <w:szCs w:val="24"/>
        </w:rPr>
        <w:t>об</w:t>
      </w:r>
      <w:r w:rsidRPr="00CA7EFE">
        <w:rPr>
          <w:rFonts w:ascii="Times New Roman" w:hAnsi="Times New Roman" w:cs="Times New Roman"/>
          <w:b/>
          <w:sz w:val="24"/>
          <w:szCs w:val="24"/>
        </w:rPr>
        <w:t xml:space="preserve"> отказ</w:t>
      </w:r>
      <w:r>
        <w:rPr>
          <w:rFonts w:ascii="Times New Roman" w:hAnsi="Times New Roman" w:cs="Times New Roman"/>
          <w:b/>
          <w:sz w:val="24"/>
          <w:szCs w:val="24"/>
        </w:rPr>
        <w:t>е</w:t>
      </w:r>
      <w:r w:rsidRPr="00CA7EFE">
        <w:rPr>
          <w:rFonts w:ascii="Times New Roman" w:hAnsi="Times New Roman" w:cs="Times New Roman"/>
          <w:b/>
          <w:sz w:val="24"/>
          <w:szCs w:val="24"/>
        </w:rPr>
        <w:t xml:space="preserve"> в принятии такого решения</w:t>
      </w:r>
      <w:r w:rsidRPr="00685609">
        <w:rPr>
          <w:rFonts w:ascii="Times New Roman" w:hAnsi="Times New Roman" w:cs="Times New Roman"/>
          <w:b/>
          <w:sz w:val="24"/>
          <w:szCs w:val="24"/>
        </w:rPr>
        <w:t xml:space="preserve">» </w:t>
      </w:r>
      <w:r w:rsidRPr="00685609">
        <w:rPr>
          <w:rFonts w:ascii="Times New Roman" w:hAnsi="Times New Roman" w:cs="Times New Roman"/>
          <w:sz w:val="24"/>
          <w:szCs w:val="24"/>
        </w:rPr>
        <w:t>включает в себя следующие административные действия:</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685609">
        <w:rPr>
          <w:rFonts w:ascii="Times New Roman" w:hAnsi="Times New Roman" w:cs="Times New Roman"/>
          <w:sz w:val="24"/>
          <w:szCs w:val="24"/>
        </w:rPr>
        <w:t xml:space="preserve"> прием и регистрация </w:t>
      </w:r>
      <w:r>
        <w:rPr>
          <w:rFonts w:ascii="Times New Roman" w:hAnsi="Times New Roman" w:cs="Times New Roman"/>
          <w:sz w:val="24"/>
          <w:szCs w:val="24"/>
        </w:rPr>
        <w:t xml:space="preserve">заявления о принятии решения о подготовке ДПТ </w:t>
      </w:r>
      <w:r w:rsidRPr="00685609">
        <w:rPr>
          <w:rFonts w:ascii="Times New Roman" w:hAnsi="Times New Roman" w:cs="Times New Roman"/>
          <w:sz w:val="24"/>
          <w:szCs w:val="24"/>
        </w:rPr>
        <w:t>и прилагаемых к нему документов</w:t>
      </w:r>
      <w:r>
        <w:rPr>
          <w:rFonts w:ascii="Times New Roman" w:hAnsi="Times New Roman" w:cs="Times New Roman"/>
          <w:sz w:val="24"/>
          <w:szCs w:val="24"/>
        </w:rPr>
        <w:t xml:space="preserve"> (далее – заявление о подготовке ДПТ)</w:t>
      </w:r>
      <w:r w:rsidRPr="00685609">
        <w:rPr>
          <w:rFonts w:ascii="Times New Roman" w:hAnsi="Times New Roman" w:cs="Times New Roman"/>
          <w:sz w:val="24"/>
          <w:szCs w:val="24"/>
        </w:rPr>
        <w:t>, консультирование по порядку и срокам предоставления муниципальной услуги;</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685609">
        <w:rPr>
          <w:rFonts w:ascii="Times New Roman" w:hAnsi="Times New Roman" w:cs="Times New Roman"/>
          <w:sz w:val="24"/>
          <w:szCs w:val="24"/>
        </w:rPr>
        <w:t xml:space="preserve"> рассмотрение </w:t>
      </w:r>
      <w:r>
        <w:rPr>
          <w:rFonts w:ascii="Times New Roman" w:hAnsi="Times New Roman" w:cs="Times New Roman"/>
          <w:sz w:val="24"/>
          <w:szCs w:val="24"/>
        </w:rPr>
        <w:t>заявления о подготовке ДПТ</w:t>
      </w:r>
      <w:r w:rsidRPr="00685609">
        <w:rPr>
          <w:rFonts w:ascii="Times New Roman" w:hAnsi="Times New Roman" w:cs="Times New Roman"/>
          <w:sz w:val="24"/>
          <w:szCs w:val="24"/>
        </w:rPr>
        <w:t xml:space="preserve"> в </w:t>
      </w:r>
      <w:r w:rsidR="002E2CA4">
        <w:rPr>
          <w:rFonts w:ascii="Times New Roman" w:hAnsi="Times New Roman" w:cs="Times New Roman"/>
          <w:sz w:val="24"/>
          <w:szCs w:val="24"/>
        </w:rPr>
        <w:t>Управлении</w:t>
      </w:r>
      <w:r>
        <w:rPr>
          <w:rFonts w:ascii="Times New Roman" w:hAnsi="Times New Roman" w:cs="Times New Roman"/>
          <w:sz w:val="24"/>
          <w:szCs w:val="24"/>
        </w:rPr>
        <w:t xml:space="preserve">, </w:t>
      </w:r>
      <w:r w:rsidRPr="00F0546F">
        <w:rPr>
          <w:rFonts w:ascii="Times New Roman" w:hAnsi="Times New Roman" w:cs="Times New Roman"/>
          <w:sz w:val="24"/>
          <w:szCs w:val="24"/>
        </w:rPr>
        <w:t>межведомственное взаимодействие для сбора документов, необходимых для предоставления муниципальной услуги</w:t>
      </w:r>
      <w:r w:rsidRPr="00685609">
        <w:rPr>
          <w:rFonts w:ascii="Times New Roman" w:hAnsi="Times New Roman" w:cs="Times New Roman"/>
          <w:sz w:val="24"/>
          <w:szCs w:val="24"/>
        </w:rPr>
        <w:t xml:space="preserve">; </w:t>
      </w:r>
    </w:p>
    <w:p w:rsidR="004F6803"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685609">
        <w:rPr>
          <w:rFonts w:ascii="Times New Roman" w:hAnsi="Times New Roman" w:cs="Times New Roman"/>
          <w:sz w:val="24"/>
          <w:szCs w:val="24"/>
        </w:rPr>
        <w:t xml:space="preserve"> </w:t>
      </w:r>
      <w:r>
        <w:rPr>
          <w:rFonts w:ascii="Times New Roman" w:hAnsi="Times New Roman" w:cs="Times New Roman"/>
          <w:sz w:val="24"/>
          <w:szCs w:val="24"/>
        </w:rPr>
        <w:t>подготовка и направление заявителю</w:t>
      </w:r>
      <w:r w:rsidRPr="00FD07B7">
        <w:rPr>
          <w:rFonts w:ascii="Times New Roman" w:hAnsi="Times New Roman" w:cs="Times New Roman"/>
          <w:sz w:val="24"/>
          <w:szCs w:val="24"/>
        </w:rPr>
        <w:t xml:space="preserve"> решения о подготовке ДПТ либо об отказе в принятии такого решения</w:t>
      </w:r>
      <w:r>
        <w:rPr>
          <w:rFonts w:ascii="Times New Roman" w:hAnsi="Times New Roman" w:cs="Times New Roman"/>
          <w:sz w:val="24"/>
          <w:szCs w:val="24"/>
        </w:rPr>
        <w:t>.</w:t>
      </w:r>
    </w:p>
    <w:p w:rsidR="004F6803" w:rsidRPr="000E5D4F" w:rsidRDefault="004F6803" w:rsidP="00130865">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18.1.1 </w:t>
      </w:r>
      <w:r>
        <w:rPr>
          <w:rFonts w:ascii="Times New Roman" w:hAnsi="Times New Roman" w:cs="Times New Roman"/>
          <w:b/>
          <w:i/>
          <w:sz w:val="24"/>
          <w:szCs w:val="24"/>
        </w:rPr>
        <w:t>п</w:t>
      </w:r>
      <w:r w:rsidRPr="000E5D4F">
        <w:rPr>
          <w:rFonts w:ascii="Times New Roman" w:hAnsi="Times New Roman" w:cs="Times New Roman"/>
          <w:b/>
          <w:i/>
          <w:sz w:val="24"/>
          <w:szCs w:val="24"/>
        </w:rPr>
        <w:t>рием и регистрация заявления о принятии решения о подготовке ДПТ, консультирование по порядку и срокам предоставления муниципальной услуги</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Основанием для начала административного действия является </w:t>
      </w:r>
      <w:r>
        <w:rPr>
          <w:rFonts w:ascii="Times New Roman" w:hAnsi="Times New Roman" w:cs="Times New Roman"/>
          <w:sz w:val="24"/>
          <w:szCs w:val="24"/>
        </w:rPr>
        <w:t xml:space="preserve">направление заявителем </w:t>
      </w:r>
      <w:r w:rsidRPr="00685609">
        <w:rPr>
          <w:rFonts w:ascii="Times New Roman" w:hAnsi="Times New Roman" w:cs="Times New Roman"/>
          <w:sz w:val="24"/>
          <w:szCs w:val="24"/>
        </w:rPr>
        <w:t xml:space="preserve">в </w:t>
      </w:r>
      <w:r w:rsidR="00E670BB">
        <w:rPr>
          <w:rFonts w:ascii="Times New Roman" w:hAnsi="Times New Roman" w:cs="Times New Roman"/>
          <w:sz w:val="24"/>
          <w:szCs w:val="24"/>
        </w:rPr>
        <w:t>Управление</w:t>
      </w:r>
      <w:r w:rsidRPr="00685609">
        <w:rPr>
          <w:rFonts w:ascii="Times New Roman" w:hAnsi="Times New Roman" w:cs="Times New Roman"/>
          <w:sz w:val="24"/>
          <w:szCs w:val="24"/>
        </w:rPr>
        <w:t xml:space="preserve"> </w:t>
      </w:r>
      <w:r>
        <w:rPr>
          <w:rFonts w:ascii="Times New Roman" w:hAnsi="Times New Roman" w:cs="Times New Roman"/>
          <w:sz w:val="24"/>
          <w:szCs w:val="24"/>
        </w:rPr>
        <w:t>заявления о подготовке ДПТ</w:t>
      </w:r>
      <w:r w:rsidRPr="00685609">
        <w:rPr>
          <w:rFonts w:ascii="Times New Roman" w:hAnsi="Times New Roman" w:cs="Times New Roman"/>
          <w:sz w:val="24"/>
          <w:szCs w:val="24"/>
        </w:rPr>
        <w:t xml:space="preserve">. </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w:t>
      </w:r>
      <w:r w:rsidR="00E670BB">
        <w:rPr>
          <w:rFonts w:ascii="Times New Roman" w:hAnsi="Times New Roman" w:cs="Times New Roman"/>
          <w:sz w:val="24"/>
          <w:szCs w:val="24"/>
        </w:rPr>
        <w:t>Управления</w:t>
      </w:r>
      <w:r w:rsidRPr="00685609">
        <w:rPr>
          <w:rFonts w:ascii="Times New Roman" w:hAnsi="Times New Roman" w:cs="Times New Roman"/>
          <w:sz w:val="24"/>
          <w:szCs w:val="24"/>
        </w:rPr>
        <w:t xml:space="preserve">, на которое возложены обязанности по приему документов в соответствии с его должностным </w:t>
      </w:r>
      <w:r>
        <w:rPr>
          <w:rFonts w:ascii="Times New Roman" w:hAnsi="Times New Roman" w:cs="Times New Roman"/>
          <w:sz w:val="24"/>
          <w:szCs w:val="24"/>
        </w:rPr>
        <w:t>р</w:t>
      </w:r>
      <w:r w:rsidRPr="00685609">
        <w:rPr>
          <w:rFonts w:ascii="Times New Roman" w:hAnsi="Times New Roman" w:cs="Times New Roman"/>
          <w:sz w:val="24"/>
          <w:szCs w:val="24"/>
        </w:rPr>
        <w:t xml:space="preserve">егламентом, в день поступления </w:t>
      </w:r>
      <w:r>
        <w:rPr>
          <w:rFonts w:ascii="Times New Roman" w:hAnsi="Times New Roman" w:cs="Times New Roman"/>
          <w:sz w:val="24"/>
          <w:szCs w:val="24"/>
        </w:rPr>
        <w:t>заявления о подготовке ДПТ</w:t>
      </w:r>
      <w:r w:rsidRPr="00685609">
        <w:rPr>
          <w:rFonts w:ascii="Times New Roman" w:hAnsi="Times New Roman" w:cs="Times New Roman"/>
          <w:sz w:val="24"/>
          <w:szCs w:val="24"/>
        </w:rPr>
        <w:t xml:space="preserve"> (срок выполнения действия не более 15 минут):</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4F6803"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б) проверяет наличие всех документов, </w:t>
      </w:r>
      <w:r>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r w:rsidRPr="00685609">
        <w:rPr>
          <w:rFonts w:ascii="Times New Roman" w:hAnsi="Times New Roman" w:cs="Times New Roman"/>
          <w:sz w:val="24"/>
          <w:szCs w:val="24"/>
        </w:rPr>
        <w:t>.</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w:t>
      </w:r>
      <w:r w:rsidR="00E670BB">
        <w:rPr>
          <w:rFonts w:ascii="Times New Roman" w:hAnsi="Times New Roman" w:cs="Times New Roman"/>
          <w:sz w:val="24"/>
          <w:szCs w:val="24"/>
        </w:rPr>
        <w:t>Управления</w:t>
      </w:r>
      <w:r w:rsidRPr="00685609">
        <w:rPr>
          <w:rFonts w:ascii="Times New Roman" w:hAnsi="Times New Roman" w:cs="Times New Roman"/>
          <w:sz w:val="24"/>
          <w:szCs w:val="24"/>
        </w:rPr>
        <w:t xml:space="preserve">, на которое возложены обязанности по регистрации документов в соответствии с его должностным регламентом, в день поступления </w:t>
      </w:r>
      <w:r w:rsidR="0018043C">
        <w:rPr>
          <w:rFonts w:ascii="Times New Roman" w:hAnsi="Times New Roman" w:cs="Times New Roman"/>
          <w:sz w:val="24"/>
          <w:szCs w:val="24"/>
        </w:rPr>
        <w:t>заявления</w:t>
      </w:r>
      <w:r w:rsidRPr="00685609">
        <w:rPr>
          <w:rFonts w:ascii="Times New Roman" w:hAnsi="Times New Roman" w:cs="Times New Roman"/>
          <w:sz w:val="24"/>
          <w:szCs w:val="24"/>
        </w:rPr>
        <w:t xml:space="preserve"> и </w:t>
      </w:r>
      <w:r w:rsidRPr="00685609">
        <w:rPr>
          <w:rFonts w:ascii="Times New Roman" w:hAnsi="Times New Roman" w:cs="Times New Roman"/>
          <w:sz w:val="24"/>
          <w:szCs w:val="24"/>
        </w:rPr>
        <w:lastRenderedPageBreak/>
        <w:t xml:space="preserve">прилагаемых к нему документов (срок выполнения действия не более 15 минут) регистрирует </w:t>
      </w:r>
      <w:r>
        <w:rPr>
          <w:rFonts w:ascii="Times New Roman" w:hAnsi="Times New Roman" w:cs="Times New Roman"/>
          <w:sz w:val="24"/>
          <w:szCs w:val="24"/>
        </w:rPr>
        <w:t xml:space="preserve">заявление </w:t>
      </w:r>
      <w:r w:rsidRPr="00685609">
        <w:rPr>
          <w:rFonts w:ascii="Times New Roman" w:hAnsi="Times New Roman" w:cs="Times New Roman"/>
          <w:sz w:val="24"/>
          <w:szCs w:val="24"/>
        </w:rPr>
        <w:t>по правилам делопроизводства.</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w:t>
      </w:r>
      <w:r w:rsidR="0018043C">
        <w:rPr>
          <w:rFonts w:ascii="Times New Roman" w:hAnsi="Times New Roman" w:cs="Times New Roman"/>
          <w:sz w:val="24"/>
          <w:szCs w:val="24"/>
        </w:rPr>
        <w:t>Управления</w:t>
      </w:r>
      <w:r w:rsidRPr="00685609">
        <w:rPr>
          <w:rFonts w:ascii="Times New Roman" w:hAnsi="Times New Roman" w:cs="Times New Roman"/>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Результатом административного действия является регистрация</w:t>
      </w:r>
      <w:r>
        <w:rPr>
          <w:rFonts w:ascii="Times New Roman" w:hAnsi="Times New Roman" w:cs="Times New Roman"/>
          <w:sz w:val="24"/>
          <w:szCs w:val="24"/>
        </w:rPr>
        <w:t xml:space="preserve"> в </w:t>
      </w:r>
      <w:r w:rsidR="0018043C">
        <w:rPr>
          <w:rFonts w:ascii="Times New Roman" w:hAnsi="Times New Roman" w:cs="Times New Roman"/>
          <w:sz w:val="24"/>
          <w:szCs w:val="24"/>
        </w:rPr>
        <w:t>Управлении</w:t>
      </w:r>
      <w:r w:rsidRPr="00685609">
        <w:rPr>
          <w:rFonts w:ascii="Times New Roman" w:hAnsi="Times New Roman" w:cs="Times New Roman"/>
          <w:sz w:val="24"/>
          <w:szCs w:val="24"/>
        </w:rPr>
        <w:t xml:space="preserve"> </w:t>
      </w:r>
      <w:r>
        <w:rPr>
          <w:rFonts w:ascii="Times New Roman" w:hAnsi="Times New Roman" w:cs="Times New Roman"/>
          <w:sz w:val="24"/>
          <w:szCs w:val="24"/>
        </w:rPr>
        <w:t>заявления о подготовке ДПТ</w:t>
      </w:r>
      <w:r w:rsidRPr="00685609">
        <w:rPr>
          <w:rFonts w:ascii="Times New Roman" w:hAnsi="Times New Roman" w:cs="Times New Roman"/>
          <w:sz w:val="24"/>
          <w:szCs w:val="24"/>
        </w:rPr>
        <w:t>.</w:t>
      </w:r>
    </w:p>
    <w:p w:rsidR="004F6803" w:rsidRDefault="004F6803" w:rsidP="00130865">
      <w:pPr>
        <w:spacing w:after="0" w:line="240" w:lineRule="auto"/>
        <w:ind w:firstLine="709"/>
        <w:jc w:val="both"/>
        <w:rPr>
          <w:rFonts w:ascii="Times New Roman" w:hAnsi="Times New Roman" w:cs="Times New Roman"/>
          <w:b/>
          <w:i/>
          <w:sz w:val="24"/>
          <w:szCs w:val="24"/>
        </w:rPr>
      </w:pPr>
      <w:r w:rsidRPr="00685609">
        <w:rPr>
          <w:rFonts w:ascii="Times New Roman" w:hAnsi="Times New Roman" w:cs="Times New Roman"/>
          <w:sz w:val="24"/>
          <w:szCs w:val="24"/>
        </w:rPr>
        <w:t xml:space="preserve">18.1.2 </w:t>
      </w:r>
      <w:r>
        <w:rPr>
          <w:rFonts w:ascii="Times New Roman" w:hAnsi="Times New Roman" w:cs="Times New Roman"/>
          <w:b/>
          <w:i/>
          <w:sz w:val="24"/>
          <w:szCs w:val="24"/>
        </w:rPr>
        <w:t>р</w:t>
      </w:r>
      <w:r w:rsidRPr="00B83C8E">
        <w:rPr>
          <w:rFonts w:ascii="Times New Roman" w:hAnsi="Times New Roman" w:cs="Times New Roman"/>
          <w:b/>
          <w:i/>
          <w:sz w:val="24"/>
          <w:szCs w:val="24"/>
        </w:rPr>
        <w:t xml:space="preserve">ассмотрение заявления о подготовке ДПТ в </w:t>
      </w:r>
      <w:r w:rsidR="0018043C">
        <w:rPr>
          <w:rFonts w:ascii="Times New Roman" w:hAnsi="Times New Roman" w:cs="Times New Roman"/>
          <w:b/>
          <w:i/>
          <w:sz w:val="24"/>
          <w:szCs w:val="24"/>
        </w:rPr>
        <w:t>Управлении</w:t>
      </w:r>
      <w:r>
        <w:rPr>
          <w:rFonts w:ascii="Times New Roman" w:hAnsi="Times New Roman" w:cs="Times New Roman"/>
          <w:b/>
          <w:i/>
          <w:sz w:val="24"/>
          <w:szCs w:val="24"/>
        </w:rPr>
        <w:t>,</w:t>
      </w:r>
      <w:r w:rsidRPr="00F0546F">
        <w:rPr>
          <w:rFonts w:ascii="Times New Roman" w:hAnsi="Times New Roman" w:cs="Times New Roman"/>
          <w:b/>
          <w:i/>
          <w:sz w:val="24"/>
          <w:szCs w:val="24"/>
        </w:rPr>
        <w:t xml:space="preserve"> </w:t>
      </w:r>
      <w:r w:rsidRPr="00685609">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r>
        <w:rPr>
          <w:rFonts w:ascii="Times New Roman" w:hAnsi="Times New Roman" w:cs="Times New Roman"/>
          <w:b/>
          <w:i/>
          <w:sz w:val="24"/>
          <w:szCs w:val="24"/>
        </w:rPr>
        <w:t xml:space="preserve"> </w:t>
      </w:r>
    </w:p>
    <w:p w:rsidR="00130865" w:rsidRPr="00685609" w:rsidRDefault="00130865" w:rsidP="00130865">
      <w:pPr>
        <w:spacing w:after="0" w:line="240" w:lineRule="auto"/>
        <w:ind w:firstLine="709"/>
        <w:jc w:val="both"/>
        <w:rPr>
          <w:rFonts w:ascii="Times New Roman" w:hAnsi="Times New Roman" w:cs="Times New Roman"/>
          <w:b/>
          <w:i/>
          <w:sz w:val="24"/>
          <w:szCs w:val="24"/>
        </w:rPr>
      </w:pPr>
    </w:p>
    <w:p w:rsidR="004F6803"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Основанием для начала административного действия является поступление ответственному должностному лицу </w:t>
      </w:r>
      <w:r w:rsidR="0018043C">
        <w:rPr>
          <w:rFonts w:ascii="Times New Roman" w:hAnsi="Times New Roman" w:cs="Times New Roman"/>
          <w:sz w:val="24"/>
          <w:szCs w:val="24"/>
        </w:rPr>
        <w:t>Управления</w:t>
      </w:r>
      <w:r w:rsidRPr="00685609">
        <w:rPr>
          <w:rFonts w:ascii="Times New Roman" w:hAnsi="Times New Roman" w:cs="Times New Roman"/>
          <w:sz w:val="24"/>
          <w:szCs w:val="24"/>
        </w:rPr>
        <w:t xml:space="preserve"> </w:t>
      </w:r>
      <w:r>
        <w:rPr>
          <w:rFonts w:ascii="Times New Roman" w:hAnsi="Times New Roman" w:cs="Times New Roman"/>
          <w:sz w:val="24"/>
          <w:szCs w:val="24"/>
        </w:rPr>
        <w:t>заявления о подготовке ДПТ</w:t>
      </w:r>
      <w:r w:rsidRPr="00685609">
        <w:rPr>
          <w:rFonts w:ascii="Times New Roman" w:hAnsi="Times New Roman" w:cs="Times New Roman"/>
          <w:sz w:val="24"/>
          <w:szCs w:val="24"/>
        </w:rPr>
        <w:t>.</w:t>
      </w:r>
    </w:p>
    <w:p w:rsidR="00130865" w:rsidRPr="00685609" w:rsidRDefault="00130865"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005D2F6D">
        <w:rPr>
          <w:rFonts w:ascii="Times New Roman" w:hAnsi="Times New Roman" w:cs="Times New Roman"/>
          <w:sz w:val="24"/>
          <w:szCs w:val="24"/>
        </w:rPr>
        <w:t xml:space="preserve">Управления </w:t>
      </w:r>
      <w:r>
        <w:rPr>
          <w:rFonts w:ascii="Times New Roman" w:hAnsi="Times New Roman" w:cs="Times New Roman"/>
          <w:sz w:val="24"/>
          <w:szCs w:val="24"/>
        </w:rPr>
        <w:t xml:space="preserve">в срок не более одного рабочего дня со дня регистрации </w:t>
      </w:r>
      <w:proofErr w:type="gramStart"/>
      <w:r>
        <w:rPr>
          <w:rFonts w:ascii="Times New Roman" w:hAnsi="Times New Roman" w:cs="Times New Roman"/>
          <w:sz w:val="24"/>
          <w:szCs w:val="24"/>
        </w:rPr>
        <w:t>заявления  в</w:t>
      </w:r>
      <w:proofErr w:type="gramEnd"/>
      <w:r>
        <w:rPr>
          <w:rFonts w:ascii="Times New Roman" w:hAnsi="Times New Roman" w:cs="Times New Roman"/>
          <w:sz w:val="24"/>
          <w:szCs w:val="24"/>
        </w:rPr>
        <w:t xml:space="preserve"> Управлении направляет заявление </w:t>
      </w:r>
      <w:r w:rsidR="00872DDC">
        <w:rPr>
          <w:rFonts w:ascii="Times New Roman" w:hAnsi="Times New Roman" w:cs="Times New Roman"/>
          <w:sz w:val="24"/>
          <w:szCs w:val="24"/>
        </w:rPr>
        <w:t>по подготовке ДПТ</w:t>
      </w:r>
      <w:r>
        <w:rPr>
          <w:rFonts w:ascii="Times New Roman" w:hAnsi="Times New Roman" w:cs="Times New Roman"/>
          <w:sz w:val="24"/>
          <w:szCs w:val="24"/>
        </w:rPr>
        <w:t xml:space="preserve"> Главе городского округа.</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В срок не более одного рабочего дня со дня</w:t>
      </w:r>
      <w:r w:rsidR="00C10C67">
        <w:rPr>
          <w:rFonts w:ascii="Times New Roman" w:hAnsi="Times New Roman" w:cs="Times New Roman"/>
          <w:sz w:val="24"/>
          <w:szCs w:val="24"/>
        </w:rPr>
        <w:t xml:space="preserve"> поступления </w:t>
      </w:r>
      <w:r w:rsidRPr="00685609">
        <w:rPr>
          <w:rFonts w:ascii="Times New Roman" w:hAnsi="Times New Roman" w:cs="Times New Roman"/>
          <w:sz w:val="24"/>
          <w:szCs w:val="24"/>
        </w:rPr>
        <w:t xml:space="preserve">  </w:t>
      </w:r>
      <w:r>
        <w:rPr>
          <w:rFonts w:ascii="Times New Roman" w:hAnsi="Times New Roman" w:cs="Times New Roman"/>
          <w:sz w:val="24"/>
          <w:szCs w:val="24"/>
        </w:rPr>
        <w:t>заявления</w:t>
      </w:r>
      <w:r w:rsidR="00C10C67">
        <w:rPr>
          <w:rFonts w:ascii="Times New Roman" w:hAnsi="Times New Roman" w:cs="Times New Roman"/>
          <w:sz w:val="24"/>
          <w:szCs w:val="24"/>
        </w:rPr>
        <w:t xml:space="preserve"> по</w:t>
      </w:r>
      <w:r>
        <w:rPr>
          <w:rFonts w:ascii="Times New Roman" w:hAnsi="Times New Roman" w:cs="Times New Roman"/>
          <w:sz w:val="24"/>
          <w:szCs w:val="24"/>
        </w:rPr>
        <w:t xml:space="preserve"> подготовке ДПТ</w:t>
      </w:r>
      <w:r w:rsidRPr="00685609">
        <w:rPr>
          <w:rFonts w:ascii="Times New Roman" w:hAnsi="Times New Roman" w:cs="Times New Roman"/>
          <w:sz w:val="24"/>
          <w:szCs w:val="24"/>
        </w:rPr>
        <w:t xml:space="preserve"> </w:t>
      </w:r>
      <w:r w:rsidR="0018043C">
        <w:rPr>
          <w:rFonts w:ascii="Times New Roman" w:hAnsi="Times New Roman" w:cs="Times New Roman"/>
          <w:sz w:val="24"/>
          <w:szCs w:val="24"/>
        </w:rPr>
        <w:t>Г</w:t>
      </w:r>
      <w:r w:rsidRPr="00685609">
        <w:rPr>
          <w:rFonts w:ascii="Times New Roman" w:hAnsi="Times New Roman" w:cs="Times New Roman"/>
          <w:sz w:val="24"/>
          <w:szCs w:val="24"/>
        </w:rPr>
        <w:t xml:space="preserve">лава </w:t>
      </w:r>
      <w:r w:rsidR="0018043C">
        <w:rPr>
          <w:rFonts w:ascii="Times New Roman" w:hAnsi="Times New Roman" w:cs="Times New Roman"/>
          <w:sz w:val="24"/>
          <w:szCs w:val="24"/>
        </w:rPr>
        <w:t>городского округа</w:t>
      </w:r>
      <w:r w:rsidRPr="00685609">
        <w:rPr>
          <w:rFonts w:ascii="Times New Roman" w:hAnsi="Times New Roman" w:cs="Times New Roman"/>
          <w:sz w:val="24"/>
          <w:szCs w:val="24"/>
        </w:rPr>
        <w:t xml:space="preserve"> (или иное уполномоченное лицо) поручает рассмотрение поступившего </w:t>
      </w:r>
      <w:r>
        <w:rPr>
          <w:rFonts w:ascii="Times New Roman" w:hAnsi="Times New Roman" w:cs="Times New Roman"/>
          <w:sz w:val="24"/>
          <w:szCs w:val="24"/>
        </w:rPr>
        <w:t>заявления</w:t>
      </w:r>
      <w:r w:rsidRPr="00685609">
        <w:rPr>
          <w:rFonts w:ascii="Times New Roman" w:hAnsi="Times New Roman" w:cs="Times New Roman"/>
          <w:sz w:val="24"/>
          <w:szCs w:val="24"/>
        </w:rPr>
        <w:t xml:space="preserve"> </w:t>
      </w:r>
      <w:r w:rsidR="0018043C">
        <w:rPr>
          <w:rFonts w:ascii="Times New Roman" w:hAnsi="Times New Roman" w:cs="Times New Roman"/>
          <w:sz w:val="24"/>
          <w:szCs w:val="24"/>
        </w:rPr>
        <w:t>начальнику Управления</w:t>
      </w:r>
      <w:r w:rsidRPr="00685609">
        <w:rPr>
          <w:rFonts w:ascii="Times New Roman" w:hAnsi="Times New Roman" w:cs="Times New Roman"/>
          <w:sz w:val="24"/>
          <w:szCs w:val="24"/>
        </w:rPr>
        <w:t>, ответственному за рассмотрение представленных документов.</w:t>
      </w:r>
    </w:p>
    <w:p w:rsidR="004F6803" w:rsidRPr="00685609" w:rsidRDefault="0018043C"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Начальник Управления</w:t>
      </w:r>
      <w:r w:rsidR="004F6803" w:rsidRPr="00685609">
        <w:rPr>
          <w:rFonts w:ascii="Times New Roman" w:hAnsi="Times New Roman" w:cs="Times New Roman"/>
          <w:sz w:val="24"/>
          <w:szCs w:val="24"/>
        </w:rPr>
        <w:t>, ответственн</w:t>
      </w:r>
      <w:r>
        <w:rPr>
          <w:rFonts w:ascii="Times New Roman" w:hAnsi="Times New Roman" w:cs="Times New Roman"/>
          <w:sz w:val="24"/>
          <w:szCs w:val="24"/>
        </w:rPr>
        <w:t>ый</w:t>
      </w:r>
      <w:r w:rsidR="004F6803" w:rsidRPr="00685609">
        <w:rPr>
          <w:rFonts w:ascii="Times New Roman" w:hAnsi="Times New Roman" w:cs="Times New Roman"/>
          <w:sz w:val="24"/>
          <w:szCs w:val="24"/>
        </w:rPr>
        <w:t xml:space="preserve"> за рассмотрение </w:t>
      </w:r>
      <w:r w:rsidR="004F6803">
        <w:rPr>
          <w:rFonts w:ascii="Times New Roman" w:hAnsi="Times New Roman" w:cs="Times New Roman"/>
          <w:sz w:val="24"/>
          <w:szCs w:val="24"/>
        </w:rPr>
        <w:t>заявления о подготовке ДПТ</w:t>
      </w:r>
      <w:r w:rsidR="004F6803" w:rsidRPr="00685609">
        <w:rPr>
          <w:rFonts w:ascii="Times New Roman" w:hAnsi="Times New Roman" w:cs="Times New Roman"/>
          <w:sz w:val="24"/>
          <w:szCs w:val="24"/>
        </w:rPr>
        <w:t xml:space="preserve">, в течение рабочего дня направляет </w:t>
      </w:r>
      <w:r w:rsidR="004F6803">
        <w:rPr>
          <w:rFonts w:ascii="Times New Roman" w:hAnsi="Times New Roman" w:cs="Times New Roman"/>
          <w:sz w:val="24"/>
          <w:szCs w:val="24"/>
        </w:rPr>
        <w:t>заявление</w:t>
      </w:r>
      <w:r w:rsidR="004F6803" w:rsidRPr="00685609">
        <w:rPr>
          <w:rFonts w:ascii="Times New Roman" w:hAnsi="Times New Roman" w:cs="Times New Roman"/>
          <w:sz w:val="24"/>
          <w:szCs w:val="24"/>
        </w:rPr>
        <w:t xml:space="preserve"> и прилагаемые документы с соответствующей резолюцией должностному лицу </w:t>
      </w:r>
      <w:r>
        <w:rPr>
          <w:rFonts w:ascii="Times New Roman" w:hAnsi="Times New Roman" w:cs="Times New Roman"/>
          <w:sz w:val="24"/>
          <w:szCs w:val="24"/>
        </w:rPr>
        <w:t>Управления</w:t>
      </w:r>
      <w:r w:rsidR="004F6803" w:rsidRPr="00685609">
        <w:rPr>
          <w:rFonts w:ascii="Times New Roman" w:hAnsi="Times New Roman" w:cs="Times New Roman"/>
          <w:sz w:val="24"/>
          <w:szCs w:val="24"/>
        </w:rPr>
        <w:t>, ответственному за рассмотрение документов.</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w:t>
      </w:r>
      <w:r w:rsidR="0018043C">
        <w:rPr>
          <w:rFonts w:ascii="Times New Roman" w:hAnsi="Times New Roman" w:cs="Times New Roman"/>
          <w:sz w:val="24"/>
          <w:szCs w:val="24"/>
        </w:rPr>
        <w:t>Управления</w:t>
      </w:r>
      <w:r w:rsidRPr="00685609">
        <w:rPr>
          <w:rFonts w:ascii="Times New Roman" w:hAnsi="Times New Roman" w:cs="Times New Roman"/>
          <w:sz w:val="24"/>
          <w:szCs w:val="24"/>
        </w:rPr>
        <w:t>, ответственное за рассмотрение заявления и прилагаемых к нему документов:</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а) проверяет заявление </w:t>
      </w:r>
      <w:r>
        <w:rPr>
          <w:rFonts w:ascii="Times New Roman" w:hAnsi="Times New Roman" w:cs="Times New Roman"/>
          <w:sz w:val="24"/>
          <w:szCs w:val="24"/>
        </w:rPr>
        <w:t>о подготовке ДПТ</w:t>
      </w:r>
      <w:r w:rsidRPr="00685609">
        <w:rPr>
          <w:rFonts w:ascii="Times New Roman" w:hAnsi="Times New Roman" w:cs="Times New Roman"/>
          <w:sz w:val="24"/>
          <w:szCs w:val="24"/>
        </w:rPr>
        <w:t xml:space="preserve"> на соответствие требованиям к комплектности документов;</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б) если застройщик</w:t>
      </w:r>
      <w:r>
        <w:rPr>
          <w:rFonts w:ascii="Times New Roman" w:hAnsi="Times New Roman" w:cs="Times New Roman"/>
          <w:sz w:val="24"/>
          <w:szCs w:val="24"/>
        </w:rPr>
        <w:t xml:space="preserve"> </w:t>
      </w:r>
      <w:r w:rsidRPr="00685609">
        <w:rPr>
          <w:rFonts w:ascii="Times New Roman" w:hAnsi="Times New Roman" w:cs="Times New Roman"/>
          <w:sz w:val="24"/>
          <w:szCs w:val="24"/>
        </w:rPr>
        <w:t>самостоятельно не представил</w:t>
      </w:r>
      <w:r>
        <w:rPr>
          <w:rFonts w:ascii="Times New Roman" w:hAnsi="Times New Roman" w:cs="Times New Roman"/>
          <w:sz w:val="24"/>
          <w:szCs w:val="24"/>
        </w:rPr>
        <w:t xml:space="preserve"> документы,</w:t>
      </w:r>
      <w:r w:rsidRPr="00685609">
        <w:rPr>
          <w:rFonts w:ascii="Times New Roman" w:hAnsi="Times New Roman" w:cs="Times New Roman"/>
          <w:sz w:val="24"/>
          <w:szCs w:val="24"/>
        </w:rPr>
        <w:t xml:space="preserve"> </w:t>
      </w:r>
      <w:r w:rsidRPr="00685609">
        <w:rPr>
          <w:rFonts w:ascii="Times New Roman" w:eastAsia="Arial Unicode MS" w:hAnsi="Times New Roman" w:cs="Times New Roman"/>
          <w:sz w:val="24"/>
          <w:szCs w:val="24"/>
        </w:rPr>
        <w:t xml:space="preserve">необходимые для </w:t>
      </w:r>
      <w:r>
        <w:rPr>
          <w:rFonts w:ascii="Times New Roman" w:eastAsia="Arial Unicode MS" w:hAnsi="Times New Roman" w:cs="Times New Roman"/>
          <w:sz w:val="24"/>
          <w:szCs w:val="24"/>
        </w:rPr>
        <w:t>принятия решения о подготовке ДПТ в соответствии с пунктом 9.2 настоящего Регламента</w:t>
      </w:r>
      <w:r w:rsidRPr="00685609">
        <w:rPr>
          <w:rFonts w:ascii="Times New Roman" w:hAnsi="Times New Roman" w:cs="Times New Roman"/>
          <w:sz w:val="24"/>
          <w:szCs w:val="24"/>
        </w:rPr>
        <w:t xml:space="preserve">, </w:t>
      </w:r>
      <w:r w:rsidRPr="00685609">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685609">
        <w:rPr>
          <w:rFonts w:ascii="Times New Roman" w:hAnsi="Times New Roman" w:cs="Times New Roman"/>
          <w:sz w:val="24"/>
          <w:szCs w:val="24"/>
        </w:rPr>
        <w:t>в срок не позднее трех рабочих дней со дня получения заявления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w:t>
      </w:r>
    </w:p>
    <w:p w:rsidR="004F6803" w:rsidRDefault="004F6803" w:rsidP="0076689F">
      <w:pPr>
        <w:autoSpaceDE w:val="0"/>
        <w:autoSpaceDN w:val="0"/>
        <w:adjustRightInd w:val="0"/>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lastRenderedPageBreak/>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документы, необходимые для </w:t>
      </w:r>
      <w:r>
        <w:rPr>
          <w:rFonts w:ascii="Times New Roman" w:hAnsi="Times New Roman" w:cs="Times New Roman"/>
          <w:sz w:val="24"/>
          <w:szCs w:val="24"/>
        </w:rPr>
        <w:t>принятия решения о подготовке ДПТ</w:t>
      </w:r>
      <w:r w:rsidRPr="00685609">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w:t>
      </w:r>
      <w:r w:rsidR="003327DF">
        <w:rPr>
          <w:rFonts w:ascii="Times New Roman" w:hAnsi="Times New Roman" w:cs="Times New Roman"/>
          <w:sz w:val="24"/>
          <w:szCs w:val="24"/>
        </w:rPr>
        <w:t>Управление</w:t>
      </w:r>
      <w:r w:rsidRPr="00685609">
        <w:rPr>
          <w:rFonts w:ascii="Times New Roman" w:hAnsi="Times New Roman" w:cs="Times New Roman"/>
          <w:sz w:val="24"/>
          <w:szCs w:val="24"/>
        </w:rPr>
        <w:t xml:space="preserve"> документы </w:t>
      </w:r>
      <w:r w:rsidRPr="00685609">
        <w:rPr>
          <w:rFonts w:ascii="Times New Roman" w:eastAsia="Arial Unicode MS" w:hAnsi="Times New Roman" w:cs="Times New Roman"/>
          <w:sz w:val="24"/>
          <w:szCs w:val="24"/>
        </w:rPr>
        <w:t>(их копий или сведения, содержащиеся в них)</w:t>
      </w:r>
      <w:r w:rsidRPr="00685609">
        <w:rPr>
          <w:rFonts w:ascii="Times New Roman" w:hAnsi="Times New Roman" w:cs="Times New Roman"/>
          <w:sz w:val="24"/>
          <w:szCs w:val="24"/>
        </w:rPr>
        <w:t>, необходимые для выполнения муниципальной услуги.</w:t>
      </w:r>
    </w:p>
    <w:p w:rsidR="004F6803" w:rsidRPr="000B39D6"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Результатом административного действия является поступление в </w:t>
      </w:r>
      <w:r w:rsidR="0018043C">
        <w:rPr>
          <w:rFonts w:ascii="Times New Roman" w:hAnsi="Times New Roman" w:cs="Times New Roman"/>
          <w:sz w:val="24"/>
          <w:szCs w:val="24"/>
        </w:rPr>
        <w:t>Управление</w:t>
      </w:r>
      <w:r w:rsidRPr="00685609">
        <w:rPr>
          <w:rFonts w:ascii="Times New Roman" w:hAnsi="Times New Roman" w:cs="Times New Roman"/>
          <w:sz w:val="24"/>
          <w:szCs w:val="24"/>
        </w:rPr>
        <w:t xml:space="preserve"> запрашиваемых </w:t>
      </w:r>
      <w:r>
        <w:rPr>
          <w:rFonts w:ascii="Times New Roman" w:hAnsi="Times New Roman" w:cs="Times New Roman"/>
          <w:sz w:val="24"/>
          <w:szCs w:val="24"/>
        </w:rPr>
        <w:t xml:space="preserve">документов </w:t>
      </w:r>
      <w:r w:rsidRPr="00685609">
        <w:rPr>
          <w:rFonts w:ascii="Times New Roman" w:hAnsi="Times New Roman" w:cs="Times New Roman"/>
          <w:sz w:val="24"/>
          <w:szCs w:val="24"/>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F6803" w:rsidRPr="00685609" w:rsidRDefault="004F6803" w:rsidP="0076689F">
      <w:pPr>
        <w:autoSpaceDE w:val="0"/>
        <w:autoSpaceDN w:val="0"/>
        <w:adjustRightInd w:val="0"/>
        <w:spacing w:after="0" w:line="360" w:lineRule="auto"/>
        <w:ind w:firstLine="709"/>
        <w:jc w:val="both"/>
        <w:rPr>
          <w:rFonts w:ascii="Times New Roman" w:hAnsi="Times New Roman" w:cs="Times New Roman"/>
          <w:b/>
          <w:i/>
          <w:sz w:val="24"/>
          <w:szCs w:val="24"/>
        </w:rPr>
      </w:pPr>
      <w:r w:rsidRPr="000B39D6">
        <w:rPr>
          <w:rFonts w:ascii="Times New Roman" w:hAnsi="Times New Roman" w:cs="Times New Roman"/>
          <w:sz w:val="24"/>
          <w:szCs w:val="24"/>
        </w:rPr>
        <w:t>18.1.3</w:t>
      </w:r>
      <w:r>
        <w:rPr>
          <w:rFonts w:ascii="Times New Roman" w:hAnsi="Times New Roman" w:cs="Times New Roman"/>
          <w:sz w:val="24"/>
          <w:szCs w:val="24"/>
        </w:rPr>
        <w:t xml:space="preserve"> </w:t>
      </w:r>
      <w:r w:rsidRPr="00014771">
        <w:rPr>
          <w:rFonts w:ascii="Times New Roman" w:hAnsi="Times New Roman" w:cs="Times New Roman"/>
          <w:b/>
          <w:i/>
          <w:sz w:val="24"/>
          <w:szCs w:val="24"/>
        </w:rPr>
        <w:t>п</w:t>
      </w:r>
      <w:r w:rsidRPr="00DA535F">
        <w:rPr>
          <w:rFonts w:ascii="Times New Roman" w:hAnsi="Times New Roman" w:cs="Times New Roman"/>
          <w:b/>
          <w:i/>
          <w:sz w:val="24"/>
          <w:szCs w:val="24"/>
        </w:rPr>
        <w:t>одготовка и направление заявителю решения о подготовке ДПТ либо об отказе в принятии такого решения</w:t>
      </w:r>
    </w:p>
    <w:p w:rsidR="004F6803" w:rsidRDefault="004F6803" w:rsidP="0076689F">
      <w:pPr>
        <w:spacing w:after="0" w:line="360" w:lineRule="auto"/>
        <w:ind w:firstLine="709"/>
        <w:jc w:val="both"/>
        <w:rPr>
          <w:rFonts w:ascii="Times New Roman" w:hAnsi="Times New Roman" w:cs="Times New Roman"/>
          <w:sz w:val="24"/>
          <w:szCs w:val="24"/>
        </w:rPr>
      </w:pPr>
      <w:r w:rsidRPr="000B39D6">
        <w:rPr>
          <w:rFonts w:ascii="Times New Roman" w:hAnsi="Times New Roman" w:cs="Times New Roman"/>
          <w:sz w:val="24"/>
          <w:szCs w:val="24"/>
        </w:rPr>
        <w:t>Основанием для начала административного действия является наличие полного пакета документов, необходимого</w:t>
      </w:r>
      <w:r>
        <w:rPr>
          <w:rFonts w:ascii="Times New Roman" w:hAnsi="Times New Roman" w:cs="Times New Roman"/>
          <w:sz w:val="24"/>
          <w:szCs w:val="24"/>
        </w:rPr>
        <w:t xml:space="preserve"> для рассмотрения заявления о подготовке ДПТ</w:t>
      </w:r>
      <w:r w:rsidRPr="00685609">
        <w:rPr>
          <w:rFonts w:ascii="Times New Roman" w:hAnsi="Times New Roman" w:cs="Times New Roman"/>
          <w:sz w:val="24"/>
          <w:szCs w:val="24"/>
        </w:rPr>
        <w:t>.</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Должностное лицо, ответственное за рассмотрение </w:t>
      </w:r>
      <w:r>
        <w:rPr>
          <w:rFonts w:ascii="Times New Roman" w:hAnsi="Times New Roman" w:cs="Times New Roman"/>
          <w:sz w:val="24"/>
          <w:szCs w:val="24"/>
        </w:rPr>
        <w:t>заявления о подготовке ДПТ:</w:t>
      </w:r>
    </w:p>
    <w:p w:rsidR="004F6803" w:rsidRDefault="004F6803" w:rsidP="0076689F">
      <w:pPr>
        <w:pStyle w:val="ConsPlusNormal"/>
        <w:spacing w:line="360" w:lineRule="auto"/>
        <w:ind w:firstLine="709"/>
        <w:jc w:val="both"/>
      </w:pPr>
      <w:r>
        <w:t>а</w:t>
      </w:r>
      <w:r w:rsidRPr="006F5CA3">
        <w:t xml:space="preserve">) проводит проверку </w:t>
      </w:r>
      <w:r>
        <w:t>заявления и прилагаемых к нему документов на предмет отсутствия оснований для отказа, предусмотренных пунктом 11.2 настоящего Регламента;</w:t>
      </w:r>
      <w:r w:rsidRPr="006F5CA3">
        <w:t xml:space="preserve"> </w:t>
      </w:r>
    </w:p>
    <w:p w:rsidR="004F6803" w:rsidRDefault="004F6803" w:rsidP="0076689F">
      <w:pPr>
        <w:pStyle w:val="ConsPlusNormal"/>
        <w:spacing w:line="360" w:lineRule="auto"/>
        <w:ind w:firstLine="709"/>
        <w:jc w:val="both"/>
      </w:pPr>
      <w:r>
        <w:t>б) проводит проверку задания на подготовку проекта планировки территории, задания на выполнения инженерных изысканий, необходимых для подготовки ДПТ, на предмет их соответствия требованиям градостроительного законодательства, настоящему Регламенту;</w:t>
      </w:r>
    </w:p>
    <w:p w:rsidR="004F6803" w:rsidRPr="005E1951"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685609">
        <w:rPr>
          <w:rFonts w:ascii="Times New Roman" w:hAnsi="Times New Roman" w:cs="Times New Roman"/>
          <w:sz w:val="24"/>
          <w:szCs w:val="24"/>
        </w:rPr>
        <w:t>осуществляе</w:t>
      </w:r>
      <w:r>
        <w:rPr>
          <w:rFonts w:ascii="Times New Roman" w:hAnsi="Times New Roman" w:cs="Times New Roman"/>
          <w:sz w:val="24"/>
          <w:szCs w:val="24"/>
        </w:rPr>
        <w:t>т</w:t>
      </w:r>
      <w:r w:rsidRPr="00685609">
        <w:rPr>
          <w:rFonts w:ascii="Times New Roman" w:hAnsi="Times New Roman" w:cs="Times New Roman"/>
          <w:sz w:val="24"/>
          <w:szCs w:val="24"/>
        </w:rPr>
        <w:t xml:space="preserve"> подготовк</w:t>
      </w:r>
      <w:r>
        <w:rPr>
          <w:rFonts w:ascii="Times New Roman" w:hAnsi="Times New Roman" w:cs="Times New Roman"/>
          <w:sz w:val="24"/>
          <w:szCs w:val="24"/>
        </w:rPr>
        <w:t xml:space="preserve">у и направление на подпись </w:t>
      </w:r>
      <w:r w:rsidR="00014FEC">
        <w:rPr>
          <w:rFonts w:ascii="Times New Roman" w:hAnsi="Times New Roman" w:cs="Times New Roman"/>
          <w:sz w:val="24"/>
          <w:szCs w:val="24"/>
        </w:rPr>
        <w:t>Г</w:t>
      </w:r>
      <w:r>
        <w:rPr>
          <w:rFonts w:ascii="Times New Roman" w:hAnsi="Times New Roman" w:cs="Times New Roman"/>
          <w:sz w:val="24"/>
          <w:szCs w:val="24"/>
        </w:rPr>
        <w:t xml:space="preserve">лаве </w:t>
      </w:r>
      <w:r w:rsidR="00014FEC">
        <w:rPr>
          <w:rFonts w:ascii="Times New Roman" w:hAnsi="Times New Roman" w:cs="Times New Roman"/>
          <w:sz w:val="24"/>
          <w:szCs w:val="24"/>
        </w:rPr>
        <w:t>городского округа</w:t>
      </w:r>
      <w:r>
        <w:rPr>
          <w:rFonts w:ascii="Times New Roman" w:hAnsi="Times New Roman" w:cs="Times New Roman"/>
          <w:sz w:val="24"/>
          <w:szCs w:val="24"/>
        </w:rPr>
        <w:t xml:space="preserve"> </w:t>
      </w:r>
      <w:r w:rsidRPr="00685609">
        <w:rPr>
          <w:rFonts w:ascii="Times New Roman" w:hAnsi="Times New Roman" w:cs="Times New Roman"/>
          <w:sz w:val="24"/>
          <w:szCs w:val="24"/>
        </w:rPr>
        <w:t xml:space="preserve">проекта </w:t>
      </w:r>
      <w:r>
        <w:rPr>
          <w:rFonts w:ascii="Times New Roman" w:hAnsi="Times New Roman" w:cs="Times New Roman"/>
          <w:sz w:val="24"/>
          <w:szCs w:val="24"/>
        </w:rPr>
        <w:t xml:space="preserve">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w:t>
      </w:r>
      <w:r w:rsidRPr="005E1951">
        <w:rPr>
          <w:rFonts w:ascii="Times New Roman" w:hAnsi="Times New Roman" w:cs="Times New Roman"/>
          <w:sz w:val="24"/>
          <w:szCs w:val="24"/>
        </w:rPr>
        <w:t>документации по планировке территории (при необходимости)) либо письма об отказе в принятии такого решения.</w:t>
      </w:r>
    </w:p>
    <w:p w:rsidR="004F6803" w:rsidRPr="005E1951" w:rsidRDefault="004F6803" w:rsidP="0076689F">
      <w:pPr>
        <w:spacing w:after="0" w:line="360" w:lineRule="auto"/>
        <w:ind w:firstLine="709"/>
        <w:jc w:val="both"/>
        <w:rPr>
          <w:rFonts w:ascii="Times New Roman" w:hAnsi="Times New Roman" w:cs="Times New Roman"/>
          <w:sz w:val="24"/>
          <w:szCs w:val="24"/>
        </w:rPr>
      </w:pPr>
      <w:r w:rsidRPr="005E1951">
        <w:rPr>
          <w:rFonts w:ascii="Times New Roman" w:hAnsi="Times New Roman" w:cs="Times New Roman"/>
          <w:sz w:val="24"/>
          <w:szCs w:val="24"/>
        </w:rPr>
        <w:t xml:space="preserve">Глава </w:t>
      </w:r>
      <w:r w:rsidR="00014FEC">
        <w:rPr>
          <w:rFonts w:ascii="Times New Roman" w:hAnsi="Times New Roman" w:cs="Times New Roman"/>
          <w:sz w:val="24"/>
          <w:szCs w:val="24"/>
        </w:rPr>
        <w:t>городского округа</w:t>
      </w:r>
      <w:r w:rsidRPr="005E1951">
        <w:rPr>
          <w:rFonts w:ascii="Times New Roman" w:hAnsi="Times New Roman" w:cs="Times New Roman"/>
          <w:sz w:val="24"/>
          <w:szCs w:val="24"/>
        </w:rPr>
        <w:t xml:space="preserve"> (иное уполномоченное лицо) подписывает два экземпляра решения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5E1951">
        <w:rPr>
          <w:rFonts w:ascii="Times New Roman" w:hAnsi="Times New Roman" w:cs="Times New Roman"/>
          <w:sz w:val="24"/>
          <w:szCs w:val="24"/>
        </w:rPr>
        <w:t>Подписанные экземпляры решения о подготовке</w:t>
      </w:r>
      <w:r>
        <w:rPr>
          <w:rFonts w:ascii="Times New Roman" w:hAnsi="Times New Roman" w:cs="Times New Roman"/>
          <w:sz w:val="24"/>
          <w:szCs w:val="24"/>
        </w:rPr>
        <w:t xml:space="preserve"> ДПТ либо письма об отказе в принятии такого решения</w:t>
      </w:r>
      <w:r w:rsidRPr="00685609">
        <w:rPr>
          <w:rFonts w:ascii="Times New Roman" w:hAnsi="Times New Roman" w:cs="Times New Roman"/>
          <w:sz w:val="24"/>
          <w:szCs w:val="24"/>
        </w:rPr>
        <w:t xml:space="preserve"> регистрируются должностным лицом Администрации.</w:t>
      </w:r>
    </w:p>
    <w:p w:rsidR="004F6803"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Один экземпляр </w:t>
      </w:r>
      <w:r>
        <w:rPr>
          <w:rFonts w:ascii="Times New Roman" w:hAnsi="Times New Roman" w:cs="Times New Roman"/>
          <w:sz w:val="24"/>
          <w:szCs w:val="24"/>
        </w:rPr>
        <w:t xml:space="preserve">решения о подготовке ДПТ либо письма об отказе в принятии такого решения </w:t>
      </w:r>
      <w:r w:rsidRPr="00685609">
        <w:rPr>
          <w:rFonts w:ascii="Times New Roman" w:hAnsi="Times New Roman" w:cs="Times New Roman"/>
          <w:sz w:val="24"/>
          <w:szCs w:val="24"/>
        </w:rPr>
        <w:t>остается в Администрации, второй выдается (направляется по почте) заявителю</w:t>
      </w:r>
      <w:r>
        <w:rPr>
          <w:rFonts w:ascii="Times New Roman" w:hAnsi="Times New Roman" w:cs="Times New Roman"/>
          <w:sz w:val="24"/>
          <w:szCs w:val="24"/>
        </w:rPr>
        <w:t>.</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Согласованное(-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xml:space="preserve">) задание на подготовку проекта планировки территории и задание на выполнение инженерных изысканий (при необходимости) </w:t>
      </w:r>
      <w:r w:rsidRPr="00685609">
        <w:rPr>
          <w:rFonts w:ascii="Times New Roman" w:hAnsi="Times New Roman" w:cs="Times New Roman"/>
          <w:sz w:val="24"/>
          <w:szCs w:val="24"/>
        </w:rPr>
        <w:t>выдается</w:t>
      </w:r>
      <w:r>
        <w:rPr>
          <w:rFonts w:ascii="Times New Roman" w:hAnsi="Times New Roman" w:cs="Times New Roman"/>
          <w:sz w:val="24"/>
          <w:szCs w:val="24"/>
        </w:rPr>
        <w:t>(-</w:t>
      </w:r>
      <w:proofErr w:type="spellStart"/>
      <w:r>
        <w:rPr>
          <w:rFonts w:ascii="Times New Roman" w:hAnsi="Times New Roman" w:cs="Times New Roman"/>
          <w:sz w:val="24"/>
          <w:szCs w:val="24"/>
        </w:rPr>
        <w:t>ются</w:t>
      </w:r>
      <w:proofErr w:type="spellEnd"/>
      <w:r>
        <w:rPr>
          <w:rFonts w:ascii="Times New Roman" w:hAnsi="Times New Roman" w:cs="Times New Roman"/>
          <w:sz w:val="24"/>
          <w:szCs w:val="24"/>
        </w:rPr>
        <w:t>)</w:t>
      </w:r>
      <w:r w:rsidRPr="00685609">
        <w:rPr>
          <w:rFonts w:ascii="Times New Roman" w:hAnsi="Times New Roman" w:cs="Times New Roman"/>
          <w:sz w:val="24"/>
          <w:szCs w:val="24"/>
        </w:rPr>
        <w:t xml:space="preserve"> (направляется</w:t>
      </w:r>
      <w:r>
        <w:rPr>
          <w:rFonts w:ascii="Times New Roman" w:hAnsi="Times New Roman" w:cs="Times New Roman"/>
          <w:sz w:val="24"/>
          <w:szCs w:val="24"/>
        </w:rPr>
        <w:t>(-</w:t>
      </w:r>
      <w:proofErr w:type="spellStart"/>
      <w:r>
        <w:rPr>
          <w:rFonts w:ascii="Times New Roman" w:hAnsi="Times New Roman" w:cs="Times New Roman"/>
          <w:sz w:val="24"/>
          <w:szCs w:val="24"/>
        </w:rPr>
        <w:t>ются</w:t>
      </w:r>
      <w:proofErr w:type="spellEnd"/>
      <w:r>
        <w:rPr>
          <w:rFonts w:ascii="Times New Roman" w:hAnsi="Times New Roman" w:cs="Times New Roman"/>
          <w:sz w:val="24"/>
          <w:szCs w:val="24"/>
        </w:rPr>
        <w:t>)</w:t>
      </w:r>
      <w:r w:rsidRPr="00685609">
        <w:rPr>
          <w:rFonts w:ascii="Times New Roman" w:hAnsi="Times New Roman" w:cs="Times New Roman"/>
          <w:sz w:val="24"/>
          <w:szCs w:val="24"/>
        </w:rPr>
        <w:t xml:space="preserve"> по почте) заявителю</w:t>
      </w:r>
      <w:r>
        <w:rPr>
          <w:rFonts w:ascii="Times New Roman" w:hAnsi="Times New Roman" w:cs="Times New Roman"/>
          <w:sz w:val="24"/>
          <w:szCs w:val="24"/>
        </w:rPr>
        <w:t>.</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lastRenderedPageBreak/>
        <w:t xml:space="preserve">Должностное лицо </w:t>
      </w:r>
      <w:r w:rsidR="00014FEC">
        <w:rPr>
          <w:rFonts w:ascii="Times New Roman" w:hAnsi="Times New Roman" w:cs="Times New Roman"/>
          <w:sz w:val="24"/>
          <w:szCs w:val="24"/>
        </w:rPr>
        <w:t>Управления</w:t>
      </w:r>
      <w:r w:rsidRPr="00685609">
        <w:rPr>
          <w:rFonts w:ascii="Times New Roman" w:hAnsi="Times New Roman" w:cs="Times New Roman"/>
          <w:sz w:val="24"/>
          <w:szCs w:val="24"/>
        </w:rPr>
        <w:t xml:space="preserve"> уведомляет заявителя</w:t>
      </w:r>
      <w:r>
        <w:rPr>
          <w:rFonts w:ascii="Times New Roman" w:hAnsi="Times New Roman" w:cs="Times New Roman"/>
          <w:sz w:val="24"/>
          <w:szCs w:val="24"/>
        </w:rPr>
        <w:t xml:space="preserve"> </w:t>
      </w:r>
      <w:r w:rsidRPr="00685609">
        <w:rPr>
          <w:rFonts w:ascii="Times New Roman" w:hAnsi="Times New Roman" w:cs="Times New Roman"/>
          <w:sz w:val="24"/>
          <w:szCs w:val="24"/>
        </w:rPr>
        <w:t xml:space="preserve">любым доступным способом связи (с помощью факсимильной связи, электронной почты или по телефону) о </w:t>
      </w:r>
      <w:r>
        <w:rPr>
          <w:rFonts w:ascii="Times New Roman" w:hAnsi="Times New Roman" w:cs="Times New Roman"/>
          <w:sz w:val="24"/>
          <w:szCs w:val="24"/>
        </w:rPr>
        <w:t>принятии</w:t>
      </w:r>
      <w:r w:rsidRPr="00685609">
        <w:rPr>
          <w:rFonts w:ascii="Times New Roman" w:hAnsi="Times New Roman" w:cs="Times New Roman"/>
          <w:sz w:val="24"/>
          <w:szCs w:val="24"/>
        </w:rPr>
        <w:t xml:space="preserve"> </w:t>
      </w:r>
      <w:r>
        <w:rPr>
          <w:rFonts w:ascii="Times New Roman" w:hAnsi="Times New Roman" w:cs="Times New Roman"/>
          <w:sz w:val="24"/>
          <w:szCs w:val="24"/>
        </w:rPr>
        <w:t>решения о подготовке ДПТ либо об отказе в принятии такого решения, о согласовании соответствующих заданий</w:t>
      </w:r>
      <w:r w:rsidRPr="00685609">
        <w:rPr>
          <w:rFonts w:ascii="Times New Roman" w:hAnsi="Times New Roman" w:cs="Times New Roman"/>
          <w:sz w:val="24"/>
          <w:szCs w:val="24"/>
        </w:rPr>
        <w:t>.</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подготовке ДПТ с приложением согласованных(-ого) заданий(-я) либо письмо об отказе в принятии такого решения</w:t>
      </w:r>
      <w:r w:rsidRPr="003A121F">
        <w:rPr>
          <w:rFonts w:ascii="Times New Roman" w:hAnsi="Times New Roman" w:cs="Times New Roman"/>
          <w:sz w:val="24"/>
          <w:szCs w:val="24"/>
        </w:rPr>
        <w:t xml:space="preserve"> </w:t>
      </w:r>
      <w:r w:rsidRPr="00685609">
        <w:rPr>
          <w:rFonts w:ascii="Times New Roman" w:hAnsi="Times New Roman" w:cs="Times New Roman"/>
          <w:sz w:val="24"/>
          <w:szCs w:val="24"/>
        </w:rPr>
        <w:t>выдается:</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685609">
        <w:rPr>
          <w:rFonts w:ascii="Times New Roman" w:hAnsi="Times New Roman" w:cs="Times New Roman"/>
          <w:sz w:val="24"/>
          <w:szCs w:val="24"/>
        </w:rPr>
        <w:t>) руководителю юридического лица, являющегося за</w:t>
      </w:r>
      <w:r>
        <w:rPr>
          <w:rFonts w:ascii="Times New Roman" w:hAnsi="Times New Roman" w:cs="Times New Roman"/>
          <w:sz w:val="24"/>
          <w:szCs w:val="24"/>
        </w:rPr>
        <w:t>явителем</w:t>
      </w:r>
      <w:r w:rsidRPr="00685609">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685609">
        <w:rPr>
          <w:rFonts w:ascii="Times New Roman" w:hAnsi="Times New Roman" w:cs="Times New Roman"/>
          <w:sz w:val="24"/>
          <w:szCs w:val="24"/>
        </w:rPr>
        <w:t xml:space="preserve">) физическому лицу, являющемуся </w:t>
      </w:r>
      <w:r>
        <w:rPr>
          <w:rFonts w:ascii="Times New Roman" w:hAnsi="Times New Roman" w:cs="Times New Roman"/>
          <w:sz w:val="24"/>
          <w:szCs w:val="24"/>
        </w:rPr>
        <w:t>заявителем</w:t>
      </w:r>
      <w:r w:rsidRPr="00685609">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685609">
        <w:rPr>
          <w:rFonts w:ascii="Times New Roman" w:hAnsi="Times New Roman" w:cs="Times New Roman"/>
          <w:sz w:val="24"/>
          <w:szCs w:val="24"/>
        </w:rPr>
        <w:t xml:space="preserve">) уполномоченному представителю </w:t>
      </w:r>
      <w:r>
        <w:rPr>
          <w:rFonts w:ascii="Times New Roman" w:hAnsi="Times New Roman" w:cs="Times New Roman"/>
          <w:sz w:val="24"/>
          <w:szCs w:val="24"/>
        </w:rPr>
        <w:t>заявителя</w:t>
      </w:r>
      <w:r w:rsidRPr="00685609">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685609">
        <w:rPr>
          <w:rFonts w:ascii="Times New Roman" w:hAnsi="Times New Roman" w:cs="Times New Roman"/>
          <w:sz w:val="24"/>
          <w:szCs w:val="24"/>
        </w:rPr>
        <w:t>) посредством направления заказным почтовым отправлением с уведомлением о вручении в адрес заявител</w:t>
      </w:r>
      <w:r>
        <w:rPr>
          <w:rFonts w:ascii="Times New Roman" w:hAnsi="Times New Roman" w:cs="Times New Roman"/>
          <w:sz w:val="24"/>
          <w:szCs w:val="24"/>
        </w:rPr>
        <w:t xml:space="preserve">я </w:t>
      </w:r>
      <w:r w:rsidRPr="00685609">
        <w:rPr>
          <w:rFonts w:ascii="Times New Roman" w:hAnsi="Times New Roman" w:cs="Times New Roman"/>
          <w:sz w:val="24"/>
          <w:szCs w:val="24"/>
        </w:rPr>
        <w:t xml:space="preserve">по согласованию с ними. В случае возврата почтовых отправлений </w:t>
      </w:r>
      <w:r>
        <w:rPr>
          <w:rFonts w:ascii="Times New Roman" w:hAnsi="Times New Roman" w:cs="Times New Roman"/>
          <w:sz w:val="24"/>
          <w:szCs w:val="24"/>
        </w:rPr>
        <w:t xml:space="preserve">уведомление </w:t>
      </w:r>
      <w:r w:rsidRPr="00685609">
        <w:rPr>
          <w:rFonts w:ascii="Times New Roman" w:hAnsi="Times New Roman" w:cs="Times New Roman"/>
          <w:sz w:val="24"/>
          <w:szCs w:val="24"/>
        </w:rPr>
        <w:t>остается в Администрации и повторно не направляется.</w:t>
      </w:r>
    </w:p>
    <w:p w:rsidR="004F6803" w:rsidRPr="00685609" w:rsidRDefault="004F6803" w:rsidP="0076689F">
      <w:pPr>
        <w:spacing w:after="0" w:line="360" w:lineRule="auto"/>
        <w:ind w:firstLine="709"/>
        <w:jc w:val="both"/>
        <w:rPr>
          <w:rFonts w:ascii="Times New Roman" w:hAnsi="Times New Roman" w:cs="Times New Roman"/>
          <w:sz w:val="24"/>
          <w:szCs w:val="24"/>
        </w:rPr>
      </w:pPr>
      <w:r w:rsidRPr="00685609">
        <w:rPr>
          <w:rFonts w:ascii="Times New Roman" w:hAnsi="Times New Roman" w:cs="Times New Roman"/>
          <w:sz w:val="24"/>
          <w:szCs w:val="24"/>
        </w:rPr>
        <w:t xml:space="preserve">Факт получения </w:t>
      </w:r>
      <w:r>
        <w:rPr>
          <w:rFonts w:ascii="Times New Roman" w:hAnsi="Times New Roman" w:cs="Times New Roman"/>
          <w:sz w:val="24"/>
          <w:szCs w:val="24"/>
        </w:rPr>
        <w:t xml:space="preserve">решения о подготовке ДПТ с приложением согласованных(-ого) заданий(-я) </w:t>
      </w:r>
      <w:r w:rsidRPr="00685609">
        <w:rPr>
          <w:rFonts w:ascii="Times New Roman" w:hAnsi="Times New Roman" w:cs="Times New Roman"/>
          <w:sz w:val="24"/>
          <w:szCs w:val="24"/>
        </w:rPr>
        <w:t xml:space="preserve">фиксируется в журнале учета выданных </w:t>
      </w:r>
      <w:r>
        <w:rPr>
          <w:rFonts w:ascii="Times New Roman" w:hAnsi="Times New Roman" w:cs="Times New Roman"/>
          <w:sz w:val="24"/>
          <w:szCs w:val="24"/>
        </w:rPr>
        <w:t>решений о подготовке ДПТ</w:t>
      </w:r>
      <w:r w:rsidRPr="00685609">
        <w:rPr>
          <w:rFonts w:ascii="Times New Roman" w:hAnsi="Times New Roman" w:cs="Times New Roman"/>
          <w:sz w:val="24"/>
          <w:szCs w:val="24"/>
        </w:rPr>
        <w:t xml:space="preserve"> - лицо, получившее </w:t>
      </w:r>
      <w:r>
        <w:rPr>
          <w:rFonts w:ascii="Times New Roman" w:hAnsi="Times New Roman" w:cs="Times New Roman"/>
          <w:sz w:val="24"/>
          <w:szCs w:val="24"/>
        </w:rPr>
        <w:t>уведомление</w:t>
      </w:r>
      <w:r w:rsidRPr="00685609">
        <w:rPr>
          <w:rFonts w:ascii="Times New Roman" w:hAnsi="Times New Roman" w:cs="Times New Roman"/>
          <w:sz w:val="24"/>
          <w:szCs w:val="24"/>
        </w:rPr>
        <w:t>, ставит свою подпись в данном журнале.</w:t>
      </w:r>
    </w:p>
    <w:p w:rsidR="004F6803" w:rsidRPr="00685609" w:rsidRDefault="004F6803" w:rsidP="007668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подготовке ДПТ в течение трех дней после его принятия подлежит опубликованию на официальном сайте Администрации в порядке, определенном для опубликования муниципальных правовых актов Администрации.</w:t>
      </w:r>
    </w:p>
    <w:p w:rsidR="004F6803" w:rsidRPr="00685609" w:rsidRDefault="004F6803" w:rsidP="00C10C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выданное (направленное по почте) заявителю решение о подготовке ДПТ с приложением согласованных(-ого) заданий(-я) либо письмо об отказе в принятии такого решения, а также факт опубликования принятого решения о подготовке ДПТ на официальном сайте Администрации.</w:t>
      </w:r>
    </w:p>
    <w:p w:rsidR="004F6803" w:rsidRPr="00685609" w:rsidRDefault="004F6803" w:rsidP="00C10C67">
      <w:pPr>
        <w:autoSpaceDE w:val="0"/>
        <w:autoSpaceDN w:val="0"/>
        <w:adjustRightInd w:val="0"/>
        <w:spacing w:after="0" w:line="360" w:lineRule="auto"/>
        <w:ind w:firstLine="709"/>
        <w:jc w:val="both"/>
        <w:rPr>
          <w:rFonts w:ascii="Times New Roman" w:hAnsi="Times New Roman" w:cs="Times New Roman"/>
          <w:b/>
          <w:sz w:val="24"/>
          <w:szCs w:val="24"/>
        </w:rPr>
      </w:pPr>
      <w:r w:rsidRPr="00685609">
        <w:rPr>
          <w:rFonts w:ascii="Times New Roman" w:hAnsi="Times New Roman" w:cs="Times New Roman"/>
          <w:b/>
          <w:sz w:val="24"/>
          <w:szCs w:val="24"/>
        </w:rPr>
        <w:t>19. Особенности предоставления муниципальной услуги в электронной форме</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19.1</w:t>
      </w:r>
      <w:r w:rsidRPr="001D1CB2">
        <w:rPr>
          <w:rFonts w:ascii="Times New Roman" w:hAnsi="Times New Roman" w:cs="Times New Roman"/>
          <w:sz w:val="24"/>
          <w:szCs w:val="24"/>
        </w:rPr>
        <w:t xml:space="preserve">. 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w:t>
      </w:r>
      <w:r w:rsidRPr="001D1CB2">
        <w:rPr>
          <w:rFonts w:ascii="Times New Roman" w:hAnsi="Times New Roman" w:cs="Times New Roman"/>
          <w:sz w:val="24"/>
          <w:szCs w:val="24"/>
        </w:rPr>
        <w:lastRenderedPageBreak/>
        <w:t>удостоверяющем центре, аккредитованном в порядке, установленном Федеральным законом от 06 апреля 2011 года № 63-ФЗ «Об электронной подписи».</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При представлении уведомления в электронной форме через Единый портал заявителю направляется электронное сообщение в форме электронного документа, подтверждающее прием уведомления и его регистрацию.</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разделом 9.1 настоящего Регламента, которые могут быть подписаны усиленной квалифицированной электронной подписью.</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w:t>
      </w:r>
      <w:r w:rsidRPr="001D1CB2">
        <w:rPr>
          <w:rFonts w:ascii="Times New Roman" w:hAnsi="Times New Roman" w:cs="Times New Roman"/>
          <w:sz w:val="24"/>
          <w:szCs w:val="24"/>
        </w:rPr>
        <w:lastRenderedPageBreak/>
        <w:t>пунктов статьи 11 Федерального закона от 06 апреля 2011 года № 63-ФЗ «Об электронной подписи», которые послужили основанием для принятия указанного решения.</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При предоставлении услуги в электронной форме заявителю направляется: </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Администрация обязана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4F6803" w:rsidRPr="001D1CB2" w:rsidRDefault="004F6803" w:rsidP="00C10C67">
      <w:pPr>
        <w:autoSpaceDE w:val="0"/>
        <w:autoSpaceDN w:val="0"/>
        <w:adjustRightInd w:val="0"/>
        <w:spacing w:after="0" w:line="360" w:lineRule="auto"/>
        <w:ind w:firstLine="709"/>
        <w:jc w:val="both"/>
        <w:rPr>
          <w:rFonts w:ascii="Times New Roman" w:hAnsi="Times New Roman" w:cs="Times New Roman"/>
          <w:b/>
          <w:sz w:val="24"/>
          <w:szCs w:val="24"/>
        </w:rPr>
      </w:pPr>
      <w:r w:rsidRPr="001D1CB2">
        <w:rPr>
          <w:rFonts w:ascii="Times New Roman" w:hAnsi="Times New Roman" w:cs="Times New Roman"/>
          <w:b/>
          <w:sz w:val="24"/>
          <w:szCs w:val="24"/>
        </w:rPr>
        <w:t>20. Особенности предоставления муниципальной услуги в МФЦ</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20.1.</w:t>
      </w:r>
      <w:r w:rsidRPr="001D1CB2">
        <w:rPr>
          <w:rFonts w:ascii="Times New Roman" w:hAnsi="Times New Roman" w:cs="Times New Roman"/>
          <w:sz w:val="24"/>
          <w:szCs w:val="24"/>
        </w:rPr>
        <w:tab/>
        <w:t>В соответствии с заключенным соглашением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а)</w:t>
      </w:r>
      <w:r w:rsidRPr="001D1CB2">
        <w:rPr>
          <w:rFonts w:ascii="Times New Roman" w:hAnsi="Times New Roman" w:cs="Times New Roman"/>
          <w:sz w:val="24"/>
          <w:szCs w:val="24"/>
        </w:rPr>
        <w:tab/>
        <w:t>информирование (консультация) по порядку предоставления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б)</w:t>
      </w:r>
      <w:r w:rsidRPr="001D1CB2">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w:t>
      </w:r>
      <w:r w:rsidRPr="001D1CB2">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20.2.</w:t>
      </w:r>
      <w:r w:rsidRPr="001D1CB2">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4F6803" w:rsidRPr="001D1CB2" w:rsidRDefault="004F6803" w:rsidP="00C10C67">
      <w:pPr>
        <w:tabs>
          <w:tab w:val="left" w:pos="709"/>
        </w:tabs>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20.2.1.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w:t>
      </w:r>
      <w:r w:rsidRPr="001D1CB2">
        <w:rPr>
          <w:rFonts w:ascii="Times New Roman" w:hAnsi="Times New Roman" w:cs="Times New Roman"/>
          <w:sz w:val="24"/>
          <w:szCs w:val="24"/>
        </w:rPr>
        <w:lastRenderedPageBreak/>
        <w:t>организации) или при обращении в центр телефонного обслуживания МФЦ по следующим вопросам:</w:t>
      </w:r>
    </w:p>
    <w:p w:rsidR="004F6803" w:rsidRPr="001D1CB2" w:rsidRDefault="004F6803" w:rsidP="00C10C67">
      <w:pPr>
        <w:pStyle w:val="a6"/>
        <w:spacing w:after="0" w:line="360" w:lineRule="auto"/>
        <w:ind w:left="0" w:firstLine="709"/>
        <w:jc w:val="both"/>
        <w:rPr>
          <w:rFonts w:ascii="Times New Roman" w:hAnsi="Times New Roman" w:cs="Times New Roman"/>
          <w:sz w:val="24"/>
          <w:szCs w:val="24"/>
        </w:rPr>
      </w:pPr>
      <w:r w:rsidRPr="001D1CB2">
        <w:rPr>
          <w:rFonts w:ascii="Times New Roman" w:hAnsi="Times New Roman" w:cs="Times New Roman"/>
          <w:sz w:val="24"/>
          <w:szCs w:val="24"/>
        </w:rPr>
        <w:t>а) срок предоставления муниципальной услуги;</w:t>
      </w:r>
    </w:p>
    <w:p w:rsidR="004F6803" w:rsidRPr="001D1CB2" w:rsidRDefault="004F6803" w:rsidP="00C10C67">
      <w:pPr>
        <w:pStyle w:val="a6"/>
        <w:spacing w:after="0" w:line="360" w:lineRule="auto"/>
        <w:ind w:left="0" w:firstLine="709"/>
        <w:jc w:val="both"/>
        <w:rPr>
          <w:rFonts w:ascii="Times New Roman" w:hAnsi="Times New Roman" w:cs="Times New Roman"/>
          <w:sz w:val="24"/>
          <w:szCs w:val="24"/>
        </w:rPr>
      </w:pPr>
      <w:r w:rsidRPr="001D1CB2">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20.3.</w:t>
      </w:r>
      <w:r w:rsidRPr="001D1CB2">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1D1CB2">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20.3.5. Принятые у заявителя документы, заявление и расписка передаются в электронном виде в Администрацию по защищенным каналам связи (с досылкой на бумажных носителях).</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20.4.1.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20.4.3. Уполномоченный работник МФЦ, осуществляет составление, заверение и выдачу документов на бумажных носителях, подтверждающих содержание электронных </w:t>
      </w:r>
      <w:r w:rsidRPr="001D1CB2">
        <w:rPr>
          <w:rFonts w:ascii="Times New Roman" w:hAnsi="Times New Roman" w:cs="Times New Roman"/>
          <w:sz w:val="24"/>
          <w:szCs w:val="24"/>
        </w:rPr>
        <w:lastRenderedPageBreak/>
        <w:t>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в) учет выдачи экземпляров электронных документов на бумажном носителе.</w:t>
      </w:r>
    </w:p>
    <w:p w:rsidR="004F6803" w:rsidRPr="00C10C67"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20.4.4.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4F6803" w:rsidRPr="00C10C67" w:rsidRDefault="004F6803" w:rsidP="004F6803">
      <w:pPr>
        <w:spacing w:after="0"/>
        <w:jc w:val="center"/>
        <w:outlineLvl w:val="0"/>
        <w:rPr>
          <w:rFonts w:ascii="Times New Roman" w:hAnsi="Times New Roman" w:cs="Times New Roman"/>
          <w:sz w:val="24"/>
          <w:szCs w:val="24"/>
        </w:rPr>
      </w:pPr>
      <w:r w:rsidRPr="00C10C67">
        <w:rPr>
          <w:rFonts w:ascii="Times New Roman" w:hAnsi="Times New Roman" w:cs="Times New Roman"/>
          <w:sz w:val="24"/>
          <w:szCs w:val="24"/>
        </w:rPr>
        <w:t xml:space="preserve">IV. ФОРМЫ КОНТРОЛЯ ЗА ИСПОЛНЕНИЕМ </w:t>
      </w:r>
    </w:p>
    <w:p w:rsidR="004F6803" w:rsidRPr="00C10C67" w:rsidRDefault="004F6803" w:rsidP="004F6803">
      <w:pPr>
        <w:spacing w:after="0"/>
        <w:jc w:val="center"/>
        <w:outlineLvl w:val="0"/>
        <w:rPr>
          <w:rFonts w:ascii="Times New Roman" w:eastAsia="Times New Roman" w:hAnsi="Times New Roman" w:cs="Times New Roman"/>
          <w:sz w:val="24"/>
          <w:szCs w:val="24"/>
        </w:rPr>
      </w:pPr>
      <w:r w:rsidRPr="00C10C67">
        <w:rPr>
          <w:rFonts w:ascii="Times New Roman" w:hAnsi="Times New Roman" w:cs="Times New Roman"/>
          <w:sz w:val="24"/>
          <w:szCs w:val="24"/>
        </w:rPr>
        <w:t>АДМИНИСТРАТИВНОГО РЕГЛАМЕНТА</w:t>
      </w:r>
    </w:p>
    <w:p w:rsidR="004F6803" w:rsidRPr="00C10C67" w:rsidRDefault="004F6803" w:rsidP="004F6803">
      <w:pPr>
        <w:shd w:val="clear" w:color="auto" w:fill="FFFFFF"/>
        <w:spacing w:after="0"/>
        <w:jc w:val="both"/>
        <w:textAlignment w:val="baseline"/>
        <w:rPr>
          <w:rFonts w:ascii="Times New Roman" w:eastAsia="Times New Roman" w:hAnsi="Times New Roman" w:cs="Times New Roman"/>
          <w:sz w:val="24"/>
          <w:szCs w:val="24"/>
        </w:rPr>
      </w:pPr>
    </w:p>
    <w:p w:rsidR="004F6803" w:rsidRPr="001D1CB2" w:rsidRDefault="004F6803" w:rsidP="00C10C67">
      <w:pPr>
        <w:spacing w:after="0" w:line="360" w:lineRule="auto"/>
        <w:ind w:firstLine="709"/>
        <w:jc w:val="both"/>
        <w:outlineLvl w:val="1"/>
        <w:rPr>
          <w:rFonts w:ascii="Times New Roman" w:hAnsi="Times New Roman" w:cs="Times New Roman"/>
          <w:b/>
          <w:sz w:val="24"/>
          <w:szCs w:val="24"/>
        </w:rPr>
      </w:pPr>
      <w:r w:rsidRPr="001D1CB2">
        <w:rPr>
          <w:rFonts w:ascii="Times New Roman" w:hAnsi="Times New Roman" w:cs="Times New Roman"/>
          <w:b/>
          <w:sz w:val="24"/>
          <w:szCs w:val="24"/>
        </w:rPr>
        <w:t>21. Порядок осуществления текущего контроля за исполнением настоящего Регламента</w:t>
      </w:r>
    </w:p>
    <w:p w:rsidR="004F6803" w:rsidRPr="001D1CB2" w:rsidRDefault="004F6803" w:rsidP="00C10C67">
      <w:pPr>
        <w:tabs>
          <w:tab w:val="num" w:pos="720"/>
          <w:tab w:val="num" w:pos="810"/>
          <w:tab w:val="left" w:pos="1350"/>
        </w:tabs>
        <w:autoSpaceDE w:val="0"/>
        <w:autoSpaceDN w:val="0"/>
        <w:adjustRightInd w:val="0"/>
        <w:spacing w:after="0" w:line="360" w:lineRule="auto"/>
        <w:ind w:firstLine="709"/>
        <w:contextualSpacing/>
        <w:jc w:val="both"/>
        <w:rPr>
          <w:rFonts w:ascii="Times New Roman" w:hAnsi="Times New Roman" w:cs="Times New Roman"/>
          <w:spacing w:val="-2"/>
          <w:sz w:val="24"/>
          <w:szCs w:val="24"/>
        </w:rPr>
      </w:pPr>
      <w:r w:rsidRPr="001D1CB2">
        <w:rPr>
          <w:rFonts w:ascii="Times New Roman" w:hAnsi="Times New Roman" w:cs="Times New Roman"/>
          <w:sz w:val="24"/>
          <w:szCs w:val="24"/>
        </w:rPr>
        <w:t>21.1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4F6803" w:rsidRPr="001D1CB2" w:rsidRDefault="004F6803" w:rsidP="00C10C67">
      <w:pPr>
        <w:pStyle w:val="ConsPlusNormal"/>
        <w:spacing w:line="360" w:lineRule="auto"/>
        <w:ind w:firstLine="709"/>
        <w:jc w:val="both"/>
      </w:pPr>
      <w:r w:rsidRPr="001D1CB2">
        <w:t>21.2. Проверки полноты и качества предоставления муниципальной услуги могут быть плановыми и внеплановыми.</w:t>
      </w:r>
    </w:p>
    <w:p w:rsidR="004F6803" w:rsidRPr="001D1CB2" w:rsidRDefault="004F6803" w:rsidP="00C10C67">
      <w:pPr>
        <w:pStyle w:val="ConsPlusNormal"/>
        <w:spacing w:line="360" w:lineRule="auto"/>
        <w:ind w:firstLine="709"/>
        <w:jc w:val="both"/>
      </w:pPr>
      <w:r w:rsidRPr="001D1CB2">
        <w:t xml:space="preserve">Периодичность осуществления плановых проверок устанавливается </w:t>
      </w:r>
      <w:r w:rsidR="00C10C67">
        <w:t>Г</w:t>
      </w:r>
      <w:r w:rsidRPr="001D1CB2">
        <w:t xml:space="preserve">лавой </w:t>
      </w:r>
      <w:r w:rsidR="00C10C67">
        <w:t>городского округа</w:t>
      </w:r>
      <w:r w:rsidRPr="001D1CB2">
        <w:t xml:space="preserve"> либо уполномоченным им должностным лицом Администрации.</w:t>
      </w:r>
    </w:p>
    <w:p w:rsidR="004F6803" w:rsidRPr="001D1CB2" w:rsidRDefault="004F6803" w:rsidP="00C10C67">
      <w:pPr>
        <w:pStyle w:val="ConsPlusNormal"/>
        <w:spacing w:line="360" w:lineRule="auto"/>
        <w:ind w:firstLine="709"/>
        <w:jc w:val="both"/>
      </w:pPr>
      <w:r w:rsidRPr="001D1CB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4F6803" w:rsidRPr="001D1CB2" w:rsidRDefault="004F6803" w:rsidP="00C10C67">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1D1CB2">
        <w:rPr>
          <w:rFonts w:ascii="Times New Roman" w:eastAsiaTheme="minorHAnsi" w:hAnsi="Times New Roman" w:cs="Times New Roman"/>
          <w:bCs w:val="0"/>
          <w:sz w:val="24"/>
          <w:szCs w:val="24"/>
          <w:lang w:eastAsia="en-US"/>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F6803" w:rsidRPr="001D1CB2"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lastRenderedPageBreak/>
        <w:t>22.1.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4F6803" w:rsidRPr="00C10C67" w:rsidRDefault="004F6803" w:rsidP="00C10C67">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F6803" w:rsidRPr="00C10C67" w:rsidRDefault="004F6803" w:rsidP="004F6803">
      <w:pPr>
        <w:tabs>
          <w:tab w:val="left" w:pos="720"/>
          <w:tab w:val="left" w:pos="1260"/>
        </w:tabs>
        <w:spacing w:after="0" w:line="240" w:lineRule="auto"/>
        <w:jc w:val="center"/>
        <w:outlineLvl w:val="0"/>
        <w:rPr>
          <w:rFonts w:ascii="Times New Roman" w:hAnsi="Times New Roman" w:cs="Times New Roman"/>
          <w:sz w:val="24"/>
          <w:szCs w:val="24"/>
        </w:rPr>
      </w:pPr>
      <w:r w:rsidRPr="00C10C67">
        <w:rPr>
          <w:rFonts w:ascii="Times New Roman" w:hAnsi="Times New Roman" w:cs="Times New Roman"/>
          <w:sz w:val="24"/>
          <w:szCs w:val="24"/>
        </w:rPr>
        <w:t xml:space="preserve">V. ДОСУДЕБНЫЙ (ВНЕСУДЕБНЫЙ) ПОРЯДОК </w:t>
      </w:r>
    </w:p>
    <w:p w:rsidR="004F6803" w:rsidRPr="00C10C67" w:rsidRDefault="004F6803" w:rsidP="004F6803">
      <w:pPr>
        <w:tabs>
          <w:tab w:val="left" w:pos="720"/>
          <w:tab w:val="left" w:pos="1260"/>
        </w:tabs>
        <w:spacing w:after="0" w:line="240" w:lineRule="auto"/>
        <w:jc w:val="center"/>
        <w:outlineLvl w:val="0"/>
        <w:rPr>
          <w:rFonts w:ascii="Times New Roman" w:hAnsi="Times New Roman" w:cs="Times New Roman"/>
          <w:sz w:val="24"/>
          <w:szCs w:val="24"/>
        </w:rPr>
      </w:pPr>
      <w:r w:rsidRPr="00C10C67">
        <w:rPr>
          <w:rFonts w:ascii="Times New Roman" w:hAnsi="Times New Roman" w:cs="Times New Roman"/>
          <w:sz w:val="24"/>
          <w:szCs w:val="24"/>
        </w:rPr>
        <w:t>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4F6803" w:rsidRPr="00C10C67" w:rsidRDefault="004F6803" w:rsidP="004F6803">
      <w:pPr>
        <w:tabs>
          <w:tab w:val="left" w:pos="720"/>
          <w:tab w:val="left" w:pos="1260"/>
        </w:tabs>
        <w:spacing w:after="0"/>
        <w:jc w:val="center"/>
        <w:outlineLvl w:val="0"/>
        <w:rPr>
          <w:rFonts w:ascii="Times New Roman" w:hAnsi="Times New Roman" w:cs="Times New Roman"/>
          <w:sz w:val="24"/>
          <w:szCs w:val="24"/>
        </w:rPr>
      </w:pPr>
    </w:p>
    <w:p w:rsidR="004F6803" w:rsidRPr="001D1CB2" w:rsidRDefault="004F6803" w:rsidP="00566EB4">
      <w:pPr>
        <w:spacing w:after="0" w:line="360" w:lineRule="auto"/>
        <w:ind w:firstLine="709"/>
        <w:jc w:val="both"/>
        <w:outlineLvl w:val="1"/>
        <w:rPr>
          <w:rFonts w:ascii="Times New Roman" w:hAnsi="Times New Roman" w:cs="Times New Roman"/>
          <w:b/>
          <w:sz w:val="24"/>
          <w:szCs w:val="24"/>
        </w:rPr>
      </w:pPr>
      <w:bookmarkStart w:id="1" w:name="_Hlk6565044"/>
      <w:bookmarkStart w:id="2" w:name="_GoBack"/>
      <w:r w:rsidRPr="001D1CB2">
        <w:rPr>
          <w:rFonts w:ascii="Times New Roman" w:eastAsia="Times New Roman" w:hAnsi="Times New Roman" w:cs="Times New Roman"/>
          <w:b/>
          <w:sz w:val="24"/>
          <w:szCs w:val="24"/>
        </w:rPr>
        <w:t xml:space="preserve">23. </w:t>
      </w:r>
      <w:r w:rsidRPr="001D1CB2">
        <w:rPr>
          <w:rFonts w:ascii="Times New Roman" w:hAnsi="Times New Roman" w:cs="Times New Roman"/>
          <w:b/>
          <w:sz w:val="24"/>
          <w:szCs w:val="24"/>
        </w:rPr>
        <w:t>Порядок подачи и рассмотрения жалоб</w:t>
      </w:r>
    </w:p>
    <w:p w:rsidR="004F6803" w:rsidRPr="001D1CB2" w:rsidRDefault="004F6803" w:rsidP="00566EB4">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23.1. Заявитель имеет право на обжалование действий (бездействия) </w:t>
      </w:r>
      <w:r w:rsidR="00566EB4">
        <w:rPr>
          <w:rFonts w:ascii="Times New Roman" w:hAnsi="Times New Roman" w:cs="Times New Roman"/>
          <w:sz w:val="24"/>
          <w:szCs w:val="24"/>
        </w:rPr>
        <w:t>Управления,</w:t>
      </w:r>
      <w:r w:rsidR="007914F4">
        <w:rPr>
          <w:rFonts w:ascii="Times New Roman" w:hAnsi="Times New Roman" w:cs="Times New Roman"/>
          <w:sz w:val="24"/>
          <w:szCs w:val="24"/>
        </w:rPr>
        <w:t xml:space="preserve"> должностных лиц Управления,</w:t>
      </w:r>
      <w:r w:rsidR="00566EB4">
        <w:rPr>
          <w:rFonts w:ascii="Times New Roman" w:hAnsi="Times New Roman" w:cs="Times New Roman"/>
          <w:sz w:val="24"/>
          <w:szCs w:val="24"/>
        </w:rPr>
        <w:t xml:space="preserve"> муниципальных служащих администрации </w:t>
      </w:r>
      <w:proofErr w:type="spellStart"/>
      <w:r w:rsidR="00566EB4">
        <w:rPr>
          <w:rFonts w:ascii="Times New Roman" w:hAnsi="Times New Roman" w:cs="Times New Roman"/>
          <w:sz w:val="24"/>
          <w:szCs w:val="24"/>
        </w:rPr>
        <w:t>Арсеньевского</w:t>
      </w:r>
      <w:proofErr w:type="spellEnd"/>
      <w:r w:rsidR="00566EB4">
        <w:rPr>
          <w:rFonts w:ascii="Times New Roman" w:hAnsi="Times New Roman" w:cs="Times New Roman"/>
          <w:sz w:val="24"/>
          <w:szCs w:val="24"/>
        </w:rPr>
        <w:t xml:space="preserve"> городского округа</w:t>
      </w:r>
      <w:r w:rsidR="007914F4">
        <w:rPr>
          <w:rFonts w:ascii="Times New Roman" w:hAnsi="Times New Roman" w:cs="Times New Roman"/>
          <w:sz w:val="24"/>
          <w:szCs w:val="24"/>
        </w:rPr>
        <w:t xml:space="preserve">, </w:t>
      </w:r>
      <w:bookmarkStart w:id="3" w:name="_Hlk6476318"/>
      <w:r w:rsidR="007914F4">
        <w:rPr>
          <w:rFonts w:ascii="Times New Roman" w:hAnsi="Times New Roman" w:cs="Times New Roman"/>
          <w:sz w:val="24"/>
          <w:szCs w:val="24"/>
        </w:rPr>
        <w:t xml:space="preserve">многофункционального центра, </w:t>
      </w:r>
      <w:proofErr w:type="gramStart"/>
      <w:r w:rsidR="007914F4">
        <w:rPr>
          <w:rFonts w:ascii="Times New Roman" w:hAnsi="Times New Roman" w:cs="Times New Roman"/>
          <w:sz w:val="24"/>
          <w:szCs w:val="24"/>
        </w:rPr>
        <w:t>работника</w:t>
      </w:r>
      <w:r w:rsidRPr="001D1CB2">
        <w:rPr>
          <w:rFonts w:ascii="Times New Roman" w:hAnsi="Times New Roman" w:cs="Times New Roman"/>
          <w:sz w:val="24"/>
          <w:szCs w:val="24"/>
        </w:rPr>
        <w:t xml:space="preserve"> </w:t>
      </w:r>
      <w:r w:rsidR="007914F4">
        <w:rPr>
          <w:rFonts w:ascii="Times New Roman" w:hAnsi="Times New Roman" w:cs="Times New Roman"/>
          <w:sz w:val="24"/>
          <w:szCs w:val="24"/>
        </w:rPr>
        <w:t xml:space="preserve"> многофункционального</w:t>
      </w:r>
      <w:proofErr w:type="gramEnd"/>
      <w:r w:rsidR="007914F4">
        <w:rPr>
          <w:rFonts w:ascii="Times New Roman" w:hAnsi="Times New Roman" w:cs="Times New Roman"/>
          <w:sz w:val="24"/>
          <w:szCs w:val="24"/>
        </w:rPr>
        <w:t xml:space="preserve"> центра </w:t>
      </w:r>
      <w:bookmarkEnd w:id="3"/>
      <w:r w:rsidRPr="001D1CB2">
        <w:rPr>
          <w:rFonts w:ascii="Times New Roman" w:hAnsi="Times New Roman" w:cs="Times New Roman"/>
          <w:sz w:val="24"/>
          <w:szCs w:val="24"/>
        </w:rPr>
        <w:t>в досудебном (внесудебном) порядке.</w:t>
      </w:r>
    </w:p>
    <w:p w:rsidR="004F6803" w:rsidRPr="001D1CB2" w:rsidRDefault="004F6803" w:rsidP="00566EB4">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Досудебный (внесудебный) порядок обжалования действий (бездействия) (бездействия) </w:t>
      </w:r>
      <w:r w:rsidR="00566EB4">
        <w:rPr>
          <w:rFonts w:ascii="Times New Roman" w:hAnsi="Times New Roman" w:cs="Times New Roman"/>
          <w:sz w:val="24"/>
          <w:szCs w:val="24"/>
        </w:rPr>
        <w:t>Управления</w:t>
      </w:r>
      <w:r w:rsidRPr="001D1CB2">
        <w:rPr>
          <w:rFonts w:ascii="Times New Roman" w:hAnsi="Times New Roman" w:cs="Times New Roman"/>
          <w:sz w:val="24"/>
          <w:szCs w:val="24"/>
        </w:rPr>
        <w:t>,</w:t>
      </w:r>
      <w:r w:rsidR="007914F4">
        <w:rPr>
          <w:rFonts w:ascii="Times New Roman" w:hAnsi="Times New Roman" w:cs="Times New Roman"/>
          <w:sz w:val="24"/>
          <w:szCs w:val="24"/>
        </w:rPr>
        <w:t xml:space="preserve"> должностных лиц Управления,</w:t>
      </w:r>
      <w:r w:rsidRPr="001D1CB2">
        <w:rPr>
          <w:rFonts w:ascii="Times New Roman" w:hAnsi="Times New Roman" w:cs="Times New Roman"/>
          <w:sz w:val="24"/>
          <w:szCs w:val="24"/>
        </w:rPr>
        <w:t xml:space="preserve"> </w:t>
      </w:r>
      <w:r w:rsidR="00566EB4">
        <w:rPr>
          <w:rFonts w:ascii="Times New Roman" w:hAnsi="Times New Roman" w:cs="Times New Roman"/>
          <w:sz w:val="24"/>
          <w:szCs w:val="24"/>
        </w:rPr>
        <w:t xml:space="preserve">муниципальных служащих администрации </w:t>
      </w:r>
      <w:proofErr w:type="spellStart"/>
      <w:r w:rsidR="00566EB4">
        <w:rPr>
          <w:rFonts w:ascii="Times New Roman" w:hAnsi="Times New Roman" w:cs="Times New Roman"/>
          <w:sz w:val="24"/>
          <w:szCs w:val="24"/>
        </w:rPr>
        <w:t>Арсеньевского</w:t>
      </w:r>
      <w:proofErr w:type="spellEnd"/>
      <w:r w:rsidR="00566EB4">
        <w:rPr>
          <w:rFonts w:ascii="Times New Roman" w:hAnsi="Times New Roman" w:cs="Times New Roman"/>
          <w:sz w:val="24"/>
          <w:szCs w:val="24"/>
        </w:rPr>
        <w:t xml:space="preserve"> городского округа</w:t>
      </w:r>
      <w:r w:rsidR="00A67AAB">
        <w:rPr>
          <w:rFonts w:ascii="Times New Roman" w:hAnsi="Times New Roman" w:cs="Times New Roman"/>
          <w:sz w:val="24"/>
          <w:szCs w:val="24"/>
        </w:rPr>
        <w:t>,</w:t>
      </w:r>
      <w:r w:rsidRPr="001D1CB2">
        <w:rPr>
          <w:rFonts w:ascii="Times New Roman" w:hAnsi="Times New Roman" w:cs="Times New Roman"/>
          <w:sz w:val="24"/>
          <w:szCs w:val="24"/>
        </w:rPr>
        <w:t xml:space="preserve"> </w:t>
      </w:r>
      <w:r w:rsidR="00A67AAB">
        <w:rPr>
          <w:rFonts w:ascii="Times New Roman" w:hAnsi="Times New Roman" w:cs="Times New Roman"/>
          <w:sz w:val="24"/>
          <w:szCs w:val="24"/>
        </w:rPr>
        <w:t xml:space="preserve">многофункционального центра, </w:t>
      </w:r>
      <w:proofErr w:type="gramStart"/>
      <w:r w:rsidR="00A67AAB">
        <w:rPr>
          <w:rFonts w:ascii="Times New Roman" w:hAnsi="Times New Roman" w:cs="Times New Roman"/>
          <w:sz w:val="24"/>
          <w:szCs w:val="24"/>
        </w:rPr>
        <w:t>работника</w:t>
      </w:r>
      <w:r w:rsidR="00A67AAB" w:rsidRPr="001D1CB2">
        <w:rPr>
          <w:rFonts w:ascii="Times New Roman" w:hAnsi="Times New Roman" w:cs="Times New Roman"/>
          <w:sz w:val="24"/>
          <w:szCs w:val="24"/>
        </w:rPr>
        <w:t xml:space="preserve"> </w:t>
      </w:r>
      <w:r w:rsidR="00A67AAB">
        <w:rPr>
          <w:rFonts w:ascii="Times New Roman" w:hAnsi="Times New Roman" w:cs="Times New Roman"/>
          <w:sz w:val="24"/>
          <w:szCs w:val="24"/>
        </w:rPr>
        <w:t xml:space="preserve"> многофункционального</w:t>
      </w:r>
      <w:proofErr w:type="gramEnd"/>
      <w:r w:rsidR="00A67AAB">
        <w:rPr>
          <w:rFonts w:ascii="Times New Roman" w:hAnsi="Times New Roman" w:cs="Times New Roman"/>
          <w:sz w:val="24"/>
          <w:szCs w:val="24"/>
        </w:rPr>
        <w:t xml:space="preserve"> центра</w:t>
      </w:r>
      <w:r w:rsidRPr="001D1CB2">
        <w:rPr>
          <w:rFonts w:ascii="Times New Roman" w:hAnsi="Times New Roman" w:cs="Times New Roman"/>
          <w:sz w:val="24"/>
          <w:szCs w:val="24"/>
        </w:rPr>
        <w:t xml:space="preserve"> включает в себя подачу жалобы. Жалоба подается в письменной форме на бумажном носителе, в электронной форме в</w:t>
      </w:r>
      <w:r w:rsidR="00CC3DB3">
        <w:rPr>
          <w:rFonts w:ascii="Times New Roman" w:hAnsi="Times New Roman" w:cs="Times New Roman"/>
          <w:sz w:val="24"/>
          <w:szCs w:val="24"/>
        </w:rPr>
        <w:t xml:space="preserve"> Администрацию,</w:t>
      </w:r>
      <w:r w:rsidRPr="001D1CB2">
        <w:rPr>
          <w:rFonts w:ascii="Times New Roman" w:hAnsi="Times New Roman" w:cs="Times New Roman"/>
          <w:sz w:val="24"/>
          <w:szCs w:val="24"/>
        </w:rPr>
        <w:t xml:space="preserve"> </w:t>
      </w:r>
      <w:r w:rsidR="00584B6E">
        <w:rPr>
          <w:rFonts w:ascii="Times New Roman" w:hAnsi="Times New Roman" w:cs="Times New Roman"/>
          <w:sz w:val="24"/>
          <w:szCs w:val="24"/>
        </w:rPr>
        <w:t xml:space="preserve">Управление, многофункциональный центр либо в орган местного самоуправления публичного-правового образования, являющийся учредителем многофункционального центра (далее – учредитель многофункционального центра). </w:t>
      </w:r>
      <w:r w:rsidRPr="001D1CB2">
        <w:rPr>
          <w:rFonts w:ascii="Times New Roman" w:hAnsi="Times New Roman" w:cs="Times New Roman"/>
          <w:sz w:val="24"/>
          <w:szCs w:val="24"/>
        </w:rPr>
        <w:t xml:space="preserve"> Жалобы на решения, принятые </w:t>
      </w:r>
      <w:proofErr w:type="gramStart"/>
      <w:r w:rsidRPr="001D1CB2">
        <w:rPr>
          <w:rFonts w:ascii="Times New Roman" w:hAnsi="Times New Roman" w:cs="Times New Roman"/>
          <w:sz w:val="24"/>
          <w:szCs w:val="24"/>
        </w:rPr>
        <w:t>Администрацией</w:t>
      </w:r>
      <w:proofErr w:type="gramEnd"/>
      <w:r w:rsidRPr="001D1CB2">
        <w:rPr>
          <w:rFonts w:ascii="Times New Roman" w:hAnsi="Times New Roman" w:cs="Times New Roman"/>
          <w:sz w:val="24"/>
          <w:szCs w:val="24"/>
        </w:rPr>
        <w:t xml:space="preserve"> подаются в вышестоящий орган (при его наличии) либо в случае его отсутствия рассматриваются непосредственно </w:t>
      </w:r>
      <w:r w:rsidR="007914F4">
        <w:rPr>
          <w:rFonts w:ascii="Times New Roman" w:hAnsi="Times New Roman" w:cs="Times New Roman"/>
          <w:sz w:val="24"/>
          <w:szCs w:val="24"/>
        </w:rPr>
        <w:t>Г</w:t>
      </w:r>
      <w:r w:rsidRPr="001D1CB2">
        <w:rPr>
          <w:rFonts w:ascii="Times New Roman" w:hAnsi="Times New Roman" w:cs="Times New Roman"/>
          <w:sz w:val="24"/>
          <w:szCs w:val="24"/>
        </w:rPr>
        <w:t xml:space="preserve">лавой </w:t>
      </w:r>
      <w:r w:rsidR="007914F4">
        <w:rPr>
          <w:rFonts w:ascii="Times New Roman" w:hAnsi="Times New Roman" w:cs="Times New Roman"/>
          <w:sz w:val="24"/>
          <w:szCs w:val="24"/>
        </w:rPr>
        <w:t>городского округа</w:t>
      </w:r>
      <w:r w:rsidRPr="001D1CB2">
        <w:rPr>
          <w:rFonts w:ascii="Times New Roman" w:hAnsi="Times New Roman" w:cs="Times New Roman"/>
          <w:sz w:val="24"/>
          <w:szCs w:val="24"/>
        </w:rPr>
        <w:t xml:space="preserve"> (или иным уполномоченным лицом).</w:t>
      </w:r>
    </w:p>
    <w:p w:rsidR="004F6803" w:rsidRPr="001D1CB2" w:rsidRDefault="004F6803" w:rsidP="00566EB4">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23.2.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а также может быть принята при личном приеме заявителя.</w:t>
      </w:r>
    </w:p>
    <w:p w:rsidR="004F6803" w:rsidRPr="001D1CB2" w:rsidRDefault="004F6803" w:rsidP="00566EB4">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23.3. При поступлении жалобы в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F6803" w:rsidRPr="001D1CB2" w:rsidRDefault="004F6803" w:rsidP="00566EB4">
      <w:pPr>
        <w:spacing w:after="0" w:line="360" w:lineRule="auto"/>
        <w:ind w:firstLine="708"/>
        <w:jc w:val="both"/>
        <w:rPr>
          <w:rFonts w:ascii="Times New Roman" w:hAnsi="Times New Roman" w:cs="Times New Roman"/>
          <w:sz w:val="24"/>
          <w:szCs w:val="24"/>
        </w:rPr>
      </w:pPr>
      <w:r w:rsidRPr="001D1CB2">
        <w:rPr>
          <w:rFonts w:ascii="Times New Roman" w:hAnsi="Times New Roman" w:cs="Times New Roman"/>
          <w:sz w:val="24"/>
          <w:szCs w:val="24"/>
        </w:rPr>
        <w:lastRenderedPageBreak/>
        <w:t>Жалоба на нарушение порядка предоставления муниципальной услуги МФЦ рассматривается в соответствии с настоящим Регламентом Администрацией, заключившей с МФЦ соглашение о взаимодействии. При этом срок рассмотрения жалобы исчисляется со дня регистрации жалобы в Администрации</w:t>
      </w:r>
      <w:r w:rsidRPr="001D1CB2">
        <w:rPr>
          <w:rFonts w:ascii="Times New Roman" w:hAnsi="Times New Roman" w:cs="Times New Roman"/>
          <w:sz w:val="20"/>
          <w:szCs w:val="20"/>
        </w:rPr>
        <w:t>.</w:t>
      </w:r>
    </w:p>
    <w:p w:rsidR="004F6803" w:rsidRPr="001D1CB2" w:rsidRDefault="004F6803" w:rsidP="00566EB4">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4F6803" w:rsidRPr="001D1CB2" w:rsidRDefault="004F6803" w:rsidP="00566EB4">
      <w:pPr>
        <w:spacing w:after="0" w:line="360" w:lineRule="auto"/>
        <w:ind w:firstLine="708"/>
        <w:jc w:val="both"/>
        <w:rPr>
          <w:rFonts w:ascii="Times New Roman" w:hAnsi="Times New Roman" w:cs="Times New Roman"/>
          <w:sz w:val="24"/>
          <w:szCs w:val="24"/>
        </w:rPr>
      </w:pPr>
      <w:r w:rsidRPr="001D1CB2">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F6803" w:rsidRPr="001D1CB2" w:rsidRDefault="004F6803" w:rsidP="00566EB4">
      <w:pPr>
        <w:pStyle w:val="a6"/>
        <w:numPr>
          <w:ilvl w:val="0"/>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1D1CB2">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F6803" w:rsidRPr="001D1CB2" w:rsidRDefault="004F6803" w:rsidP="00566EB4">
      <w:pPr>
        <w:pStyle w:val="a6"/>
        <w:numPr>
          <w:ilvl w:val="0"/>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1D1CB2">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F6803" w:rsidRPr="001D1CB2" w:rsidRDefault="004F6803" w:rsidP="00566EB4">
      <w:pPr>
        <w:pStyle w:val="a6"/>
        <w:numPr>
          <w:ilvl w:val="0"/>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1D1CB2">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6803" w:rsidRPr="001D1CB2" w:rsidRDefault="004F6803" w:rsidP="00566EB4">
      <w:pPr>
        <w:spacing w:after="0" w:line="360" w:lineRule="auto"/>
        <w:ind w:firstLine="709"/>
        <w:jc w:val="both"/>
        <w:rPr>
          <w:rFonts w:ascii="Times New Roman" w:hAnsi="Times New Roman" w:cs="Times New Roman"/>
          <w:sz w:val="24"/>
          <w:szCs w:val="24"/>
        </w:rPr>
      </w:pPr>
      <w:r w:rsidRPr="001D1CB2">
        <w:rPr>
          <w:rFonts w:ascii="Times New Roman" w:hAnsi="Times New Roman" w:cs="Times New Roman"/>
          <w:sz w:val="24"/>
          <w:szCs w:val="24"/>
        </w:rPr>
        <w:t>23.4.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6803" w:rsidRPr="001D1CB2" w:rsidRDefault="004F6803" w:rsidP="00566EB4">
      <w:pPr>
        <w:spacing w:after="0" w:line="360" w:lineRule="auto"/>
        <w:ind w:firstLine="710"/>
        <w:jc w:val="both"/>
        <w:rPr>
          <w:rFonts w:ascii="Times New Roman" w:hAnsi="Times New Roman" w:cs="Times New Roman"/>
          <w:sz w:val="24"/>
          <w:szCs w:val="24"/>
        </w:rPr>
      </w:pPr>
      <w:r w:rsidRPr="001D1CB2">
        <w:rPr>
          <w:rFonts w:ascii="Times New Roman" w:hAnsi="Times New Roman" w:cs="Times New Roman"/>
          <w:sz w:val="24"/>
          <w:szCs w:val="24"/>
        </w:rPr>
        <w:t>23.5.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4F6803" w:rsidRPr="001D1CB2" w:rsidRDefault="004F6803" w:rsidP="00566EB4">
      <w:pPr>
        <w:pStyle w:val="ConsPlusNormal"/>
        <w:spacing w:line="360" w:lineRule="auto"/>
        <w:ind w:firstLine="708"/>
        <w:jc w:val="both"/>
      </w:pPr>
      <w:r w:rsidRPr="001D1CB2">
        <w:t>а) нарушения срока регистрации заявления о предоставлении муниципальной услуги;</w:t>
      </w:r>
    </w:p>
    <w:p w:rsidR="004F6803" w:rsidRPr="001D1CB2" w:rsidRDefault="004F6803" w:rsidP="00566EB4">
      <w:pPr>
        <w:pStyle w:val="ConsPlusNormal"/>
        <w:spacing w:line="360" w:lineRule="auto"/>
        <w:ind w:firstLine="708"/>
        <w:jc w:val="both"/>
      </w:pPr>
      <w:r w:rsidRPr="001D1CB2">
        <w:t>б) нарушения срока предоставления муниципальной услуги;</w:t>
      </w:r>
    </w:p>
    <w:p w:rsidR="004F6803" w:rsidRPr="00E05F65" w:rsidRDefault="004F6803" w:rsidP="00566EB4">
      <w:pPr>
        <w:pStyle w:val="ConsPlusNormal"/>
        <w:spacing w:line="360" w:lineRule="auto"/>
        <w:ind w:firstLine="708"/>
        <w:jc w:val="both"/>
      </w:pPr>
      <w:r w:rsidRPr="001D1CB2">
        <w:t xml:space="preserve">в) требования у заявителя документов, не предусмотренных нормативными правовыми актами Российской Федерации, муниципальными правовыми актами </w:t>
      </w:r>
      <w:proofErr w:type="spellStart"/>
      <w:r w:rsidR="00E05F65">
        <w:t>Арсеньевского</w:t>
      </w:r>
      <w:proofErr w:type="spellEnd"/>
      <w:r w:rsidR="00E05F65">
        <w:t xml:space="preserve"> городского округа</w:t>
      </w:r>
      <w:r w:rsidRPr="001D1CB2">
        <w:t xml:space="preserve"> для предоставления муниципальной услуги;</w:t>
      </w:r>
    </w:p>
    <w:p w:rsidR="004F6803" w:rsidRPr="00E05F65" w:rsidRDefault="004F6803" w:rsidP="00566EB4">
      <w:pPr>
        <w:pStyle w:val="ConsPlusNormal"/>
        <w:spacing w:line="360" w:lineRule="auto"/>
        <w:ind w:firstLine="708"/>
        <w:jc w:val="both"/>
      </w:pPr>
      <w:r w:rsidRPr="001D1CB2">
        <w:t xml:space="preserve">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w:t>
      </w:r>
      <w:proofErr w:type="gramStart"/>
      <w:r w:rsidRPr="001D1CB2">
        <w:t xml:space="preserve">актами </w:t>
      </w:r>
      <w:r w:rsidR="00E05F65">
        <w:t xml:space="preserve"> </w:t>
      </w:r>
      <w:proofErr w:type="spellStart"/>
      <w:r w:rsidR="00E05F65">
        <w:t>Арсеньевского</w:t>
      </w:r>
      <w:proofErr w:type="spellEnd"/>
      <w:proofErr w:type="gramEnd"/>
      <w:r w:rsidR="00E05F65">
        <w:t xml:space="preserve"> городского округа </w:t>
      </w:r>
      <w:r w:rsidRPr="001D1CB2">
        <w:t>для предоставления муниципальной услуги</w:t>
      </w:r>
      <w:r w:rsidR="00E05F65">
        <w:t>;</w:t>
      </w:r>
    </w:p>
    <w:p w:rsidR="004F6803" w:rsidRPr="00E05F65" w:rsidRDefault="004F6803" w:rsidP="00566EB4">
      <w:pPr>
        <w:pStyle w:val="ConsPlusNormal"/>
        <w:spacing w:line="360" w:lineRule="auto"/>
        <w:ind w:firstLine="709"/>
        <w:jc w:val="both"/>
      </w:pPr>
      <w:r w:rsidRPr="001D1CB2">
        <w:t xml:space="preserve">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D1CB2">
        <w:lastRenderedPageBreak/>
        <w:t xml:space="preserve">нормативными правовыми актами Российской Федерации, муниципальными правовыми </w:t>
      </w:r>
      <w:proofErr w:type="gramStart"/>
      <w:r w:rsidRPr="001D1CB2">
        <w:t xml:space="preserve">актами </w:t>
      </w:r>
      <w:r w:rsidR="00E05F65">
        <w:rPr>
          <w:vertAlign w:val="subscript"/>
        </w:rPr>
        <w:t xml:space="preserve"> </w:t>
      </w:r>
      <w:proofErr w:type="spellStart"/>
      <w:r w:rsidR="00E05F65">
        <w:t>Арсеньевского</w:t>
      </w:r>
      <w:proofErr w:type="spellEnd"/>
      <w:proofErr w:type="gramEnd"/>
      <w:r w:rsidR="00E05F65">
        <w:t xml:space="preserve"> городского округа </w:t>
      </w:r>
      <w:r w:rsidRPr="001D1CB2">
        <w:t xml:space="preserve"> для предоставления муниципальной услуги</w:t>
      </w:r>
      <w:r w:rsidR="00E05F65">
        <w:t>;</w:t>
      </w:r>
      <w:r w:rsidRPr="001D1CB2">
        <w:rPr>
          <w:vertAlign w:val="superscript"/>
        </w:rPr>
        <w:t xml:space="preserve">   </w:t>
      </w:r>
    </w:p>
    <w:p w:rsidR="004F6803" w:rsidRPr="001D1CB2" w:rsidRDefault="004F6803" w:rsidP="00566EB4">
      <w:pPr>
        <w:pStyle w:val="ConsPlusNormal"/>
        <w:spacing w:line="360" w:lineRule="auto"/>
        <w:ind w:firstLine="708"/>
        <w:jc w:val="both"/>
      </w:pPr>
      <w:r w:rsidRPr="001D1CB2">
        <w:t xml:space="preserve">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E05F65">
        <w:t>Арсеньевского</w:t>
      </w:r>
      <w:proofErr w:type="spellEnd"/>
      <w:r w:rsidR="00E05F65">
        <w:t xml:space="preserve"> городского округа;</w:t>
      </w:r>
    </w:p>
    <w:p w:rsidR="004F6803" w:rsidRDefault="004F6803" w:rsidP="00566EB4">
      <w:pPr>
        <w:pStyle w:val="ConsPlusNormal"/>
        <w:spacing w:line="360" w:lineRule="auto"/>
        <w:ind w:firstLine="708"/>
        <w:jc w:val="both"/>
      </w:pPr>
      <w:r w:rsidRPr="001D1CB2">
        <w:t xml:space="preserve">ж) отказа </w:t>
      </w:r>
      <w:r w:rsidR="00E05F65">
        <w:t xml:space="preserve">Управления, должностных лиц Управления, муниципальных служащих администрации </w:t>
      </w:r>
      <w:proofErr w:type="spellStart"/>
      <w:r w:rsidR="00E05F65">
        <w:t>Арсеньевского</w:t>
      </w:r>
      <w:proofErr w:type="spellEnd"/>
      <w:r w:rsidR="00E05F65">
        <w:t xml:space="preserve"> городского округа</w:t>
      </w:r>
      <w:r w:rsidR="00A67AAB">
        <w:t>, многофункционального центра, работника многофункционального центра</w:t>
      </w:r>
      <w:r w:rsidRPr="001D1CB2">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00E2" w:rsidRDefault="00ED6895" w:rsidP="00566EB4">
      <w:pPr>
        <w:pStyle w:val="ConsPlusNormal"/>
        <w:spacing w:line="360" w:lineRule="auto"/>
        <w:ind w:firstLine="708"/>
        <w:jc w:val="both"/>
      </w:pPr>
      <w:r>
        <w:t>з) нарушения срока или порядка выдачи документов по результатам предоставления муниципальной услуги;</w:t>
      </w:r>
    </w:p>
    <w:p w:rsidR="00ED6895" w:rsidRPr="00B80DE1" w:rsidRDefault="00B80DE1" w:rsidP="00B80DE1">
      <w:pPr>
        <w:spacing w:after="0" w:line="360" w:lineRule="auto"/>
        <w:ind w:firstLine="540"/>
        <w:jc w:val="both"/>
        <w:rPr>
          <w:rFonts w:ascii="Times New Roman" w:hAnsi="Times New Roman"/>
          <w:sz w:val="24"/>
          <w:szCs w:val="24"/>
        </w:rPr>
      </w:pPr>
      <w:r>
        <w:t xml:space="preserve">   </w:t>
      </w:r>
      <w:r w:rsidR="00ED6895" w:rsidRPr="00B80DE1">
        <w:rPr>
          <w:rFonts w:ascii="Times New Roman" w:hAnsi="Times New Roman" w:cs="Times New Roman"/>
        </w:rPr>
        <w:t>и</w:t>
      </w:r>
      <w:r w:rsidR="00ED6895">
        <w:t>)</w:t>
      </w:r>
      <w:r>
        <w:t xml:space="preserve"> </w:t>
      </w:r>
      <w:r>
        <w:rPr>
          <w:rFonts w:ascii="Times New Roman" w:hAnsi="Times New Roman"/>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Pr>
          <w:rFonts w:ascii="Times New Roman" w:hAnsi="Times New Roman"/>
          <w:sz w:val="24"/>
          <w:szCs w:val="24"/>
        </w:rPr>
        <w:t>Арсеньевского</w:t>
      </w:r>
      <w:proofErr w:type="spellEnd"/>
      <w:r>
        <w:rPr>
          <w:rFonts w:ascii="Times New Roman" w:hAnsi="Times New Roman"/>
          <w:sz w:val="24"/>
          <w:szCs w:val="24"/>
        </w:rPr>
        <w:t xml:space="preserve"> городского округа;</w:t>
      </w:r>
    </w:p>
    <w:p w:rsidR="00F200E2" w:rsidRPr="00B80DE1" w:rsidRDefault="00F200E2" w:rsidP="00B80DE1">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6"/>
          <w:szCs w:val="26"/>
        </w:rPr>
        <w:t xml:space="preserve">        </w:t>
      </w:r>
      <w:r w:rsidR="00ED6895" w:rsidRPr="00B80DE1">
        <w:rPr>
          <w:rFonts w:ascii="Times New Roman" w:hAnsi="Times New Roman" w:cs="Times New Roman"/>
          <w:bCs/>
          <w:sz w:val="24"/>
          <w:szCs w:val="24"/>
        </w:rPr>
        <w:t>к)</w:t>
      </w:r>
      <w:r w:rsidRPr="00B80DE1">
        <w:rPr>
          <w:rFonts w:ascii="Times New Roman" w:hAnsi="Times New Roman" w:cs="Times New Roman"/>
          <w:bCs/>
          <w:sz w:val="24"/>
          <w:szCs w:val="24"/>
        </w:rPr>
        <w:t xml:space="preserve"> </w:t>
      </w:r>
      <w:r w:rsidRPr="00B80DE1">
        <w:rPr>
          <w:rFonts w:ascii="Times New Roman" w:hAnsi="Times New Roman" w:cs="Times New Roman"/>
          <w:sz w:val="24"/>
          <w:szCs w:val="24"/>
        </w:rPr>
        <w:t xml:space="preserve">требования у заявителя при </w:t>
      </w:r>
      <w:proofErr w:type="gramStart"/>
      <w:r w:rsidRPr="00B80DE1">
        <w:rPr>
          <w:rFonts w:ascii="Times New Roman" w:hAnsi="Times New Roman" w:cs="Times New Roman"/>
          <w:sz w:val="24"/>
          <w:szCs w:val="24"/>
        </w:rPr>
        <w:t>предоставлении  муниципальной</w:t>
      </w:r>
      <w:proofErr w:type="gramEnd"/>
      <w:r w:rsidRPr="00B80DE1">
        <w:rPr>
          <w:rFonts w:ascii="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F200E2" w:rsidRPr="00B80DE1" w:rsidRDefault="00F200E2" w:rsidP="00F200E2">
      <w:pPr>
        <w:autoSpaceDE w:val="0"/>
        <w:autoSpaceDN w:val="0"/>
        <w:adjustRightInd w:val="0"/>
        <w:spacing w:after="0" w:line="360" w:lineRule="auto"/>
        <w:ind w:firstLine="539"/>
        <w:jc w:val="both"/>
        <w:rPr>
          <w:rFonts w:ascii="Times New Roman" w:hAnsi="Times New Roman" w:cs="Times New Roman"/>
          <w:sz w:val="24"/>
          <w:szCs w:val="24"/>
        </w:rPr>
      </w:pPr>
      <w:r w:rsidRPr="00B80DE1">
        <w:rPr>
          <w:rFonts w:ascii="Times New Roman" w:hAnsi="Times New Roman" w:cs="Times New Roman"/>
          <w:sz w:val="24"/>
          <w:szCs w:val="24"/>
        </w:rPr>
        <w:t xml:space="preserve"> </w:t>
      </w:r>
      <w:r w:rsidR="00B80DE1" w:rsidRPr="00B80DE1">
        <w:rPr>
          <w:rFonts w:ascii="Times New Roman" w:hAnsi="Times New Roman" w:cs="Times New Roman"/>
          <w:sz w:val="24"/>
          <w:szCs w:val="24"/>
        </w:rPr>
        <w:t>1</w:t>
      </w:r>
      <w:r w:rsidRPr="00B80DE1">
        <w:rPr>
          <w:rFonts w:ascii="Times New Roman" w:hAnsi="Times New Roman" w:cs="Times New Roman"/>
          <w:sz w:val="24"/>
          <w:szCs w:val="24"/>
        </w:rPr>
        <w:t xml:space="preserve">) изменение требований нормативных правовых актов, касающихся </w:t>
      </w:r>
      <w:proofErr w:type="gramStart"/>
      <w:r w:rsidRPr="00B80DE1">
        <w:rPr>
          <w:rFonts w:ascii="Times New Roman" w:hAnsi="Times New Roman" w:cs="Times New Roman"/>
          <w:sz w:val="24"/>
          <w:szCs w:val="24"/>
        </w:rPr>
        <w:t>предоставления  муниципальной</w:t>
      </w:r>
      <w:proofErr w:type="gramEnd"/>
      <w:r w:rsidRPr="00B80DE1">
        <w:rPr>
          <w:rFonts w:ascii="Times New Roman" w:hAnsi="Times New Roman" w:cs="Times New Roman"/>
          <w:sz w:val="24"/>
          <w:szCs w:val="24"/>
        </w:rPr>
        <w:t xml:space="preserve"> услуги, после первоначальной подачи заявления о предоставлении  муниципальной услуги;</w:t>
      </w:r>
    </w:p>
    <w:p w:rsidR="00F200E2" w:rsidRPr="00B80DE1" w:rsidRDefault="00F200E2" w:rsidP="00F200E2">
      <w:pPr>
        <w:autoSpaceDE w:val="0"/>
        <w:autoSpaceDN w:val="0"/>
        <w:adjustRightInd w:val="0"/>
        <w:spacing w:after="0" w:line="360" w:lineRule="auto"/>
        <w:ind w:firstLine="539"/>
        <w:jc w:val="both"/>
        <w:rPr>
          <w:rFonts w:ascii="Times New Roman" w:hAnsi="Times New Roman" w:cs="Times New Roman"/>
          <w:sz w:val="24"/>
          <w:szCs w:val="24"/>
        </w:rPr>
      </w:pPr>
      <w:r w:rsidRPr="00B80DE1">
        <w:rPr>
          <w:rFonts w:ascii="Times New Roman" w:hAnsi="Times New Roman" w:cs="Times New Roman"/>
          <w:sz w:val="24"/>
          <w:szCs w:val="24"/>
        </w:rPr>
        <w:t xml:space="preserve"> </w:t>
      </w:r>
      <w:r w:rsidR="00B80DE1" w:rsidRPr="00B80DE1">
        <w:rPr>
          <w:rFonts w:ascii="Times New Roman" w:hAnsi="Times New Roman" w:cs="Times New Roman"/>
          <w:sz w:val="24"/>
          <w:szCs w:val="24"/>
        </w:rPr>
        <w:t>2</w:t>
      </w:r>
      <w:r w:rsidRPr="00B80DE1">
        <w:rPr>
          <w:rFonts w:ascii="Times New Roman" w:hAnsi="Times New Roman" w:cs="Times New Roman"/>
          <w:sz w:val="24"/>
          <w:szCs w:val="24"/>
        </w:rPr>
        <w:t xml:space="preserve">) наличие ошибок в заявлении о </w:t>
      </w:r>
      <w:proofErr w:type="gramStart"/>
      <w:r w:rsidRPr="00B80DE1">
        <w:rPr>
          <w:rFonts w:ascii="Times New Roman" w:hAnsi="Times New Roman" w:cs="Times New Roman"/>
          <w:sz w:val="24"/>
          <w:szCs w:val="24"/>
        </w:rPr>
        <w:t>предоставлении  муниципальной</w:t>
      </w:r>
      <w:proofErr w:type="gramEnd"/>
      <w:r w:rsidRPr="00B80DE1">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00E2" w:rsidRPr="00B80DE1" w:rsidRDefault="00F200E2" w:rsidP="00F200E2">
      <w:pPr>
        <w:autoSpaceDE w:val="0"/>
        <w:autoSpaceDN w:val="0"/>
        <w:adjustRightInd w:val="0"/>
        <w:spacing w:after="0" w:line="360" w:lineRule="auto"/>
        <w:ind w:firstLine="539"/>
        <w:jc w:val="both"/>
        <w:rPr>
          <w:rFonts w:ascii="Times New Roman" w:hAnsi="Times New Roman" w:cs="Times New Roman"/>
          <w:sz w:val="24"/>
          <w:szCs w:val="24"/>
        </w:rPr>
      </w:pPr>
      <w:r w:rsidRPr="00B80DE1">
        <w:rPr>
          <w:rFonts w:ascii="Times New Roman" w:hAnsi="Times New Roman" w:cs="Times New Roman"/>
          <w:sz w:val="24"/>
          <w:szCs w:val="24"/>
        </w:rPr>
        <w:t xml:space="preserve"> </w:t>
      </w:r>
      <w:r w:rsidR="00B80DE1" w:rsidRPr="00B80DE1">
        <w:rPr>
          <w:rFonts w:ascii="Times New Roman" w:hAnsi="Times New Roman" w:cs="Times New Roman"/>
          <w:sz w:val="24"/>
          <w:szCs w:val="24"/>
        </w:rPr>
        <w:t>3</w:t>
      </w:r>
      <w:r w:rsidRPr="00B80DE1">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w:t>
      </w:r>
      <w:proofErr w:type="gramStart"/>
      <w:r w:rsidRPr="00B80DE1">
        <w:rPr>
          <w:rFonts w:ascii="Times New Roman" w:hAnsi="Times New Roman" w:cs="Times New Roman"/>
          <w:sz w:val="24"/>
          <w:szCs w:val="24"/>
        </w:rPr>
        <w:t>предоставления  муниципальной</w:t>
      </w:r>
      <w:proofErr w:type="gramEnd"/>
      <w:r w:rsidRPr="00B80DE1">
        <w:rPr>
          <w:rFonts w:ascii="Times New Roman" w:hAnsi="Times New Roman" w:cs="Times New Roman"/>
          <w:sz w:val="24"/>
          <w:szCs w:val="24"/>
        </w:rPr>
        <w:t xml:space="preserve"> услуги, либо в предоставлении  муниципальной услуги;</w:t>
      </w:r>
    </w:p>
    <w:p w:rsidR="00202211" w:rsidRPr="00B80DE1" w:rsidRDefault="00F200E2" w:rsidP="00B80DE1">
      <w:pPr>
        <w:autoSpaceDE w:val="0"/>
        <w:autoSpaceDN w:val="0"/>
        <w:adjustRightInd w:val="0"/>
        <w:spacing w:after="0" w:line="360" w:lineRule="auto"/>
        <w:ind w:firstLine="539"/>
        <w:jc w:val="both"/>
        <w:rPr>
          <w:rFonts w:ascii="Times New Roman" w:hAnsi="Times New Roman" w:cs="Times New Roman"/>
          <w:sz w:val="24"/>
          <w:szCs w:val="24"/>
        </w:rPr>
      </w:pPr>
      <w:r w:rsidRPr="00B80DE1">
        <w:rPr>
          <w:rFonts w:ascii="Times New Roman" w:hAnsi="Times New Roman" w:cs="Times New Roman"/>
          <w:sz w:val="24"/>
          <w:szCs w:val="24"/>
        </w:rPr>
        <w:t xml:space="preserve"> </w:t>
      </w:r>
      <w:r w:rsidR="00B80DE1" w:rsidRPr="00B80DE1">
        <w:rPr>
          <w:rFonts w:ascii="Times New Roman" w:hAnsi="Times New Roman" w:cs="Times New Roman"/>
          <w:sz w:val="24"/>
          <w:szCs w:val="24"/>
        </w:rPr>
        <w:t>4</w:t>
      </w:r>
      <w:r w:rsidRPr="00B80DE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многофункционального центра, работника организации, предусмотренной </w:t>
      </w:r>
      <w:hyperlink r:id="rId17" w:history="1">
        <w:r w:rsidRPr="00B80DE1">
          <w:rPr>
            <w:rFonts w:ascii="Times New Roman" w:hAnsi="Times New Roman" w:cs="Times New Roman"/>
            <w:sz w:val="24"/>
            <w:szCs w:val="24"/>
          </w:rPr>
          <w:t xml:space="preserve">частью 1.1 статьи </w:t>
        </w:r>
        <w:r w:rsidRPr="00B80DE1">
          <w:rPr>
            <w:rFonts w:ascii="Times New Roman" w:hAnsi="Times New Roman" w:cs="Times New Roman"/>
            <w:sz w:val="24"/>
            <w:szCs w:val="24"/>
          </w:rPr>
          <w:lastRenderedPageBreak/>
          <w:t>16</w:t>
        </w:r>
      </w:hyperlink>
      <w:r w:rsidRPr="00B80DE1">
        <w:rPr>
          <w:rFonts w:ascii="Times New Roman" w:hAnsi="Times New Roman" w:cs="Times New Roman"/>
          <w:sz w:val="24"/>
          <w:szCs w:val="24"/>
        </w:rPr>
        <w:t xml:space="preserve">  </w:t>
      </w:r>
      <w:bookmarkStart w:id="4" w:name="_Hlk531850426"/>
      <w:r w:rsidRPr="00B80DE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bookmarkEnd w:id="4"/>
      <w:r w:rsidRPr="00B80DE1">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B80DE1">
          <w:rPr>
            <w:rFonts w:ascii="Times New Roman" w:hAnsi="Times New Roman" w:cs="Times New Roman"/>
            <w:sz w:val="24"/>
            <w:szCs w:val="24"/>
          </w:rPr>
          <w:t>частью 1.1 статьи 16</w:t>
        </w:r>
      </w:hyperlink>
      <w:r w:rsidRPr="00B80DE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F6803" w:rsidRPr="00B80DE1" w:rsidRDefault="004F6803" w:rsidP="008A32A4">
      <w:pPr>
        <w:spacing w:after="0" w:line="360" w:lineRule="auto"/>
        <w:ind w:firstLine="709"/>
        <w:jc w:val="both"/>
        <w:rPr>
          <w:rFonts w:ascii="Times New Roman" w:hAnsi="Times New Roman" w:cs="Times New Roman"/>
          <w:sz w:val="24"/>
          <w:szCs w:val="24"/>
        </w:rPr>
      </w:pPr>
      <w:r w:rsidRPr="00B80DE1">
        <w:rPr>
          <w:rFonts w:ascii="Times New Roman" w:hAnsi="Times New Roman" w:cs="Times New Roman"/>
          <w:sz w:val="24"/>
          <w:szCs w:val="24"/>
        </w:rPr>
        <w:t>23.6. Жалоба должна содержать:</w:t>
      </w:r>
    </w:p>
    <w:p w:rsidR="004F6803" w:rsidRPr="00B80DE1" w:rsidRDefault="004F6803" w:rsidP="008A32A4">
      <w:pPr>
        <w:tabs>
          <w:tab w:val="left" w:pos="0"/>
        </w:tabs>
        <w:spacing w:after="0" w:line="360" w:lineRule="auto"/>
        <w:ind w:firstLine="709"/>
        <w:jc w:val="both"/>
        <w:rPr>
          <w:rFonts w:ascii="Times New Roman" w:hAnsi="Times New Roman" w:cs="Times New Roman"/>
          <w:sz w:val="24"/>
          <w:szCs w:val="24"/>
        </w:rPr>
      </w:pPr>
      <w:r w:rsidRPr="00B80DE1">
        <w:rPr>
          <w:rFonts w:ascii="Times New Roman" w:hAnsi="Times New Roman" w:cs="Times New Roman"/>
          <w:sz w:val="24"/>
          <w:szCs w:val="24"/>
        </w:rPr>
        <w:t>а) наименование</w:t>
      </w:r>
      <w:r w:rsidR="00B80DE1" w:rsidRPr="00B80DE1">
        <w:rPr>
          <w:rFonts w:ascii="Times New Roman" w:hAnsi="Times New Roman" w:cs="Times New Roman"/>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w:t>
      </w:r>
      <w:r w:rsidRPr="00B80DE1">
        <w:rPr>
          <w:rFonts w:ascii="Times New Roman" w:hAnsi="Times New Roman" w:cs="Times New Roman"/>
          <w:sz w:val="24"/>
          <w:szCs w:val="24"/>
        </w:rPr>
        <w:t>, решения и действия (бездействие) которых обжалуются;</w:t>
      </w:r>
    </w:p>
    <w:p w:rsidR="004F6803" w:rsidRPr="00B80DE1" w:rsidRDefault="004F6803" w:rsidP="008A32A4">
      <w:pPr>
        <w:tabs>
          <w:tab w:val="left" w:pos="0"/>
        </w:tabs>
        <w:spacing w:after="0" w:line="360" w:lineRule="auto"/>
        <w:jc w:val="both"/>
        <w:rPr>
          <w:rFonts w:ascii="Times New Roman" w:hAnsi="Times New Roman" w:cs="Times New Roman"/>
          <w:sz w:val="24"/>
          <w:szCs w:val="24"/>
        </w:rPr>
      </w:pPr>
      <w:r w:rsidRPr="00B80DE1">
        <w:rPr>
          <w:rFonts w:ascii="Times New Roman" w:hAnsi="Times New Roman" w:cs="Times New Roman"/>
          <w:sz w:val="24"/>
          <w:szCs w:val="24"/>
        </w:rPr>
        <w:tab/>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803" w:rsidRPr="00B80DE1" w:rsidRDefault="004F6803" w:rsidP="008A32A4">
      <w:pPr>
        <w:tabs>
          <w:tab w:val="left" w:pos="0"/>
        </w:tabs>
        <w:spacing w:after="0" w:line="360" w:lineRule="auto"/>
        <w:jc w:val="both"/>
        <w:rPr>
          <w:rFonts w:ascii="Times New Roman" w:hAnsi="Times New Roman" w:cs="Times New Roman"/>
          <w:sz w:val="24"/>
          <w:szCs w:val="24"/>
        </w:rPr>
      </w:pPr>
      <w:r w:rsidRPr="00B80DE1">
        <w:rPr>
          <w:rFonts w:ascii="Times New Roman" w:hAnsi="Times New Roman" w:cs="Times New Roman"/>
          <w:sz w:val="24"/>
          <w:szCs w:val="24"/>
        </w:rPr>
        <w:tab/>
        <w:t xml:space="preserve">в) сведения об обжалуемых решениях и действиях (бездействии) </w:t>
      </w:r>
      <w:bookmarkStart w:id="5" w:name="_Hlk6478364"/>
      <w:r w:rsidR="00B80DE1">
        <w:rPr>
          <w:rFonts w:ascii="Times New Roman" w:hAnsi="Times New Roman" w:cs="Times New Roman"/>
          <w:sz w:val="24"/>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bookmarkEnd w:id="5"/>
    <w:p w:rsidR="004F6803" w:rsidRPr="00B80DE1" w:rsidRDefault="004F6803" w:rsidP="008A32A4">
      <w:pPr>
        <w:tabs>
          <w:tab w:val="left" w:pos="0"/>
        </w:tabs>
        <w:spacing w:after="0" w:line="360" w:lineRule="auto"/>
        <w:jc w:val="both"/>
        <w:rPr>
          <w:rFonts w:ascii="Times New Roman" w:hAnsi="Times New Roman" w:cs="Times New Roman"/>
          <w:sz w:val="24"/>
          <w:szCs w:val="24"/>
        </w:rPr>
      </w:pPr>
      <w:r w:rsidRPr="00B80DE1">
        <w:rPr>
          <w:rFonts w:ascii="Times New Roman" w:hAnsi="Times New Roman" w:cs="Times New Roman"/>
          <w:sz w:val="24"/>
          <w:szCs w:val="24"/>
        </w:rPr>
        <w:tab/>
        <w:t xml:space="preserve">г) доводы, на основании которых заявитель не согласен с решением и действием (бездействием) </w:t>
      </w:r>
      <w:r w:rsidR="00B80DE1">
        <w:rPr>
          <w:rFonts w:ascii="Times New Roman" w:hAnsi="Times New Roman" w:cs="Times New Roman"/>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8A32A4">
        <w:rPr>
          <w:rFonts w:ascii="Times New Roman" w:hAnsi="Times New Roman" w:cs="Times New Roman"/>
          <w:sz w:val="24"/>
          <w:szCs w:val="24"/>
        </w:rPr>
        <w:t>,</w:t>
      </w:r>
      <w:r w:rsidRPr="00B80DE1">
        <w:rPr>
          <w:rFonts w:ascii="Times New Roman" w:hAnsi="Times New Roman" w:cs="Times New Roman"/>
          <w:sz w:val="24"/>
          <w:szCs w:val="24"/>
        </w:rPr>
        <w:t xml:space="preserve"> </w:t>
      </w:r>
      <w:r w:rsidR="008A32A4">
        <w:rPr>
          <w:rFonts w:ascii="Times New Roman" w:hAnsi="Times New Roman" w:cs="Times New Roman"/>
          <w:sz w:val="24"/>
          <w:szCs w:val="24"/>
        </w:rPr>
        <w:t>з</w:t>
      </w:r>
      <w:r w:rsidRPr="00B80DE1">
        <w:rPr>
          <w:rFonts w:ascii="Times New Roman" w:hAnsi="Times New Roman" w:cs="Times New Roman"/>
          <w:sz w:val="24"/>
          <w:szCs w:val="24"/>
        </w:rPr>
        <w:t>аявителем могут быть представлены документы (при наличии), подтверждающие доводы заявителя, либо их копии.</w:t>
      </w:r>
    </w:p>
    <w:p w:rsidR="004F6803" w:rsidRPr="00B80DE1" w:rsidRDefault="004F6803" w:rsidP="008A32A4">
      <w:pPr>
        <w:tabs>
          <w:tab w:val="left" w:pos="0"/>
        </w:tabs>
        <w:spacing w:after="0" w:line="360" w:lineRule="auto"/>
        <w:ind w:firstLine="709"/>
        <w:jc w:val="both"/>
        <w:rPr>
          <w:rFonts w:ascii="Times New Roman" w:hAnsi="Times New Roman" w:cs="Times New Roman"/>
          <w:sz w:val="24"/>
          <w:szCs w:val="24"/>
        </w:rPr>
      </w:pPr>
      <w:r w:rsidRPr="00B80DE1">
        <w:rPr>
          <w:rFonts w:ascii="Times New Roman" w:hAnsi="Times New Roman" w:cs="Times New Roman"/>
          <w:sz w:val="24"/>
          <w:szCs w:val="24"/>
        </w:rPr>
        <w:t>23.7. Перечень оснований для отказа в удовлетворении жалобы и случаев, в которых ответ на жалобу не дается:</w:t>
      </w:r>
    </w:p>
    <w:p w:rsidR="004F6803" w:rsidRPr="00B80DE1" w:rsidRDefault="004F6803" w:rsidP="008A32A4">
      <w:pPr>
        <w:pStyle w:val="a6"/>
        <w:numPr>
          <w:ilvl w:val="0"/>
          <w:numId w:val="13"/>
        </w:numPr>
        <w:tabs>
          <w:tab w:val="left" w:pos="0"/>
          <w:tab w:val="left" w:pos="993"/>
        </w:tabs>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4F6803" w:rsidRPr="00B80DE1" w:rsidRDefault="004F6803" w:rsidP="008A32A4">
      <w:pPr>
        <w:pStyle w:val="a6"/>
        <w:numPr>
          <w:ilvl w:val="0"/>
          <w:numId w:val="13"/>
        </w:numPr>
        <w:tabs>
          <w:tab w:val="left" w:pos="993"/>
        </w:tabs>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lastRenderedPageBreak/>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rsidR="004F6803" w:rsidRPr="00B80DE1" w:rsidRDefault="004F6803" w:rsidP="008A32A4">
      <w:pPr>
        <w:pStyle w:val="a6"/>
        <w:numPr>
          <w:ilvl w:val="0"/>
          <w:numId w:val="13"/>
        </w:numPr>
        <w:tabs>
          <w:tab w:val="left" w:pos="993"/>
        </w:tabs>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4F6803" w:rsidRPr="00B80DE1" w:rsidRDefault="004F6803" w:rsidP="008A32A4">
      <w:pPr>
        <w:pStyle w:val="a6"/>
        <w:numPr>
          <w:ilvl w:val="0"/>
          <w:numId w:val="13"/>
        </w:numPr>
        <w:tabs>
          <w:tab w:val="left" w:pos="993"/>
        </w:tabs>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4F6803" w:rsidRPr="00B80DE1" w:rsidRDefault="004F6803" w:rsidP="008A32A4">
      <w:pPr>
        <w:pStyle w:val="a6"/>
        <w:numPr>
          <w:ilvl w:val="0"/>
          <w:numId w:val="13"/>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t>в случае е</w:t>
      </w:r>
      <w:r w:rsidRPr="00B80DE1">
        <w:rPr>
          <w:rFonts w:ascii="Times New Roman" w:hAnsi="Times New Roman" w:cs="Times New Roman"/>
          <w:bCs/>
          <w:sz w:val="24"/>
          <w:szCs w:val="24"/>
        </w:rPr>
        <w:t>сли текст жалобы не поддается прочтению, ответ на жалобу не дается и она не подлежит направлению на рассмотрение в Администрацию</w:t>
      </w:r>
      <w:r w:rsidR="008A32A4">
        <w:rPr>
          <w:rFonts w:ascii="Times New Roman" w:hAnsi="Times New Roman" w:cs="Times New Roman"/>
          <w:bCs/>
          <w:sz w:val="24"/>
          <w:szCs w:val="24"/>
        </w:rPr>
        <w:t>, Управление</w:t>
      </w:r>
      <w:r w:rsidRPr="00B80DE1">
        <w:rPr>
          <w:rFonts w:ascii="Times New Roman" w:hAnsi="Times New Roman" w:cs="Times New Roman"/>
          <w:bCs/>
          <w:sz w:val="24"/>
          <w:szCs w:val="24"/>
        </w:rPr>
        <w:t xml:space="preserve"> в соответствии с ее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F6803" w:rsidRPr="00B80DE1" w:rsidRDefault="004F6803" w:rsidP="008A32A4">
      <w:pPr>
        <w:pStyle w:val="a6"/>
        <w:numPr>
          <w:ilvl w:val="0"/>
          <w:numId w:val="13"/>
        </w:numPr>
        <w:tabs>
          <w:tab w:val="left" w:pos="993"/>
        </w:tabs>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4F6803" w:rsidRPr="00B80DE1" w:rsidRDefault="004F6803" w:rsidP="008A32A4">
      <w:pPr>
        <w:pStyle w:val="a6"/>
        <w:numPr>
          <w:ilvl w:val="0"/>
          <w:numId w:val="13"/>
        </w:numPr>
        <w:tabs>
          <w:tab w:val="left" w:pos="993"/>
        </w:tabs>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w:t>
      </w:r>
      <w:r w:rsidR="008A32A4">
        <w:rPr>
          <w:rFonts w:ascii="Times New Roman" w:hAnsi="Times New Roman" w:cs="Times New Roman"/>
          <w:sz w:val="24"/>
          <w:szCs w:val="24"/>
        </w:rPr>
        <w:t>, Управление</w:t>
      </w:r>
      <w:r w:rsidRPr="00B80DE1">
        <w:rPr>
          <w:rFonts w:ascii="Times New Roman" w:hAnsi="Times New Roman" w:cs="Times New Roman"/>
          <w:sz w:val="24"/>
          <w:szCs w:val="24"/>
        </w:rPr>
        <w:t xml:space="preserve">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w:t>
      </w:r>
      <w:r w:rsidR="008A32A4">
        <w:rPr>
          <w:rFonts w:ascii="Times New Roman" w:hAnsi="Times New Roman" w:cs="Times New Roman"/>
          <w:sz w:val="24"/>
          <w:szCs w:val="24"/>
        </w:rPr>
        <w:t>, Управление</w:t>
      </w:r>
      <w:r w:rsidRPr="00B80DE1">
        <w:rPr>
          <w:rFonts w:ascii="Times New Roman" w:hAnsi="Times New Roman" w:cs="Times New Roman"/>
          <w:sz w:val="24"/>
          <w:szCs w:val="24"/>
        </w:rPr>
        <w:t xml:space="preserve">. О данном решении </w:t>
      </w:r>
      <w:proofErr w:type="gramStart"/>
      <w:r w:rsidRPr="00B80DE1">
        <w:rPr>
          <w:rFonts w:ascii="Times New Roman" w:hAnsi="Times New Roman" w:cs="Times New Roman"/>
          <w:sz w:val="24"/>
          <w:szCs w:val="24"/>
        </w:rPr>
        <w:t>заявитель,  направивший</w:t>
      </w:r>
      <w:proofErr w:type="gramEnd"/>
      <w:r w:rsidRPr="00B80DE1">
        <w:rPr>
          <w:rFonts w:ascii="Times New Roman" w:hAnsi="Times New Roman" w:cs="Times New Roman"/>
          <w:sz w:val="24"/>
          <w:szCs w:val="24"/>
        </w:rPr>
        <w:t xml:space="preserve"> жалобу, уведомляется в течение 30 дней со дня регистрации жалобы. </w:t>
      </w:r>
    </w:p>
    <w:p w:rsidR="004F6803" w:rsidRPr="00B80DE1" w:rsidRDefault="004F6803" w:rsidP="008A32A4">
      <w:pPr>
        <w:spacing w:after="0" w:line="360" w:lineRule="auto"/>
        <w:ind w:firstLine="709"/>
        <w:jc w:val="both"/>
        <w:rPr>
          <w:rFonts w:ascii="Times New Roman" w:hAnsi="Times New Roman" w:cs="Times New Roman"/>
          <w:sz w:val="24"/>
          <w:szCs w:val="24"/>
        </w:rPr>
      </w:pPr>
      <w:r w:rsidRPr="00B80DE1">
        <w:rPr>
          <w:rFonts w:ascii="Times New Roman" w:hAnsi="Times New Roman" w:cs="Times New Roman"/>
          <w:sz w:val="24"/>
          <w:szCs w:val="24"/>
        </w:rPr>
        <w:t>23.8. В случае если рассмотрение поданной заявителем жалобы не входит в компетенцию Администрации</w:t>
      </w:r>
      <w:r w:rsidR="008A32A4">
        <w:rPr>
          <w:rFonts w:ascii="Times New Roman" w:hAnsi="Times New Roman" w:cs="Times New Roman"/>
          <w:sz w:val="24"/>
          <w:szCs w:val="24"/>
        </w:rPr>
        <w:t xml:space="preserve">, Управления </w:t>
      </w:r>
      <w:r w:rsidRPr="00B80DE1">
        <w:rPr>
          <w:rFonts w:ascii="Times New Roman" w:hAnsi="Times New Roman" w:cs="Times New Roman"/>
          <w:sz w:val="24"/>
          <w:szCs w:val="24"/>
        </w:rPr>
        <w:t>, в течение 3 рабочих дней со дня ее регистрации Администрация</w:t>
      </w:r>
      <w:r w:rsidR="008A32A4">
        <w:rPr>
          <w:rFonts w:ascii="Times New Roman" w:hAnsi="Times New Roman" w:cs="Times New Roman"/>
          <w:sz w:val="24"/>
          <w:szCs w:val="24"/>
        </w:rPr>
        <w:t>, Управление</w:t>
      </w:r>
      <w:r w:rsidRPr="00B80DE1">
        <w:rPr>
          <w:rFonts w:ascii="Times New Roman" w:hAnsi="Times New Roman" w:cs="Times New Roman"/>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 </w:t>
      </w:r>
    </w:p>
    <w:p w:rsidR="004F6803" w:rsidRPr="00B80DE1" w:rsidRDefault="004F6803" w:rsidP="008A32A4">
      <w:pPr>
        <w:spacing w:after="0" w:line="360" w:lineRule="auto"/>
        <w:ind w:firstLine="708"/>
        <w:jc w:val="both"/>
        <w:rPr>
          <w:rFonts w:ascii="Times New Roman" w:hAnsi="Times New Roman" w:cs="Times New Roman"/>
          <w:sz w:val="24"/>
          <w:szCs w:val="24"/>
        </w:rPr>
      </w:pPr>
      <w:r w:rsidRPr="00B80DE1">
        <w:rPr>
          <w:rFonts w:ascii="Times New Roman" w:hAnsi="Times New Roman" w:cs="Times New Roman"/>
          <w:sz w:val="24"/>
          <w:szCs w:val="24"/>
        </w:rPr>
        <w:t>При этом срок рассмотрения жалобы исчисляется со дня регистрации жалобы в Администрации</w:t>
      </w:r>
      <w:r w:rsidR="008A32A4">
        <w:rPr>
          <w:rFonts w:ascii="Times New Roman" w:hAnsi="Times New Roman" w:cs="Times New Roman"/>
          <w:sz w:val="24"/>
          <w:szCs w:val="24"/>
        </w:rPr>
        <w:t>, Управлении</w:t>
      </w:r>
      <w:r w:rsidRPr="00B80DE1">
        <w:rPr>
          <w:rFonts w:ascii="Times New Roman" w:hAnsi="Times New Roman" w:cs="Times New Roman"/>
          <w:sz w:val="24"/>
          <w:szCs w:val="24"/>
        </w:rPr>
        <w:t>.</w:t>
      </w:r>
    </w:p>
    <w:p w:rsidR="004F6803" w:rsidRPr="00B80DE1" w:rsidRDefault="004F6803" w:rsidP="008A32A4">
      <w:pPr>
        <w:spacing w:after="0" w:line="360" w:lineRule="auto"/>
        <w:ind w:firstLine="709"/>
        <w:jc w:val="both"/>
        <w:rPr>
          <w:rFonts w:ascii="Times New Roman" w:hAnsi="Times New Roman" w:cs="Times New Roman"/>
          <w:sz w:val="24"/>
          <w:szCs w:val="24"/>
        </w:rPr>
      </w:pPr>
      <w:r w:rsidRPr="00B80DE1">
        <w:rPr>
          <w:rFonts w:ascii="Times New Roman" w:hAnsi="Times New Roman" w:cs="Times New Roman"/>
          <w:sz w:val="24"/>
          <w:szCs w:val="24"/>
        </w:rPr>
        <w:t>23.9. Жалоба подлежит регистрации не позднее одного рабочего дня следующего за днем поступления в Администрацию.</w:t>
      </w:r>
    </w:p>
    <w:p w:rsidR="004F6803" w:rsidRPr="00B80DE1" w:rsidRDefault="004F6803" w:rsidP="008A32A4">
      <w:pPr>
        <w:spacing w:after="0" w:line="360" w:lineRule="auto"/>
        <w:ind w:firstLine="709"/>
        <w:jc w:val="both"/>
        <w:rPr>
          <w:rFonts w:ascii="Times New Roman" w:hAnsi="Times New Roman" w:cs="Times New Roman"/>
          <w:sz w:val="24"/>
          <w:szCs w:val="24"/>
        </w:rPr>
      </w:pPr>
      <w:r w:rsidRPr="00B80DE1">
        <w:rPr>
          <w:rFonts w:ascii="Times New Roman" w:hAnsi="Times New Roman" w:cs="Times New Roman"/>
          <w:sz w:val="24"/>
          <w:szCs w:val="24"/>
        </w:rPr>
        <w:t>23.10. Жалоба подлежит рассмотрению Администрацией</w:t>
      </w:r>
      <w:r w:rsidR="008A32A4">
        <w:rPr>
          <w:rFonts w:ascii="Times New Roman" w:hAnsi="Times New Roman" w:cs="Times New Roman"/>
          <w:sz w:val="24"/>
          <w:szCs w:val="24"/>
        </w:rPr>
        <w:t>, Управлением</w:t>
      </w:r>
      <w:r w:rsidRPr="00B80DE1">
        <w:rPr>
          <w:rFonts w:ascii="Times New Roman" w:hAnsi="Times New Roman" w:cs="Times New Roman"/>
          <w:sz w:val="24"/>
          <w:szCs w:val="24"/>
        </w:rPr>
        <w:t>:</w:t>
      </w:r>
    </w:p>
    <w:p w:rsidR="004F6803" w:rsidRPr="00B80DE1" w:rsidRDefault="004F6803" w:rsidP="008A32A4">
      <w:pPr>
        <w:pStyle w:val="a6"/>
        <w:numPr>
          <w:ilvl w:val="0"/>
          <w:numId w:val="16"/>
        </w:numPr>
        <w:tabs>
          <w:tab w:val="left" w:pos="1134"/>
        </w:tabs>
        <w:spacing w:after="0" w:line="360" w:lineRule="auto"/>
        <w:ind w:left="0" w:firstLine="709"/>
        <w:jc w:val="both"/>
        <w:rPr>
          <w:rFonts w:ascii="Times New Roman" w:hAnsi="Times New Roman" w:cs="Times New Roman"/>
          <w:bCs/>
          <w:sz w:val="24"/>
          <w:szCs w:val="24"/>
        </w:rPr>
      </w:pPr>
      <w:r w:rsidRPr="00B80DE1">
        <w:rPr>
          <w:rFonts w:ascii="Times New Roman" w:hAnsi="Times New Roman" w:cs="Times New Roman"/>
          <w:bCs/>
          <w:sz w:val="24"/>
          <w:szCs w:val="24"/>
        </w:rPr>
        <w:t>в течение 15 рабочих дней со дня ее регистрации;</w:t>
      </w:r>
    </w:p>
    <w:p w:rsidR="004F6803" w:rsidRPr="00B80DE1" w:rsidRDefault="004F6803" w:rsidP="008A32A4">
      <w:pPr>
        <w:pStyle w:val="a6"/>
        <w:numPr>
          <w:ilvl w:val="0"/>
          <w:numId w:val="16"/>
        </w:numPr>
        <w:tabs>
          <w:tab w:val="left" w:pos="1134"/>
        </w:tabs>
        <w:spacing w:after="0" w:line="360" w:lineRule="auto"/>
        <w:ind w:left="0" w:firstLine="709"/>
        <w:jc w:val="both"/>
        <w:rPr>
          <w:rFonts w:ascii="Times New Roman" w:hAnsi="Times New Roman" w:cs="Times New Roman"/>
          <w:bCs/>
          <w:sz w:val="24"/>
          <w:szCs w:val="24"/>
        </w:rPr>
      </w:pPr>
      <w:r w:rsidRPr="00B80DE1">
        <w:rPr>
          <w:rFonts w:ascii="Times New Roman" w:hAnsi="Times New Roman" w:cs="Times New Roman"/>
          <w:bCs/>
          <w:sz w:val="24"/>
          <w:szCs w:val="24"/>
        </w:rPr>
        <w:lastRenderedPageBreak/>
        <w:t xml:space="preserve">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4F6803" w:rsidRPr="00B80DE1" w:rsidRDefault="004F6803" w:rsidP="008A32A4">
      <w:pPr>
        <w:spacing w:after="0" w:line="360" w:lineRule="auto"/>
        <w:ind w:firstLine="709"/>
        <w:jc w:val="both"/>
        <w:rPr>
          <w:rFonts w:ascii="Times New Roman" w:hAnsi="Times New Roman" w:cs="Times New Roman"/>
          <w:sz w:val="24"/>
          <w:szCs w:val="24"/>
        </w:rPr>
      </w:pPr>
      <w:r w:rsidRPr="00B80DE1">
        <w:rPr>
          <w:rFonts w:ascii="Times New Roman" w:hAnsi="Times New Roman" w:cs="Times New Roman"/>
          <w:sz w:val="24"/>
          <w:szCs w:val="24"/>
        </w:rPr>
        <w:t>23.11. По результатам рассмотрения жалобы Администрация</w:t>
      </w:r>
      <w:r w:rsidR="008A32A4">
        <w:rPr>
          <w:rFonts w:ascii="Times New Roman" w:hAnsi="Times New Roman" w:cs="Times New Roman"/>
          <w:sz w:val="24"/>
          <w:szCs w:val="24"/>
        </w:rPr>
        <w:t>, Управление</w:t>
      </w:r>
      <w:r w:rsidRPr="00B80DE1">
        <w:rPr>
          <w:rFonts w:ascii="Times New Roman" w:hAnsi="Times New Roman" w:cs="Times New Roman"/>
          <w:sz w:val="24"/>
          <w:szCs w:val="24"/>
        </w:rPr>
        <w:t xml:space="preserve"> принимает одно из следующих решений:</w:t>
      </w:r>
    </w:p>
    <w:p w:rsidR="004F6803" w:rsidRPr="00B80DE1" w:rsidRDefault="004F6803" w:rsidP="008A32A4">
      <w:pPr>
        <w:pStyle w:val="a6"/>
        <w:numPr>
          <w:ilvl w:val="1"/>
          <w:numId w:val="6"/>
        </w:numPr>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t xml:space="preserve">удовлетворяет жалобу, в том числе в форме отмены принятого Администрацией решения, исправления допущенных опечаток и ошибок в выданных в результате </w:t>
      </w:r>
      <w:proofErr w:type="gramStart"/>
      <w:r w:rsidRPr="00B80DE1">
        <w:rPr>
          <w:rFonts w:ascii="Times New Roman" w:hAnsi="Times New Roman" w:cs="Times New Roman"/>
          <w:sz w:val="24"/>
          <w:szCs w:val="24"/>
        </w:rPr>
        <w:t>предоставления  муниципальной</w:t>
      </w:r>
      <w:proofErr w:type="gramEnd"/>
      <w:r w:rsidRPr="00B80DE1">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w:t>
      </w:r>
    </w:p>
    <w:p w:rsidR="004F6803" w:rsidRPr="00B80DE1" w:rsidRDefault="004F6803" w:rsidP="008A32A4">
      <w:pPr>
        <w:pStyle w:val="a6"/>
        <w:numPr>
          <w:ilvl w:val="1"/>
          <w:numId w:val="6"/>
        </w:numPr>
        <w:spacing w:after="0" w:line="360" w:lineRule="auto"/>
        <w:ind w:left="0" w:firstLine="709"/>
        <w:jc w:val="both"/>
        <w:rPr>
          <w:rFonts w:ascii="Times New Roman" w:hAnsi="Times New Roman" w:cs="Times New Roman"/>
          <w:sz w:val="24"/>
          <w:szCs w:val="24"/>
        </w:rPr>
      </w:pPr>
      <w:r w:rsidRPr="00B80DE1">
        <w:rPr>
          <w:rFonts w:ascii="Times New Roman" w:hAnsi="Times New Roman" w:cs="Times New Roman"/>
          <w:sz w:val="24"/>
          <w:szCs w:val="24"/>
        </w:rPr>
        <w:t>отказывает в удовлетворении жалобы.</w:t>
      </w:r>
    </w:p>
    <w:p w:rsidR="004F6803" w:rsidRPr="00B80DE1" w:rsidRDefault="004F6803" w:rsidP="008A32A4">
      <w:pPr>
        <w:spacing w:after="0" w:line="360" w:lineRule="auto"/>
        <w:ind w:firstLine="708"/>
        <w:jc w:val="both"/>
        <w:rPr>
          <w:rFonts w:ascii="Times New Roman" w:hAnsi="Times New Roman" w:cs="Times New Roman"/>
          <w:sz w:val="24"/>
          <w:szCs w:val="24"/>
        </w:rPr>
      </w:pPr>
      <w:r w:rsidRPr="00B80DE1">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4F6803" w:rsidRPr="00B80DE1" w:rsidRDefault="004F6803" w:rsidP="008A32A4">
      <w:pPr>
        <w:spacing w:after="0" w:line="360" w:lineRule="auto"/>
        <w:ind w:firstLine="708"/>
        <w:jc w:val="both"/>
        <w:rPr>
          <w:rFonts w:ascii="Times New Roman" w:hAnsi="Times New Roman" w:cs="Times New Roman"/>
          <w:sz w:val="24"/>
          <w:szCs w:val="24"/>
        </w:rPr>
      </w:pPr>
      <w:r w:rsidRPr="00B80DE1">
        <w:rPr>
          <w:rFonts w:ascii="Times New Roman" w:hAnsi="Times New Roman" w:cs="Times New Roman"/>
          <w:sz w:val="24"/>
          <w:szCs w:val="24"/>
        </w:rPr>
        <w:t>По желанию заявителя ответ Администрации</w:t>
      </w:r>
      <w:r w:rsidR="008A32A4">
        <w:rPr>
          <w:rFonts w:ascii="Times New Roman" w:hAnsi="Times New Roman" w:cs="Times New Roman"/>
          <w:sz w:val="24"/>
          <w:szCs w:val="24"/>
        </w:rPr>
        <w:t xml:space="preserve">, </w:t>
      </w:r>
      <w:proofErr w:type="gramStart"/>
      <w:r w:rsidR="008A32A4">
        <w:rPr>
          <w:rFonts w:ascii="Times New Roman" w:hAnsi="Times New Roman" w:cs="Times New Roman"/>
          <w:sz w:val="24"/>
          <w:szCs w:val="24"/>
        </w:rPr>
        <w:t xml:space="preserve">Управления </w:t>
      </w:r>
      <w:r w:rsidRPr="00B80DE1">
        <w:rPr>
          <w:rFonts w:ascii="Times New Roman" w:hAnsi="Times New Roman" w:cs="Times New Roman"/>
          <w:sz w:val="24"/>
          <w:szCs w:val="24"/>
        </w:rPr>
        <w:t xml:space="preserve"> по</w:t>
      </w:r>
      <w:proofErr w:type="gramEnd"/>
      <w:r w:rsidRPr="00B80DE1">
        <w:rPr>
          <w:rFonts w:ascii="Times New Roman" w:hAnsi="Times New Roman" w:cs="Times New Roman"/>
          <w:sz w:val="24"/>
          <w:szCs w:val="24"/>
        </w:rPr>
        <w:t xml:space="preserve"> результатам рассмотрения жалобы может быть представлен не позднее дня, следующего за днем принятия решения, в форме электронного документа.</w:t>
      </w:r>
    </w:p>
    <w:p w:rsidR="004F6803" w:rsidRPr="00B80DE1" w:rsidRDefault="004F6803" w:rsidP="008A32A4">
      <w:pPr>
        <w:autoSpaceDE w:val="0"/>
        <w:autoSpaceDN w:val="0"/>
        <w:adjustRightInd w:val="0"/>
        <w:spacing w:after="0" w:line="360" w:lineRule="auto"/>
        <w:ind w:firstLine="539"/>
        <w:jc w:val="both"/>
        <w:rPr>
          <w:rFonts w:ascii="Times New Roman" w:hAnsi="Times New Roman" w:cs="Times New Roman"/>
          <w:sz w:val="24"/>
          <w:szCs w:val="24"/>
        </w:rPr>
      </w:pPr>
      <w:r w:rsidRPr="00B80DE1">
        <w:rPr>
          <w:rFonts w:ascii="Times New Roman" w:hAnsi="Times New Roman" w:cs="Times New Roman"/>
          <w:sz w:val="24"/>
          <w:szCs w:val="24"/>
        </w:rPr>
        <w:t>При удовлетворении жалобы Администрация</w:t>
      </w:r>
      <w:r w:rsidR="008A32A4">
        <w:rPr>
          <w:rFonts w:ascii="Times New Roman" w:hAnsi="Times New Roman" w:cs="Times New Roman"/>
          <w:sz w:val="24"/>
          <w:szCs w:val="24"/>
        </w:rPr>
        <w:t>, Управление</w:t>
      </w:r>
      <w:r w:rsidRPr="00B80DE1">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F6803" w:rsidRDefault="004F6803" w:rsidP="008A32A4">
      <w:pPr>
        <w:spacing w:after="0" w:line="360" w:lineRule="auto"/>
        <w:ind w:firstLine="709"/>
        <w:jc w:val="both"/>
        <w:rPr>
          <w:rFonts w:ascii="Times New Roman" w:hAnsi="Times New Roman" w:cs="Times New Roman"/>
          <w:sz w:val="24"/>
          <w:szCs w:val="24"/>
        </w:rPr>
      </w:pPr>
      <w:r w:rsidRPr="00B80DE1">
        <w:rPr>
          <w:rFonts w:ascii="Times New Roman" w:hAnsi="Times New Roman" w:cs="Times New Roman"/>
          <w:sz w:val="24"/>
          <w:szCs w:val="24"/>
        </w:rPr>
        <w:t>23.12.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8D040F" w:rsidRDefault="008D040F" w:rsidP="008A32A4">
      <w:pPr>
        <w:spacing w:after="0" w:line="360" w:lineRule="auto"/>
        <w:ind w:firstLine="709"/>
        <w:jc w:val="both"/>
        <w:rPr>
          <w:rFonts w:ascii="Times New Roman" w:hAnsi="Times New Roman" w:cs="Times New Roman"/>
          <w:sz w:val="24"/>
          <w:szCs w:val="24"/>
        </w:rPr>
      </w:pPr>
    </w:p>
    <w:p w:rsidR="008D040F" w:rsidRPr="00B80DE1" w:rsidRDefault="008D040F" w:rsidP="008D040F">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________________</w:t>
      </w:r>
    </w:p>
    <w:p w:rsidR="004F6803" w:rsidRPr="00B80DE1" w:rsidRDefault="004F6803" w:rsidP="008A32A4">
      <w:pPr>
        <w:autoSpaceDE w:val="0"/>
        <w:autoSpaceDN w:val="0"/>
        <w:adjustRightInd w:val="0"/>
        <w:spacing w:after="0" w:line="360" w:lineRule="auto"/>
        <w:ind w:firstLine="709"/>
        <w:jc w:val="both"/>
        <w:rPr>
          <w:rFonts w:ascii="Times New Roman" w:hAnsi="Times New Roman" w:cs="Times New Roman"/>
          <w:sz w:val="24"/>
          <w:szCs w:val="24"/>
        </w:rPr>
      </w:pPr>
    </w:p>
    <w:p w:rsidR="00DF6FEA" w:rsidRDefault="004F6803" w:rsidP="00D41FB0">
      <w:pPr>
        <w:spacing w:line="360" w:lineRule="auto"/>
        <w:rPr>
          <w:rFonts w:ascii="Times New Roman" w:hAnsi="Times New Roman" w:cs="Times New Roman"/>
          <w:sz w:val="24"/>
          <w:szCs w:val="24"/>
          <w:lang w:eastAsia="ar-SA"/>
        </w:rPr>
      </w:pPr>
      <w:r w:rsidRPr="00B80DE1">
        <w:rPr>
          <w:rFonts w:ascii="Times New Roman" w:hAnsi="Times New Roman" w:cs="Times New Roman"/>
          <w:sz w:val="24"/>
          <w:szCs w:val="24"/>
          <w:lang w:eastAsia="ar-SA"/>
        </w:rPr>
        <w:br w:type="page"/>
      </w:r>
    </w:p>
    <w:tbl>
      <w:tblPr>
        <w:tblStyle w:val="ad"/>
        <w:tblW w:w="8965"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969"/>
      </w:tblGrid>
      <w:tr w:rsidR="00DF6FEA" w:rsidTr="00DF6FEA">
        <w:tc>
          <w:tcPr>
            <w:tcW w:w="4996" w:type="dxa"/>
          </w:tcPr>
          <w:p w:rsidR="00DF6FEA" w:rsidRDefault="00DF6FEA">
            <w:pPr>
              <w:tabs>
                <w:tab w:val="num" w:pos="432"/>
              </w:tabs>
              <w:spacing w:line="360" w:lineRule="auto"/>
              <w:jc w:val="center"/>
              <w:outlineLvl w:val="0"/>
              <w:rPr>
                <w:rFonts w:ascii="Times New Roman" w:hAnsi="Times New Roman" w:cs="Times New Roman"/>
                <w:sz w:val="24"/>
                <w:szCs w:val="24"/>
                <w:lang w:eastAsia="ar-SA"/>
              </w:rPr>
            </w:pPr>
            <w:bookmarkStart w:id="6" w:name="_Hlk6497422"/>
            <w:bookmarkEnd w:id="1"/>
            <w:bookmarkEnd w:id="2"/>
          </w:p>
        </w:tc>
        <w:tc>
          <w:tcPr>
            <w:tcW w:w="3969" w:type="dxa"/>
            <w:hideMark/>
          </w:tcPr>
          <w:p w:rsidR="00DF6FEA" w:rsidRPr="00D41FB0" w:rsidRDefault="00DF6FEA">
            <w:pPr>
              <w:tabs>
                <w:tab w:val="num" w:pos="432"/>
              </w:tabs>
              <w:spacing w:line="360" w:lineRule="auto"/>
              <w:ind w:left="1066" w:hanging="357"/>
              <w:outlineLvl w:val="0"/>
              <w:rPr>
                <w:rFonts w:ascii="Times New Roman" w:hAnsi="Times New Roman" w:cs="Times New Roman"/>
                <w:sz w:val="24"/>
                <w:szCs w:val="24"/>
                <w:lang w:eastAsia="ar-SA"/>
              </w:rPr>
            </w:pPr>
            <w:r w:rsidRPr="00D41FB0">
              <w:rPr>
                <w:rFonts w:ascii="Times New Roman" w:hAnsi="Times New Roman" w:cs="Times New Roman"/>
                <w:sz w:val="24"/>
                <w:szCs w:val="24"/>
                <w:lang w:eastAsia="ar-SA"/>
              </w:rPr>
              <w:t xml:space="preserve">    Приложение № 1</w:t>
            </w:r>
          </w:p>
          <w:p w:rsidR="00DF6FEA" w:rsidRPr="00D41FB0" w:rsidRDefault="00D41FB0" w:rsidP="00D41FB0">
            <w:pPr>
              <w:tabs>
                <w:tab w:val="num" w:pos="-108"/>
              </w:tabs>
              <w:ind w:left="-108"/>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F6FEA" w:rsidRPr="00D41FB0">
              <w:rPr>
                <w:rFonts w:ascii="Times New Roman" w:hAnsi="Times New Roman" w:cs="Times New Roman"/>
                <w:sz w:val="24"/>
                <w:szCs w:val="24"/>
                <w:lang w:eastAsia="ar-SA"/>
              </w:rPr>
              <w:t>к административному регламенту</w:t>
            </w:r>
          </w:p>
          <w:p w:rsidR="00DF6FEA" w:rsidRPr="00D41FB0" w:rsidRDefault="00D41FB0" w:rsidP="00D41FB0">
            <w:pPr>
              <w:tabs>
                <w:tab w:val="num" w:pos="-108"/>
              </w:tabs>
              <w:ind w:left="-108"/>
              <w:outlineLvl w:val="0"/>
              <w:rPr>
                <w:rFonts w:ascii="Times New Roman" w:hAnsi="Times New Roman" w:cs="Times New Roman"/>
                <w:sz w:val="24"/>
                <w:szCs w:val="24"/>
                <w:lang w:eastAsia="ar-SA"/>
              </w:rPr>
            </w:pPr>
            <w:r w:rsidRPr="00D41FB0">
              <w:rPr>
                <w:rFonts w:ascii="Times New Roman" w:hAnsi="Times New Roman" w:cs="Times New Roman"/>
                <w:sz w:val="24"/>
                <w:szCs w:val="24"/>
                <w:lang w:eastAsia="ar-SA"/>
              </w:rPr>
              <w:t xml:space="preserve">  </w:t>
            </w:r>
            <w:r w:rsidR="00DF6FEA" w:rsidRPr="00D41FB0">
              <w:rPr>
                <w:rFonts w:ascii="Times New Roman" w:hAnsi="Times New Roman" w:cs="Times New Roman"/>
                <w:sz w:val="24"/>
                <w:szCs w:val="24"/>
                <w:lang w:eastAsia="ar-SA"/>
              </w:rPr>
              <w:t>предоставления муниципальной</w:t>
            </w:r>
          </w:p>
          <w:p w:rsidR="00D41FB0" w:rsidRPr="00D41FB0" w:rsidRDefault="00DF6FEA" w:rsidP="00D41FB0">
            <w:pPr>
              <w:autoSpaceDE w:val="0"/>
              <w:autoSpaceDN w:val="0"/>
              <w:adjustRightInd w:val="0"/>
              <w:jc w:val="both"/>
              <w:rPr>
                <w:rFonts w:ascii="Times New Roman" w:hAnsi="Times New Roman" w:cs="Times New Roman"/>
                <w:sz w:val="24"/>
                <w:szCs w:val="24"/>
              </w:rPr>
            </w:pPr>
            <w:r w:rsidRPr="00D41FB0">
              <w:rPr>
                <w:rFonts w:ascii="Times New Roman" w:hAnsi="Times New Roman" w:cs="Times New Roman"/>
                <w:sz w:val="24"/>
                <w:szCs w:val="24"/>
                <w:lang w:eastAsia="ar-SA"/>
              </w:rPr>
              <w:t xml:space="preserve">услуги </w:t>
            </w:r>
            <w:r w:rsidR="00D41FB0" w:rsidRPr="00D41FB0">
              <w:rPr>
                <w:rFonts w:ascii="Times New Roman" w:hAnsi="Times New Roman" w:cs="Times New Roman"/>
                <w:sz w:val="24"/>
                <w:szCs w:val="24"/>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DF6FEA" w:rsidRPr="00DF6FEA" w:rsidRDefault="00DF6FEA" w:rsidP="00DF6FEA">
            <w:pPr>
              <w:tabs>
                <w:tab w:val="num" w:pos="-108"/>
              </w:tabs>
              <w:ind w:left="-108"/>
              <w:jc w:val="center"/>
              <w:outlineLvl w:val="0"/>
              <w:rPr>
                <w:rFonts w:ascii="Times New Roman" w:hAnsi="Times New Roman" w:cs="Times New Roman"/>
                <w:sz w:val="20"/>
                <w:szCs w:val="20"/>
                <w:lang w:eastAsia="ar-SA"/>
              </w:rPr>
            </w:pPr>
            <w:r w:rsidRPr="00D41FB0">
              <w:rPr>
                <w:rFonts w:ascii="Times New Roman" w:hAnsi="Times New Roman" w:cs="Times New Roman"/>
                <w:sz w:val="24"/>
                <w:szCs w:val="24"/>
                <w:lang w:eastAsia="ar-SA"/>
              </w:rPr>
              <w:t xml:space="preserve">  </w:t>
            </w:r>
          </w:p>
        </w:tc>
      </w:tr>
    </w:tbl>
    <w:p w:rsidR="00DF6FEA" w:rsidRDefault="00DF6FEA" w:rsidP="00DF6FEA">
      <w:pPr>
        <w:tabs>
          <w:tab w:val="num" w:pos="432"/>
        </w:tabs>
        <w:spacing w:after="0" w:line="360" w:lineRule="auto"/>
        <w:outlineLvl w:val="0"/>
        <w:rPr>
          <w:rFonts w:ascii="Times New Roman" w:hAnsi="Times New Roman" w:cs="Times New Roman"/>
          <w:b/>
          <w:sz w:val="24"/>
          <w:szCs w:val="24"/>
          <w:lang w:eastAsia="ar-SA"/>
        </w:rPr>
      </w:pPr>
    </w:p>
    <w:p w:rsidR="00DF6FEA" w:rsidRDefault="00DF6FEA" w:rsidP="00DF6FEA">
      <w:pPr>
        <w:tabs>
          <w:tab w:val="num" w:pos="432"/>
        </w:tabs>
        <w:spacing w:after="0"/>
        <w:ind w:left="1066" w:hanging="357"/>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F6FEA" w:rsidRDefault="00DF6FEA" w:rsidP="00DF6FEA">
      <w:pPr>
        <w:tabs>
          <w:tab w:val="num" w:pos="432"/>
        </w:tabs>
        <w:spacing w:after="0"/>
        <w:ind w:left="1066" w:hanging="357"/>
        <w:jc w:val="center"/>
        <w:outlineLvl w:val="0"/>
        <w:rPr>
          <w:rFonts w:ascii="Times New Roman" w:hAnsi="Times New Roman" w:cs="Times New Roman"/>
          <w:b/>
          <w:sz w:val="24"/>
          <w:szCs w:val="24"/>
          <w:lang w:eastAsia="ar-SA"/>
        </w:rPr>
      </w:pPr>
    </w:p>
    <w:p w:rsidR="00DF6FEA" w:rsidRDefault="00DF6FEA" w:rsidP="00DF6FEA">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gridCol w:w="425"/>
      </w:tblGrid>
      <w:tr w:rsidR="00DF6FEA" w:rsidTr="00DF6FEA">
        <w:trPr>
          <w:gridAfter w:val="1"/>
          <w:wAfter w:w="425" w:type="dxa"/>
        </w:trPr>
        <w:tc>
          <w:tcPr>
            <w:tcW w:w="417" w:type="dxa"/>
            <w:gridSpan w:val="2"/>
          </w:tcPr>
          <w:p w:rsidR="00DF6FEA" w:rsidRDefault="00DF6FEA" w:rsidP="00DF6FEA">
            <w:pPr>
              <w:pStyle w:val="a6"/>
              <w:widowControl w:val="0"/>
              <w:numPr>
                <w:ilvl w:val="0"/>
                <w:numId w:val="28"/>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72" w:type="dxa"/>
            <w:gridSpan w:val="4"/>
            <w:tcBorders>
              <w:top w:val="nil"/>
              <w:left w:val="nil"/>
              <w:bottom w:val="single" w:sz="4" w:space="0" w:color="auto"/>
              <w:right w:val="nil"/>
            </w:tcBorders>
            <w:hideMark/>
          </w:tcPr>
          <w:p w:rsidR="00DF6FEA" w:rsidRDefault="00DF6FE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Арсеньевского</w:t>
            </w:r>
            <w:proofErr w:type="spellEnd"/>
            <w:r>
              <w:rPr>
                <w:rFonts w:ascii="Times New Roman" w:eastAsia="Times New Roman" w:hAnsi="Times New Roman" w:cs="Times New Roman"/>
                <w:sz w:val="24"/>
                <w:szCs w:val="24"/>
              </w:rPr>
              <w:t xml:space="preserve"> городского округа</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left w:val="nil"/>
              <w:bottom w:val="nil"/>
              <w:right w:val="nil"/>
            </w:tcBorders>
          </w:tcPr>
          <w:p w:rsidR="00DF6FEA" w:rsidRDefault="00DF6FE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left w:val="nil"/>
              <w:bottom w:val="nil"/>
              <w:right w:val="nil"/>
            </w:tcBorders>
            <w:hideMark/>
          </w:tcPr>
          <w:p w:rsidR="00DF6FEA" w:rsidRDefault="00DF6FEA">
            <w:pPr>
              <w:widowControl w:val="0"/>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органа, предоставляющего муниципальную услугу)</w:t>
            </w:r>
          </w:p>
        </w:tc>
      </w:tr>
      <w:tr w:rsidR="00DF6FEA" w:rsidTr="00DF6FEA">
        <w:trPr>
          <w:gridAfter w:val="1"/>
          <w:wAfter w:w="425" w:type="dxa"/>
        </w:trPr>
        <w:tc>
          <w:tcPr>
            <w:tcW w:w="417" w:type="dxa"/>
            <w:gridSpan w:val="2"/>
          </w:tcPr>
          <w:p w:rsidR="00DF6FEA" w:rsidRDefault="00DF6FEA">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877" w:type="dxa"/>
            <w:gridSpan w:val="2"/>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 органа, предоставляющего муниципальную услугу:</w:t>
            </w:r>
          </w:p>
        </w:tc>
      </w:tr>
      <w:tr w:rsidR="00DF6FEA" w:rsidTr="00DF6FEA">
        <w:trPr>
          <w:gridAfter w:val="1"/>
          <w:wAfter w:w="425" w:type="dxa"/>
        </w:trPr>
        <w:tc>
          <w:tcPr>
            <w:tcW w:w="417" w:type="dxa"/>
            <w:gridSpan w:val="2"/>
          </w:tcPr>
          <w:p w:rsidR="00DF6FEA" w:rsidRDefault="00DF6FEA">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top w:val="nil"/>
              <w:left w:val="nil"/>
              <w:bottom w:val="single" w:sz="4" w:space="0" w:color="auto"/>
              <w:right w:val="nil"/>
            </w:tcBorders>
            <w:hideMark/>
          </w:tcPr>
          <w:p w:rsidR="00DF6FEA" w:rsidRDefault="00DF6FE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Приморский край, </w:t>
            </w:r>
            <w:proofErr w:type="spellStart"/>
            <w:r>
              <w:rPr>
                <w:rFonts w:ascii="Times New Roman" w:eastAsia="Times New Roman" w:hAnsi="Times New Roman" w:cs="Times New Roman"/>
                <w:sz w:val="24"/>
                <w:szCs w:val="24"/>
              </w:rPr>
              <w:t>г.Арсеньев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ул.Ленинская</w:t>
            </w:r>
            <w:proofErr w:type="spellEnd"/>
            <w:r>
              <w:rPr>
                <w:rFonts w:ascii="Times New Roman" w:eastAsia="Times New Roman" w:hAnsi="Times New Roman" w:cs="Times New Roman"/>
                <w:sz w:val="24"/>
                <w:szCs w:val="24"/>
              </w:rPr>
              <w:t>, д.8, каб.217</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top w:val="single" w:sz="4" w:space="0" w:color="auto"/>
              <w:left w:val="nil"/>
              <w:bottom w:val="nil"/>
              <w:right w:val="nil"/>
            </w:tcBorders>
          </w:tcPr>
          <w:p w:rsidR="00DF6FEA" w:rsidRDefault="00DF6FE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877" w:type="dxa"/>
            <w:gridSpan w:val="2"/>
            <w:hideMark/>
          </w:tcPr>
          <w:p w:rsidR="00DF6FEA" w:rsidRDefault="00DF6FEA">
            <w:pPr>
              <w:widowControl w:val="0"/>
              <w:autoSpaceDE w:val="0"/>
              <w:autoSpaceDN w:val="0"/>
              <w:adjustRightInd w:val="0"/>
              <w:spacing w:line="360" w:lineRule="auto"/>
              <w:rPr>
                <w:rFonts w:ascii="Times New Roman" w:hAnsi="Times New Roman" w:cs="Times New Roman"/>
                <w:sz w:val="24"/>
                <w:szCs w:val="24"/>
                <w:vertAlign w:val="superscript"/>
              </w:rPr>
            </w:pPr>
            <w:r>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tabs>
                <w:tab w:val="left" w:pos="1276"/>
              </w:tabs>
              <w:spacing w:line="360" w:lineRule="auto"/>
              <w:ind w:left="596"/>
              <w:jc w:val="both"/>
              <w:rPr>
                <w:rFonts w:ascii="Times New Roman" w:hAnsi="Times New Roman" w:cs="Times New Roman"/>
                <w:noProof/>
                <w:sz w:val="24"/>
                <w:szCs w:val="24"/>
              </w:rPr>
            </w:pPr>
          </w:p>
        </w:tc>
        <w:tc>
          <w:tcPr>
            <w:tcW w:w="2316" w:type="dxa"/>
            <w:hideMark/>
          </w:tcPr>
          <w:p w:rsidR="00DF6FEA" w:rsidRDefault="00DF6FEA">
            <w:pPr>
              <w:tabs>
                <w:tab w:val="left" w:pos="1276"/>
              </w:tabs>
              <w:spacing w:line="360" w:lineRule="auto"/>
              <w:ind w:left="596"/>
              <w:jc w:val="both"/>
              <w:rPr>
                <w:rFonts w:ascii="Times New Roman" w:hAnsi="Times New Roman" w:cs="Times New Roman"/>
                <w:sz w:val="24"/>
                <w:szCs w:val="24"/>
              </w:rPr>
            </w:pPr>
            <w:r>
              <w:rPr>
                <w:rFonts w:ascii="Times New Roman" w:hAnsi="Times New Roman" w:cs="Times New Roman"/>
                <w:noProof/>
                <w:sz w:val="24"/>
                <w:szCs w:val="24"/>
              </w:rPr>
              <w:t>Понедельник:</w:t>
            </w:r>
          </w:p>
        </w:tc>
        <w:tc>
          <w:tcPr>
            <w:tcW w:w="6561" w:type="dxa"/>
            <w:tcBorders>
              <w:top w:val="nil"/>
              <w:left w:val="nil"/>
              <w:bottom w:val="single" w:sz="4" w:space="0" w:color="auto"/>
              <w:right w:val="nil"/>
            </w:tcBorders>
            <w:hideMark/>
          </w:tcPr>
          <w:p w:rsidR="00DF6FEA" w:rsidRDefault="00DF6FE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8-30 до 17-30, перерыв с 12-30 до 13-30</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tabs>
                <w:tab w:val="left" w:pos="1276"/>
              </w:tabs>
              <w:spacing w:line="360" w:lineRule="auto"/>
              <w:ind w:left="596"/>
              <w:jc w:val="both"/>
              <w:rPr>
                <w:rFonts w:ascii="Times New Roman" w:hAnsi="Times New Roman" w:cs="Times New Roman"/>
                <w:noProof/>
                <w:sz w:val="24"/>
                <w:szCs w:val="24"/>
              </w:rPr>
            </w:pPr>
          </w:p>
        </w:tc>
        <w:tc>
          <w:tcPr>
            <w:tcW w:w="2316" w:type="dxa"/>
            <w:hideMark/>
          </w:tcPr>
          <w:p w:rsidR="00DF6FEA" w:rsidRDefault="00DF6FEA">
            <w:pPr>
              <w:tabs>
                <w:tab w:val="left" w:pos="1276"/>
              </w:tabs>
              <w:spacing w:line="360" w:lineRule="auto"/>
              <w:ind w:left="596"/>
              <w:jc w:val="both"/>
              <w:rPr>
                <w:rFonts w:ascii="Times New Roman" w:hAnsi="Times New Roman" w:cs="Times New Roman"/>
                <w:sz w:val="24"/>
                <w:szCs w:val="24"/>
              </w:rPr>
            </w:pPr>
            <w:r>
              <w:rPr>
                <w:rFonts w:ascii="Times New Roman" w:hAnsi="Times New Roman" w:cs="Times New Roman"/>
                <w:noProof/>
                <w:sz w:val="24"/>
                <w:szCs w:val="24"/>
              </w:rPr>
              <w:t>Вторник:</w:t>
            </w:r>
          </w:p>
        </w:tc>
        <w:tc>
          <w:tcPr>
            <w:tcW w:w="6561" w:type="dxa"/>
            <w:tcBorders>
              <w:top w:val="single" w:sz="4" w:space="0" w:color="auto"/>
              <w:left w:val="nil"/>
              <w:bottom w:val="single" w:sz="4" w:space="0" w:color="auto"/>
              <w:right w:val="nil"/>
            </w:tcBorders>
            <w:hideMark/>
          </w:tcPr>
          <w:p w:rsidR="00DF6FEA" w:rsidRDefault="00DF6FEA">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8-30 до 17-30, перерыв с 12-30 до 13-30</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tabs>
                <w:tab w:val="left" w:pos="1276"/>
              </w:tabs>
              <w:spacing w:line="360" w:lineRule="auto"/>
              <w:ind w:left="596"/>
              <w:jc w:val="both"/>
              <w:rPr>
                <w:rFonts w:ascii="Times New Roman" w:hAnsi="Times New Roman" w:cs="Times New Roman"/>
                <w:noProof/>
                <w:sz w:val="24"/>
                <w:szCs w:val="24"/>
                <w:lang w:val="en-US"/>
              </w:rPr>
            </w:pPr>
          </w:p>
        </w:tc>
        <w:tc>
          <w:tcPr>
            <w:tcW w:w="2316" w:type="dxa"/>
            <w:hideMark/>
          </w:tcPr>
          <w:p w:rsidR="00DF6FEA" w:rsidRDefault="00DF6FEA">
            <w:pPr>
              <w:tabs>
                <w:tab w:val="left" w:pos="1276"/>
              </w:tabs>
              <w:spacing w:line="360" w:lineRule="auto"/>
              <w:ind w:left="596"/>
              <w:jc w:val="both"/>
              <w:rPr>
                <w:rFonts w:ascii="Times New Roman" w:hAnsi="Times New Roman" w:cs="Times New Roman"/>
                <w:noProof/>
                <w:sz w:val="24"/>
                <w:szCs w:val="24"/>
              </w:rPr>
            </w:pPr>
            <w:r>
              <w:rPr>
                <w:rFonts w:ascii="Times New Roman" w:hAnsi="Times New Roman" w:cs="Times New Roman"/>
                <w:noProof/>
                <w:sz w:val="24"/>
                <w:szCs w:val="24"/>
                <w:lang w:val="en-US"/>
              </w:rPr>
              <w:t>С</w:t>
            </w:r>
            <w:r>
              <w:rPr>
                <w:rFonts w:ascii="Times New Roman" w:hAnsi="Times New Roman" w:cs="Times New Roman"/>
                <w:noProof/>
                <w:sz w:val="24"/>
                <w:szCs w:val="24"/>
              </w:rPr>
              <w:t>реда:</w:t>
            </w:r>
          </w:p>
        </w:tc>
        <w:tc>
          <w:tcPr>
            <w:tcW w:w="6561" w:type="dxa"/>
            <w:tcBorders>
              <w:top w:val="single" w:sz="4" w:space="0" w:color="auto"/>
              <w:left w:val="nil"/>
              <w:bottom w:val="single" w:sz="4" w:space="0" w:color="auto"/>
              <w:right w:val="nil"/>
            </w:tcBorders>
            <w:hideMark/>
          </w:tcPr>
          <w:p w:rsidR="00DF6FEA" w:rsidRDefault="00DF6FE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8-30 до 17-30, перерыв с 12-30 до 13-30</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tabs>
                <w:tab w:val="left" w:pos="1276"/>
              </w:tabs>
              <w:spacing w:line="360" w:lineRule="auto"/>
              <w:ind w:left="596"/>
              <w:jc w:val="both"/>
              <w:rPr>
                <w:rFonts w:ascii="Times New Roman" w:hAnsi="Times New Roman" w:cs="Times New Roman"/>
                <w:noProof/>
                <w:sz w:val="24"/>
                <w:szCs w:val="24"/>
              </w:rPr>
            </w:pPr>
          </w:p>
        </w:tc>
        <w:tc>
          <w:tcPr>
            <w:tcW w:w="2316" w:type="dxa"/>
            <w:hideMark/>
          </w:tcPr>
          <w:p w:rsidR="00DF6FEA" w:rsidRDefault="00DF6FEA">
            <w:pPr>
              <w:tabs>
                <w:tab w:val="left" w:pos="1276"/>
              </w:tabs>
              <w:spacing w:line="360" w:lineRule="auto"/>
              <w:ind w:left="596"/>
              <w:jc w:val="both"/>
              <w:rPr>
                <w:rFonts w:ascii="Times New Roman" w:hAnsi="Times New Roman" w:cs="Times New Roman"/>
                <w:sz w:val="24"/>
                <w:szCs w:val="24"/>
                <w:lang w:val="en-US"/>
              </w:rPr>
            </w:pPr>
            <w:r>
              <w:rPr>
                <w:rFonts w:ascii="Times New Roman" w:hAnsi="Times New Roman" w:cs="Times New Roman"/>
                <w:noProof/>
                <w:sz w:val="24"/>
                <w:szCs w:val="24"/>
              </w:rPr>
              <w:t>Четверг</w:t>
            </w:r>
            <w:r>
              <w:rPr>
                <w:rFonts w:ascii="Times New Roman" w:hAnsi="Times New Roman" w:cs="Times New Roman"/>
                <w:noProof/>
                <w:sz w:val="24"/>
                <w:szCs w:val="24"/>
                <w:lang w:val="en-US"/>
              </w:rPr>
              <w:t>:</w:t>
            </w:r>
          </w:p>
        </w:tc>
        <w:tc>
          <w:tcPr>
            <w:tcW w:w="6561" w:type="dxa"/>
            <w:tcBorders>
              <w:top w:val="single" w:sz="4" w:space="0" w:color="auto"/>
              <w:left w:val="nil"/>
              <w:bottom w:val="single" w:sz="4" w:space="0" w:color="auto"/>
              <w:right w:val="nil"/>
            </w:tcBorders>
            <w:hideMark/>
          </w:tcPr>
          <w:p w:rsidR="00DF6FEA" w:rsidRDefault="00DF6FEA">
            <w:pPr>
              <w:tabs>
                <w:tab w:val="left" w:pos="127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8-30 до 17-30, перерыв с 12-30 до 13-30</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tabs>
                <w:tab w:val="left" w:pos="1276"/>
              </w:tabs>
              <w:spacing w:line="360" w:lineRule="auto"/>
              <w:ind w:left="596"/>
              <w:jc w:val="both"/>
              <w:rPr>
                <w:rFonts w:ascii="Times New Roman" w:hAnsi="Times New Roman" w:cs="Times New Roman"/>
                <w:noProof/>
                <w:sz w:val="24"/>
                <w:szCs w:val="24"/>
                <w:lang w:val="en-US"/>
              </w:rPr>
            </w:pPr>
          </w:p>
        </w:tc>
        <w:tc>
          <w:tcPr>
            <w:tcW w:w="2316" w:type="dxa"/>
            <w:hideMark/>
          </w:tcPr>
          <w:p w:rsidR="00DF6FEA" w:rsidRDefault="00DF6FEA">
            <w:pPr>
              <w:tabs>
                <w:tab w:val="left" w:pos="1276"/>
              </w:tabs>
              <w:spacing w:line="360" w:lineRule="auto"/>
              <w:ind w:left="59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Пятница:</w:t>
            </w:r>
          </w:p>
        </w:tc>
        <w:tc>
          <w:tcPr>
            <w:tcW w:w="6561" w:type="dxa"/>
            <w:tcBorders>
              <w:top w:val="single" w:sz="4" w:space="0" w:color="auto"/>
              <w:left w:val="nil"/>
              <w:bottom w:val="single" w:sz="4" w:space="0" w:color="auto"/>
              <w:right w:val="nil"/>
            </w:tcBorders>
            <w:hideMark/>
          </w:tcPr>
          <w:p w:rsidR="00DF6FEA" w:rsidRDefault="00DF6FEA">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sz w:val="24"/>
                <w:szCs w:val="24"/>
              </w:rPr>
              <w:t>8-30 до 17-30, перерыв с 12-30 до 13-30</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tabs>
                <w:tab w:val="left" w:pos="1276"/>
              </w:tabs>
              <w:spacing w:line="360" w:lineRule="auto"/>
              <w:ind w:left="596"/>
              <w:jc w:val="both"/>
              <w:rPr>
                <w:rFonts w:ascii="Times New Roman" w:hAnsi="Times New Roman" w:cs="Times New Roman"/>
                <w:noProof/>
                <w:sz w:val="24"/>
                <w:szCs w:val="24"/>
                <w:lang w:val="en-US"/>
              </w:rPr>
            </w:pPr>
          </w:p>
        </w:tc>
        <w:tc>
          <w:tcPr>
            <w:tcW w:w="2316" w:type="dxa"/>
            <w:hideMark/>
          </w:tcPr>
          <w:p w:rsidR="00DF6FEA" w:rsidRDefault="00DF6FEA">
            <w:pPr>
              <w:tabs>
                <w:tab w:val="left" w:pos="1276"/>
              </w:tabs>
              <w:spacing w:line="360" w:lineRule="auto"/>
              <w:ind w:left="596"/>
              <w:jc w:val="both"/>
              <w:rPr>
                <w:rFonts w:ascii="Times New Roman" w:hAnsi="Times New Roman" w:cs="Times New Roman"/>
                <w:noProof/>
                <w:sz w:val="24"/>
                <w:szCs w:val="24"/>
              </w:rPr>
            </w:pPr>
            <w:r>
              <w:rPr>
                <w:rFonts w:ascii="Times New Roman" w:hAnsi="Times New Roman" w:cs="Times New Roman"/>
                <w:noProof/>
                <w:sz w:val="24"/>
                <w:szCs w:val="24"/>
                <w:lang w:val="en-US"/>
              </w:rPr>
              <w:t>Суббота</w:t>
            </w:r>
            <w:r>
              <w:rPr>
                <w:rFonts w:ascii="Times New Roman" w:hAnsi="Times New Roman" w:cs="Times New Roman"/>
                <w:noProof/>
                <w:sz w:val="24"/>
                <w:szCs w:val="24"/>
              </w:rPr>
              <w:t>:</w:t>
            </w:r>
          </w:p>
        </w:tc>
        <w:tc>
          <w:tcPr>
            <w:tcW w:w="6561" w:type="dxa"/>
            <w:tcBorders>
              <w:top w:val="single" w:sz="4" w:space="0" w:color="auto"/>
              <w:left w:val="nil"/>
              <w:bottom w:val="single" w:sz="4" w:space="0" w:color="auto"/>
              <w:right w:val="nil"/>
            </w:tcBorders>
            <w:hideMark/>
          </w:tcPr>
          <w:p w:rsidR="00DF6FEA" w:rsidRDefault="00DF6FE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tabs>
                <w:tab w:val="left" w:pos="1276"/>
              </w:tabs>
              <w:spacing w:line="360" w:lineRule="auto"/>
              <w:ind w:left="596"/>
              <w:jc w:val="both"/>
              <w:rPr>
                <w:rFonts w:ascii="Times New Roman" w:hAnsi="Times New Roman" w:cs="Times New Roman"/>
                <w:noProof/>
                <w:sz w:val="24"/>
                <w:szCs w:val="24"/>
                <w:lang w:val="en-US"/>
              </w:rPr>
            </w:pPr>
          </w:p>
        </w:tc>
        <w:tc>
          <w:tcPr>
            <w:tcW w:w="2316" w:type="dxa"/>
            <w:hideMark/>
          </w:tcPr>
          <w:p w:rsidR="00DF6FEA" w:rsidRDefault="00DF6FEA">
            <w:pPr>
              <w:tabs>
                <w:tab w:val="left" w:pos="1276"/>
              </w:tabs>
              <w:spacing w:line="360" w:lineRule="auto"/>
              <w:ind w:left="59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Воскресенье:</w:t>
            </w:r>
          </w:p>
        </w:tc>
        <w:tc>
          <w:tcPr>
            <w:tcW w:w="6561" w:type="dxa"/>
            <w:tcBorders>
              <w:top w:val="single" w:sz="4" w:space="0" w:color="auto"/>
              <w:left w:val="nil"/>
              <w:bottom w:val="single" w:sz="4" w:space="0" w:color="auto"/>
              <w:right w:val="nil"/>
            </w:tcBorders>
            <w:hideMark/>
          </w:tcPr>
          <w:p w:rsidR="00DF6FEA" w:rsidRDefault="00DF6FEA">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w:t>
            </w:r>
          </w:p>
        </w:tc>
      </w:tr>
      <w:tr w:rsidR="00DF6FEA" w:rsidTr="00DF6FEA">
        <w:trPr>
          <w:gridAfter w:val="1"/>
          <w:wAfter w:w="425" w:type="dxa"/>
          <w:trHeight w:val="1037"/>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p>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p>
        </w:tc>
        <w:tc>
          <w:tcPr>
            <w:tcW w:w="8877" w:type="dxa"/>
            <w:gridSpan w:val="2"/>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приема заявителей:</w:t>
            </w:r>
          </w:p>
          <w:p w:rsidR="00DF6FEA" w:rsidRDefault="00DF6FEA">
            <w:pPr>
              <w:widowControl w:val="0"/>
              <w:autoSpaceDE w:val="0"/>
              <w:autoSpaceDN w:val="0"/>
              <w:adjustRightInd w:val="0"/>
              <w:spacing w:line="360" w:lineRule="auto"/>
              <w:ind w:firstLine="54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Понедельник:   </w:t>
            </w:r>
            <w:proofErr w:type="gramEnd"/>
            <w:r>
              <w:rPr>
                <w:rFonts w:ascii="Times New Roman" w:eastAsia="Times New Roman" w:hAnsi="Times New Roman" w:cs="Times New Roman"/>
                <w:sz w:val="24"/>
                <w:szCs w:val="24"/>
              </w:rPr>
              <w:t xml:space="preserve">  с 8-30 до 17-30, перерыв с 12-30до 13-30</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top w:val="nil"/>
              <w:left w:val="nil"/>
              <w:bottom w:val="single" w:sz="4" w:space="0" w:color="auto"/>
              <w:right w:val="nil"/>
            </w:tcBorders>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Контактный телефон органа, предоставляющего муниципальную услугу: </w:t>
            </w:r>
          </w:p>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8(42361) 5 30 91, 8(42361) 5 30 92</w:t>
            </w: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left w:val="nil"/>
              <w:bottom w:val="nil"/>
              <w:right w:val="nil"/>
            </w:tcBorders>
          </w:tcPr>
          <w:p w:rsidR="00DF6FEA" w:rsidRDefault="00DF6FEA">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877" w:type="dxa"/>
            <w:gridSpan w:val="2"/>
            <w:hideMark/>
          </w:tcPr>
          <w:p w:rsidR="00DF6FEA" w:rsidRDefault="00DF6FEA">
            <w:pPr>
              <w:widowControl w:val="0"/>
              <w:autoSpaceDE w:val="0"/>
              <w:autoSpaceDN w:val="0"/>
              <w:adjustRightInd w:val="0"/>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w:t>
            </w:r>
            <w:r>
              <w:rPr>
                <w:rFonts w:ascii="Times New Roman" w:eastAsia="Times New Roman" w:hAnsi="Times New Roman" w:cs="Times New Roman"/>
                <w:sz w:val="24"/>
                <w:szCs w:val="24"/>
              </w:rPr>
              <w:lastRenderedPageBreak/>
              <w:t>в информационно-телекоммуникационной сети Интернет по адресу:</w:t>
            </w:r>
            <w:r>
              <w:rPr>
                <w:rFonts w:ascii="Times New Roman" w:hAnsi="Times New Roman" w:cs="Times New Roman"/>
                <w:sz w:val="24"/>
                <w:szCs w:val="24"/>
              </w:rPr>
              <w:t xml:space="preserve"> </w:t>
            </w:r>
          </w:p>
          <w:p w:rsidR="00DF6FEA" w:rsidRDefault="00577924">
            <w:pPr>
              <w:widowControl w:val="0"/>
              <w:autoSpaceDE w:val="0"/>
              <w:autoSpaceDN w:val="0"/>
              <w:adjustRightInd w:val="0"/>
              <w:spacing w:line="360" w:lineRule="auto"/>
              <w:rPr>
                <w:rFonts w:ascii="Times New Roman" w:eastAsia="Times New Roman" w:hAnsi="Times New Roman" w:cs="Times New Roman"/>
                <w:sz w:val="24"/>
                <w:szCs w:val="24"/>
              </w:rPr>
            </w:pPr>
            <w:hyperlink r:id="rId19" w:history="1">
              <w:r w:rsidR="00DF6FEA">
                <w:rPr>
                  <w:rStyle w:val="af3"/>
                  <w:rFonts w:ascii="Times New Roman" w:hAnsi="Times New Roman" w:cs="Times New Roman"/>
                  <w:sz w:val="24"/>
                  <w:szCs w:val="24"/>
                  <w:lang w:val="en-US"/>
                </w:rPr>
                <w:t>http</w:t>
              </w:r>
              <w:r w:rsidR="00DF6FEA">
                <w:rPr>
                  <w:rStyle w:val="af3"/>
                  <w:rFonts w:ascii="Times New Roman" w:hAnsi="Times New Roman" w:cs="Times New Roman"/>
                  <w:sz w:val="24"/>
                  <w:szCs w:val="24"/>
                </w:rPr>
                <w:t>://</w:t>
              </w:r>
              <w:proofErr w:type="spellStart"/>
              <w:r w:rsidR="00DF6FEA">
                <w:rPr>
                  <w:rStyle w:val="af3"/>
                  <w:rFonts w:ascii="Times New Roman" w:hAnsi="Times New Roman" w:cs="Times New Roman"/>
                  <w:sz w:val="24"/>
                  <w:szCs w:val="24"/>
                  <w:lang w:val="en-US"/>
                </w:rPr>
                <w:t>ars</w:t>
              </w:r>
              <w:proofErr w:type="spellEnd"/>
              <w:r w:rsidR="00DF6FEA">
                <w:rPr>
                  <w:rStyle w:val="af3"/>
                  <w:rFonts w:ascii="Times New Roman" w:hAnsi="Times New Roman" w:cs="Times New Roman"/>
                  <w:sz w:val="24"/>
                  <w:szCs w:val="24"/>
                </w:rPr>
                <w:t>.</w:t>
              </w:r>
              <w:r w:rsidR="00DF6FEA">
                <w:rPr>
                  <w:rStyle w:val="af3"/>
                  <w:rFonts w:ascii="Times New Roman" w:hAnsi="Times New Roman" w:cs="Times New Roman"/>
                  <w:sz w:val="24"/>
                  <w:szCs w:val="24"/>
                  <w:lang w:val="en-US"/>
                </w:rPr>
                <w:t>town</w:t>
              </w:r>
            </w:hyperlink>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F6FEA" w:rsidRDefault="00DF6FEA">
            <w:pPr>
              <w:widowControl w:val="0"/>
              <w:autoSpaceDE w:val="0"/>
              <w:autoSpaceDN w:val="0"/>
              <w:adjustRightInd w:val="0"/>
              <w:spacing w:line="360" w:lineRule="auto"/>
              <w:rPr>
                <w:rFonts w:ascii="Times New Roman" w:hAnsi="Times New Roman" w:cs="Times New Roman"/>
                <w:sz w:val="24"/>
                <w:szCs w:val="24"/>
              </w:rPr>
            </w:pPr>
          </w:p>
        </w:tc>
        <w:tc>
          <w:tcPr>
            <w:tcW w:w="8877" w:type="dxa"/>
            <w:gridSpan w:val="2"/>
            <w:tcBorders>
              <w:top w:val="single" w:sz="4" w:space="0" w:color="auto"/>
              <w:left w:val="nil"/>
              <w:bottom w:val="nil"/>
              <w:right w:val="nil"/>
            </w:tcBorders>
          </w:tcPr>
          <w:p w:rsidR="00DF6FEA" w:rsidRDefault="00DF6FEA">
            <w:pPr>
              <w:widowControl w:val="0"/>
              <w:autoSpaceDE w:val="0"/>
              <w:autoSpaceDN w:val="0"/>
              <w:adjustRightInd w:val="0"/>
              <w:spacing w:line="360" w:lineRule="auto"/>
              <w:rPr>
                <w:rFonts w:ascii="Times New Roman" w:hAnsi="Times New Roman" w:cs="Times New Roman"/>
                <w:sz w:val="24"/>
                <w:szCs w:val="24"/>
              </w:rPr>
            </w:pPr>
          </w:p>
        </w:tc>
      </w:tr>
      <w:tr w:rsidR="00DF6FEA" w:rsidTr="00DF6FEA">
        <w:trPr>
          <w:gridAfter w:val="1"/>
          <w:wAfter w:w="425" w:type="dxa"/>
        </w:trPr>
        <w:tc>
          <w:tcPr>
            <w:tcW w:w="417"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877" w:type="dxa"/>
            <w:gridSpan w:val="2"/>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органа, предоставляющего муниципальную услугу:</w:t>
            </w:r>
            <w:r>
              <w:rPr>
                <w:rFonts w:ascii="Times New Roman" w:hAnsi="Times New Roman" w:cs="Times New Roman"/>
                <w:sz w:val="24"/>
                <w:szCs w:val="24"/>
              </w:rPr>
              <w:t xml:space="preserve"> </w:t>
            </w:r>
            <w:hyperlink r:id="rId20" w:history="1">
              <w:r>
                <w:rPr>
                  <w:rStyle w:val="af3"/>
                  <w:rFonts w:ascii="Times New Roman" w:hAnsi="Times New Roman" w:cs="Times New Roman"/>
                  <w:sz w:val="24"/>
                  <w:szCs w:val="24"/>
                  <w:lang w:val="en-US"/>
                </w:rPr>
                <w:t>arch</w:t>
              </w:r>
              <w:r>
                <w:rPr>
                  <w:rStyle w:val="af3"/>
                  <w:rFonts w:ascii="Times New Roman" w:hAnsi="Times New Roman" w:cs="Times New Roman"/>
                  <w:sz w:val="24"/>
                  <w:szCs w:val="24"/>
                </w:rPr>
                <w:t>@</w:t>
              </w:r>
              <w:proofErr w:type="spellStart"/>
              <w:r>
                <w:rPr>
                  <w:rStyle w:val="af3"/>
                  <w:rFonts w:ascii="Times New Roman" w:hAnsi="Times New Roman" w:cs="Times New Roman"/>
                  <w:sz w:val="24"/>
                  <w:szCs w:val="24"/>
                  <w:lang w:val="en-US"/>
                </w:rPr>
                <w:t>ars</w:t>
              </w:r>
              <w:proofErr w:type="spellEnd"/>
              <w:r>
                <w:rPr>
                  <w:rStyle w:val="af3"/>
                  <w:rFonts w:ascii="Times New Roman" w:hAnsi="Times New Roman" w:cs="Times New Roman"/>
                  <w:sz w:val="24"/>
                  <w:szCs w:val="24"/>
                </w:rPr>
                <w:t>.</w:t>
              </w:r>
              <w:r>
                <w:rPr>
                  <w:rStyle w:val="af3"/>
                  <w:rFonts w:ascii="Times New Roman" w:hAnsi="Times New Roman" w:cs="Times New Roman"/>
                  <w:sz w:val="24"/>
                  <w:szCs w:val="24"/>
                  <w:lang w:val="en-US"/>
                </w:rPr>
                <w:t>town</w:t>
              </w:r>
            </w:hyperlink>
          </w:p>
        </w:tc>
      </w:tr>
      <w:tr w:rsidR="00DF6FEA" w:rsidTr="00DF6FEA">
        <w:tc>
          <w:tcPr>
            <w:tcW w:w="391" w:type="dxa"/>
          </w:tcPr>
          <w:p w:rsidR="00DF6FEA" w:rsidRDefault="00DF6FE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DF6FEA" w:rsidRDefault="00DF6FEA">
            <w:pPr>
              <w:widowControl w:val="0"/>
              <w:autoSpaceDE w:val="0"/>
              <w:autoSpaceDN w:val="0"/>
              <w:adjustRightInd w:val="0"/>
              <w:spacing w:line="360" w:lineRule="auto"/>
              <w:rPr>
                <w:rFonts w:ascii="Times New Roman" w:hAnsi="Times New Roman" w:cs="Times New Roman"/>
                <w:sz w:val="24"/>
                <w:szCs w:val="24"/>
              </w:rPr>
            </w:pPr>
          </w:p>
        </w:tc>
      </w:tr>
      <w:tr w:rsidR="00DF6FEA" w:rsidTr="00DF6FEA">
        <w:tc>
          <w:tcPr>
            <w:tcW w:w="391" w:type="dxa"/>
          </w:tcPr>
          <w:p w:rsidR="00DF6FEA" w:rsidRDefault="00DF6FEA" w:rsidP="00DF6FEA">
            <w:pPr>
              <w:pStyle w:val="a6"/>
              <w:widowControl w:val="0"/>
              <w:numPr>
                <w:ilvl w:val="0"/>
                <w:numId w:val="28"/>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Многофункциональные центры предоставления государственных и муниципальных </w:t>
            </w:r>
            <w:proofErr w:type="gramStart"/>
            <w:r>
              <w:rPr>
                <w:rFonts w:ascii="Times New Roman" w:eastAsia="Times New Roman" w:hAnsi="Times New Roman" w:cs="Times New Roman"/>
                <w:sz w:val="24"/>
                <w:szCs w:val="24"/>
              </w:rPr>
              <w:t>услуг,  Приморского</w:t>
            </w:r>
            <w:proofErr w:type="gramEnd"/>
            <w:r>
              <w:rPr>
                <w:rFonts w:ascii="Times New Roman" w:eastAsia="Times New Roman" w:hAnsi="Times New Roman" w:cs="Times New Roman"/>
                <w:sz w:val="24"/>
                <w:szCs w:val="24"/>
              </w:rPr>
              <w:t xml:space="preserve"> края (далее – МФЦ)</w:t>
            </w:r>
          </w:p>
        </w:tc>
      </w:tr>
      <w:tr w:rsidR="00DF6FEA" w:rsidTr="00DF6FEA">
        <w:tc>
          <w:tcPr>
            <w:tcW w:w="391" w:type="dxa"/>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DF6FEA" w:rsidRDefault="00DF6FEA">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DF6FEA" w:rsidTr="00DF6FEA">
        <w:tc>
          <w:tcPr>
            <w:tcW w:w="391" w:type="dxa"/>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hideMark/>
          </w:tcPr>
          <w:p w:rsidR="00DF6FEA" w:rsidRDefault="00DF6FE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337" w:type="dxa"/>
            <w:gridSpan w:val="4"/>
            <w:hideMark/>
          </w:tcPr>
          <w:p w:rsidR="00DF6FEA" w:rsidRDefault="00DF6FEA">
            <w:pPr>
              <w:widowControl w:val="0"/>
              <w:autoSpaceDE w:val="0"/>
              <w:autoSpaceDN w:val="0"/>
              <w:adjustRightInd w:val="0"/>
              <w:spacing w:line="360" w:lineRule="auto"/>
              <w:rPr>
                <w:rFonts w:ascii="Times New Roman" w:hAnsi="Times New Roman" w:cs="Times New Roman"/>
                <w:sz w:val="24"/>
                <w:szCs w:val="24"/>
                <w:vertAlign w:val="superscript"/>
              </w:rPr>
            </w:pPr>
            <w:r>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F6FEA" w:rsidTr="00DF6FEA">
        <w:tc>
          <w:tcPr>
            <w:tcW w:w="391" w:type="dxa"/>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top w:val="nil"/>
              <w:left w:val="nil"/>
              <w:bottom w:val="single" w:sz="4" w:space="0" w:color="auto"/>
              <w:right w:val="nil"/>
            </w:tcBorders>
            <w:hideMark/>
          </w:tcPr>
          <w:p w:rsidR="00DF6FEA" w:rsidRDefault="00577924">
            <w:pPr>
              <w:widowControl w:val="0"/>
              <w:autoSpaceDE w:val="0"/>
              <w:autoSpaceDN w:val="0"/>
              <w:adjustRightInd w:val="0"/>
              <w:spacing w:line="360" w:lineRule="auto"/>
              <w:jc w:val="center"/>
              <w:rPr>
                <w:rFonts w:ascii="Times New Roman" w:eastAsia="Times New Roman" w:hAnsi="Times New Roman" w:cs="Times New Roman"/>
                <w:sz w:val="24"/>
                <w:szCs w:val="24"/>
              </w:rPr>
            </w:pPr>
            <w:hyperlink r:id="rId21" w:history="1">
              <w:r w:rsidR="00DF6FEA">
                <w:rPr>
                  <w:rStyle w:val="af3"/>
                  <w:rFonts w:ascii="Times New Roman" w:eastAsia="Times New Roman" w:hAnsi="Times New Roman" w:cs="Times New Roman"/>
                  <w:sz w:val="24"/>
                  <w:szCs w:val="24"/>
                </w:rPr>
                <w:t>www.mfc-25.ru</w:t>
              </w:r>
            </w:hyperlink>
          </w:p>
        </w:tc>
      </w:tr>
      <w:tr w:rsidR="00DF6FEA" w:rsidTr="00DF6FEA">
        <w:tc>
          <w:tcPr>
            <w:tcW w:w="391" w:type="dxa"/>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hideMark/>
          </w:tcPr>
          <w:p w:rsidR="00DF6FEA" w:rsidRDefault="00DF6FE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337" w:type="dxa"/>
            <w:gridSpan w:val="4"/>
            <w:tcBorders>
              <w:top w:val="single" w:sz="4" w:space="0" w:color="auto"/>
              <w:left w:val="nil"/>
              <w:bottom w:val="nil"/>
              <w:right w:val="nil"/>
            </w:tcBorders>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DF6FEA" w:rsidTr="00DF6FEA">
        <w:tc>
          <w:tcPr>
            <w:tcW w:w="391" w:type="dxa"/>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top w:val="nil"/>
              <w:left w:val="nil"/>
              <w:bottom w:val="single" w:sz="4" w:space="0" w:color="auto"/>
              <w:right w:val="nil"/>
            </w:tcBorders>
            <w:hideMark/>
          </w:tcPr>
          <w:p w:rsidR="00DF6FEA" w:rsidRDefault="00DF6FEA">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8(423)201-01-56</w:t>
            </w:r>
          </w:p>
        </w:tc>
      </w:tr>
      <w:tr w:rsidR="00DF6FEA" w:rsidTr="00DF6FEA">
        <w:tc>
          <w:tcPr>
            <w:tcW w:w="391" w:type="dxa"/>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hideMark/>
          </w:tcPr>
          <w:p w:rsidR="00DF6FEA" w:rsidRDefault="00DF6FEA">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337" w:type="dxa"/>
            <w:gridSpan w:val="4"/>
            <w:tcBorders>
              <w:top w:val="single" w:sz="4" w:space="0" w:color="auto"/>
              <w:left w:val="nil"/>
              <w:bottom w:val="nil"/>
              <w:right w:val="nil"/>
            </w:tcBorders>
            <w:hideMark/>
          </w:tcPr>
          <w:p w:rsidR="00DF6FEA" w:rsidRDefault="00DF6FEA">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w:t>
            </w:r>
          </w:p>
        </w:tc>
      </w:tr>
      <w:tr w:rsidR="00DF6FEA" w:rsidTr="00DF6FEA">
        <w:tc>
          <w:tcPr>
            <w:tcW w:w="391" w:type="dxa"/>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F6FEA" w:rsidRDefault="00DF6FEA">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top w:val="nil"/>
              <w:left w:val="nil"/>
              <w:bottom w:val="single" w:sz="4" w:space="0" w:color="auto"/>
              <w:right w:val="nil"/>
            </w:tcBorders>
            <w:hideMark/>
          </w:tcPr>
          <w:p w:rsidR="00DF6FEA" w:rsidRDefault="00577924">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hyperlink r:id="rId22" w:history="1">
              <w:r w:rsidR="00DF6FEA">
                <w:rPr>
                  <w:rStyle w:val="af3"/>
                  <w:rFonts w:ascii="Times New Roman" w:eastAsia="Times New Roman" w:hAnsi="Times New Roman" w:cs="Times New Roman"/>
                  <w:sz w:val="24"/>
                  <w:szCs w:val="24"/>
                  <w:lang w:val="en-US"/>
                </w:rPr>
                <w:t>info@mfc-25.ru</w:t>
              </w:r>
            </w:hyperlink>
          </w:p>
        </w:tc>
      </w:tr>
    </w:tbl>
    <w:p w:rsidR="00DF6FEA" w:rsidRDefault="00DF6FEA" w:rsidP="00DF6FEA">
      <w:pPr>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95"/>
        <w:gridCol w:w="8877"/>
      </w:tblGrid>
      <w:tr w:rsidR="004F6803" w:rsidRPr="00933441" w:rsidTr="004F6803">
        <w:tc>
          <w:tcPr>
            <w:tcW w:w="417" w:type="dxa"/>
          </w:tcPr>
          <w:p w:rsidR="004F6803" w:rsidRPr="00933441" w:rsidRDefault="004F6803" w:rsidP="00DF6FEA">
            <w:pPr>
              <w:rPr>
                <w:rFonts w:ascii="Times New Roman" w:eastAsia="Times New Roman" w:hAnsi="Times New Roman" w:cs="Times New Roman"/>
                <w:sz w:val="24"/>
                <w:szCs w:val="24"/>
              </w:rPr>
            </w:pPr>
          </w:p>
        </w:tc>
        <w:tc>
          <w:tcPr>
            <w:tcW w:w="595" w:type="dxa"/>
          </w:tcPr>
          <w:p w:rsidR="004F6803" w:rsidRPr="00933441" w:rsidRDefault="004F6803" w:rsidP="004F6803">
            <w:pPr>
              <w:widowControl w:val="0"/>
              <w:autoSpaceDE w:val="0"/>
              <w:autoSpaceDN w:val="0"/>
              <w:adjustRightInd w:val="0"/>
              <w:spacing w:line="360" w:lineRule="auto"/>
              <w:rPr>
                <w:rFonts w:ascii="Times New Roman" w:hAnsi="Times New Roman" w:cs="Times New Roman"/>
                <w:sz w:val="24"/>
                <w:szCs w:val="24"/>
              </w:rPr>
            </w:pPr>
          </w:p>
        </w:tc>
        <w:tc>
          <w:tcPr>
            <w:tcW w:w="8877" w:type="dxa"/>
            <w:tcBorders>
              <w:top w:val="single" w:sz="4" w:space="0" w:color="auto"/>
            </w:tcBorders>
          </w:tcPr>
          <w:p w:rsidR="004F6803" w:rsidRPr="00933441" w:rsidRDefault="004F6803" w:rsidP="004F6803">
            <w:pPr>
              <w:widowControl w:val="0"/>
              <w:autoSpaceDE w:val="0"/>
              <w:autoSpaceDN w:val="0"/>
              <w:adjustRightInd w:val="0"/>
              <w:spacing w:line="360" w:lineRule="auto"/>
              <w:rPr>
                <w:rFonts w:ascii="Times New Roman" w:hAnsi="Times New Roman" w:cs="Times New Roman"/>
                <w:sz w:val="24"/>
                <w:szCs w:val="24"/>
              </w:rPr>
            </w:pPr>
          </w:p>
        </w:tc>
      </w:tr>
    </w:tbl>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bookmarkEnd w:id="6"/>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DF6FEA" w:rsidRDefault="00DF6FEA" w:rsidP="00D41FB0">
      <w:pPr>
        <w:spacing w:after="0"/>
        <w:rPr>
          <w:rFonts w:ascii="Times New Roman" w:hAnsi="Times New Roman" w:cs="Times New Roman"/>
          <w:sz w:val="24"/>
          <w:szCs w:val="24"/>
        </w:rPr>
      </w:pPr>
    </w:p>
    <w:p w:rsidR="00DF6FEA" w:rsidRDefault="00DF6FEA" w:rsidP="004F6803">
      <w:pPr>
        <w:spacing w:after="0"/>
        <w:jc w:val="right"/>
        <w:rPr>
          <w:rFonts w:ascii="Times New Roman" w:hAnsi="Times New Roman" w:cs="Times New Roman"/>
          <w:sz w:val="24"/>
          <w:szCs w:val="24"/>
        </w:rPr>
      </w:pPr>
    </w:p>
    <w:p w:rsidR="0040218C" w:rsidRDefault="0040218C" w:rsidP="004F6803">
      <w:pPr>
        <w:spacing w:after="0"/>
        <w:jc w:val="right"/>
        <w:rPr>
          <w:rFonts w:ascii="Times New Roman" w:hAnsi="Times New Roman" w:cs="Times New Roman"/>
          <w:sz w:val="24"/>
          <w:szCs w:val="24"/>
        </w:rPr>
      </w:pPr>
    </w:p>
    <w:tbl>
      <w:tblPr>
        <w:tblStyle w:val="ad"/>
        <w:tblW w:w="0" w:type="auto"/>
        <w:tblLook w:val="04A0" w:firstRow="1" w:lastRow="0" w:firstColumn="1" w:lastColumn="0" w:noHBand="0" w:noVBand="1"/>
      </w:tblPr>
      <w:tblGrid>
        <w:gridCol w:w="6062"/>
        <w:gridCol w:w="3793"/>
      </w:tblGrid>
      <w:tr w:rsidR="00D41FB0" w:rsidTr="00D41FB0">
        <w:tc>
          <w:tcPr>
            <w:tcW w:w="6062" w:type="dxa"/>
            <w:tcBorders>
              <w:top w:val="nil"/>
              <w:left w:val="nil"/>
              <w:bottom w:val="nil"/>
              <w:right w:val="nil"/>
            </w:tcBorders>
          </w:tcPr>
          <w:p w:rsidR="00D41FB0" w:rsidRDefault="00D41FB0" w:rsidP="004F6803">
            <w:pPr>
              <w:jc w:val="right"/>
              <w:rPr>
                <w:rFonts w:ascii="Times New Roman" w:hAnsi="Times New Roman" w:cs="Times New Roman"/>
                <w:sz w:val="24"/>
                <w:szCs w:val="24"/>
              </w:rPr>
            </w:pPr>
          </w:p>
        </w:tc>
        <w:tc>
          <w:tcPr>
            <w:tcW w:w="3793" w:type="dxa"/>
            <w:tcBorders>
              <w:top w:val="nil"/>
              <w:left w:val="nil"/>
              <w:bottom w:val="nil"/>
              <w:right w:val="nil"/>
            </w:tcBorders>
          </w:tcPr>
          <w:p w:rsidR="00D41FB0" w:rsidRPr="00D41FB0" w:rsidRDefault="00D41FB0" w:rsidP="00D41FB0">
            <w:pPr>
              <w:tabs>
                <w:tab w:val="num" w:pos="432"/>
              </w:tabs>
              <w:spacing w:line="360" w:lineRule="auto"/>
              <w:ind w:left="1066" w:hanging="357"/>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41FB0">
              <w:rPr>
                <w:rFonts w:ascii="Times New Roman" w:hAnsi="Times New Roman" w:cs="Times New Roman"/>
                <w:sz w:val="24"/>
                <w:szCs w:val="24"/>
                <w:lang w:eastAsia="ar-SA"/>
              </w:rPr>
              <w:t xml:space="preserve">Приложение № </w:t>
            </w:r>
            <w:r>
              <w:rPr>
                <w:rFonts w:ascii="Times New Roman" w:hAnsi="Times New Roman" w:cs="Times New Roman"/>
                <w:sz w:val="24"/>
                <w:szCs w:val="24"/>
                <w:lang w:eastAsia="ar-SA"/>
              </w:rPr>
              <w:t>2</w:t>
            </w:r>
          </w:p>
          <w:p w:rsidR="00D41FB0" w:rsidRPr="00D41FB0" w:rsidRDefault="00D41FB0" w:rsidP="00D41FB0">
            <w:pPr>
              <w:tabs>
                <w:tab w:val="num" w:pos="-108"/>
              </w:tabs>
              <w:ind w:left="-10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41FB0">
              <w:rPr>
                <w:rFonts w:ascii="Times New Roman" w:hAnsi="Times New Roman" w:cs="Times New Roman"/>
                <w:sz w:val="24"/>
                <w:szCs w:val="24"/>
                <w:lang w:eastAsia="ar-SA"/>
              </w:rPr>
              <w:t>к административному регламенту</w:t>
            </w:r>
          </w:p>
          <w:p w:rsidR="00D41FB0" w:rsidRPr="00D41FB0" w:rsidRDefault="00D41FB0" w:rsidP="00D41FB0">
            <w:pPr>
              <w:tabs>
                <w:tab w:val="num" w:pos="-108"/>
              </w:tabs>
              <w:ind w:left="-108"/>
              <w:jc w:val="both"/>
              <w:outlineLvl w:val="0"/>
              <w:rPr>
                <w:rFonts w:ascii="Times New Roman" w:hAnsi="Times New Roman" w:cs="Times New Roman"/>
                <w:sz w:val="24"/>
                <w:szCs w:val="24"/>
                <w:lang w:eastAsia="ar-SA"/>
              </w:rPr>
            </w:pPr>
            <w:r w:rsidRPr="00D41FB0">
              <w:rPr>
                <w:rFonts w:ascii="Times New Roman" w:hAnsi="Times New Roman" w:cs="Times New Roman"/>
                <w:sz w:val="24"/>
                <w:szCs w:val="24"/>
                <w:lang w:eastAsia="ar-SA"/>
              </w:rPr>
              <w:t xml:space="preserve">  предоставления муниципальной</w:t>
            </w:r>
          </w:p>
          <w:p w:rsidR="00D41FB0" w:rsidRPr="00D41FB0" w:rsidRDefault="00D41FB0" w:rsidP="00D41FB0">
            <w:pPr>
              <w:autoSpaceDE w:val="0"/>
              <w:autoSpaceDN w:val="0"/>
              <w:adjustRightInd w:val="0"/>
              <w:jc w:val="both"/>
              <w:rPr>
                <w:rFonts w:ascii="Times New Roman" w:hAnsi="Times New Roman" w:cs="Times New Roman"/>
                <w:sz w:val="24"/>
                <w:szCs w:val="24"/>
              </w:rPr>
            </w:pPr>
            <w:r w:rsidRPr="00D41FB0">
              <w:rPr>
                <w:rFonts w:ascii="Times New Roman" w:hAnsi="Times New Roman" w:cs="Times New Roman"/>
                <w:sz w:val="24"/>
                <w:szCs w:val="24"/>
                <w:lang w:eastAsia="ar-SA"/>
              </w:rPr>
              <w:t xml:space="preserve">услуги </w:t>
            </w:r>
            <w:r w:rsidRPr="00D41FB0">
              <w:rPr>
                <w:rFonts w:ascii="Times New Roman" w:hAnsi="Times New Roman" w:cs="Times New Roman"/>
                <w:sz w:val="24"/>
                <w:szCs w:val="24"/>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D41FB0" w:rsidRDefault="00D41FB0" w:rsidP="004F6803">
            <w:pPr>
              <w:jc w:val="right"/>
              <w:rPr>
                <w:rFonts w:ascii="Times New Roman" w:hAnsi="Times New Roman" w:cs="Times New Roman"/>
                <w:sz w:val="24"/>
                <w:szCs w:val="24"/>
              </w:rPr>
            </w:pPr>
          </w:p>
        </w:tc>
      </w:tr>
    </w:tbl>
    <w:p w:rsidR="00D41FB0" w:rsidRDefault="00D41FB0" w:rsidP="00485121">
      <w:pPr>
        <w:spacing w:after="0"/>
        <w:rPr>
          <w:rFonts w:ascii="Times New Roman" w:hAnsi="Times New Roman" w:cs="Times New Roman"/>
          <w:sz w:val="24"/>
          <w:szCs w:val="24"/>
        </w:rPr>
      </w:pPr>
    </w:p>
    <w:p w:rsidR="004F6803" w:rsidRPr="00DD2E42" w:rsidRDefault="004F6803" w:rsidP="004F6803">
      <w:pPr>
        <w:spacing w:after="0"/>
        <w:jc w:val="right"/>
        <w:rPr>
          <w:rFonts w:ascii="Times New Roman" w:hAnsi="Times New Roman" w:cs="Times New Roman"/>
          <w:b/>
          <w:sz w:val="24"/>
          <w:szCs w:val="24"/>
        </w:rPr>
      </w:pPr>
    </w:p>
    <w:p w:rsidR="004F6803" w:rsidRPr="00485121" w:rsidRDefault="004F6803" w:rsidP="004F6803">
      <w:pPr>
        <w:pStyle w:val="ConsPlusNonformat"/>
        <w:spacing w:line="276" w:lineRule="auto"/>
        <w:ind w:left="5103"/>
        <w:jc w:val="both"/>
        <w:rPr>
          <w:rFonts w:ascii="Times New Roman" w:hAnsi="Times New Roman" w:cs="Times New Roman"/>
          <w:sz w:val="24"/>
          <w:szCs w:val="24"/>
        </w:rPr>
      </w:pPr>
      <w:r w:rsidRPr="00485121">
        <w:rPr>
          <w:rFonts w:ascii="Times New Roman" w:hAnsi="Times New Roman" w:cs="Times New Roman"/>
          <w:sz w:val="24"/>
          <w:szCs w:val="24"/>
        </w:rPr>
        <w:t xml:space="preserve">В </w:t>
      </w:r>
      <w:r w:rsidR="00485121">
        <w:rPr>
          <w:rFonts w:ascii="Times New Roman" w:hAnsi="Times New Roman" w:cs="Times New Roman"/>
          <w:sz w:val="24"/>
          <w:szCs w:val="24"/>
        </w:rPr>
        <w:t xml:space="preserve">управление архитектуры и градостроительства </w:t>
      </w:r>
      <w:proofErr w:type="spellStart"/>
      <w:r w:rsidR="00485121">
        <w:rPr>
          <w:rFonts w:ascii="Times New Roman" w:hAnsi="Times New Roman" w:cs="Times New Roman"/>
          <w:sz w:val="24"/>
          <w:szCs w:val="24"/>
        </w:rPr>
        <w:t>алминистрации</w:t>
      </w:r>
      <w:proofErr w:type="spellEnd"/>
      <w:r w:rsidR="00485121">
        <w:rPr>
          <w:rFonts w:ascii="Times New Roman" w:hAnsi="Times New Roman" w:cs="Times New Roman"/>
          <w:sz w:val="24"/>
          <w:szCs w:val="24"/>
        </w:rPr>
        <w:t xml:space="preserve"> </w:t>
      </w:r>
      <w:proofErr w:type="spellStart"/>
      <w:r w:rsidR="00485121">
        <w:rPr>
          <w:rFonts w:ascii="Times New Roman" w:hAnsi="Times New Roman" w:cs="Times New Roman"/>
          <w:sz w:val="24"/>
          <w:szCs w:val="24"/>
        </w:rPr>
        <w:t>Арсеньевского</w:t>
      </w:r>
      <w:proofErr w:type="spellEnd"/>
      <w:r w:rsidR="00485121">
        <w:rPr>
          <w:rFonts w:ascii="Times New Roman" w:hAnsi="Times New Roman" w:cs="Times New Roman"/>
          <w:sz w:val="24"/>
          <w:szCs w:val="24"/>
        </w:rPr>
        <w:t xml:space="preserve"> городского округа</w:t>
      </w:r>
      <w:r w:rsidRPr="00485121">
        <w:rPr>
          <w:rFonts w:ascii="Times New Roman" w:hAnsi="Times New Roman" w:cs="Times New Roman"/>
          <w:sz w:val="24"/>
          <w:szCs w:val="24"/>
        </w:rPr>
        <w:t xml:space="preserve"> </w:t>
      </w:r>
    </w:p>
    <w:p w:rsidR="004F6803" w:rsidRPr="00485121" w:rsidRDefault="004F6803" w:rsidP="004F6803">
      <w:pPr>
        <w:pStyle w:val="ConsPlusNonformat"/>
        <w:spacing w:line="276" w:lineRule="auto"/>
        <w:ind w:left="5103"/>
        <w:jc w:val="both"/>
        <w:rPr>
          <w:rFonts w:ascii="Times New Roman" w:hAnsi="Times New Roman" w:cs="Times New Roman"/>
          <w:sz w:val="24"/>
          <w:szCs w:val="24"/>
        </w:rPr>
      </w:pPr>
      <w:r w:rsidRPr="00485121">
        <w:rPr>
          <w:rFonts w:ascii="Times New Roman" w:hAnsi="Times New Roman" w:cs="Times New Roman"/>
          <w:sz w:val="24"/>
          <w:szCs w:val="24"/>
        </w:rPr>
        <w:t>_____________________________________</w:t>
      </w:r>
    </w:p>
    <w:p w:rsidR="004F6803" w:rsidRPr="00485121" w:rsidRDefault="004F6803" w:rsidP="004F6803">
      <w:pPr>
        <w:pStyle w:val="ConsPlusNonformat"/>
        <w:spacing w:line="276" w:lineRule="auto"/>
        <w:ind w:left="5103"/>
        <w:jc w:val="both"/>
        <w:rPr>
          <w:rFonts w:ascii="Times New Roman" w:hAnsi="Times New Roman" w:cs="Times New Roman"/>
          <w:sz w:val="24"/>
          <w:szCs w:val="24"/>
        </w:rPr>
      </w:pPr>
      <w:r w:rsidRPr="00485121">
        <w:rPr>
          <w:rFonts w:ascii="Times New Roman" w:hAnsi="Times New Roman" w:cs="Times New Roman"/>
          <w:sz w:val="24"/>
          <w:szCs w:val="24"/>
        </w:rPr>
        <w:t xml:space="preserve">от </w:t>
      </w:r>
      <w:proofErr w:type="gramStart"/>
      <w:r w:rsidRPr="00485121">
        <w:rPr>
          <w:rFonts w:ascii="Times New Roman" w:hAnsi="Times New Roman" w:cs="Times New Roman"/>
          <w:sz w:val="24"/>
          <w:szCs w:val="24"/>
        </w:rPr>
        <w:t>кого:_</w:t>
      </w:r>
      <w:proofErr w:type="gramEnd"/>
      <w:r w:rsidRPr="00485121">
        <w:rPr>
          <w:rFonts w:ascii="Times New Roman" w:hAnsi="Times New Roman" w:cs="Times New Roman"/>
          <w:sz w:val="24"/>
          <w:szCs w:val="24"/>
        </w:rPr>
        <w:t>____________________________</w:t>
      </w:r>
    </w:p>
    <w:p w:rsidR="004F6803" w:rsidRPr="00485121" w:rsidRDefault="004F6803" w:rsidP="004F6803">
      <w:pPr>
        <w:pStyle w:val="ConsPlusNonformat"/>
        <w:spacing w:line="276" w:lineRule="auto"/>
        <w:ind w:left="5103"/>
        <w:jc w:val="both"/>
        <w:rPr>
          <w:rFonts w:ascii="Times New Roman" w:hAnsi="Times New Roman" w:cs="Times New Roman"/>
          <w:sz w:val="24"/>
          <w:szCs w:val="24"/>
        </w:rPr>
      </w:pPr>
      <w:r w:rsidRPr="00485121">
        <w:rPr>
          <w:rFonts w:ascii="Times New Roman" w:hAnsi="Times New Roman" w:cs="Times New Roman"/>
          <w:sz w:val="24"/>
          <w:szCs w:val="24"/>
        </w:rPr>
        <w:t>Почтовый адрес: _____________________</w:t>
      </w:r>
    </w:p>
    <w:p w:rsidR="004F6803" w:rsidRPr="00485121" w:rsidRDefault="004F6803" w:rsidP="004F6803">
      <w:pPr>
        <w:pStyle w:val="ConsPlusNonformat"/>
        <w:spacing w:line="276" w:lineRule="auto"/>
        <w:ind w:left="5103"/>
        <w:jc w:val="both"/>
        <w:rPr>
          <w:rFonts w:ascii="Times New Roman" w:hAnsi="Times New Roman" w:cs="Times New Roman"/>
          <w:sz w:val="24"/>
          <w:szCs w:val="24"/>
        </w:rPr>
      </w:pPr>
      <w:proofErr w:type="gramStart"/>
      <w:r w:rsidRPr="00485121">
        <w:rPr>
          <w:rFonts w:ascii="Times New Roman" w:hAnsi="Times New Roman" w:cs="Times New Roman"/>
          <w:sz w:val="24"/>
          <w:szCs w:val="24"/>
        </w:rPr>
        <w:t>Тел.:_</w:t>
      </w:r>
      <w:proofErr w:type="gramEnd"/>
      <w:r w:rsidRPr="00485121">
        <w:rPr>
          <w:rFonts w:ascii="Times New Roman" w:hAnsi="Times New Roman" w:cs="Times New Roman"/>
          <w:sz w:val="24"/>
          <w:szCs w:val="24"/>
        </w:rPr>
        <w:t>_______________________________</w:t>
      </w:r>
    </w:p>
    <w:p w:rsidR="004F6803" w:rsidRPr="00485121" w:rsidRDefault="004F6803" w:rsidP="004F6803">
      <w:pPr>
        <w:pStyle w:val="ConsPlusNonformat"/>
        <w:spacing w:line="276" w:lineRule="auto"/>
        <w:ind w:left="5103"/>
        <w:jc w:val="both"/>
        <w:rPr>
          <w:rFonts w:ascii="Times New Roman" w:hAnsi="Times New Roman" w:cs="Times New Roman"/>
          <w:b/>
          <w:sz w:val="24"/>
          <w:szCs w:val="24"/>
        </w:rPr>
      </w:pPr>
      <w:r w:rsidRPr="00485121">
        <w:rPr>
          <w:rFonts w:ascii="Times New Roman" w:hAnsi="Times New Roman" w:cs="Times New Roman"/>
          <w:sz w:val="24"/>
          <w:szCs w:val="24"/>
        </w:rPr>
        <w:t>Электронный адрес (при наличии)</w:t>
      </w:r>
      <w:r w:rsidRPr="00485121">
        <w:rPr>
          <w:rFonts w:ascii="Times New Roman" w:hAnsi="Times New Roman" w:cs="Times New Roman"/>
          <w:b/>
          <w:sz w:val="24"/>
          <w:szCs w:val="24"/>
        </w:rPr>
        <w:t xml:space="preserve"> _____</w:t>
      </w:r>
    </w:p>
    <w:p w:rsidR="004F6803" w:rsidRPr="00485121" w:rsidRDefault="004F6803" w:rsidP="004F6803">
      <w:pPr>
        <w:spacing w:after="0"/>
        <w:jc w:val="right"/>
        <w:rPr>
          <w:rFonts w:ascii="Times New Roman" w:hAnsi="Times New Roman" w:cs="Times New Roman"/>
          <w:sz w:val="24"/>
          <w:szCs w:val="24"/>
        </w:rPr>
      </w:pPr>
    </w:p>
    <w:p w:rsidR="004F6803" w:rsidRDefault="004F6803" w:rsidP="004F6803">
      <w:pPr>
        <w:spacing w:after="0"/>
        <w:jc w:val="right"/>
        <w:rPr>
          <w:rFonts w:ascii="Times New Roman" w:hAnsi="Times New Roman" w:cs="Times New Roman"/>
          <w:sz w:val="24"/>
          <w:szCs w:val="24"/>
        </w:rPr>
      </w:pPr>
    </w:p>
    <w:p w:rsidR="004F6803" w:rsidRPr="00485121" w:rsidRDefault="004F6803" w:rsidP="004F6803">
      <w:pPr>
        <w:spacing w:after="0"/>
        <w:jc w:val="right"/>
        <w:rPr>
          <w:rFonts w:ascii="Times New Roman" w:hAnsi="Times New Roman" w:cs="Times New Roman"/>
          <w:b/>
          <w:sz w:val="24"/>
          <w:szCs w:val="24"/>
        </w:rPr>
      </w:pPr>
    </w:p>
    <w:p w:rsidR="004F6803" w:rsidRPr="00485121" w:rsidRDefault="004F6803" w:rsidP="004F6803">
      <w:pPr>
        <w:pStyle w:val="ConsPlusNonformat"/>
        <w:jc w:val="center"/>
        <w:rPr>
          <w:rFonts w:ascii="Times New Roman" w:hAnsi="Times New Roman" w:cs="Times New Roman"/>
          <w:b/>
          <w:sz w:val="24"/>
          <w:szCs w:val="24"/>
        </w:rPr>
      </w:pPr>
      <w:r w:rsidRPr="00485121">
        <w:rPr>
          <w:rFonts w:ascii="Times New Roman" w:hAnsi="Times New Roman" w:cs="Times New Roman"/>
          <w:b/>
          <w:sz w:val="24"/>
          <w:szCs w:val="24"/>
        </w:rPr>
        <w:t>ЗАЯВЛЕНИЕ</w:t>
      </w:r>
    </w:p>
    <w:p w:rsidR="004F6803" w:rsidRPr="00485121" w:rsidRDefault="004F6803" w:rsidP="004F6803">
      <w:pPr>
        <w:pStyle w:val="ConsPlusNonformat"/>
        <w:jc w:val="center"/>
        <w:rPr>
          <w:rFonts w:ascii="Times New Roman" w:hAnsi="Times New Roman" w:cs="Times New Roman"/>
          <w:b/>
          <w:sz w:val="24"/>
          <w:szCs w:val="24"/>
        </w:rPr>
      </w:pPr>
      <w:r w:rsidRPr="00485121">
        <w:rPr>
          <w:rFonts w:ascii="Times New Roman" w:hAnsi="Times New Roman" w:cs="Times New Roman"/>
          <w:b/>
          <w:sz w:val="24"/>
          <w:szCs w:val="24"/>
        </w:rPr>
        <w:t>о предоставлении муниципальной услуги</w:t>
      </w:r>
    </w:p>
    <w:p w:rsidR="004F6803" w:rsidRPr="00485121" w:rsidRDefault="004F6803" w:rsidP="004F6803">
      <w:pPr>
        <w:pStyle w:val="ConsPlusNonformat"/>
        <w:jc w:val="both"/>
        <w:rPr>
          <w:rFonts w:ascii="Times New Roman" w:hAnsi="Times New Roman" w:cs="Times New Roman"/>
          <w:b/>
          <w:sz w:val="24"/>
          <w:szCs w:val="24"/>
        </w:rPr>
      </w:pPr>
    </w:p>
    <w:p w:rsidR="004F6803" w:rsidRPr="00485121" w:rsidRDefault="004F6803" w:rsidP="004F6803">
      <w:pPr>
        <w:pStyle w:val="ConsPlusNonformat"/>
        <w:spacing w:line="276" w:lineRule="auto"/>
        <w:jc w:val="both"/>
        <w:rPr>
          <w:rFonts w:ascii="Times New Roman" w:hAnsi="Times New Roman" w:cs="Times New Roman"/>
          <w:b/>
          <w:sz w:val="24"/>
          <w:szCs w:val="24"/>
        </w:rPr>
      </w:pPr>
      <w:r w:rsidRPr="00485121">
        <w:rPr>
          <w:rFonts w:ascii="Times New Roman" w:hAnsi="Times New Roman" w:cs="Times New Roman"/>
          <w:b/>
          <w:sz w:val="24"/>
          <w:szCs w:val="24"/>
        </w:rPr>
        <w:t xml:space="preserve">    В соответствии с Градостроительным </w:t>
      </w:r>
      <w:hyperlink r:id="rId23" w:history="1">
        <w:r w:rsidRPr="00485121">
          <w:rPr>
            <w:rFonts w:ascii="Times New Roman" w:hAnsi="Times New Roman" w:cs="Times New Roman"/>
            <w:b/>
            <w:sz w:val="24"/>
            <w:szCs w:val="24"/>
          </w:rPr>
          <w:t>кодексом</w:t>
        </w:r>
      </w:hyperlink>
      <w:r w:rsidRPr="00485121">
        <w:rPr>
          <w:rFonts w:ascii="Times New Roman" w:hAnsi="Times New Roman" w:cs="Times New Roman"/>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межевания)_______________________________</w:t>
      </w:r>
      <w:r w:rsidR="00485121">
        <w:rPr>
          <w:rFonts w:ascii="Times New Roman" w:hAnsi="Times New Roman" w:cs="Times New Roman"/>
          <w:b/>
          <w:sz w:val="24"/>
          <w:szCs w:val="24"/>
        </w:rPr>
        <w:t>__________</w:t>
      </w:r>
    </w:p>
    <w:p w:rsidR="004F6803" w:rsidRPr="00485121" w:rsidRDefault="004F6803" w:rsidP="004F6803">
      <w:pPr>
        <w:pStyle w:val="ConsPlusNonformat"/>
        <w:spacing w:line="276" w:lineRule="auto"/>
        <w:jc w:val="both"/>
        <w:rPr>
          <w:rFonts w:ascii="Times New Roman" w:hAnsi="Times New Roman" w:cs="Times New Roman"/>
          <w:b/>
          <w:sz w:val="24"/>
          <w:szCs w:val="24"/>
        </w:rPr>
      </w:pPr>
      <w:r w:rsidRPr="00485121">
        <w:rPr>
          <w:rFonts w:ascii="Times New Roman" w:hAnsi="Times New Roman" w:cs="Times New Roman"/>
          <w:b/>
          <w:sz w:val="24"/>
          <w:szCs w:val="24"/>
        </w:rPr>
        <w:t>_______________________________________________________________________________</w:t>
      </w:r>
    </w:p>
    <w:p w:rsidR="004F6803" w:rsidRPr="00485121" w:rsidRDefault="004F6803" w:rsidP="004F6803">
      <w:pPr>
        <w:pStyle w:val="ConsPlusNonformat"/>
        <w:spacing w:line="276" w:lineRule="auto"/>
        <w:jc w:val="both"/>
        <w:rPr>
          <w:rFonts w:ascii="Times New Roman" w:hAnsi="Times New Roman" w:cs="Times New Roman"/>
          <w:b/>
          <w:sz w:val="24"/>
          <w:szCs w:val="24"/>
        </w:rPr>
      </w:pPr>
      <w:r w:rsidRPr="00485121">
        <w:rPr>
          <w:rFonts w:ascii="Times New Roman" w:hAnsi="Times New Roman" w:cs="Times New Roman"/>
          <w:b/>
          <w:sz w:val="24"/>
          <w:szCs w:val="24"/>
        </w:rPr>
        <w:t>_______________________________________________________________________________</w:t>
      </w:r>
    </w:p>
    <w:p w:rsidR="004F6803" w:rsidRPr="00485121" w:rsidRDefault="004F6803" w:rsidP="004F6803">
      <w:pPr>
        <w:pStyle w:val="ConsPlusNonformat"/>
        <w:spacing w:line="276" w:lineRule="auto"/>
        <w:jc w:val="both"/>
        <w:rPr>
          <w:rFonts w:ascii="Times New Roman" w:hAnsi="Times New Roman" w:cs="Times New Roman"/>
          <w:sz w:val="24"/>
          <w:szCs w:val="24"/>
        </w:rPr>
      </w:pPr>
    </w:p>
    <w:p w:rsidR="004F6803" w:rsidRPr="00485121" w:rsidRDefault="004F6803" w:rsidP="004F6803">
      <w:pPr>
        <w:pStyle w:val="ConsPlusNonformat"/>
        <w:jc w:val="both"/>
        <w:rPr>
          <w:rFonts w:ascii="Times New Roman" w:hAnsi="Times New Roman" w:cs="Times New Roman"/>
        </w:rPr>
      </w:pPr>
      <w:r>
        <w:t xml:space="preserve">    </w:t>
      </w:r>
      <w:r w:rsidRPr="00485121">
        <w:rPr>
          <w:rFonts w:ascii="Times New Roman" w:hAnsi="Times New Roman" w:cs="Times New Roman"/>
        </w:rPr>
        <w:t>Приложение:</w:t>
      </w:r>
    </w:p>
    <w:p w:rsidR="004F6803" w:rsidRPr="00485121" w:rsidRDefault="004F6803" w:rsidP="004F6803">
      <w:pPr>
        <w:pStyle w:val="ConsPlusNonformat"/>
        <w:jc w:val="both"/>
        <w:rPr>
          <w:rFonts w:ascii="Times New Roman" w:hAnsi="Times New Roman" w:cs="Times New Roman"/>
        </w:rPr>
      </w:pPr>
      <w:r w:rsidRPr="00485121">
        <w:rPr>
          <w:rFonts w:ascii="Times New Roman" w:hAnsi="Times New Roman" w:cs="Times New Roman"/>
        </w:rPr>
        <w:t xml:space="preserve">    1. _______________</w:t>
      </w:r>
    </w:p>
    <w:p w:rsidR="004F6803" w:rsidRPr="00485121" w:rsidRDefault="004F6803" w:rsidP="004F6803">
      <w:pPr>
        <w:pStyle w:val="ConsPlusNonformat"/>
        <w:jc w:val="both"/>
        <w:rPr>
          <w:rFonts w:ascii="Times New Roman" w:hAnsi="Times New Roman" w:cs="Times New Roman"/>
        </w:rPr>
      </w:pPr>
      <w:r w:rsidRPr="00485121">
        <w:rPr>
          <w:rFonts w:ascii="Times New Roman" w:hAnsi="Times New Roman" w:cs="Times New Roman"/>
        </w:rPr>
        <w:t xml:space="preserve">    2. _______________</w:t>
      </w:r>
    </w:p>
    <w:p w:rsidR="004F6803" w:rsidRPr="00485121" w:rsidRDefault="004F6803" w:rsidP="004F6803">
      <w:pPr>
        <w:pStyle w:val="ConsPlusNonformat"/>
        <w:jc w:val="both"/>
        <w:rPr>
          <w:rFonts w:ascii="Times New Roman" w:hAnsi="Times New Roman" w:cs="Times New Roman"/>
        </w:rPr>
      </w:pPr>
      <w:r w:rsidRPr="00485121">
        <w:rPr>
          <w:rFonts w:ascii="Times New Roman" w:hAnsi="Times New Roman" w:cs="Times New Roman"/>
        </w:rPr>
        <w:t xml:space="preserve">    3. _______________</w:t>
      </w:r>
    </w:p>
    <w:p w:rsidR="004F6803" w:rsidRPr="00485121" w:rsidRDefault="004F6803" w:rsidP="004F6803">
      <w:pPr>
        <w:pStyle w:val="ConsPlusNonformat"/>
        <w:jc w:val="both"/>
        <w:rPr>
          <w:rFonts w:ascii="Times New Roman" w:hAnsi="Times New Roman" w:cs="Times New Roman"/>
        </w:rPr>
      </w:pPr>
      <w:r w:rsidRPr="00485121">
        <w:rPr>
          <w:rFonts w:ascii="Times New Roman" w:hAnsi="Times New Roman" w:cs="Times New Roman"/>
        </w:rPr>
        <w:t xml:space="preserve">    4. _______________</w:t>
      </w:r>
    </w:p>
    <w:p w:rsidR="004F6803" w:rsidRDefault="004F6803" w:rsidP="004F6803">
      <w:pPr>
        <w:pStyle w:val="ConsPlusNonformat"/>
        <w:jc w:val="both"/>
      </w:pPr>
    </w:p>
    <w:p w:rsidR="004F6803" w:rsidRPr="00485121" w:rsidRDefault="004F6803" w:rsidP="004F6803">
      <w:pPr>
        <w:pStyle w:val="ConsPlusNonformat"/>
        <w:jc w:val="both"/>
        <w:rPr>
          <w:rFonts w:ascii="Times New Roman" w:hAnsi="Times New Roman" w:cs="Times New Roman"/>
        </w:rPr>
      </w:pPr>
      <w:r w:rsidRPr="00485121">
        <w:rPr>
          <w:rFonts w:ascii="Times New Roman" w:hAnsi="Times New Roman" w:cs="Times New Roman"/>
        </w:rPr>
        <w:t>__________________          __________________        _____________________</w:t>
      </w:r>
    </w:p>
    <w:p w:rsidR="004F6803" w:rsidRPr="00485121" w:rsidRDefault="004F6803" w:rsidP="00485121">
      <w:pPr>
        <w:pStyle w:val="ConsPlusNonformat"/>
        <w:tabs>
          <w:tab w:val="left" w:pos="5954"/>
        </w:tabs>
        <w:jc w:val="both"/>
        <w:rPr>
          <w:rFonts w:ascii="Times New Roman" w:hAnsi="Times New Roman" w:cs="Times New Roman"/>
        </w:rPr>
      </w:pPr>
      <w:r w:rsidRPr="00485121">
        <w:rPr>
          <w:rFonts w:ascii="Times New Roman" w:hAnsi="Times New Roman" w:cs="Times New Roman"/>
          <w:sz w:val="16"/>
          <w:szCs w:val="16"/>
        </w:rPr>
        <w:t xml:space="preserve">       (</w:t>
      </w:r>
      <w:proofErr w:type="gramStart"/>
      <w:r w:rsidRPr="00485121">
        <w:rPr>
          <w:rFonts w:ascii="Times New Roman" w:hAnsi="Times New Roman" w:cs="Times New Roman"/>
          <w:sz w:val="16"/>
          <w:szCs w:val="16"/>
        </w:rPr>
        <w:t xml:space="preserve">дата)   </w:t>
      </w:r>
      <w:proofErr w:type="gramEnd"/>
      <w:r w:rsidRPr="00485121">
        <w:rPr>
          <w:rFonts w:ascii="Times New Roman" w:hAnsi="Times New Roman" w:cs="Times New Roman"/>
          <w:sz w:val="16"/>
          <w:szCs w:val="16"/>
        </w:rPr>
        <w:t xml:space="preserve">                          (подпись)            </w:t>
      </w:r>
    </w:p>
    <w:p w:rsidR="004F6803" w:rsidRPr="00485121" w:rsidRDefault="004F6803" w:rsidP="004F6803">
      <w:pPr>
        <w:pStyle w:val="ConsPlusNonformat"/>
        <w:tabs>
          <w:tab w:val="left" w:pos="8647"/>
          <w:tab w:val="left" w:pos="9639"/>
        </w:tabs>
        <w:jc w:val="both"/>
        <w:rPr>
          <w:rFonts w:ascii="Times New Roman" w:hAnsi="Times New Roman" w:cs="Times New Roman"/>
        </w:rPr>
      </w:pPr>
      <w:r w:rsidRPr="00485121">
        <w:rPr>
          <w:rFonts w:ascii="Times New Roman" w:hAnsi="Times New Roman" w:cs="Times New Roman"/>
        </w:rPr>
        <w:t>Подтверждаю  свое  согласие, а также согласие представляемого мною лица  на</w:t>
      </w:r>
      <w:r w:rsidR="00485121">
        <w:rPr>
          <w:rFonts w:ascii="Times New Roman" w:hAnsi="Times New Roman" w:cs="Times New Roman"/>
        </w:rPr>
        <w:t xml:space="preserve"> </w:t>
      </w:r>
      <w:r w:rsidRPr="00485121">
        <w:rPr>
          <w:rFonts w:ascii="Times New Roman" w:hAnsi="Times New Roman" w:cs="Times New Roman"/>
        </w:rPr>
        <w:t>обработку  персональных данных (сбор, систематизацию, накопление, хранение,</w:t>
      </w:r>
      <w:r w:rsidR="00485121">
        <w:rPr>
          <w:rFonts w:ascii="Times New Roman" w:hAnsi="Times New Roman" w:cs="Times New Roman"/>
        </w:rPr>
        <w:t xml:space="preserve"> </w:t>
      </w:r>
      <w:r w:rsidRPr="00485121">
        <w:rPr>
          <w:rFonts w:ascii="Times New Roman" w:hAnsi="Times New Roman" w:cs="Times New Roman"/>
        </w:rPr>
        <w:t>уточнение  (обновление,  изменение),  использование, распространение (в том</w:t>
      </w:r>
      <w:r w:rsidR="00485121">
        <w:rPr>
          <w:rFonts w:ascii="Times New Roman" w:hAnsi="Times New Roman" w:cs="Times New Roman"/>
        </w:rPr>
        <w:t xml:space="preserve"> </w:t>
      </w:r>
      <w:r w:rsidRPr="00485121">
        <w:rPr>
          <w:rFonts w:ascii="Times New Roman" w:hAnsi="Times New Roman" w:cs="Times New Roman"/>
        </w:rPr>
        <w:t>числе  передачу),  обезличивание,  блокирование,  уничтожение  персональных</w:t>
      </w:r>
      <w:r w:rsidR="00485121">
        <w:rPr>
          <w:rFonts w:ascii="Times New Roman" w:hAnsi="Times New Roman" w:cs="Times New Roman"/>
        </w:rPr>
        <w:t xml:space="preserve"> </w:t>
      </w:r>
      <w:r w:rsidRPr="00485121">
        <w:rPr>
          <w:rFonts w:ascii="Times New Roman" w:hAnsi="Times New Roman" w:cs="Times New Roman"/>
        </w:rPr>
        <w:t>данных,  а  также  иные  действия,  необходимые  для обработки персональных</w:t>
      </w:r>
      <w:r w:rsidR="00485121">
        <w:rPr>
          <w:rFonts w:ascii="Times New Roman" w:hAnsi="Times New Roman" w:cs="Times New Roman"/>
        </w:rPr>
        <w:t xml:space="preserve"> </w:t>
      </w:r>
      <w:r w:rsidRPr="00485121">
        <w:rPr>
          <w:rFonts w:ascii="Times New Roman" w:hAnsi="Times New Roman" w:cs="Times New Roman"/>
        </w:rPr>
        <w:t xml:space="preserve">данных  в  соответствии  с  Федеральным  </w:t>
      </w:r>
      <w:hyperlink r:id="rId24" w:history="1">
        <w:r w:rsidRPr="00485121">
          <w:rPr>
            <w:rFonts w:ascii="Times New Roman" w:hAnsi="Times New Roman" w:cs="Times New Roman"/>
          </w:rPr>
          <w:t>законом</w:t>
        </w:r>
      </w:hyperlink>
      <w:r w:rsidRPr="00485121">
        <w:rPr>
          <w:rFonts w:ascii="Times New Roman" w:hAnsi="Times New Roman" w:cs="Times New Roman"/>
        </w:rPr>
        <w:t xml:space="preserve">  от 27.07.2006 N 152-ФЗ "О</w:t>
      </w:r>
      <w:r w:rsidR="00485121">
        <w:rPr>
          <w:rFonts w:ascii="Times New Roman" w:hAnsi="Times New Roman" w:cs="Times New Roman"/>
        </w:rPr>
        <w:t xml:space="preserve"> </w:t>
      </w:r>
      <w:r w:rsidRPr="00485121">
        <w:rPr>
          <w:rFonts w:ascii="Times New Roman" w:hAnsi="Times New Roman" w:cs="Times New Roman"/>
        </w:rPr>
        <w:t>персональных данных"</w:t>
      </w:r>
    </w:p>
    <w:p w:rsidR="004F6803" w:rsidRPr="00485121" w:rsidRDefault="004F6803" w:rsidP="004F6803">
      <w:pPr>
        <w:pStyle w:val="ConsPlusNonformat"/>
        <w:jc w:val="both"/>
        <w:rPr>
          <w:rFonts w:ascii="Times New Roman" w:hAnsi="Times New Roman" w:cs="Times New Roman"/>
        </w:rPr>
      </w:pPr>
    </w:p>
    <w:p w:rsidR="004F6803" w:rsidRPr="00485121" w:rsidRDefault="004F6803" w:rsidP="004F6803">
      <w:pPr>
        <w:pStyle w:val="ConsPlusNonformat"/>
        <w:jc w:val="both"/>
        <w:rPr>
          <w:rFonts w:ascii="Times New Roman" w:hAnsi="Times New Roman" w:cs="Times New Roman"/>
        </w:rPr>
      </w:pPr>
      <w:r w:rsidRPr="00485121">
        <w:rPr>
          <w:rFonts w:ascii="Times New Roman" w:hAnsi="Times New Roman" w:cs="Times New Roman"/>
        </w:rPr>
        <w:t>__________________          __________________        _____________________</w:t>
      </w:r>
    </w:p>
    <w:p w:rsidR="004F6803" w:rsidRPr="00485121" w:rsidRDefault="004F6803" w:rsidP="00485121">
      <w:pPr>
        <w:pStyle w:val="ConsPlusNonformat"/>
        <w:jc w:val="both"/>
        <w:rPr>
          <w:rFonts w:ascii="Times New Roman" w:hAnsi="Times New Roman" w:cs="Times New Roman"/>
          <w:sz w:val="16"/>
          <w:szCs w:val="16"/>
        </w:rPr>
        <w:sectPr w:rsidR="004F6803" w:rsidRPr="00485121" w:rsidSect="00485121">
          <w:headerReference w:type="default" r:id="rId25"/>
          <w:pgSz w:w="11906" w:h="16838" w:code="9"/>
          <w:pgMar w:top="851" w:right="849" w:bottom="568" w:left="1418" w:header="709" w:footer="709" w:gutter="0"/>
          <w:cols w:space="708"/>
          <w:titlePg/>
          <w:docGrid w:linePitch="360"/>
        </w:sectPr>
      </w:pPr>
      <w:r w:rsidRPr="00485121">
        <w:rPr>
          <w:rFonts w:ascii="Times New Roman" w:hAnsi="Times New Roman" w:cs="Times New Roman"/>
          <w:sz w:val="16"/>
          <w:szCs w:val="16"/>
        </w:rPr>
        <w:t xml:space="preserve">       (</w:t>
      </w:r>
      <w:proofErr w:type="gramStart"/>
      <w:r w:rsidRPr="00485121">
        <w:rPr>
          <w:rFonts w:ascii="Times New Roman" w:hAnsi="Times New Roman" w:cs="Times New Roman"/>
          <w:sz w:val="16"/>
          <w:szCs w:val="16"/>
        </w:rPr>
        <w:t xml:space="preserve">дата)   </w:t>
      </w:r>
      <w:proofErr w:type="gramEnd"/>
      <w:r w:rsidRPr="00485121">
        <w:rPr>
          <w:rFonts w:ascii="Times New Roman" w:hAnsi="Times New Roman" w:cs="Times New Roman"/>
          <w:sz w:val="16"/>
          <w:szCs w:val="16"/>
        </w:rPr>
        <w:t xml:space="preserve">                          (подпись)            (расшифровка подписи)</w:t>
      </w:r>
    </w:p>
    <w:p w:rsidR="004F6803" w:rsidRDefault="004F6803" w:rsidP="00485121">
      <w:pPr>
        <w:pStyle w:val="ConsPlusNormal"/>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5"/>
      </w:tblGrid>
      <w:tr w:rsidR="00485121" w:rsidTr="00485121">
        <w:tc>
          <w:tcPr>
            <w:tcW w:w="5920" w:type="dxa"/>
          </w:tcPr>
          <w:p w:rsidR="00485121" w:rsidRDefault="00485121" w:rsidP="004F6803">
            <w:pPr>
              <w:pStyle w:val="ConsPlusNormal"/>
              <w:jc w:val="right"/>
            </w:pPr>
          </w:p>
        </w:tc>
        <w:tc>
          <w:tcPr>
            <w:tcW w:w="3935" w:type="dxa"/>
          </w:tcPr>
          <w:p w:rsidR="00485121" w:rsidRPr="00D41FB0" w:rsidRDefault="00485121" w:rsidP="00485121">
            <w:pPr>
              <w:tabs>
                <w:tab w:val="num" w:pos="432"/>
              </w:tabs>
              <w:spacing w:line="360" w:lineRule="auto"/>
              <w:ind w:left="1066" w:hanging="357"/>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41FB0">
              <w:rPr>
                <w:rFonts w:ascii="Times New Roman" w:hAnsi="Times New Roman" w:cs="Times New Roman"/>
                <w:sz w:val="24"/>
                <w:szCs w:val="24"/>
                <w:lang w:eastAsia="ar-SA"/>
              </w:rPr>
              <w:t xml:space="preserve">Приложение № </w:t>
            </w:r>
            <w:r>
              <w:rPr>
                <w:rFonts w:ascii="Times New Roman" w:hAnsi="Times New Roman" w:cs="Times New Roman"/>
                <w:sz w:val="24"/>
                <w:szCs w:val="24"/>
                <w:lang w:eastAsia="ar-SA"/>
              </w:rPr>
              <w:t>3</w:t>
            </w:r>
          </w:p>
          <w:p w:rsidR="00485121" w:rsidRPr="00D41FB0" w:rsidRDefault="00485121" w:rsidP="00485121">
            <w:pPr>
              <w:tabs>
                <w:tab w:val="num" w:pos="-108"/>
              </w:tabs>
              <w:ind w:left="-10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41FB0">
              <w:rPr>
                <w:rFonts w:ascii="Times New Roman" w:hAnsi="Times New Roman" w:cs="Times New Roman"/>
                <w:sz w:val="24"/>
                <w:szCs w:val="24"/>
                <w:lang w:eastAsia="ar-SA"/>
              </w:rPr>
              <w:t>к административному регламенту</w:t>
            </w:r>
          </w:p>
          <w:p w:rsidR="00485121" w:rsidRPr="00D41FB0" w:rsidRDefault="00485121" w:rsidP="00485121">
            <w:pPr>
              <w:tabs>
                <w:tab w:val="num" w:pos="-108"/>
              </w:tabs>
              <w:ind w:left="-108"/>
              <w:jc w:val="both"/>
              <w:outlineLvl w:val="0"/>
              <w:rPr>
                <w:rFonts w:ascii="Times New Roman" w:hAnsi="Times New Roman" w:cs="Times New Roman"/>
                <w:sz w:val="24"/>
                <w:szCs w:val="24"/>
                <w:lang w:eastAsia="ar-SA"/>
              </w:rPr>
            </w:pPr>
            <w:r w:rsidRPr="00D41FB0">
              <w:rPr>
                <w:rFonts w:ascii="Times New Roman" w:hAnsi="Times New Roman" w:cs="Times New Roman"/>
                <w:sz w:val="24"/>
                <w:szCs w:val="24"/>
                <w:lang w:eastAsia="ar-SA"/>
              </w:rPr>
              <w:t xml:space="preserve">  предоставления муниципальной</w:t>
            </w:r>
          </w:p>
          <w:p w:rsidR="00485121" w:rsidRPr="00D41FB0" w:rsidRDefault="00485121" w:rsidP="00485121">
            <w:pPr>
              <w:autoSpaceDE w:val="0"/>
              <w:autoSpaceDN w:val="0"/>
              <w:adjustRightInd w:val="0"/>
              <w:jc w:val="both"/>
              <w:rPr>
                <w:rFonts w:ascii="Times New Roman" w:hAnsi="Times New Roman" w:cs="Times New Roman"/>
                <w:sz w:val="24"/>
                <w:szCs w:val="24"/>
              </w:rPr>
            </w:pPr>
            <w:r w:rsidRPr="00D41FB0">
              <w:rPr>
                <w:rFonts w:ascii="Times New Roman" w:hAnsi="Times New Roman" w:cs="Times New Roman"/>
                <w:sz w:val="24"/>
                <w:szCs w:val="24"/>
                <w:lang w:eastAsia="ar-SA"/>
              </w:rPr>
              <w:t xml:space="preserve">услуги </w:t>
            </w:r>
            <w:r w:rsidRPr="00D41FB0">
              <w:rPr>
                <w:rFonts w:ascii="Times New Roman" w:hAnsi="Times New Roman" w:cs="Times New Roman"/>
                <w:sz w:val="24"/>
                <w:szCs w:val="24"/>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485121" w:rsidRDefault="00485121" w:rsidP="004F6803">
            <w:pPr>
              <w:pStyle w:val="ConsPlusNormal"/>
              <w:jc w:val="right"/>
            </w:pPr>
          </w:p>
        </w:tc>
      </w:tr>
    </w:tbl>
    <w:p w:rsidR="004F6803" w:rsidRDefault="004F6803" w:rsidP="004F6803">
      <w:pPr>
        <w:pStyle w:val="ConsPlusNonformat"/>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F6803" w:rsidRPr="00485121" w:rsidTr="004F6803">
        <w:tc>
          <w:tcPr>
            <w:tcW w:w="4927" w:type="dxa"/>
          </w:tcPr>
          <w:p w:rsidR="004F6803" w:rsidRPr="00485121" w:rsidRDefault="004F6803" w:rsidP="004F6803">
            <w:pPr>
              <w:pStyle w:val="ConsPlusNonformat"/>
              <w:jc w:val="both"/>
              <w:rPr>
                <w:rFonts w:ascii="Times New Roman" w:hAnsi="Times New Roman" w:cs="Times New Roman"/>
                <w:sz w:val="24"/>
                <w:szCs w:val="24"/>
              </w:rPr>
            </w:pPr>
          </w:p>
        </w:tc>
        <w:tc>
          <w:tcPr>
            <w:tcW w:w="4928" w:type="dxa"/>
          </w:tcPr>
          <w:p w:rsidR="004F6803" w:rsidRPr="00485121" w:rsidRDefault="004F6803" w:rsidP="004F6803">
            <w:pPr>
              <w:pStyle w:val="ConsPlusNonformat"/>
              <w:jc w:val="center"/>
              <w:rPr>
                <w:rFonts w:ascii="Times New Roman" w:hAnsi="Times New Roman" w:cs="Times New Roman"/>
                <w:sz w:val="24"/>
                <w:szCs w:val="24"/>
              </w:rPr>
            </w:pPr>
            <w:r w:rsidRPr="00485121">
              <w:rPr>
                <w:rFonts w:ascii="Times New Roman" w:hAnsi="Times New Roman" w:cs="Times New Roman"/>
                <w:sz w:val="24"/>
                <w:szCs w:val="24"/>
              </w:rPr>
              <w:t>СОГЛАСОВАНО</w:t>
            </w:r>
          </w:p>
          <w:p w:rsidR="004F6803" w:rsidRPr="00485121" w:rsidRDefault="004F6803" w:rsidP="004F6803">
            <w:pPr>
              <w:pStyle w:val="ConsPlusNonformat"/>
              <w:jc w:val="center"/>
              <w:rPr>
                <w:rFonts w:ascii="Times New Roman" w:hAnsi="Times New Roman" w:cs="Times New Roman"/>
                <w:sz w:val="24"/>
                <w:szCs w:val="24"/>
              </w:rPr>
            </w:pPr>
            <w:r w:rsidRPr="00485121">
              <w:rPr>
                <w:rFonts w:ascii="Times New Roman" w:hAnsi="Times New Roman" w:cs="Times New Roman"/>
                <w:sz w:val="24"/>
                <w:szCs w:val="24"/>
              </w:rPr>
              <w:t>___________________________________</w:t>
            </w:r>
          </w:p>
          <w:p w:rsidR="004F6803" w:rsidRPr="00485121" w:rsidRDefault="004F6803" w:rsidP="004F6803">
            <w:pPr>
              <w:pStyle w:val="ConsPlusNonformat"/>
              <w:jc w:val="center"/>
              <w:rPr>
                <w:rFonts w:ascii="Times New Roman" w:hAnsi="Times New Roman" w:cs="Times New Roman"/>
                <w:sz w:val="24"/>
                <w:szCs w:val="24"/>
              </w:rPr>
            </w:pPr>
            <w:r w:rsidRPr="00485121">
              <w:rPr>
                <w:rFonts w:ascii="Times New Roman" w:hAnsi="Times New Roman" w:cs="Times New Roman"/>
                <w:sz w:val="24"/>
                <w:szCs w:val="24"/>
              </w:rPr>
              <w:t>___________________________________</w:t>
            </w:r>
          </w:p>
          <w:p w:rsidR="004F6803" w:rsidRPr="00485121" w:rsidRDefault="004F6803" w:rsidP="004F6803">
            <w:pPr>
              <w:pStyle w:val="ConsPlusNonformat"/>
              <w:jc w:val="center"/>
              <w:rPr>
                <w:rFonts w:ascii="Times New Roman" w:hAnsi="Times New Roman" w:cs="Times New Roman"/>
                <w:sz w:val="24"/>
                <w:szCs w:val="24"/>
              </w:rPr>
            </w:pPr>
            <w:r w:rsidRPr="00485121">
              <w:rPr>
                <w:rFonts w:ascii="Times New Roman" w:hAnsi="Times New Roman" w:cs="Times New Roman"/>
                <w:sz w:val="24"/>
                <w:szCs w:val="24"/>
              </w:rPr>
              <w:t>___________________________________</w:t>
            </w:r>
          </w:p>
          <w:p w:rsidR="004F6803" w:rsidRPr="00485121" w:rsidRDefault="004F6803" w:rsidP="004F6803">
            <w:pPr>
              <w:pStyle w:val="ConsPlusNonformat"/>
              <w:jc w:val="center"/>
              <w:rPr>
                <w:rFonts w:ascii="Times New Roman" w:hAnsi="Times New Roman" w:cs="Times New Roman"/>
                <w:sz w:val="24"/>
                <w:szCs w:val="24"/>
              </w:rPr>
            </w:pPr>
            <w:r w:rsidRPr="00485121">
              <w:rPr>
                <w:rFonts w:ascii="Times New Roman" w:hAnsi="Times New Roman" w:cs="Times New Roman"/>
                <w:sz w:val="24"/>
                <w:szCs w:val="24"/>
              </w:rPr>
              <w:t>«___</w:t>
            </w:r>
            <w:proofErr w:type="gramStart"/>
            <w:r w:rsidRPr="00485121">
              <w:rPr>
                <w:rFonts w:ascii="Times New Roman" w:hAnsi="Times New Roman" w:cs="Times New Roman"/>
                <w:sz w:val="24"/>
                <w:szCs w:val="24"/>
              </w:rPr>
              <w:t>_»_</w:t>
            </w:r>
            <w:proofErr w:type="gramEnd"/>
            <w:r w:rsidRPr="00485121">
              <w:rPr>
                <w:rFonts w:ascii="Times New Roman" w:hAnsi="Times New Roman" w:cs="Times New Roman"/>
                <w:sz w:val="24"/>
                <w:szCs w:val="24"/>
              </w:rPr>
              <w:t>_______________ 20____ года</w:t>
            </w:r>
          </w:p>
          <w:p w:rsidR="004F6803" w:rsidRPr="00485121" w:rsidRDefault="004F6803" w:rsidP="004F6803">
            <w:pPr>
              <w:pStyle w:val="ConsPlusNonformat"/>
              <w:jc w:val="center"/>
              <w:rPr>
                <w:rFonts w:ascii="Times New Roman" w:hAnsi="Times New Roman" w:cs="Times New Roman"/>
                <w:sz w:val="24"/>
                <w:szCs w:val="24"/>
              </w:rPr>
            </w:pPr>
          </w:p>
        </w:tc>
      </w:tr>
    </w:tbl>
    <w:p w:rsidR="004F6803" w:rsidRPr="00485121" w:rsidRDefault="004F6803" w:rsidP="004F6803">
      <w:pPr>
        <w:pStyle w:val="ConsPlusNonformat"/>
        <w:jc w:val="both"/>
        <w:rPr>
          <w:rFonts w:ascii="Times New Roman" w:hAnsi="Times New Roman" w:cs="Times New Roman"/>
          <w:sz w:val="24"/>
          <w:szCs w:val="24"/>
        </w:rPr>
      </w:pPr>
    </w:p>
    <w:p w:rsidR="004F6803" w:rsidRPr="00485121" w:rsidRDefault="004F6803" w:rsidP="00485121">
      <w:pPr>
        <w:pStyle w:val="ConsPlusNonformat"/>
        <w:jc w:val="center"/>
        <w:rPr>
          <w:rFonts w:ascii="Times New Roman" w:hAnsi="Times New Roman" w:cs="Times New Roman"/>
          <w:b/>
          <w:sz w:val="24"/>
          <w:szCs w:val="24"/>
        </w:rPr>
      </w:pPr>
      <w:bookmarkStart w:id="7" w:name="P609"/>
      <w:bookmarkEnd w:id="7"/>
      <w:r w:rsidRPr="00485121">
        <w:rPr>
          <w:rFonts w:ascii="Times New Roman" w:hAnsi="Times New Roman" w:cs="Times New Roman"/>
          <w:b/>
          <w:sz w:val="24"/>
          <w:szCs w:val="24"/>
        </w:rPr>
        <w:t>ЗАДАНИЕ</w:t>
      </w:r>
    </w:p>
    <w:p w:rsidR="004F6803" w:rsidRPr="00485121" w:rsidRDefault="004F6803" w:rsidP="00485121">
      <w:pPr>
        <w:pStyle w:val="ConsPlusNonformat"/>
        <w:jc w:val="center"/>
        <w:rPr>
          <w:rFonts w:ascii="Times New Roman" w:hAnsi="Times New Roman" w:cs="Times New Roman"/>
          <w:b/>
          <w:sz w:val="24"/>
          <w:szCs w:val="24"/>
        </w:rPr>
      </w:pPr>
      <w:r w:rsidRPr="00485121">
        <w:rPr>
          <w:rFonts w:ascii="Times New Roman" w:hAnsi="Times New Roman" w:cs="Times New Roman"/>
          <w:b/>
          <w:sz w:val="24"/>
          <w:szCs w:val="24"/>
        </w:rPr>
        <w:t>на подготовку проекта планировки территории</w:t>
      </w:r>
    </w:p>
    <w:p w:rsidR="004F6803" w:rsidRPr="00485121" w:rsidRDefault="004F6803" w:rsidP="004F6803">
      <w:pPr>
        <w:pStyle w:val="ConsPlusNonformat"/>
        <w:jc w:val="both"/>
        <w:rPr>
          <w:rFonts w:ascii="Times New Roman" w:hAnsi="Times New Roman" w:cs="Times New Roman"/>
          <w:b/>
          <w:sz w:val="24"/>
          <w:szCs w:val="24"/>
        </w:rPr>
      </w:pPr>
    </w:p>
    <w:p w:rsidR="004F6803" w:rsidRPr="00485121" w:rsidRDefault="004F6803" w:rsidP="004F6803">
      <w:pPr>
        <w:pStyle w:val="ConsPlusNonformat"/>
        <w:jc w:val="both"/>
        <w:rPr>
          <w:rFonts w:ascii="Times New Roman" w:hAnsi="Times New Roman" w:cs="Times New Roman"/>
          <w:b/>
          <w:sz w:val="24"/>
          <w:szCs w:val="24"/>
        </w:rPr>
      </w:pPr>
      <w:r w:rsidRPr="00485121">
        <w:rPr>
          <w:rFonts w:ascii="Times New Roman" w:hAnsi="Times New Roman" w:cs="Times New Roman"/>
          <w:b/>
          <w:sz w:val="24"/>
          <w:szCs w:val="24"/>
        </w:rPr>
        <w:t>_______________________________________________________________________________</w:t>
      </w:r>
    </w:p>
    <w:p w:rsidR="004F6803" w:rsidRPr="00485121" w:rsidRDefault="004F6803" w:rsidP="00485121">
      <w:pPr>
        <w:pStyle w:val="ConsPlusNonformat"/>
        <w:jc w:val="center"/>
        <w:rPr>
          <w:rFonts w:ascii="Times New Roman" w:hAnsi="Times New Roman" w:cs="Times New Roman"/>
          <w:sz w:val="24"/>
          <w:szCs w:val="24"/>
        </w:rPr>
      </w:pPr>
      <w:r w:rsidRPr="00485121">
        <w:rPr>
          <w:rFonts w:ascii="Times New Roman" w:hAnsi="Times New Roman" w:cs="Times New Roman"/>
          <w:sz w:val="24"/>
          <w:szCs w:val="24"/>
        </w:rPr>
        <w:t>(наименование документации по планировке территории)</w:t>
      </w:r>
    </w:p>
    <w:p w:rsidR="004F6803" w:rsidRPr="00485121" w:rsidRDefault="004F6803" w:rsidP="004F6803">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96"/>
        <w:gridCol w:w="2835"/>
      </w:tblGrid>
      <w:tr w:rsidR="004F6803" w:rsidRPr="00485121" w:rsidTr="004F6803">
        <w:tc>
          <w:tcPr>
            <w:tcW w:w="567" w:type="dxa"/>
            <w:vAlign w:val="center"/>
          </w:tcPr>
          <w:p w:rsidR="004F6803" w:rsidRPr="00485121" w:rsidRDefault="004F6803" w:rsidP="004F6803">
            <w:pPr>
              <w:pStyle w:val="ConsPlusNormal"/>
              <w:jc w:val="center"/>
            </w:pPr>
            <w:r w:rsidRPr="00485121">
              <w:t>N п/п</w:t>
            </w:r>
          </w:p>
        </w:tc>
        <w:tc>
          <w:tcPr>
            <w:tcW w:w="6096" w:type="dxa"/>
            <w:vAlign w:val="center"/>
          </w:tcPr>
          <w:p w:rsidR="004F6803" w:rsidRPr="00485121" w:rsidRDefault="004F6803" w:rsidP="004F6803">
            <w:pPr>
              <w:pStyle w:val="ConsPlusNormal"/>
              <w:jc w:val="center"/>
            </w:pPr>
            <w:r w:rsidRPr="00485121">
              <w:t>Перечень основных требований</w:t>
            </w:r>
          </w:p>
        </w:tc>
        <w:tc>
          <w:tcPr>
            <w:tcW w:w="2835" w:type="dxa"/>
            <w:vAlign w:val="center"/>
          </w:tcPr>
          <w:p w:rsidR="004F6803" w:rsidRPr="00485121" w:rsidRDefault="004F6803" w:rsidP="004F6803">
            <w:pPr>
              <w:pStyle w:val="ConsPlusNormal"/>
              <w:jc w:val="center"/>
            </w:pPr>
            <w:r w:rsidRPr="00485121">
              <w:t>Содержание требований</w:t>
            </w:r>
          </w:p>
        </w:tc>
      </w:tr>
      <w:tr w:rsidR="004F6803" w:rsidRPr="00485121" w:rsidTr="004F6803">
        <w:tc>
          <w:tcPr>
            <w:tcW w:w="567" w:type="dxa"/>
            <w:vAlign w:val="center"/>
          </w:tcPr>
          <w:p w:rsidR="004F6803" w:rsidRPr="00485121" w:rsidRDefault="004F6803" w:rsidP="004F6803">
            <w:pPr>
              <w:pStyle w:val="ConsPlusNormal"/>
              <w:jc w:val="center"/>
            </w:pPr>
            <w:r w:rsidRPr="00485121">
              <w:t>1.</w:t>
            </w:r>
          </w:p>
        </w:tc>
        <w:tc>
          <w:tcPr>
            <w:tcW w:w="6096" w:type="dxa"/>
            <w:vAlign w:val="center"/>
          </w:tcPr>
          <w:p w:rsidR="004F6803" w:rsidRPr="00485121" w:rsidRDefault="004F6803" w:rsidP="004F6803">
            <w:pPr>
              <w:pStyle w:val="ConsPlusNormal"/>
              <w:jc w:val="both"/>
            </w:pPr>
            <w:r w:rsidRPr="00485121">
              <w:t>Основание для проектирования</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2.</w:t>
            </w:r>
          </w:p>
        </w:tc>
        <w:tc>
          <w:tcPr>
            <w:tcW w:w="6096" w:type="dxa"/>
            <w:vAlign w:val="center"/>
          </w:tcPr>
          <w:p w:rsidR="004F6803" w:rsidRPr="00485121" w:rsidRDefault="004F6803" w:rsidP="004F6803">
            <w:pPr>
              <w:pStyle w:val="ConsPlusNormal"/>
              <w:jc w:val="both"/>
            </w:pPr>
            <w:r w:rsidRPr="00485121">
              <w:t>Заказчик</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3.</w:t>
            </w:r>
          </w:p>
        </w:tc>
        <w:tc>
          <w:tcPr>
            <w:tcW w:w="6096" w:type="dxa"/>
            <w:vAlign w:val="center"/>
          </w:tcPr>
          <w:p w:rsidR="004F6803" w:rsidRPr="00485121" w:rsidRDefault="004F6803" w:rsidP="004F6803">
            <w:pPr>
              <w:pStyle w:val="ConsPlusNormal"/>
              <w:jc w:val="both"/>
            </w:pPr>
            <w:r w:rsidRPr="00485121">
              <w:t>Источник финансирования</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4.</w:t>
            </w:r>
          </w:p>
        </w:tc>
        <w:tc>
          <w:tcPr>
            <w:tcW w:w="6096" w:type="dxa"/>
            <w:vAlign w:val="center"/>
          </w:tcPr>
          <w:p w:rsidR="004F6803" w:rsidRPr="00485121" w:rsidRDefault="004F6803" w:rsidP="004F6803">
            <w:pPr>
              <w:pStyle w:val="ConsPlusNormal"/>
              <w:jc w:val="both"/>
            </w:pPr>
            <w:r w:rsidRPr="00485121">
              <w:t>Исполнитель</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5.</w:t>
            </w:r>
          </w:p>
        </w:tc>
        <w:tc>
          <w:tcPr>
            <w:tcW w:w="6096" w:type="dxa"/>
            <w:vAlign w:val="center"/>
          </w:tcPr>
          <w:p w:rsidR="004F6803" w:rsidRPr="00485121" w:rsidRDefault="004F6803" w:rsidP="004F6803">
            <w:pPr>
              <w:pStyle w:val="ConsPlusNormal"/>
              <w:jc w:val="both"/>
            </w:pPr>
            <w:r w:rsidRPr="00485121">
              <w:t>Сроки и этапы подготовки проекта планировки территории</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6.</w:t>
            </w:r>
          </w:p>
        </w:tc>
        <w:tc>
          <w:tcPr>
            <w:tcW w:w="6096" w:type="dxa"/>
            <w:vAlign w:val="center"/>
          </w:tcPr>
          <w:p w:rsidR="004F6803" w:rsidRPr="00485121" w:rsidRDefault="004F6803" w:rsidP="004F6803">
            <w:pPr>
              <w:pStyle w:val="ConsPlusNormal"/>
              <w:jc w:val="both"/>
            </w:pPr>
            <w:r w:rsidRPr="00485121">
              <w:t>Местоположение, площадь и границы проектируемой территории</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7.</w:t>
            </w:r>
          </w:p>
        </w:tc>
        <w:tc>
          <w:tcPr>
            <w:tcW w:w="6096" w:type="dxa"/>
            <w:vAlign w:val="center"/>
          </w:tcPr>
          <w:p w:rsidR="004F6803" w:rsidRPr="00485121" w:rsidRDefault="004F6803" w:rsidP="004F6803">
            <w:pPr>
              <w:pStyle w:val="ConsPlusNormal"/>
              <w:jc w:val="both"/>
            </w:pPr>
            <w:r w:rsidRPr="00485121">
              <w:t>Материалы, предоставляемые Заказчиком</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8.</w:t>
            </w:r>
          </w:p>
        </w:tc>
        <w:tc>
          <w:tcPr>
            <w:tcW w:w="6096" w:type="dxa"/>
            <w:vAlign w:val="center"/>
          </w:tcPr>
          <w:p w:rsidR="004F6803" w:rsidRPr="00485121" w:rsidRDefault="004F6803" w:rsidP="004F6803">
            <w:pPr>
              <w:pStyle w:val="ConsPlusNormal"/>
              <w:jc w:val="both"/>
            </w:pPr>
            <w:r w:rsidRPr="00485121">
              <w:t>Цель работы</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9.</w:t>
            </w:r>
          </w:p>
        </w:tc>
        <w:tc>
          <w:tcPr>
            <w:tcW w:w="6096" w:type="dxa"/>
            <w:vAlign w:val="center"/>
          </w:tcPr>
          <w:p w:rsidR="004F6803" w:rsidRPr="00485121" w:rsidRDefault="004F6803" w:rsidP="004F6803">
            <w:pPr>
              <w:pStyle w:val="ConsPlusNormal"/>
              <w:jc w:val="both"/>
            </w:pPr>
            <w:r w:rsidRPr="00485121">
              <w:t>Основные требования к проектным решениям</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lastRenderedPageBreak/>
              <w:t>10.</w:t>
            </w:r>
          </w:p>
        </w:tc>
        <w:tc>
          <w:tcPr>
            <w:tcW w:w="6096" w:type="dxa"/>
            <w:vAlign w:val="center"/>
          </w:tcPr>
          <w:p w:rsidR="004F6803" w:rsidRPr="00485121" w:rsidRDefault="004F6803" w:rsidP="004F6803">
            <w:pPr>
              <w:pStyle w:val="ConsPlusNormal"/>
              <w:jc w:val="both"/>
            </w:pPr>
            <w:r w:rsidRPr="00485121">
              <w:t>Состав проекта</w:t>
            </w:r>
          </w:p>
        </w:tc>
        <w:tc>
          <w:tcPr>
            <w:tcW w:w="2835" w:type="dxa"/>
            <w:vAlign w:val="center"/>
          </w:tcPr>
          <w:p w:rsidR="004F6803" w:rsidRPr="00485121" w:rsidRDefault="004F6803" w:rsidP="004F6803">
            <w:pPr>
              <w:pStyle w:val="ConsPlusNormal"/>
            </w:pPr>
          </w:p>
        </w:tc>
      </w:tr>
      <w:tr w:rsidR="004F6803" w:rsidRPr="00485121" w:rsidTr="004F6803">
        <w:tc>
          <w:tcPr>
            <w:tcW w:w="567" w:type="dxa"/>
            <w:vAlign w:val="center"/>
          </w:tcPr>
          <w:p w:rsidR="004F6803" w:rsidRPr="00485121" w:rsidRDefault="004F6803" w:rsidP="004F6803">
            <w:pPr>
              <w:pStyle w:val="ConsPlusNormal"/>
              <w:jc w:val="center"/>
            </w:pPr>
            <w:r w:rsidRPr="00485121">
              <w:t>11.</w:t>
            </w:r>
          </w:p>
        </w:tc>
        <w:tc>
          <w:tcPr>
            <w:tcW w:w="6096" w:type="dxa"/>
            <w:vAlign w:val="center"/>
          </w:tcPr>
          <w:p w:rsidR="004F6803" w:rsidRPr="00485121" w:rsidRDefault="004F6803" w:rsidP="004F6803">
            <w:pPr>
              <w:pStyle w:val="ConsPlusNormal"/>
              <w:jc w:val="both"/>
            </w:pPr>
            <w:r w:rsidRPr="00485121">
              <w:t>Требования к качеству, формату, количеству экземпляров подготовленного проекта, передаваемых Заказчику</w:t>
            </w:r>
          </w:p>
        </w:tc>
        <w:tc>
          <w:tcPr>
            <w:tcW w:w="2835" w:type="dxa"/>
            <w:vAlign w:val="center"/>
          </w:tcPr>
          <w:p w:rsidR="004F6803" w:rsidRPr="00485121" w:rsidRDefault="004F6803" w:rsidP="004F6803">
            <w:pPr>
              <w:pStyle w:val="ConsPlusNormal"/>
            </w:pPr>
          </w:p>
        </w:tc>
      </w:tr>
    </w:tbl>
    <w:p w:rsidR="004F6803" w:rsidRPr="00485121" w:rsidRDefault="004F6803" w:rsidP="004F6803">
      <w:pPr>
        <w:pStyle w:val="ConsPlusNormal"/>
        <w:jc w:val="both"/>
        <w:rPr>
          <w:b/>
        </w:rPr>
      </w:pPr>
    </w:p>
    <w:p w:rsidR="004F6803" w:rsidRPr="00485121" w:rsidRDefault="004F6803" w:rsidP="004F6803">
      <w:pPr>
        <w:pStyle w:val="ConsPlusNormal"/>
        <w:jc w:val="both"/>
        <w:rPr>
          <w:b/>
        </w:rPr>
      </w:pPr>
    </w:p>
    <w:p w:rsidR="004F6803" w:rsidRPr="00485121" w:rsidRDefault="004F6803" w:rsidP="004F6803">
      <w:pPr>
        <w:pStyle w:val="ConsPlusNormal"/>
        <w:jc w:val="both"/>
        <w:rPr>
          <w:b/>
        </w:rPr>
      </w:pPr>
    </w:p>
    <w:p w:rsidR="004F6803" w:rsidRPr="00485121" w:rsidRDefault="004F6803" w:rsidP="004F6803">
      <w:pPr>
        <w:pStyle w:val="ConsPlusNormal"/>
        <w:jc w:val="both"/>
        <w:rPr>
          <w:b/>
        </w:rPr>
      </w:pPr>
    </w:p>
    <w:p w:rsidR="004F6803" w:rsidRPr="00485121" w:rsidRDefault="004F6803" w:rsidP="004F6803">
      <w:pPr>
        <w:pStyle w:val="ConsPlusNormal"/>
        <w:jc w:val="both"/>
        <w:rPr>
          <w:b/>
        </w:rPr>
      </w:pPr>
    </w:p>
    <w:p w:rsidR="004F6803" w:rsidRPr="00485121" w:rsidRDefault="004F6803" w:rsidP="004F6803">
      <w:pPr>
        <w:pStyle w:val="ConsPlusNonformat"/>
        <w:jc w:val="both"/>
        <w:rPr>
          <w:rFonts w:ascii="Times New Roman" w:hAnsi="Times New Roman" w:cs="Times New Roman"/>
          <w:sz w:val="24"/>
          <w:szCs w:val="24"/>
        </w:rPr>
      </w:pPr>
      <w:r w:rsidRPr="00485121">
        <w:rPr>
          <w:rFonts w:ascii="Times New Roman" w:hAnsi="Times New Roman" w:cs="Times New Roman"/>
          <w:b/>
          <w:sz w:val="24"/>
          <w:szCs w:val="24"/>
        </w:rPr>
        <w:t>Заказчик</w:t>
      </w:r>
      <w:r w:rsidRPr="00485121">
        <w:rPr>
          <w:rFonts w:ascii="Times New Roman" w:hAnsi="Times New Roman" w:cs="Times New Roman"/>
          <w:sz w:val="24"/>
          <w:szCs w:val="24"/>
        </w:rPr>
        <w:t xml:space="preserve">    ___________________________                 ___________________</w:t>
      </w:r>
    </w:p>
    <w:p w:rsidR="004F6803" w:rsidRPr="00485121" w:rsidRDefault="004F6803" w:rsidP="004F6803">
      <w:pPr>
        <w:pStyle w:val="ConsPlusNonformat"/>
        <w:jc w:val="both"/>
        <w:rPr>
          <w:rFonts w:ascii="Times New Roman" w:hAnsi="Times New Roman" w:cs="Times New Roman"/>
        </w:rPr>
      </w:pPr>
      <w:r w:rsidRPr="00485121">
        <w:rPr>
          <w:rFonts w:ascii="Times New Roman" w:hAnsi="Times New Roman" w:cs="Times New Roman"/>
          <w:sz w:val="24"/>
          <w:szCs w:val="24"/>
        </w:rPr>
        <w:t xml:space="preserve">              </w:t>
      </w:r>
      <w:r w:rsidR="00485121">
        <w:rPr>
          <w:rFonts w:ascii="Times New Roman" w:hAnsi="Times New Roman" w:cs="Times New Roman"/>
          <w:sz w:val="24"/>
          <w:szCs w:val="24"/>
        </w:rPr>
        <w:t xml:space="preserve">             </w:t>
      </w:r>
      <w:r w:rsidRPr="00485121">
        <w:rPr>
          <w:rFonts w:ascii="Times New Roman" w:hAnsi="Times New Roman" w:cs="Times New Roman"/>
          <w:sz w:val="24"/>
          <w:szCs w:val="24"/>
        </w:rPr>
        <w:t xml:space="preserve"> </w:t>
      </w:r>
      <w:r w:rsidRPr="00485121">
        <w:rPr>
          <w:rFonts w:ascii="Times New Roman" w:hAnsi="Times New Roman" w:cs="Times New Roman"/>
        </w:rPr>
        <w:t xml:space="preserve">(расшифровка </w:t>
      </w:r>
      <w:proofErr w:type="gramStart"/>
      <w:r w:rsidRPr="00485121">
        <w:rPr>
          <w:rFonts w:ascii="Times New Roman" w:hAnsi="Times New Roman" w:cs="Times New Roman"/>
        </w:rPr>
        <w:t xml:space="preserve">подписи)   </w:t>
      </w:r>
      <w:proofErr w:type="gramEnd"/>
      <w:r w:rsidRPr="00485121">
        <w:rPr>
          <w:rFonts w:ascii="Times New Roman" w:hAnsi="Times New Roman" w:cs="Times New Roman"/>
        </w:rPr>
        <w:t xml:space="preserve">                    </w:t>
      </w:r>
      <w:r w:rsidR="00485121" w:rsidRPr="00485121">
        <w:rPr>
          <w:rFonts w:ascii="Times New Roman" w:hAnsi="Times New Roman" w:cs="Times New Roman"/>
        </w:rPr>
        <w:t xml:space="preserve">           </w:t>
      </w:r>
      <w:r w:rsidR="00485121">
        <w:rPr>
          <w:rFonts w:ascii="Times New Roman" w:hAnsi="Times New Roman" w:cs="Times New Roman"/>
        </w:rPr>
        <w:t xml:space="preserve">                </w:t>
      </w:r>
      <w:r w:rsidRPr="00485121">
        <w:rPr>
          <w:rFonts w:ascii="Times New Roman" w:hAnsi="Times New Roman" w:cs="Times New Roman"/>
        </w:rPr>
        <w:t xml:space="preserve">  (подпись)</w:t>
      </w:r>
    </w:p>
    <w:p w:rsidR="004F6803" w:rsidRDefault="004F6803" w:rsidP="004F6803">
      <w:pPr>
        <w:pStyle w:val="ConsPlusNormal"/>
        <w:jc w:val="both"/>
        <w:sectPr w:rsidR="004F6803" w:rsidSect="004F6803">
          <w:pgSz w:w="11906" w:h="16838" w:code="9"/>
          <w:pgMar w:top="284" w:right="849" w:bottom="709" w:left="1418" w:header="709" w:footer="709" w:gutter="0"/>
          <w:cols w:space="708"/>
          <w:titlePg/>
          <w:docGrid w:linePitch="360"/>
        </w:sectPr>
      </w:pPr>
    </w:p>
    <w:p w:rsidR="004F6803" w:rsidRDefault="004F6803" w:rsidP="004F6803">
      <w:pPr>
        <w:pStyle w:val="ConsPlusNormal"/>
        <w:jc w:val="both"/>
      </w:pPr>
    </w:p>
    <w:p w:rsidR="004F6803" w:rsidRDefault="004F6803" w:rsidP="004F6803">
      <w:pPr>
        <w:pStyle w:val="ConsPlusNormal"/>
        <w:jc w:val="right"/>
      </w:pPr>
    </w:p>
    <w:tbl>
      <w:tblPr>
        <w:tblStyle w:val="a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060"/>
        <w:gridCol w:w="3686"/>
      </w:tblGrid>
      <w:tr w:rsidR="004F6803" w:rsidTr="004F6803">
        <w:tc>
          <w:tcPr>
            <w:tcW w:w="3285" w:type="dxa"/>
          </w:tcPr>
          <w:p w:rsidR="004F6803" w:rsidRDefault="004F6803" w:rsidP="004F6803">
            <w:pPr>
              <w:pStyle w:val="ConsPlusNormal"/>
              <w:jc w:val="both"/>
            </w:pPr>
          </w:p>
        </w:tc>
        <w:tc>
          <w:tcPr>
            <w:tcW w:w="3060" w:type="dxa"/>
          </w:tcPr>
          <w:p w:rsidR="004F6803" w:rsidRDefault="004F6803" w:rsidP="004F6803">
            <w:pPr>
              <w:pStyle w:val="ConsPlusNormal"/>
              <w:jc w:val="both"/>
            </w:pPr>
          </w:p>
        </w:tc>
        <w:tc>
          <w:tcPr>
            <w:tcW w:w="3686" w:type="dxa"/>
          </w:tcPr>
          <w:p w:rsidR="004F6803" w:rsidRPr="00485121" w:rsidRDefault="004F6803" w:rsidP="004F6803">
            <w:pPr>
              <w:pStyle w:val="ConsPlusNormal"/>
              <w:jc w:val="center"/>
              <w:rPr>
                <w:rFonts w:eastAsia="Times New Roman"/>
                <w:lang w:eastAsia="ru-RU"/>
              </w:rPr>
            </w:pPr>
            <w:r w:rsidRPr="00485121">
              <w:rPr>
                <w:rFonts w:eastAsia="Times New Roman"/>
                <w:lang w:eastAsia="ru-RU"/>
              </w:rPr>
              <w:t>Приложение</w:t>
            </w:r>
          </w:p>
          <w:p w:rsidR="004F6803" w:rsidRPr="00485121" w:rsidRDefault="004F6803" w:rsidP="004F6803">
            <w:pPr>
              <w:pStyle w:val="ConsPlusNormal"/>
              <w:jc w:val="center"/>
            </w:pPr>
            <w:r w:rsidRPr="00485121">
              <w:rPr>
                <w:rFonts w:eastAsia="Times New Roman"/>
                <w:lang w:eastAsia="ru-RU"/>
              </w:rPr>
              <w:t>к заданию на подготовку проекта планировки территории</w:t>
            </w:r>
          </w:p>
        </w:tc>
      </w:tr>
    </w:tbl>
    <w:p w:rsidR="004F6803" w:rsidRDefault="004F6803" w:rsidP="004F6803">
      <w:pPr>
        <w:pStyle w:val="ConsPlusNormal"/>
        <w:jc w:val="both"/>
      </w:pPr>
    </w:p>
    <w:p w:rsidR="004F6803" w:rsidRPr="00172428" w:rsidRDefault="004F6803" w:rsidP="004F6803">
      <w:pPr>
        <w:pStyle w:val="ConsPlusNormal"/>
        <w:jc w:val="center"/>
        <w:rPr>
          <w:rFonts w:ascii="Courier New" w:hAnsi="Courier New" w:cs="Courier New"/>
          <w:b/>
        </w:rPr>
      </w:pPr>
    </w:p>
    <w:tbl>
      <w:tblPr>
        <w:tblStyle w:val="ad"/>
        <w:tblW w:w="0" w:type="auto"/>
        <w:tblLook w:val="04A0" w:firstRow="1" w:lastRow="0" w:firstColumn="1" w:lastColumn="0" w:noHBand="0" w:noVBand="1"/>
      </w:tblPr>
      <w:tblGrid>
        <w:gridCol w:w="9853"/>
      </w:tblGrid>
      <w:tr w:rsidR="004F6803" w:rsidTr="004F6803">
        <w:tc>
          <w:tcPr>
            <w:tcW w:w="9997" w:type="dxa"/>
          </w:tcPr>
          <w:p w:rsidR="004F6803" w:rsidRPr="00485121" w:rsidRDefault="004F6803" w:rsidP="004F6803">
            <w:pPr>
              <w:pStyle w:val="ConsPlusNormal"/>
              <w:jc w:val="center"/>
              <w:rPr>
                <w:b/>
              </w:rPr>
            </w:pPr>
            <w:r w:rsidRPr="00485121">
              <w:rPr>
                <w:b/>
              </w:rPr>
              <w:t>СХЕМА</w:t>
            </w:r>
          </w:p>
          <w:p w:rsidR="00485121" w:rsidRDefault="004F6803" w:rsidP="004F6803">
            <w:pPr>
              <w:pStyle w:val="ConsPlusNormal"/>
              <w:jc w:val="center"/>
              <w:rPr>
                <w:rFonts w:eastAsia="Times New Roman"/>
                <w:b/>
                <w:lang w:eastAsia="ru-RU"/>
              </w:rPr>
            </w:pPr>
            <w:r w:rsidRPr="00485121">
              <w:rPr>
                <w:rFonts w:eastAsia="Times New Roman"/>
                <w:b/>
                <w:lang w:eastAsia="ru-RU"/>
              </w:rPr>
              <w:t>границ территории, в отношении которой планируется подготовка</w:t>
            </w:r>
          </w:p>
          <w:p w:rsidR="004F6803" w:rsidRDefault="004F6803" w:rsidP="004F6803">
            <w:pPr>
              <w:pStyle w:val="ConsPlusNormal"/>
              <w:jc w:val="center"/>
            </w:pPr>
            <w:r w:rsidRPr="00485121">
              <w:rPr>
                <w:rFonts w:eastAsia="Times New Roman"/>
                <w:b/>
                <w:lang w:eastAsia="ru-RU"/>
              </w:rPr>
              <w:t xml:space="preserve"> проекта планировки территории</w:t>
            </w:r>
          </w:p>
        </w:tc>
      </w:tr>
      <w:tr w:rsidR="004F6803" w:rsidTr="004F6803">
        <w:tc>
          <w:tcPr>
            <w:tcW w:w="9997" w:type="dxa"/>
          </w:tcPr>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p w:rsidR="004F6803" w:rsidRDefault="004F6803" w:rsidP="004F6803">
            <w:pPr>
              <w:pStyle w:val="ConsPlusNormal"/>
              <w:jc w:val="both"/>
            </w:pPr>
          </w:p>
        </w:tc>
      </w:tr>
    </w:tbl>
    <w:p w:rsidR="00D13896" w:rsidRPr="00602BE1" w:rsidRDefault="00577924" w:rsidP="00865CEA">
      <w:pPr>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noProof/>
          <w:color w:val="000000"/>
          <w:sz w:val="26"/>
          <w:szCs w:val="26"/>
        </w:rPr>
        <w:pict>
          <v:line id="_x0000_s1101" style="position:absolute;z-index:251762688;mso-position-horizontal-relative:text;mso-position-vertical-relative:text" from="279pt,16.9pt" to="279pt,16.9pt">
            <v:stroke endarrow="block"/>
          </v:line>
        </w:pict>
      </w:r>
    </w:p>
    <w:sectPr w:rsidR="00D13896" w:rsidRPr="00602BE1" w:rsidSect="00FC4438">
      <w:headerReference w:type="default" r:id="rId26"/>
      <w:headerReference w:type="first" r:id="rId27"/>
      <w:pgSz w:w="11906" w:h="16838" w:code="9"/>
      <w:pgMar w:top="284" w:right="851" w:bottom="42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924" w:rsidRDefault="00577924">
      <w:pPr>
        <w:spacing w:after="0" w:line="240" w:lineRule="auto"/>
      </w:pPr>
      <w:r>
        <w:separator/>
      </w:r>
    </w:p>
  </w:endnote>
  <w:endnote w:type="continuationSeparator" w:id="0">
    <w:p w:rsidR="00577924" w:rsidRDefault="0057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924" w:rsidRDefault="00577924">
      <w:pPr>
        <w:spacing w:after="0" w:line="240" w:lineRule="auto"/>
      </w:pPr>
      <w:r>
        <w:separator/>
      </w:r>
    </w:p>
  </w:footnote>
  <w:footnote w:type="continuationSeparator" w:id="0">
    <w:p w:rsidR="00577924" w:rsidRDefault="0057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F6D" w:rsidRDefault="005D2F6D"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757814"/>
      <w:docPartObj>
        <w:docPartGallery w:val="Page Numbers (Top of Page)"/>
        <w:docPartUnique/>
      </w:docPartObj>
    </w:sdtPr>
    <w:sdtEndPr/>
    <w:sdtContent>
      <w:p w:rsidR="005D2F6D" w:rsidRDefault="005D2F6D">
        <w:pPr>
          <w:pStyle w:val="a9"/>
          <w:jc w:val="center"/>
        </w:pPr>
        <w:r>
          <w:fldChar w:fldCharType="begin"/>
        </w:r>
        <w:r>
          <w:instrText>PAGE   \* MERGEFORMAT</w:instrText>
        </w:r>
        <w:r>
          <w:fldChar w:fldCharType="separate"/>
        </w:r>
        <w:r>
          <w:rPr>
            <w:noProof/>
          </w:rPr>
          <w:t>2</w:t>
        </w:r>
        <w:r>
          <w:rPr>
            <w:noProof/>
          </w:rPr>
          <w:fldChar w:fldCharType="end"/>
        </w:r>
      </w:p>
    </w:sdtContent>
  </w:sdt>
  <w:p w:rsidR="005D2F6D" w:rsidRDefault="005D2F6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96329"/>
      <w:docPartObj>
        <w:docPartGallery w:val="Page Numbers (Top of Page)"/>
        <w:docPartUnique/>
      </w:docPartObj>
    </w:sdtPr>
    <w:sdtEndPr/>
    <w:sdtContent>
      <w:p w:rsidR="005D2F6D" w:rsidRDefault="005D2F6D">
        <w:pPr>
          <w:pStyle w:val="a9"/>
          <w:jc w:val="center"/>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5D2F6D" w:rsidRDefault="005D2F6D">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F6D" w:rsidRDefault="005D2F6D" w:rsidP="004170D3">
    <w:pPr>
      <w:pStyle w:val="a9"/>
      <w:jc w:val="center"/>
    </w:pPr>
  </w:p>
  <w:p w:rsidR="005D2F6D" w:rsidRDefault="005D2F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AC7B8B"/>
    <w:multiLevelType w:val="multilevel"/>
    <w:tmpl w:val="E976DEF8"/>
    <w:lvl w:ilvl="0">
      <w:start w:val="1"/>
      <w:numFmt w:val="decimal"/>
      <w:lvlText w:val="%1."/>
      <w:lvlJc w:val="left"/>
      <w:pPr>
        <w:ind w:left="6598"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5A6A1C"/>
    <w:multiLevelType w:val="hybridMultilevel"/>
    <w:tmpl w:val="44365C10"/>
    <w:lvl w:ilvl="0" w:tplc="4B82110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4"/>
  </w:num>
  <w:num w:numId="4">
    <w:abstractNumId w:val="9"/>
  </w:num>
  <w:num w:numId="5">
    <w:abstractNumId w:val="23"/>
  </w:num>
  <w:num w:numId="6">
    <w:abstractNumId w:val="22"/>
  </w:num>
  <w:num w:numId="7">
    <w:abstractNumId w:val="5"/>
  </w:num>
  <w:num w:numId="8">
    <w:abstractNumId w:val="17"/>
  </w:num>
  <w:num w:numId="9">
    <w:abstractNumId w:val="16"/>
  </w:num>
  <w:num w:numId="10">
    <w:abstractNumId w:val="4"/>
  </w:num>
  <w:num w:numId="11">
    <w:abstractNumId w:val="12"/>
  </w:num>
  <w:num w:numId="12">
    <w:abstractNumId w:val="26"/>
  </w:num>
  <w:num w:numId="13">
    <w:abstractNumId w:val="13"/>
  </w:num>
  <w:num w:numId="14">
    <w:abstractNumId w:val="14"/>
  </w:num>
  <w:num w:numId="15">
    <w:abstractNumId w:val="6"/>
  </w:num>
  <w:num w:numId="16">
    <w:abstractNumId w:val="18"/>
  </w:num>
  <w:num w:numId="17">
    <w:abstractNumId w:val="0"/>
  </w:num>
  <w:num w:numId="18">
    <w:abstractNumId w:val="3"/>
  </w:num>
  <w:num w:numId="19">
    <w:abstractNumId w:val="11"/>
  </w:num>
  <w:num w:numId="20">
    <w:abstractNumId w:val="8"/>
  </w:num>
  <w:num w:numId="21">
    <w:abstractNumId w:val="15"/>
  </w:num>
  <w:num w:numId="22">
    <w:abstractNumId w:val="7"/>
  </w:num>
  <w:num w:numId="23">
    <w:abstractNumId w:val="2"/>
  </w:num>
  <w:num w:numId="24">
    <w:abstractNumId w:val="1"/>
  </w:num>
  <w:num w:numId="25">
    <w:abstractNumId w:val="20"/>
  </w:num>
  <w:num w:numId="26">
    <w:abstractNumId w:val="19"/>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5665"/>
    <w:rsid w:val="00004BAF"/>
    <w:rsid w:val="00007FC0"/>
    <w:rsid w:val="0001028C"/>
    <w:rsid w:val="00012521"/>
    <w:rsid w:val="00014FEC"/>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4797"/>
    <w:rsid w:val="0006760E"/>
    <w:rsid w:val="00067659"/>
    <w:rsid w:val="000730FC"/>
    <w:rsid w:val="00074AAF"/>
    <w:rsid w:val="00075B34"/>
    <w:rsid w:val="0008237E"/>
    <w:rsid w:val="0008348D"/>
    <w:rsid w:val="00085AA1"/>
    <w:rsid w:val="0008655D"/>
    <w:rsid w:val="00087090"/>
    <w:rsid w:val="00087DF6"/>
    <w:rsid w:val="00093653"/>
    <w:rsid w:val="000941FD"/>
    <w:rsid w:val="000955CA"/>
    <w:rsid w:val="000956E4"/>
    <w:rsid w:val="00095B5B"/>
    <w:rsid w:val="0009611E"/>
    <w:rsid w:val="00097EBA"/>
    <w:rsid w:val="000A0CAD"/>
    <w:rsid w:val="000A122A"/>
    <w:rsid w:val="000A1893"/>
    <w:rsid w:val="000A23EE"/>
    <w:rsid w:val="000A3B7E"/>
    <w:rsid w:val="000A4F93"/>
    <w:rsid w:val="000A5219"/>
    <w:rsid w:val="000A55D8"/>
    <w:rsid w:val="000A7F85"/>
    <w:rsid w:val="000B0134"/>
    <w:rsid w:val="000B13B0"/>
    <w:rsid w:val="000B1EB8"/>
    <w:rsid w:val="000B2FDE"/>
    <w:rsid w:val="000B5D2F"/>
    <w:rsid w:val="000B73F8"/>
    <w:rsid w:val="000B79A6"/>
    <w:rsid w:val="000C0522"/>
    <w:rsid w:val="000C0578"/>
    <w:rsid w:val="000C0A7C"/>
    <w:rsid w:val="000C1361"/>
    <w:rsid w:val="000C1459"/>
    <w:rsid w:val="000C3A60"/>
    <w:rsid w:val="000C59CD"/>
    <w:rsid w:val="000C6717"/>
    <w:rsid w:val="000C6760"/>
    <w:rsid w:val="000C685F"/>
    <w:rsid w:val="000C70C4"/>
    <w:rsid w:val="000D182E"/>
    <w:rsid w:val="000D3873"/>
    <w:rsid w:val="000D3EBA"/>
    <w:rsid w:val="000D3FDF"/>
    <w:rsid w:val="000D4705"/>
    <w:rsid w:val="000D5E93"/>
    <w:rsid w:val="000D6D63"/>
    <w:rsid w:val="000D79A9"/>
    <w:rsid w:val="000E023D"/>
    <w:rsid w:val="000E1901"/>
    <w:rsid w:val="000E39D4"/>
    <w:rsid w:val="000E62BC"/>
    <w:rsid w:val="000F0AA8"/>
    <w:rsid w:val="000F1144"/>
    <w:rsid w:val="000F14DD"/>
    <w:rsid w:val="000F1B18"/>
    <w:rsid w:val="000F2606"/>
    <w:rsid w:val="000F428A"/>
    <w:rsid w:val="000F4371"/>
    <w:rsid w:val="000F53A7"/>
    <w:rsid w:val="00100127"/>
    <w:rsid w:val="00100258"/>
    <w:rsid w:val="0010069A"/>
    <w:rsid w:val="00101406"/>
    <w:rsid w:val="00103CB7"/>
    <w:rsid w:val="001058E2"/>
    <w:rsid w:val="00106B19"/>
    <w:rsid w:val="0011177E"/>
    <w:rsid w:val="00113221"/>
    <w:rsid w:val="0011557C"/>
    <w:rsid w:val="00115A0D"/>
    <w:rsid w:val="00117638"/>
    <w:rsid w:val="00117E96"/>
    <w:rsid w:val="00120E11"/>
    <w:rsid w:val="001236B8"/>
    <w:rsid w:val="0012442B"/>
    <w:rsid w:val="001245D5"/>
    <w:rsid w:val="001246F0"/>
    <w:rsid w:val="001258BE"/>
    <w:rsid w:val="0012766D"/>
    <w:rsid w:val="00130865"/>
    <w:rsid w:val="00134151"/>
    <w:rsid w:val="00135BC7"/>
    <w:rsid w:val="00140FCA"/>
    <w:rsid w:val="00141C1C"/>
    <w:rsid w:val="0014232A"/>
    <w:rsid w:val="001441B4"/>
    <w:rsid w:val="001453DD"/>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2CAF"/>
    <w:rsid w:val="00175052"/>
    <w:rsid w:val="00175282"/>
    <w:rsid w:val="001757CE"/>
    <w:rsid w:val="0018043C"/>
    <w:rsid w:val="001804C5"/>
    <w:rsid w:val="001828B5"/>
    <w:rsid w:val="001850BA"/>
    <w:rsid w:val="00186AAB"/>
    <w:rsid w:val="00186CC3"/>
    <w:rsid w:val="00192705"/>
    <w:rsid w:val="001931B4"/>
    <w:rsid w:val="00196DA5"/>
    <w:rsid w:val="00197E74"/>
    <w:rsid w:val="001A26EC"/>
    <w:rsid w:val="001A2F55"/>
    <w:rsid w:val="001A3915"/>
    <w:rsid w:val="001A495D"/>
    <w:rsid w:val="001A7018"/>
    <w:rsid w:val="001A77E3"/>
    <w:rsid w:val="001A7813"/>
    <w:rsid w:val="001B108C"/>
    <w:rsid w:val="001B1469"/>
    <w:rsid w:val="001B146A"/>
    <w:rsid w:val="001B48BD"/>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53C"/>
    <w:rsid w:val="001D5783"/>
    <w:rsid w:val="001E1ADC"/>
    <w:rsid w:val="001E513A"/>
    <w:rsid w:val="001E7DF2"/>
    <w:rsid w:val="001F1B03"/>
    <w:rsid w:val="001F33B6"/>
    <w:rsid w:val="001F4088"/>
    <w:rsid w:val="001F4CFF"/>
    <w:rsid w:val="001F507C"/>
    <w:rsid w:val="001F54F9"/>
    <w:rsid w:val="001F7D89"/>
    <w:rsid w:val="0020064A"/>
    <w:rsid w:val="0020191D"/>
    <w:rsid w:val="00202211"/>
    <w:rsid w:val="002051E2"/>
    <w:rsid w:val="0020686D"/>
    <w:rsid w:val="00211BAA"/>
    <w:rsid w:val="0021524D"/>
    <w:rsid w:val="0021696B"/>
    <w:rsid w:val="00217294"/>
    <w:rsid w:val="00217B86"/>
    <w:rsid w:val="00220EDC"/>
    <w:rsid w:val="00222F2B"/>
    <w:rsid w:val="00225331"/>
    <w:rsid w:val="002256DF"/>
    <w:rsid w:val="00226833"/>
    <w:rsid w:val="00230411"/>
    <w:rsid w:val="002304B3"/>
    <w:rsid w:val="0023179C"/>
    <w:rsid w:val="002336CF"/>
    <w:rsid w:val="00236216"/>
    <w:rsid w:val="00236F74"/>
    <w:rsid w:val="0024065F"/>
    <w:rsid w:val="00241550"/>
    <w:rsid w:val="0024302C"/>
    <w:rsid w:val="0024369F"/>
    <w:rsid w:val="002464E3"/>
    <w:rsid w:val="0024733A"/>
    <w:rsid w:val="002524E7"/>
    <w:rsid w:val="002571D5"/>
    <w:rsid w:val="00263A00"/>
    <w:rsid w:val="00265039"/>
    <w:rsid w:val="0026595C"/>
    <w:rsid w:val="00272466"/>
    <w:rsid w:val="002731C8"/>
    <w:rsid w:val="002737F3"/>
    <w:rsid w:val="00280982"/>
    <w:rsid w:val="00281B1D"/>
    <w:rsid w:val="00281FCC"/>
    <w:rsid w:val="00287313"/>
    <w:rsid w:val="00287ED7"/>
    <w:rsid w:val="00290B36"/>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2CC5"/>
    <w:rsid w:val="002C3B97"/>
    <w:rsid w:val="002C5CBD"/>
    <w:rsid w:val="002C6B37"/>
    <w:rsid w:val="002C6BA9"/>
    <w:rsid w:val="002C6CF2"/>
    <w:rsid w:val="002D1615"/>
    <w:rsid w:val="002D1CBE"/>
    <w:rsid w:val="002D1F7A"/>
    <w:rsid w:val="002D39BD"/>
    <w:rsid w:val="002D6CF8"/>
    <w:rsid w:val="002D72C6"/>
    <w:rsid w:val="002D76E7"/>
    <w:rsid w:val="002D79DC"/>
    <w:rsid w:val="002E03F7"/>
    <w:rsid w:val="002E08C0"/>
    <w:rsid w:val="002E0CF6"/>
    <w:rsid w:val="002E2CA4"/>
    <w:rsid w:val="002E5A38"/>
    <w:rsid w:val="002E6BEA"/>
    <w:rsid w:val="002E6D62"/>
    <w:rsid w:val="002F0CBD"/>
    <w:rsid w:val="002F6EB4"/>
    <w:rsid w:val="002F71BE"/>
    <w:rsid w:val="00301506"/>
    <w:rsid w:val="003017B2"/>
    <w:rsid w:val="00307356"/>
    <w:rsid w:val="00312533"/>
    <w:rsid w:val="00312604"/>
    <w:rsid w:val="00315502"/>
    <w:rsid w:val="00317895"/>
    <w:rsid w:val="00320134"/>
    <w:rsid w:val="00320863"/>
    <w:rsid w:val="003214DE"/>
    <w:rsid w:val="00322FCC"/>
    <w:rsid w:val="00323CF1"/>
    <w:rsid w:val="00326E5D"/>
    <w:rsid w:val="003327DF"/>
    <w:rsid w:val="00333CDE"/>
    <w:rsid w:val="00335B7C"/>
    <w:rsid w:val="00335FB5"/>
    <w:rsid w:val="003362E5"/>
    <w:rsid w:val="00336608"/>
    <w:rsid w:val="00342AE7"/>
    <w:rsid w:val="00342F6A"/>
    <w:rsid w:val="0034360D"/>
    <w:rsid w:val="0034379B"/>
    <w:rsid w:val="003444FC"/>
    <w:rsid w:val="00345C87"/>
    <w:rsid w:val="00346D2D"/>
    <w:rsid w:val="00347178"/>
    <w:rsid w:val="00351240"/>
    <w:rsid w:val="00352F94"/>
    <w:rsid w:val="00354D9E"/>
    <w:rsid w:val="00355386"/>
    <w:rsid w:val="00355B16"/>
    <w:rsid w:val="00361D07"/>
    <w:rsid w:val="00363860"/>
    <w:rsid w:val="0036471C"/>
    <w:rsid w:val="00366040"/>
    <w:rsid w:val="00366F59"/>
    <w:rsid w:val="00371856"/>
    <w:rsid w:val="00373890"/>
    <w:rsid w:val="003806C3"/>
    <w:rsid w:val="00380F50"/>
    <w:rsid w:val="0038164C"/>
    <w:rsid w:val="00383098"/>
    <w:rsid w:val="00384831"/>
    <w:rsid w:val="00384E05"/>
    <w:rsid w:val="00385938"/>
    <w:rsid w:val="00385D0B"/>
    <w:rsid w:val="00386C04"/>
    <w:rsid w:val="00391104"/>
    <w:rsid w:val="0039700D"/>
    <w:rsid w:val="003A143A"/>
    <w:rsid w:val="003A3165"/>
    <w:rsid w:val="003A55AB"/>
    <w:rsid w:val="003A61E4"/>
    <w:rsid w:val="003A61F1"/>
    <w:rsid w:val="003A69AC"/>
    <w:rsid w:val="003A6FD5"/>
    <w:rsid w:val="003B32F6"/>
    <w:rsid w:val="003B39E9"/>
    <w:rsid w:val="003B49EC"/>
    <w:rsid w:val="003B6026"/>
    <w:rsid w:val="003B60C8"/>
    <w:rsid w:val="003B77B2"/>
    <w:rsid w:val="003C1277"/>
    <w:rsid w:val="003C429C"/>
    <w:rsid w:val="003C79D8"/>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5CFC"/>
    <w:rsid w:val="003F622E"/>
    <w:rsid w:val="003F6FE2"/>
    <w:rsid w:val="00400020"/>
    <w:rsid w:val="0040082F"/>
    <w:rsid w:val="00401449"/>
    <w:rsid w:val="0040218C"/>
    <w:rsid w:val="0040281D"/>
    <w:rsid w:val="00402FBF"/>
    <w:rsid w:val="004034E1"/>
    <w:rsid w:val="0040393D"/>
    <w:rsid w:val="00403FB4"/>
    <w:rsid w:val="00404D63"/>
    <w:rsid w:val="00405782"/>
    <w:rsid w:val="00406566"/>
    <w:rsid w:val="0041158F"/>
    <w:rsid w:val="0041206F"/>
    <w:rsid w:val="004127B7"/>
    <w:rsid w:val="0041288C"/>
    <w:rsid w:val="004134B4"/>
    <w:rsid w:val="004138D6"/>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B57"/>
    <w:rsid w:val="00465E9E"/>
    <w:rsid w:val="00466218"/>
    <w:rsid w:val="00470912"/>
    <w:rsid w:val="00475209"/>
    <w:rsid w:val="004772C9"/>
    <w:rsid w:val="004776D9"/>
    <w:rsid w:val="00477A8F"/>
    <w:rsid w:val="004801D4"/>
    <w:rsid w:val="00481FEC"/>
    <w:rsid w:val="00485121"/>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B4788"/>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E50"/>
    <w:rsid w:val="004E1FFC"/>
    <w:rsid w:val="004E3690"/>
    <w:rsid w:val="004E504F"/>
    <w:rsid w:val="004E57FE"/>
    <w:rsid w:val="004E58FB"/>
    <w:rsid w:val="004E5CBC"/>
    <w:rsid w:val="004E70CB"/>
    <w:rsid w:val="004E78E9"/>
    <w:rsid w:val="004F0AF0"/>
    <w:rsid w:val="004F32F5"/>
    <w:rsid w:val="004F46B4"/>
    <w:rsid w:val="004F6803"/>
    <w:rsid w:val="004F7161"/>
    <w:rsid w:val="004F724A"/>
    <w:rsid w:val="004F78C2"/>
    <w:rsid w:val="004F7BC8"/>
    <w:rsid w:val="005030A6"/>
    <w:rsid w:val="00503920"/>
    <w:rsid w:val="005055C9"/>
    <w:rsid w:val="0050695F"/>
    <w:rsid w:val="00507ADA"/>
    <w:rsid w:val="00507DCD"/>
    <w:rsid w:val="0051095B"/>
    <w:rsid w:val="005129EB"/>
    <w:rsid w:val="00512A5B"/>
    <w:rsid w:val="005148B0"/>
    <w:rsid w:val="00514F44"/>
    <w:rsid w:val="00515810"/>
    <w:rsid w:val="0051597A"/>
    <w:rsid w:val="00520299"/>
    <w:rsid w:val="005214A1"/>
    <w:rsid w:val="0052301D"/>
    <w:rsid w:val="005239DE"/>
    <w:rsid w:val="00523DB4"/>
    <w:rsid w:val="00524811"/>
    <w:rsid w:val="00524ECC"/>
    <w:rsid w:val="005250BE"/>
    <w:rsid w:val="0052717C"/>
    <w:rsid w:val="00527997"/>
    <w:rsid w:val="00532361"/>
    <w:rsid w:val="005342BA"/>
    <w:rsid w:val="00534F53"/>
    <w:rsid w:val="005360F3"/>
    <w:rsid w:val="005366A5"/>
    <w:rsid w:val="005370C2"/>
    <w:rsid w:val="005420F3"/>
    <w:rsid w:val="0054260B"/>
    <w:rsid w:val="005426AE"/>
    <w:rsid w:val="0054341A"/>
    <w:rsid w:val="005455D9"/>
    <w:rsid w:val="005531F6"/>
    <w:rsid w:val="00554072"/>
    <w:rsid w:val="0055445C"/>
    <w:rsid w:val="00554CD0"/>
    <w:rsid w:val="00557FC3"/>
    <w:rsid w:val="00562F32"/>
    <w:rsid w:val="00566EB4"/>
    <w:rsid w:val="005676F8"/>
    <w:rsid w:val="00567FCB"/>
    <w:rsid w:val="00570832"/>
    <w:rsid w:val="00570A89"/>
    <w:rsid w:val="00571F38"/>
    <w:rsid w:val="00575C0B"/>
    <w:rsid w:val="00577924"/>
    <w:rsid w:val="00577D3B"/>
    <w:rsid w:val="005806A6"/>
    <w:rsid w:val="005838E0"/>
    <w:rsid w:val="00584B6E"/>
    <w:rsid w:val="00584F67"/>
    <w:rsid w:val="0058616F"/>
    <w:rsid w:val="00586205"/>
    <w:rsid w:val="005871AA"/>
    <w:rsid w:val="00590083"/>
    <w:rsid w:val="00593E56"/>
    <w:rsid w:val="005940C4"/>
    <w:rsid w:val="00594EDE"/>
    <w:rsid w:val="00595012"/>
    <w:rsid w:val="005969EF"/>
    <w:rsid w:val="00596D24"/>
    <w:rsid w:val="005A04A3"/>
    <w:rsid w:val="005A1BA6"/>
    <w:rsid w:val="005A1BD0"/>
    <w:rsid w:val="005A1EF3"/>
    <w:rsid w:val="005A3FAC"/>
    <w:rsid w:val="005A4A01"/>
    <w:rsid w:val="005A50D3"/>
    <w:rsid w:val="005A5C47"/>
    <w:rsid w:val="005A5CFF"/>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CAA"/>
    <w:rsid w:val="005D0D53"/>
    <w:rsid w:val="005D0EF5"/>
    <w:rsid w:val="005D10AE"/>
    <w:rsid w:val="005D2F6D"/>
    <w:rsid w:val="005D4562"/>
    <w:rsid w:val="005D4D50"/>
    <w:rsid w:val="005D60FE"/>
    <w:rsid w:val="005D66B9"/>
    <w:rsid w:val="005D6A74"/>
    <w:rsid w:val="005D6FAA"/>
    <w:rsid w:val="005D7C43"/>
    <w:rsid w:val="005E2600"/>
    <w:rsid w:val="005E381C"/>
    <w:rsid w:val="005E41DC"/>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2BE1"/>
    <w:rsid w:val="00604A0D"/>
    <w:rsid w:val="00605032"/>
    <w:rsid w:val="00605BA4"/>
    <w:rsid w:val="00607081"/>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60D"/>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7ECA"/>
    <w:rsid w:val="0068010A"/>
    <w:rsid w:val="00680285"/>
    <w:rsid w:val="00682122"/>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C0168"/>
    <w:rsid w:val="006C1734"/>
    <w:rsid w:val="006C2B58"/>
    <w:rsid w:val="006C4D7A"/>
    <w:rsid w:val="006C507F"/>
    <w:rsid w:val="006C5CDA"/>
    <w:rsid w:val="006C736A"/>
    <w:rsid w:val="006C73D7"/>
    <w:rsid w:val="006C7A10"/>
    <w:rsid w:val="006D305C"/>
    <w:rsid w:val="006D46FD"/>
    <w:rsid w:val="006D4958"/>
    <w:rsid w:val="006D5C67"/>
    <w:rsid w:val="006D627E"/>
    <w:rsid w:val="006D77C0"/>
    <w:rsid w:val="006E418D"/>
    <w:rsid w:val="006F0128"/>
    <w:rsid w:val="006F1525"/>
    <w:rsid w:val="006F2AF5"/>
    <w:rsid w:val="006F354B"/>
    <w:rsid w:val="006F58A6"/>
    <w:rsid w:val="006F59CA"/>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37D6"/>
    <w:rsid w:val="007340F5"/>
    <w:rsid w:val="00735884"/>
    <w:rsid w:val="007368E5"/>
    <w:rsid w:val="00740261"/>
    <w:rsid w:val="007437D2"/>
    <w:rsid w:val="00743FCE"/>
    <w:rsid w:val="00744104"/>
    <w:rsid w:val="00745265"/>
    <w:rsid w:val="00745E97"/>
    <w:rsid w:val="0074686A"/>
    <w:rsid w:val="00751327"/>
    <w:rsid w:val="007529D9"/>
    <w:rsid w:val="007532D7"/>
    <w:rsid w:val="00754DD7"/>
    <w:rsid w:val="00755E34"/>
    <w:rsid w:val="0075715E"/>
    <w:rsid w:val="007571F7"/>
    <w:rsid w:val="00757279"/>
    <w:rsid w:val="0076317D"/>
    <w:rsid w:val="00763227"/>
    <w:rsid w:val="00763EB5"/>
    <w:rsid w:val="0076428A"/>
    <w:rsid w:val="00764DCD"/>
    <w:rsid w:val="0076689F"/>
    <w:rsid w:val="007702DF"/>
    <w:rsid w:val="00770C55"/>
    <w:rsid w:val="00772C52"/>
    <w:rsid w:val="00777EE8"/>
    <w:rsid w:val="00782C1C"/>
    <w:rsid w:val="007832AA"/>
    <w:rsid w:val="00783567"/>
    <w:rsid w:val="0079034C"/>
    <w:rsid w:val="007914F4"/>
    <w:rsid w:val="0079299B"/>
    <w:rsid w:val="00792EF0"/>
    <w:rsid w:val="007942A2"/>
    <w:rsid w:val="007943A0"/>
    <w:rsid w:val="00797F0A"/>
    <w:rsid w:val="007A3446"/>
    <w:rsid w:val="007A47F7"/>
    <w:rsid w:val="007A48B8"/>
    <w:rsid w:val="007A50C6"/>
    <w:rsid w:val="007A5708"/>
    <w:rsid w:val="007A77D5"/>
    <w:rsid w:val="007B1C41"/>
    <w:rsid w:val="007C11BC"/>
    <w:rsid w:val="007C1C5D"/>
    <w:rsid w:val="007C3EA1"/>
    <w:rsid w:val="007C5384"/>
    <w:rsid w:val="007C5BD9"/>
    <w:rsid w:val="007D0DC0"/>
    <w:rsid w:val="007D1174"/>
    <w:rsid w:val="007D1236"/>
    <w:rsid w:val="007D1DEB"/>
    <w:rsid w:val="007D2A24"/>
    <w:rsid w:val="007D2A46"/>
    <w:rsid w:val="007D5497"/>
    <w:rsid w:val="007D551B"/>
    <w:rsid w:val="007E113C"/>
    <w:rsid w:val="007E150A"/>
    <w:rsid w:val="007E1CB2"/>
    <w:rsid w:val="007E21A4"/>
    <w:rsid w:val="007E31C8"/>
    <w:rsid w:val="007E3E61"/>
    <w:rsid w:val="007E4845"/>
    <w:rsid w:val="007E6877"/>
    <w:rsid w:val="007E70DA"/>
    <w:rsid w:val="007F006F"/>
    <w:rsid w:val="007F1A76"/>
    <w:rsid w:val="007F6E1B"/>
    <w:rsid w:val="007F6E28"/>
    <w:rsid w:val="008009D4"/>
    <w:rsid w:val="00801060"/>
    <w:rsid w:val="008012FF"/>
    <w:rsid w:val="00801D83"/>
    <w:rsid w:val="00801E50"/>
    <w:rsid w:val="008029DA"/>
    <w:rsid w:val="00807ADF"/>
    <w:rsid w:val="00807B44"/>
    <w:rsid w:val="00810472"/>
    <w:rsid w:val="008113A1"/>
    <w:rsid w:val="0081176D"/>
    <w:rsid w:val="0081260A"/>
    <w:rsid w:val="008128A8"/>
    <w:rsid w:val="008145EA"/>
    <w:rsid w:val="0081554E"/>
    <w:rsid w:val="00816010"/>
    <w:rsid w:val="00820EEC"/>
    <w:rsid w:val="00821EA4"/>
    <w:rsid w:val="00822084"/>
    <w:rsid w:val="00822B8E"/>
    <w:rsid w:val="008233C7"/>
    <w:rsid w:val="00823915"/>
    <w:rsid w:val="0082778E"/>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2E5B"/>
    <w:rsid w:val="0085445B"/>
    <w:rsid w:val="00854958"/>
    <w:rsid w:val="00856F83"/>
    <w:rsid w:val="00857262"/>
    <w:rsid w:val="0085797B"/>
    <w:rsid w:val="00857E66"/>
    <w:rsid w:val="0086167C"/>
    <w:rsid w:val="00861D95"/>
    <w:rsid w:val="008627FB"/>
    <w:rsid w:val="0086505C"/>
    <w:rsid w:val="00865CEA"/>
    <w:rsid w:val="00867102"/>
    <w:rsid w:val="0087166A"/>
    <w:rsid w:val="0087217C"/>
    <w:rsid w:val="008727F4"/>
    <w:rsid w:val="00872DDC"/>
    <w:rsid w:val="008743C3"/>
    <w:rsid w:val="00874C5A"/>
    <w:rsid w:val="00875806"/>
    <w:rsid w:val="0087588C"/>
    <w:rsid w:val="00875B64"/>
    <w:rsid w:val="00883903"/>
    <w:rsid w:val="00883D22"/>
    <w:rsid w:val="00884885"/>
    <w:rsid w:val="00886623"/>
    <w:rsid w:val="00886AB2"/>
    <w:rsid w:val="0088748C"/>
    <w:rsid w:val="0088772F"/>
    <w:rsid w:val="0089085C"/>
    <w:rsid w:val="008914EE"/>
    <w:rsid w:val="008936CF"/>
    <w:rsid w:val="0089538B"/>
    <w:rsid w:val="008A2B2E"/>
    <w:rsid w:val="008A32A4"/>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53DC"/>
    <w:rsid w:val="008C54DD"/>
    <w:rsid w:val="008C593F"/>
    <w:rsid w:val="008D040F"/>
    <w:rsid w:val="008D1580"/>
    <w:rsid w:val="008D6864"/>
    <w:rsid w:val="008D743D"/>
    <w:rsid w:val="008E0B9D"/>
    <w:rsid w:val="008E4395"/>
    <w:rsid w:val="008E4B49"/>
    <w:rsid w:val="009032A0"/>
    <w:rsid w:val="0090401A"/>
    <w:rsid w:val="00904878"/>
    <w:rsid w:val="00906A88"/>
    <w:rsid w:val="00906E19"/>
    <w:rsid w:val="009110A6"/>
    <w:rsid w:val="009110C5"/>
    <w:rsid w:val="00913251"/>
    <w:rsid w:val="00913371"/>
    <w:rsid w:val="0091545E"/>
    <w:rsid w:val="00916BB3"/>
    <w:rsid w:val="00916BE3"/>
    <w:rsid w:val="009208F6"/>
    <w:rsid w:val="009214E0"/>
    <w:rsid w:val="00922F14"/>
    <w:rsid w:val="0092633E"/>
    <w:rsid w:val="00927893"/>
    <w:rsid w:val="00927E05"/>
    <w:rsid w:val="00930A56"/>
    <w:rsid w:val="009312D6"/>
    <w:rsid w:val="009312D9"/>
    <w:rsid w:val="00933441"/>
    <w:rsid w:val="00934F78"/>
    <w:rsid w:val="00935D28"/>
    <w:rsid w:val="009362F0"/>
    <w:rsid w:val="009369B0"/>
    <w:rsid w:val="009402E1"/>
    <w:rsid w:val="00946592"/>
    <w:rsid w:val="00950C3C"/>
    <w:rsid w:val="009523F1"/>
    <w:rsid w:val="0095338F"/>
    <w:rsid w:val="00953957"/>
    <w:rsid w:val="00953C42"/>
    <w:rsid w:val="00954035"/>
    <w:rsid w:val="009551B6"/>
    <w:rsid w:val="00955E62"/>
    <w:rsid w:val="009575B5"/>
    <w:rsid w:val="009606D4"/>
    <w:rsid w:val="009635B9"/>
    <w:rsid w:val="00963EB4"/>
    <w:rsid w:val="00966663"/>
    <w:rsid w:val="0096682D"/>
    <w:rsid w:val="00967981"/>
    <w:rsid w:val="009713B3"/>
    <w:rsid w:val="009720AA"/>
    <w:rsid w:val="00973A63"/>
    <w:rsid w:val="00974937"/>
    <w:rsid w:val="009828F8"/>
    <w:rsid w:val="00984ACA"/>
    <w:rsid w:val="009858EE"/>
    <w:rsid w:val="00986064"/>
    <w:rsid w:val="00987D9A"/>
    <w:rsid w:val="009911D4"/>
    <w:rsid w:val="00993660"/>
    <w:rsid w:val="009937C7"/>
    <w:rsid w:val="00994A5F"/>
    <w:rsid w:val="00995044"/>
    <w:rsid w:val="00995F79"/>
    <w:rsid w:val="0099760B"/>
    <w:rsid w:val="00997CC3"/>
    <w:rsid w:val="009A3982"/>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E0A8A"/>
    <w:rsid w:val="009E1F81"/>
    <w:rsid w:val="009E24D4"/>
    <w:rsid w:val="009E6E09"/>
    <w:rsid w:val="009E760F"/>
    <w:rsid w:val="009F184F"/>
    <w:rsid w:val="009F22A6"/>
    <w:rsid w:val="009F3861"/>
    <w:rsid w:val="009F40EB"/>
    <w:rsid w:val="009F50BB"/>
    <w:rsid w:val="009F76EC"/>
    <w:rsid w:val="00A009A1"/>
    <w:rsid w:val="00A00B06"/>
    <w:rsid w:val="00A02BE0"/>
    <w:rsid w:val="00A04880"/>
    <w:rsid w:val="00A060B5"/>
    <w:rsid w:val="00A062C1"/>
    <w:rsid w:val="00A10C13"/>
    <w:rsid w:val="00A1457C"/>
    <w:rsid w:val="00A1714A"/>
    <w:rsid w:val="00A23092"/>
    <w:rsid w:val="00A24082"/>
    <w:rsid w:val="00A244A9"/>
    <w:rsid w:val="00A245C9"/>
    <w:rsid w:val="00A25463"/>
    <w:rsid w:val="00A25A8D"/>
    <w:rsid w:val="00A273E6"/>
    <w:rsid w:val="00A30B89"/>
    <w:rsid w:val="00A336D4"/>
    <w:rsid w:val="00A33E4B"/>
    <w:rsid w:val="00A35386"/>
    <w:rsid w:val="00A362A5"/>
    <w:rsid w:val="00A370DE"/>
    <w:rsid w:val="00A37E52"/>
    <w:rsid w:val="00A43494"/>
    <w:rsid w:val="00A43EC6"/>
    <w:rsid w:val="00A46D7F"/>
    <w:rsid w:val="00A47D38"/>
    <w:rsid w:val="00A50A8D"/>
    <w:rsid w:val="00A5101F"/>
    <w:rsid w:val="00A5438C"/>
    <w:rsid w:val="00A54B0C"/>
    <w:rsid w:val="00A571E8"/>
    <w:rsid w:val="00A631E6"/>
    <w:rsid w:val="00A633FF"/>
    <w:rsid w:val="00A63593"/>
    <w:rsid w:val="00A67AAB"/>
    <w:rsid w:val="00A7144A"/>
    <w:rsid w:val="00A718D4"/>
    <w:rsid w:val="00A719C0"/>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31BA"/>
    <w:rsid w:val="00AB43A3"/>
    <w:rsid w:val="00AB4604"/>
    <w:rsid w:val="00AB4804"/>
    <w:rsid w:val="00AC039D"/>
    <w:rsid w:val="00AC1058"/>
    <w:rsid w:val="00AC18B1"/>
    <w:rsid w:val="00AC2EB6"/>
    <w:rsid w:val="00AC5081"/>
    <w:rsid w:val="00AD020E"/>
    <w:rsid w:val="00AD190C"/>
    <w:rsid w:val="00AD1B92"/>
    <w:rsid w:val="00AD295A"/>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C3D"/>
    <w:rsid w:val="00B07061"/>
    <w:rsid w:val="00B11C30"/>
    <w:rsid w:val="00B11EDE"/>
    <w:rsid w:val="00B12F0B"/>
    <w:rsid w:val="00B149DD"/>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1FC1"/>
    <w:rsid w:val="00B72C2B"/>
    <w:rsid w:val="00B759F7"/>
    <w:rsid w:val="00B80DE1"/>
    <w:rsid w:val="00B81A16"/>
    <w:rsid w:val="00B845BD"/>
    <w:rsid w:val="00B87973"/>
    <w:rsid w:val="00B90289"/>
    <w:rsid w:val="00B92563"/>
    <w:rsid w:val="00B93563"/>
    <w:rsid w:val="00B938E3"/>
    <w:rsid w:val="00B944F0"/>
    <w:rsid w:val="00B949CC"/>
    <w:rsid w:val="00B95236"/>
    <w:rsid w:val="00B95C92"/>
    <w:rsid w:val="00B95D1E"/>
    <w:rsid w:val="00B96E08"/>
    <w:rsid w:val="00B96E52"/>
    <w:rsid w:val="00BA0FE1"/>
    <w:rsid w:val="00BA20A6"/>
    <w:rsid w:val="00BA6C85"/>
    <w:rsid w:val="00BA73B4"/>
    <w:rsid w:val="00BB07CE"/>
    <w:rsid w:val="00BB0B7E"/>
    <w:rsid w:val="00BB1A6C"/>
    <w:rsid w:val="00BB2E6C"/>
    <w:rsid w:val="00BB4F32"/>
    <w:rsid w:val="00BC1827"/>
    <w:rsid w:val="00BC2A37"/>
    <w:rsid w:val="00BC434C"/>
    <w:rsid w:val="00BC456D"/>
    <w:rsid w:val="00BD0718"/>
    <w:rsid w:val="00BD131A"/>
    <w:rsid w:val="00BD1A14"/>
    <w:rsid w:val="00BD2462"/>
    <w:rsid w:val="00BD2D36"/>
    <w:rsid w:val="00BD3201"/>
    <w:rsid w:val="00BD45EF"/>
    <w:rsid w:val="00BD4716"/>
    <w:rsid w:val="00BD76A3"/>
    <w:rsid w:val="00BD7C0D"/>
    <w:rsid w:val="00BD7C62"/>
    <w:rsid w:val="00BE0000"/>
    <w:rsid w:val="00BE036D"/>
    <w:rsid w:val="00BE2D6F"/>
    <w:rsid w:val="00BE439E"/>
    <w:rsid w:val="00BE45C8"/>
    <w:rsid w:val="00BE4D78"/>
    <w:rsid w:val="00BE5088"/>
    <w:rsid w:val="00BE5F21"/>
    <w:rsid w:val="00BF01FE"/>
    <w:rsid w:val="00BF3957"/>
    <w:rsid w:val="00BF4CBF"/>
    <w:rsid w:val="00BF639E"/>
    <w:rsid w:val="00BF65A1"/>
    <w:rsid w:val="00C05890"/>
    <w:rsid w:val="00C06045"/>
    <w:rsid w:val="00C06FA2"/>
    <w:rsid w:val="00C0723D"/>
    <w:rsid w:val="00C10C03"/>
    <w:rsid w:val="00C10C67"/>
    <w:rsid w:val="00C115FD"/>
    <w:rsid w:val="00C11CDC"/>
    <w:rsid w:val="00C11D33"/>
    <w:rsid w:val="00C13902"/>
    <w:rsid w:val="00C1410F"/>
    <w:rsid w:val="00C15F83"/>
    <w:rsid w:val="00C16566"/>
    <w:rsid w:val="00C2197F"/>
    <w:rsid w:val="00C22325"/>
    <w:rsid w:val="00C22B2C"/>
    <w:rsid w:val="00C22F20"/>
    <w:rsid w:val="00C23238"/>
    <w:rsid w:val="00C276DF"/>
    <w:rsid w:val="00C27C21"/>
    <w:rsid w:val="00C32D25"/>
    <w:rsid w:val="00C34CE7"/>
    <w:rsid w:val="00C35D8E"/>
    <w:rsid w:val="00C35DEB"/>
    <w:rsid w:val="00C35F81"/>
    <w:rsid w:val="00C3710E"/>
    <w:rsid w:val="00C371B2"/>
    <w:rsid w:val="00C40FD5"/>
    <w:rsid w:val="00C4386A"/>
    <w:rsid w:val="00C45C13"/>
    <w:rsid w:val="00C5051B"/>
    <w:rsid w:val="00C50581"/>
    <w:rsid w:val="00C5125C"/>
    <w:rsid w:val="00C52785"/>
    <w:rsid w:val="00C5411B"/>
    <w:rsid w:val="00C54F95"/>
    <w:rsid w:val="00C568C0"/>
    <w:rsid w:val="00C56E8C"/>
    <w:rsid w:val="00C56EA6"/>
    <w:rsid w:val="00C57670"/>
    <w:rsid w:val="00C60BF8"/>
    <w:rsid w:val="00C617E6"/>
    <w:rsid w:val="00C62198"/>
    <w:rsid w:val="00C62DB9"/>
    <w:rsid w:val="00C63B73"/>
    <w:rsid w:val="00C6654F"/>
    <w:rsid w:val="00C67C80"/>
    <w:rsid w:val="00C70D2B"/>
    <w:rsid w:val="00C71BD3"/>
    <w:rsid w:val="00C729A6"/>
    <w:rsid w:val="00C735CE"/>
    <w:rsid w:val="00C73A85"/>
    <w:rsid w:val="00C73D5C"/>
    <w:rsid w:val="00C754E0"/>
    <w:rsid w:val="00C761AB"/>
    <w:rsid w:val="00C764D7"/>
    <w:rsid w:val="00C7712B"/>
    <w:rsid w:val="00C81629"/>
    <w:rsid w:val="00C8269D"/>
    <w:rsid w:val="00C82777"/>
    <w:rsid w:val="00C827EF"/>
    <w:rsid w:val="00C874FE"/>
    <w:rsid w:val="00C877B2"/>
    <w:rsid w:val="00C87CA9"/>
    <w:rsid w:val="00C90073"/>
    <w:rsid w:val="00C91CDA"/>
    <w:rsid w:val="00C92770"/>
    <w:rsid w:val="00C940F9"/>
    <w:rsid w:val="00C953C7"/>
    <w:rsid w:val="00C9706E"/>
    <w:rsid w:val="00CA0600"/>
    <w:rsid w:val="00CA1FAB"/>
    <w:rsid w:val="00CA402C"/>
    <w:rsid w:val="00CA4C99"/>
    <w:rsid w:val="00CA74DA"/>
    <w:rsid w:val="00CB04DD"/>
    <w:rsid w:val="00CB1DAB"/>
    <w:rsid w:val="00CB1E8D"/>
    <w:rsid w:val="00CB2289"/>
    <w:rsid w:val="00CB321C"/>
    <w:rsid w:val="00CB55C7"/>
    <w:rsid w:val="00CB585A"/>
    <w:rsid w:val="00CC2A5F"/>
    <w:rsid w:val="00CC3DB3"/>
    <w:rsid w:val="00CC4302"/>
    <w:rsid w:val="00CC4E18"/>
    <w:rsid w:val="00CC5929"/>
    <w:rsid w:val="00CC5F36"/>
    <w:rsid w:val="00CC600E"/>
    <w:rsid w:val="00CD014E"/>
    <w:rsid w:val="00CD1282"/>
    <w:rsid w:val="00CD2F97"/>
    <w:rsid w:val="00CD52C8"/>
    <w:rsid w:val="00CD53A3"/>
    <w:rsid w:val="00CD61CE"/>
    <w:rsid w:val="00CD70B7"/>
    <w:rsid w:val="00CE00E1"/>
    <w:rsid w:val="00CE1117"/>
    <w:rsid w:val="00CE3413"/>
    <w:rsid w:val="00CE4A1E"/>
    <w:rsid w:val="00CF00AC"/>
    <w:rsid w:val="00CF2B1B"/>
    <w:rsid w:val="00CF359C"/>
    <w:rsid w:val="00CF6576"/>
    <w:rsid w:val="00CF7CBB"/>
    <w:rsid w:val="00D06932"/>
    <w:rsid w:val="00D12FD2"/>
    <w:rsid w:val="00D13896"/>
    <w:rsid w:val="00D16403"/>
    <w:rsid w:val="00D16F66"/>
    <w:rsid w:val="00D2228E"/>
    <w:rsid w:val="00D22530"/>
    <w:rsid w:val="00D2446E"/>
    <w:rsid w:val="00D26628"/>
    <w:rsid w:val="00D26D46"/>
    <w:rsid w:val="00D32221"/>
    <w:rsid w:val="00D32FB5"/>
    <w:rsid w:val="00D33550"/>
    <w:rsid w:val="00D33CD3"/>
    <w:rsid w:val="00D341A2"/>
    <w:rsid w:val="00D353C0"/>
    <w:rsid w:val="00D35994"/>
    <w:rsid w:val="00D3747D"/>
    <w:rsid w:val="00D41FB0"/>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56580"/>
    <w:rsid w:val="00D61B2A"/>
    <w:rsid w:val="00D61E06"/>
    <w:rsid w:val="00D6226C"/>
    <w:rsid w:val="00D62391"/>
    <w:rsid w:val="00D62F61"/>
    <w:rsid w:val="00D6466B"/>
    <w:rsid w:val="00D647AC"/>
    <w:rsid w:val="00D65A4B"/>
    <w:rsid w:val="00D66633"/>
    <w:rsid w:val="00D67767"/>
    <w:rsid w:val="00D72970"/>
    <w:rsid w:val="00D72CC6"/>
    <w:rsid w:val="00D74C81"/>
    <w:rsid w:val="00D74D88"/>
    <w:rsid w:val="00D77116"/>
    <w:rsid w:val="00D77E29"/>
    <w:rsid w:val="00D818D8"/>
    <w:rsid w:val="00D83F90"/>
    <w:rsid w:val="00D85D01"/>
    <w:rsid w:val="00D85D77"/>
    <w:rsid w:val="00D902D7"/>
    <w:rsid w:val="00D906AB"/>
    <w:rsid w:val="00D90B16"/>
    <w:rsid w:val="00D90BB4"/>
    <w:rsid w:val="00D93FB5"/>
    <w:rsid w:val="00D94112"/>
    <w:rsid w:val="00D96C23"/>
    <w:rsid w:val="00DA0A31"/>
    <w:rsid w:val="00DA224A"/>
    <w:rsid w:val="00DA2678"/>
    <w:rsid w:val="00DA3B6C"/>
    <w:rsid w:val="00DA4CC5"/>
    <w:rsid w:val="00DA6B13"/>
    <w:rsid w:val="00DA7729"/>
    <w:rsid w:val="00DB053B"/>
    <w:rsid w:val="00DB09ED"/>
    <w:rsid w:val="00DB198B"/>
    <w:rsid w:val="00DB1D77"/>
    <w:rsid w:val="00DB1F02"/>
    <w:rsid w:val="00DB5A78"/>
    <w:rsid w:val="00DB7117"/>
    <w:rsid w:val="00DB7311"/>
    <w:rsid w:val="00DC047D"/>
    <w:rsid w:val="00DC04BF"/>
    <w:rsid w:val="00DC1022"/>
    <w:rsid w:val="00DC1D01"/>
    <w:rsid w:val="00DC2F7A"/>
    <w:rsid w:val="00DC307C"/>
    <w:rsid w:val="00DC52D3"/>
    <w:rsid w:val="00DC52D4"/>
    <w:rsid w:val="00DC62CF"/>
    <w:rsid w:val="00DC646A"/>
    <w:rsid w:val="00DC6E92"/>
    <w:rsid w:val="00DC778D"/>
    <w:rsid w:val="00DC79DF"/>
    <w:rsid w:val="00DD3BFF"/>
    <w:rsid w:val="00DD3C63"/>
    <w:rsid w:val="00DD3D8A"/>
    <w:rsid w:val="00DD4638"/>
    <w:rsid w:val="00DD4C5E"/>
    <w:rsid w:val="00DD73CE"/>
    <w:rsid w:val="00DE08A3"/>
    <w:rsid w:val="00DE1BCB"/>
    <w:rsid w:val="00DE647E"/>
    <w:rsid w:val="00DE771C"/>
    <w:rsid w:val="00DF1722"/>
    <w:rsid w:val="00DF31BF"/>
    <w:rsid w:val="00DF3C3E"/>
    <w:rsid w:val="00DF5237"/>
    <w:rsid w:val="00DF6FEA"/>
    <w:rsid w:val="00DF734E"/>
    <w:rsid w:val="00DF7F00"/>
    <w:rsid w:val="00E02DAC"/>
    <w:rsid w:val="00E05AD0"/>
    <w:rsid w:val="00E05F65"/>
    <w:rsid w:val="00E06626"/>
    <w:rsid w:val="00E06FFA"/>
    <w:rsid w:val="00E07D50"/>
    <w:rsid w:val="00E148A2"/>
    <w:rsid w:val="00E16478"/>
    <w:rsid w:val="00E176B9"/>
    <w:rsid w:val="00E17DD6"/>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0C33"/>
    <w:rsid w:val="00E438DD"/>
    <w:rsid w:val="00E43FA3"/>
    <w:rsid w:val="00E44E11"/>
    <w:rsid w:val="00E45189"/>
    <w:rsid w:val="00E5468F"/>
    <w:rsid w:val="00E55EC2"/>
    <w:rsid w:val="00E56739"/>
    <w:rsid w:val="00E577E0"/>
    <w:rsid w:val="00E60304"/>
    <w:rsid w:val="00E60E95"/>
    <w:rsid w:val="00E61AA0"/>
    <w:rsid w:val="00E622D3"/>
    <w:rsid w:val="00E64295"/>
    <w:rsid w:val="00E64AFF"/>
    <w:rsid w:val="00E6559D"/>
    <w:rsid w:val="00E66215"/>
    <w:rsid w:val="00E66251"/>
    <w:rsid w:val="00E66E12"/>
    <w:rsid w:val="00E670BB"/>
    <w:rsid w:val="00E70F77"/>
    <w:rsid w:val="00E719E2"/>
    <w:rsid w:val="00E71D4B"/>
    <w:rsid w:val="00E73230"/>
    <w:rsid w:val="00E7387B"/>
    <w:rsid w:val="00E74136"/>
    <w:rsid w:val="00E74983"/>
    <w:rsid w:val="00E74C2B"/>
    <w:rsid w:val="00E756F7"/>
    <w:rsid w:val="00E77486"/>
    <w:rsid w:val="00E7766E"/>
    <w:rsid w:val="00E77792"/>
    <w:rsid w:val="00E84056"/>
    <w:rsid w:val="00E84F07"/>
    <w:rsid w:val="00E87ADF"/>
    <w:rsid w:val="00E904F8"/>
    <w:rsid w:val="00E930E7"/>
    <w:rsid w:val="00E95696"/>
    <w:rsid w:val="00E97946"/>
    <w:rsid w:val="00EA00ED"/>
    <w:rsid w:val="00EA0B32"/>
    <w:rsid w:val="00EA13E8"/>
    <w:rsid w:val="00EA1B48"/>
    <w:rsid w:val="00EA4CCF"/>
    <w:rsid w:val="00EA4EE3"/>
    <w:rsid w:val="00EA5EB3"/>
    <w:rsid w:val="00EA61C3"/>
    <w:rsid w:val="00EA7517"/>
    <w:rsid w:val="00EA7E8B"/>
    <w:rsid w:val="00EB05DB"/>
    <w:rsid w:val="00EB08B0"/>
    <w:rsid w:val="00EB0BA4"/>
    <w:rsid w:val="00EB37A7"/>
    <w:rsid w:val="00EB657E"/>
    <w:rsid w:val="00EB6D1F"/>
    <w:rsid w:val="00EB722B"/>
    <w:rsid w:val="00EC00B9"/>
    <w:rsid w:val="00EC01B0"/>
    <w:rsid w:val="00EC0CA6"/>
    <w:rsid w:val="00EC4FA7"/>
    <w:rsid w:val="00ED0AEE"/>
    <w:rsid w:val="00ED2108"/>
    <w:rsid w:val="00ED2332"/>
    <w:rsid w:val="00ED32C8"/>
    <w:rsid w:val="00ED33BF"/>
    <w:rsid w:val="00ED6895"/>
    <w:rsid w:val="00ED70B3"/>
    <w:rsid w:val="00EE1300"/>
    <w:rsid w:val="00EE32D8"/>
    <w:rsid w:val="00EE32EC"/>
    <w:rsid w:val="00EE3458"/>
    <w:rsid w:val="00EE7BDB"/>
    <w:rsid w:val="00EF1265"/>
    <w:rsid w:val="00EF325F"/>
    <w:rsid w:val="00EF621E"/>
    <w:rsid w:val="00EF7FC6"/>
    <w:rsid w:val="00F013D1"/>
    <w:rsid w:val="00F0515E"/>
    <w:rsid w:val="00F05367"/>
    <w:rsid w:val="00F0728C"/>
    <w:rsid w:val="00F07C83"/>
    <w:rsid w:val="00F10932"/>
    <w:rsid w:val="00F118B7"/>
    <w:rsid w:val="00F12620"/>
    <w:rsid w:val="00F131F9"/>
    <w:rsid w:val="00F137A5"/>
    <w:rsid w:val="00F138FE"/>
    <w:rsid w:val="00F13F23"/>
    <w:rsid w:val="00F1613C"/>
    <w:rsid w:val="00F17AFA"/>
    <w:rsid w:val="00F17E80"/>
    <w:rsid w:val="00F200E2"/>
    <w:rsid w:val="00F20282"/>
    <w:rsid w:val="00F20323"/>
    <w:rsid w:val="00F21C6B"/>
    <w:rsid w:val="00F22884"/>
    <w:rsid w:val="00F23F85"/>
    <w:rsid w:val="00F26A67"/>
    <w:rsid w:val="00F26C9A"/>
    <w:rsid w:val="00F2749B"/>
    <w:rsid w:val="00F279C0"/>
    <w:rsid w:val="00F3338A"/>
    <w:rsid w:val="00F34B38"/>
    <w:rsid w:val="00F34BC4"/>
    <w:rsid w:val="00F350F0"/>
    <w:rsid w:val="00F350FD"/>
    <w:rsid w:val="00F35BC4"/>
    <w:rsid w:val="00F36133"/>
    <w:rsid w:val="00F369EE"/>
    <w:rsid w:val="00F37357"/>
    <w:rsid w:val="00F37D26"/>
    <w:rsid w:val="00F407FD"/>
    <w:rsid w:val="00F40A62"/>
    <w:rsid w:val="00F40BDA"/>
    <w:rsid w:val="00F417A2"/>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2EE8"/>
    <w:rsid w:val="00FA4B5B"/>
    <w:rsid w:val="00FA6281"/>
    <w:rsid w:val="00FB2C64"/>
    <w:rsid w:val="00FB38B5"/>
    <w:rsid w:val="00FB5DF3"/>
    <w:rsid w:val="00FB7D14"/>
    <w:rsid w:val="00FC19A2"/>
    <w:rsid w:val="00FC2B94"/>
    <w:rsid w:val="00FC3B2A"/>
    <w:rsid w:val="00FC425A"/>
    <w:rsid w:val="00FC4438"/>
    <w:rsid w:val="00FC4BE2"/>
    <w:rsid w:val="00FC5261"/>
    <w:rsid w:val="00FC5F43"/>
    <w:rsid w:val="00FC6B29"/>
    <w:rsid w:val="00FC6D25"/>
    <w:rsid w:val="00FC6D34"/>
    <w:rsid w:val="00FD0E27"/>
    <w:rsid w:val="00FD2798"/>
    <w:rsid w:val="00FD2A9A"/>
    <w:rsid w:val="00FD3928"/>
    <w:rsid w:val="00FD3C0D"/>
    <w:rsid w:val="00FD6265"/>
    <w:rsid w:val="00FE00C0"/>
    <w:rsid w:val="00FE0CCA"/>
    <w:rsid w:val="00FE10FC"/>
    <w:rsid w:val="00FE3E36"/>
    <w:rsid w:val="00FE5910"/>
    <w:rsid w:val="00FE5CF2"/>
    <w:rsid w:val="00FF051B"/>
    <w:rsid w:val="00FF23A4"/>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07DA8"/>
  <w15:docId w15:val="{DF97EABB-E0E8-44A4-A20A-CA3354A8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824933799">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38830583">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352B12E8996D141724D3A26BBB7C2FE73E97B36744DAAD18A799CB566A2154D85DDDD815B4E46559685D43802ODA4D" TargetMode="External"/><Relationship Id="rId18" Type="http://schemas.openxmlformats.org/officeDocument/2006/relationships/hyperlink" Target="consultantplus://offline/ref=73B0FA688F32E53CA2C1752CAB9F983E01145900376918AEDACB7B03BA95F55C225EE4DDA4BDC0ED8A68F9A48C5CF0C7274C3C98C86A5346T819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fc-25.ru" TargetMode="External"/><Relationship Id="rId7" Type="http://schemas.openxmlformats.org/officeDocument/2006/relationships/endnotes" Target="endnotes.xml"/><Relationship Id="rId12" Type="http://schemas.openxmlformats.org/officeDocument/2006/relationships/hyperlink" Target="http://www.mfc-25.&#1075;u" TargetMode="External"/><Relationship Id="rId17" Type="http://schemas.openxmlformats.org/officeDocument/2006/relationships/hyperlink" Target="consultantplus://offline/ref=73B0FA688F32E53CA2C1752CAB9F983E01145900376918AEDACB7B03BA95F55C225EE4DDA4BDC0ED8A68F9A48C5CF0C7274C3C98C86A5346T819W"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447BD1FD23A5CB81B25DA1B2647F5890F7832DC2424A983458FCB3F5D9B52FBACA56CA7180EC17839D4178A2B0A46293779E32BB8HFgED" TargetMode="External"/><Relationship Id="rId20" Type="http://schemas.openxmlformats.org/officeDocument/2006/relationships/hyperlink" Target="mailto:arch@ars.tow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7471704DC5E87FE67CD77E751CD975527D219CF015939F77597D026D6051E806BB3E38830A175EF3B6C36E30D3v856F"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23" Type="http://schemas.openxmlformats.org/officeDocument/2006/relationships/hyperlink" Target="consultantplus://offline/ref=7471704DC5E87FE67CD77E751CD975527C299BF9119B9F77597D026D6051E806BB3E38830A175EF3B6C36E30D3v856F" TargetMode="External"/><Relationship Id="rId28" Type="http://schemas.openxmlformats.org/officeDocument/2006/relationships/fontTable" Target="fontTable.xml"/><Relationship Id="rId10" Type="http://schemas.openxmlformats.org/officeDocument/2006/relationships/hyperlink" Target="consultantplus://offline/ref=54CF977B4A68B7C3A5077FD70AB0F0131127E387EE229108E57F4C2CF55662C4EC92EE39CB0CB971D54932ZDo8A" TargetMode="External"/><Relationship Id="rId19" Type="http://schemas.openxmlformats.org/officeDocument/2006/relationships/hyperlink" Target="http://ars.town"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 Id="rId22" Type="http://schemas.openxmlformats.org/officeDocument/2006/relationships/hyperlink" Target="mailto:info@mfc-25.ru"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C731-7CC3-4759-8E23-DC54E60F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10417</Words>
  <Characters>59383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Гулак Галина Викторовна</cp:lastModifiedBy>
  <cp:revision>111</cp:revision>
  <cp:lastPrinted>2018-12-11T21:49:00Z</cp:lastPrinted>
  <dcterms:created xsi:type="dcterms:W3CDTF">2018-04-05T00:40:00Z</dcterms:created>
  <dcterms:modified xsi:type="dcterms:W3CDTF">2019-04-19T01:24:00Z</dcterms:modified>
</cp:coreProperties>
</file>