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939" w:rsidRDefault="00696F4B"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9050" t="17780" r="24130" b="10160"/>
                <wp:wrapNone/>
                <wp:docPr id="3"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C794E" id="Freeform 146"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Ro45g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B53139">
        <w:rPr>
          <w:b/>
          <w:bCs/>
          <w:color w:val="000000"/>
          <w:spacing w:val="20"/>
          <w:sz w:val="32"/>
          <w:szCs w:val="32"/>
        </w:rPr>
        <w:t xml:space="preserve">АДМИНИСТРАЦИЯ </w:t>
      </w:r>
    </w:p>
    <w:p w:rsidR="00B53139" w:rsidRPr="0081502D" w:rsidRDefault="00B53139" w:rsidP="008E0B13">
      <w:pPr>
        <w:tabs>
          <w:tab w:val="left" w:pos="8041"/>
        </w:tabs>
        <w:ind w:firstLine="0"/>
        <w:jc w:val="center"/>
        <w:rPr>
          <w:b/>
          <w:bCs/>
          <w:color w:val="000000"/>
          <w:spacing w:val="20"/>
          <w:sz w:val="32"/>
          <w:szCs w:val="32"/>
        </w:rPr>
      </w:pPr>
      <w:r>
        <w:rPr>
          <w:b/>
          <w:bCs/>
          <w:color w:val="000000"/>
          <w:spacing w:val="20"/>
          <w:sz w:val="32"/>
          <w:szCs w:val="32"/>
        </w:rPr>
        <w:t>АРСЕНЬЕВСКОГО</w:t>
      </w:r>
      <w:r w:rsidR="007076D8">
        <w:rPr>
          <w:b/>
          <w:bCs/>
          <w:color w:val="000000"/>
          <w:spacing w:val="20"/>
          <w:sz w:val="32"/>
          <w:szCs w:val="32"/>
        </w:rPr>
        <w:t xml:space="preserve"> Г</w:t>
      </w:r>
      <w:r w:rsidRPr="0081502D">
        <w:rPr>
          <w:b/>
          <w:bCs/>
          <w:color w:val="000000"/>
          <w:spacing w:val="20"/>
          <w:sz w:val="32"/>
          <w:szCs w:val="32"/>
        </w:rPr>
        <w:t>ОРОДСКОГО ОКРУГА</w:t>
      </w:r>
      <w:r>
        <w:rPr>
          <w:b/>
          <w:bCs/>
          <w:color w:val="000000"/>
          <w:spacing w:val="20"/>
          <w:sz w:val="32"/>
          <w:szCs w:val="32"/>
        </w:rPr>
        <w:t xml:space="preserve"> </w:t>
      </w:r>
    </w:p>
    <w:p w:rsidR="00B53139" w:rsidRDefault="00B53139" w:rsidP="00B53139">
      <w:pPr>
        <w:shd w:val="clear" w:color="auto" w:fill="FFFFFF"/>
        <w:tabs>
          <w:tab w:val="left" w:pos="5050"/>
        </w:tabs>
        <w:ind w:firstLine="0"/>
        <w:jc w:val="center"/>
        <w:rPr>
          <w:rFonts w:ascii="Arial" w:hAnsi="Arial"/>
          <w:sz w:val="16"/>
          <w:szCs w:val="16"/>
        </w:rPr>
      </w:pPr>
    </w:p>
    <w:p w:rsidR="00B53139" w:rsidRPr="00C078D6" w:rsidRDefault="00B53139" w:rsidP="00B53139">
      <w:pPr>
        <w:shd w:val="clear" w:color="auto" w:fill="FFFFFF"/>
        <w:tabs>
          <w:tab w:val="left" w:pos="5050"/>
        </w:tabs>
        <w:ind w:firstLine="0"/>
        <w:jc w:val="center"/>
        <w:rPr>
          <w:rFonts w:ascii="Arial" w:hAnsi="Arial"/>
          <w:sz w:val="16"/>
          <w:szCs w:val="16"/>
        </w:rPr>
      </w:pPr>
    </w:p>
    <w:p w:rsidR="00B53139" w:rsidRDefault="00206BE9" w:rsidP="00B53139">
      <w:pPr>
        <w:shd w:val="clear" w:color="auto" w:fill="FFFFFF"/>
        <w:ind w:firstLine="0"/>
        <w:jc w:val="center"/>
        <w:rPr>
          <w:color w:val="000000"/>
          <w:sz w:val="28"/>
          <w:szCs w:val="28"/>
        </w:rPr>
      </w:pPr>
      <w:r>
        <w:rPr>
          <w:color w:val="000000"/>
          <w:sz w:val="28"/>
          <w:szCs w:val="28"/>
        </w:rPr>
        <w:t>П О С Т А Н О В Л Е Н И Е</w:t>
      </w:r>
    </w:p>
    <w:p w:rsidR="008C51D3" w:rsidRDefault="008C51D3"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pPr>
    </w:p>
    <w:p w:rsidR="00BB5081" w:rsidRDefault="00BB5081" w:rsidP="00B53139">
      <w:pPr>
        <w:shd w:val="clear" w:color="auto" w:fill="FFFFFF"/>
        <w:ind w:firstLine="0"/>
        <w:jc w:val="center"/>
        <w:rPr>
          <w:color w:val="000000"/>
          <w:sz w:val="16"/>
          <w:szCs w:val="16"/>
        </w:rPr>
        <w:sectPr w:rsidR="00BB5081" w:rsidSect="001C12F8">
          <w:headerReference w:type="default" r:id="rId8"/>
          <w:headerReference w:type="first" r:id="rId9"/>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B53139" w:rsidRPr="009C452A">
        <w:trPr>
          <w:jc w:val="center"/>
        </w:trPr>
        <w:tc>
          <w:tcPr>
            <w:tcW w:w="2009" w:type="dxa"/>
            <w:tcBorders>
              <w:bottom w:val="single" w:sz="4" w:space="0" w:color="auto"/>
            </w:tcBorders>
          </w:tcPr>
          <w:p w:rsidR="00681EA9" w:rsidRPr="009C452A" w:rsidRDefault="001931CF" w:rsidP="00E00C6B">
            <w:pPr>
              <w:ind w:left="-124" w:right="-108" w:firstLine="0"/>
              <w:jc w:val="center"/>
              <w:rPr>
                <w:color w:val="000000"/>
                <w:sz w:val="24"/>
                <w:szCs w:val="24"/>
              </w:rPr>
            </w:pPr>
            <w:r>
              <w:rPr>
                <w:color w:val="000000"/>
                <w:sz w:val="24"/>
                <w:szCs w:val="24"/>
              </w:rPr>
              <w:t xml:space="preserve">07 декабря 2017г. </w:t>
            </w:r>
          </w:p>
        </w:tc>
        <w:tc>
          <w:tcPr>
            <w:tcW w:w="5101" w:type="dxa"/>
          </w:tcPr>
          <w:p w:rsidR="00B53139" w:rsidRPr="009C452A" w:rsidRDefault="00B53139" w:rsidP="009C452A">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B53139" w:rsidRPr="009C452A" w:rsidRDefault="001931CF" w:rsidP="009F5B62">
            <w:pPr>
              <w:ind w:left="-108" w:right="-132" w:firstLine="0"/>
              <w:jc w:val="center"/>
              <w:rPr>
                <w:color w:val="000000"/>
                <w:sz w:val="24"/>
                <w:szCs w:val="24"/>
              </w:rPr>
            </w:pPr>
            <w:r>
              <w:rPr>
                <w:color w:val="000000"/>
                <w:sz w:val="24"/>
                <w:szCs w:val="24"/>
              </w:rPr>
              <w:t xml:space="preserve">756-па </w:t>
            </w:r>
          </w:p>
        </w:tc>
      </w:tr>
    </w:tbl>
    <w:p w:rsidR="008C51D3" w:rsidRDefault="008C51D3" w:rsidP="00F66375">
      <w:pPr>
        <w:tabs>
          <w:tab w:val="left" w:pos="8041"/>
        </w:tabs>
        <w:ind w:firstLine="748"/>
        <w:sectPr w:rsidR="008C51D3" w:rsidSect="001C12F8">
          <w:type w:val="continuous"/>
          <w:pgSz w:w="11906" w:h="16838" w:code="9"/>
          <w:pgMar w:top="1146" w:right="851" w:bottom="1134" w:left="1418" w:header="397" w:footer="709" w:gutter="0"/>
          <w:cols w:space="708"/>
          <w:formProt w:val="0"/>
          <w:titlePg/>
          <w:docGrid w:linePitch="360"/>
        </w:sectPr>
      </w:pPr>
    </w:p>
    <w:p w:rsidR="00B53139" w:rsidRDefault="00B53139" w:rsidP="00F66375">
      <w:pPr>
        <w:tabs>
          <w:tab w:val="left" w:pos="8041"/>
        </w:tabs>
        <w:ind w:firstLine="748"/>
      </w:pPr>
    </w:p>
    <w:p w:rsidR="00BB5081" w:rsidRDefault="00BB5081" w:rsidP="00F66375">
      <w:pPr>
        <w:tabs>
          <w:tab w:val="left" w:pos="8041"/>
        </w:tabs>
        <w:ind w:firstLine="748"/>
      </w:pPr>
    </w:p>
    <w:p w:rsidR="00BB5081" w:rsidRDefault="00BB5081" w:rsidP="00F66375">
      <w:pPr>
        <w:tabs>
          <w:tab w:val="left" w:pos="8041"/>
        </w:tabs>
        <w:ind w:firstLine="748"/>
        <w:sectPr w:rsidR="00BB5081" w:rsidSect="001C12F8">
          <w:type w:val="continuous"/>
          <w:pgSz w:w="11906" w:h="16838" w:code="9"/>
          <w:pgMar w:top="1146" w:right="851" w:bottom="1134" w:left="1418" w:header="397" w:footer="709" w:gutter="0"/>
          <w:cols w:space="708"/>
          <w:titlePg/>
          <w:docGrid w:linePitch="360"/>
        </w:sectPr>
      </w:pPr>
    </w:p>
    <w:p w:rsidR="00AA0FA5" w:rsidRPr="00914743" w:rsidRDefault="00AA0FA5" w:rsidP="00AA0FA5">
      <w:pPr>
        <w:pStyle w:val="a8"/>
        <w:ind w:right="-87"/>
        <w:rPr>
          <w:b/>
          <w:sz w:val="26"/>
          <w:szCs w:val="26"/>
        </w:rPr>
      </w:pPr>
      <w:r w:rsidRPr="00914743">
        <w:rPr>
          <w:b/>
          <w:sz w:val="26"/>
          <w:szCs w:val="26"/>
        </w:rPr>
        <w:t>О проведении публичных слушаний по вопрос</w:t>
      </w:r>
      <w:r>
        <w:rPr>
          <w:b/>
          <w:sz w:val="26"/>
          <w:szCs w:val="26"/>
        </w:rPr>
        <w:t>у</w:t>
      </w:r>
      <w:r w:rsidRPr="00914743">
        <w:rPr>
          <w:b/>
          <w:sz w:val="26"/>
          <w:szCs w:val="26"/>
        </w:rPr>
        <w:t xml:space="preserve"> </w:t>
      </w:r>
    </w:p>
    <w:p w:rsidR="00AA0FA5" w:rsidRPr="00914743" w:rsidRDefault="00AA0FA5" w:rsidP="00AA0FA5">
      <w:pPr>
        <w:pStyle w:val="a8"/>
        <w:ind w:right="-87"/>
        <w:rPr>
          <w:b/>
          <w:sz w:val="26"/>
          <w:szCs w:val="26"/>
        </w:rPr>
      </w:pPr>
      <w:r w:rsidRPr="00914743">
        <w:rPr>
          <w:b/>
          <w:sz w:val="26"/>
          <w:szCs w:val="26"/>
        </w:rPr>
        <w:t>внесения изменени</w:t>
      </w:r>
      <w:r>
        <w:rPr>
          <w:b/>
          <w:sz w:val="26"/>
          <w:szCs w:val="26"/>
        </w:rPr>
        <w:t>й</w:t>
      </w:r>
      <w:r w:rsidRPr="00914743">
        <w:rPr>
          <w:b/>
          <w:sz w:val="26"/>
          <w:szCs w:val="26"/>
        </w:rPr>
        <w:t xml:space="preserve"> в муниципальный правовой акт</w:t>
      </w:r>
    </w:p>
    <w:p w:rsidR="00AA0FA5" w:rsidRPr="00914743" w:rsidRDefault="00AA0FA5" w:rsidP="00AA0FA5">
      <w:pPr>
        <w:pStyle w:val="a8"/>
        <w:ind w:right="-87"/>
        <w:rPr>
          <w:b/>
          <w:sz w:val="26"/>
          <w:szCs w:val="26"/>
        </w:rPr>
      </w:pPr>
      <w:r w:rsidRPr="00914743">
        <w:rPr>
          <w:b/>
          <w:sz w:val="26"/>
          <w:szCs w:val="26"/>
        </w:rPr>
        <w:t>Арсеньевского городского округа от 15 марта 2013 года</w:t>
      </w:r>
    </w:p>
    <w:p w:rsidR="00AA0FA5" w:rsidRPr="00914743" w:rsidRDefault="00AA0FA5" w:rsidP="00AA0FA5">
      <w:pPr>
        <w:pStyle w:val="a8"/>
        <w:ind w:right="-87"/>
        <w:rPr>
          <w:b/>
          <w:sz w:val="26"/>
          <w:szCs w:val="26"/>
        </w:rPr>
      </w:pPr>
      <w:r w:rsidRPr="00914743">
        <w:rPr>
          <w:b/>
          <w:sz w:val="26"/>
          <w:szCs w:val="26"/>
        </w:rPr>
        <w:t>№ 30-МПА «Правила землепользования и застройки</w:t>
      </w:r>
    </w:p>
    <w:p w:rsidR="00AA0FA5" w:rsidRDefault="00AA0FA5" w:rsidP="00AA0FA5">
      <w:pPr>
        <w:pStyle w:val="a8"/>
        <w:ind w:right="-87"/>
        <w:rPr>
          <w:b/>
          <w:sz w:val="26"/>
          <w:szCs w:val="26"/>
        </w:rPr>
      </w:pPr>
      <w:r w:rsidRPr="00914743">
        <w:rPr>
          <w:b/>
          <w:sz w:val="26"/>
          <w:szCs w:val="26"/>
        </w:rPr>
        <w:t>Арсеньевского городского округа»</w:t>
      </w:r>
    </w:p>
    <w:p w:rsidR="003370BA" w:rsidRPr="00914743" w:rsidRDefault="003370BA" w:rsidP="00286AB5">
      <w:pPr>
        <w:pStyle w:val="a8"/>
        <w:ind w:right="-87"/>
        <w:rPr>
          <w:b/>
          <w:sz w:val="26"/>
          <w:szCs w:val="26"/>
        </w:rPr>
      </w:pPr>
    </w:p>
    <w:p w:rsidR="003370BA" w:rsidRPr="00914743" w:rsidRDefault="003370BA" w:rsidP="00286AB5">
      <w:pPr>
        <w:pStyle w:val="a8"/>
        <w:ind w:right="-87"/>
        <w:rPr>
          <w:b/>
          <w:sz w:val="26"/>
          <w:szCs w:val="26"/>
        </w:rPr>
      </w:pPr>
    </w:p>
    <w:p w:rsidR="00BA2405" w:rsidRPr="00914743" w:rsidRDefault="00BA2405" w:rsidP="00286AB5">
      <w:pPr>
        <w:pStyle w:val="a8"/>
        <w:ind w:right="-87"/>
        <w:jc w:val="both"/>
        <w:rPr>
          <w:b/>
          <w:sz w:val="26"/>
          <w:szCs w:val="26"/>
        </w:rPr>
      </w:pPr>
    </w:p>
    <w:p w:rsidR="006A15B9" w:rsidRPr="00914743" w:rsidRDefault="00110D55" w:rsidP="002F668C">
      <w:pPr>
        <w:spacing w:line="360" w:lineRule="auto"/>
        <w:rPr>
          <w:szCs w:val="26"/>
        </w:rPr>
      </w:pPr>
      <w:r w:rsidRPr="00914743">
        <w:rPr>
          <w:szCs w:val="26"/>
        </w:rPr>
        <w:t>В</w:t>
      </w:r>
      <w:r w:rsidR="00C114EA" w:rsidRPr="00914743">
        <w:rPr>
          <w:szCs w:val="26"/>
        </w:rPr>
        <w:t xml:space="preserve"> </w:t>
      </w:r>
      <w:r w:rsidRPr="00914743">
        <w:rPr>
          <w:szCs w:val="26"/>
        </w:rPr>
        <w:t>соответствии с</w:t>
      </w:r>
      <w:r w:rsidR="00EC6DE3" w:rsidRPr="00914743">
        <w:rPr>
          <w:szCs w:val="26"/>
        </w:rPr>
        <w:t xml:space="preserve"> </w:t>
      </w:r>
      <w:r w:rsidR="000B188E" w:rsidRPr="00914743">
        <w:rPr>
          <w:szCs w:val="26"/>
        </w:rPr>
        <w:t>Градостроительным</w:t>
      </w:r>
      <w:r w:rsidR="000C74FD" w:rsidRPr="00914743">
        <w:rPr>
          <w:szCs w:val="26"/>
        </w:rPr>
        <w:t xml:space="preserve"> </w:t>
      </w:r>
      <w:r w:rsidR="005B14A2" w:rsidRPr="00914743">
        <w:rPr>
          <w:szCs w:val="26"/>
        </w:rPr>
        <w:t xml:space="preserve">и Земельным </w:t>
      </w:r>
      <w:r w:rsidR="00F74AFA">
        <w:rPr>
          <w:szCs w:val="26"/>
        </w:rPr>
        <w:t>к</w:t>
      </w:r>
      <w:r w:rsidR="000B188E" w:rsidRPr="00914743">
        <w:rPr>
          <w:szCs w:val="26"/>
        </w:rPr>
        <w:t>одекс</w:t>
      </w:r>
      <w:r w:rsidR="005B14A2" w:rsidRPr="00914743">
        <w:rPr>
          <w:szCs w:val="26"/>
        </w:rPr>
        <w:t>а</w:t>
      </w:r>
      <w:r w:rsidR="000B188E" w:rsidRPr="00914743">
        <w:rPr>
          <w:szCs w:val="26"/>
        </w:rPr>
        <w:t>м</w:t>
      </w:r>
      <w:r w:rsidR="005B14A2" w:rsidRPr="00914743">
        <w:rPr>
          <w:szCs w:val="26"/>
        </w:rPr>
        <w:t>и</w:t>
      </w:r>
      <w:r w:rsidR="000B188E" w:rsidRPr="00914743">
        <w:rPr>
          <w:szCs w:val="26"/>
        </w:rPr>
        <w:t xml:space="preserve"> Российской Федерации, </w:t>
      </w:r>
      <w:r w:rsidRPr="00914743">
        <w:rPr>
          <w:szCs w:val="26"/>
        </w:rPr>
        <w:t xml:space="preserve">со статьей 16 Федерального закона от 06 октября 2003 </w:t>
      </w:r>
      <w:proofErr w:type="gramStart"/>
      <w:r w:rsidRPr="00914743">
        <w:rPr>
          <w:szCs w:val="26"/>
        </w:rPr>
        <w:t xml:space="preserve">года </w:t>
      </w:r>
      <w:r w:rsidR="00D00036" w:rsidRPr="00914743">
        <w:rPr>
          <w:szCs w:val="26"/>
        </w:rPr>
        <w:t xml:space="preserve"> </w:t>
      </w:r>
      <w:r w:rsidRPr="00914743">
        <w:rPr>
          <w:szCs w:val="26"/>
        </w:rPr>
        <w:t>№</w:t>
      </w:r>
      <w:proofErr w:type="gramEnd"/>
      <w:r w:rsidRPr="00914743">
        <w:rPr>
          <w:szCs w:val="26"/>
        </w:rPr>
        <w:t xml:space="preserve"> 131-ФЗ «Об общих принципах организации местного самоуправления в Российской Федерации», </w:t>
      </w:r>
      <w:r w:rsidR="006A15B9" w:rsidRPr="00914743">
        <w:rPr>
          <w:szCs w:val="26"/>
        </w:rPr>
        <w:t>муниципальн</w:t>
      </w:r>
      <w:r w:rsidR="00E6212C" w:rsidRPr="00914743">
        <w:rPr>
          <w:szCs w:val="26"/>
        </w:rPr>
        <w:t>ым</w:t>
      </w:r>
      <w:r w:rsidR="006A15B9" w:rsidRPr="00914743">
        <w:rPr>
          <w:szCs w:val="26"/>
        </w:rPr>
        <w:t xml:space="preserve"> правов</w:t>
      </w:r>
      <w:r w:rsidR="00E6212C" w:rsidRPr="00914743">
        <w:rPr>
          <w:szCs w:val="26"/>
        </w:rPr>
        <w:t>ым</w:t>
      </w:r>
      <w:r w:rsidR="006A15B9" w:rsidRPr="00914743">
        <w:rPr>
          <w:szCs w:val="26"/>
        </w:rPr>
        <w:t xml:space="preserve"> акт</w:t>
      </w:r>
      <w:r w:rsidR="000C6FBA">
        <w:rPr>
          <w:szCs w:val="26"/>
        </w:rPr>
        <w:t>ом</w:t>
      </w:r>
      <w:r w:rsidR="006A15B9" w:rsidRPr="00914743">
        <w:rPr>
          <w:szCs w:val="26"/>
        </w:rPr>
        <w:t xml:space="preserve"> Арсеньевского городского округа от 02 апреля 2012 года № 28-МПА «Положение о публичных слушаниях в </w:t>
      </w:r>
      <w:proofErr w:type="spellStart"/>
      <w:r w:rsidR="006A15B9" w:rsidRPr="00914743">
        <w:rPr>
          <w:szCs w:val="26"/>
        </w:rPr>
        <w:t>Арсеньевском</w:t>
      </w:r>
      <w:proofErr w:type="spellEnd"/>
      <w:r w:rsidR="006A15B9" w:rsidRPr="00914743">
        <w:rPr>
          <w:szCs w:val="26"/>
        </w:rPr>
        <w:t xml:space="preserve"> городском округе», </w:t>
      </w:r>
      <w:r w:rsidR="00E6212C" w:rsidRPr="00914743">
        <w:rPr>
          <w:szCs w:val="26"/>
        </w:rPr>
        <w:t>руководствуясь Устав</w:t>
      </w:r>
      <w:r w:rsidR="00154DB2" w:rsidRPr="00914743">
        <w:rPr>
          <w:szCs w:val="26"/>
        </w:rPr>
        <w:t>ом</w:t>
      </w:r>
      <w:r w:rsidR="00E6212C" w:rsidRPr="00914743">
        <w:rPr>
          <w:szCs w:val="26"/>
        </w:rPr>
        <w:t xml:space="preserve"> Арсеньевского городского округа</w:t>
      </w:r>
      <w:r w:rsidR="000C74FD" w:rsidRPr="00914743">
        <w:rPr>
          <w:szCs w:val="26"/>
        </w:rPr>
        <w:t xml:space="preserve">, </w:t>
      </w:r>
      <w:r w:rsidR="006A15B9" w:rsidRPr="00914743">
        <w:rPr>
          <w:szCs w:val="26"/>
        </w:rPr>
        <w:t>администрация Арсеньевского городского округа</w:t>
      </w:r>
    </w:p>
    <w:p w:rsidR="00286AB5" w:rsidRDefault="00286AB5" w:rsidP="00286AB5">
      <w:pPr>
        <w:pStyle w:val="a8"/>
        <w:ind w:firstLine="737"/>
        <w:jc w:val="both"/>
        <w:rPr>
          <w:sz w:val="26"/>
          <w:szCs w:val="26"/>
          <w:u w:val="single"/>
        </w:rPr>
      </w:pPr>
    </w:p>
    <w:p w:rsidR="007A0FDD" w:rsidRDefault="007A0FDD" w:rsidP="00286AB5">
      <w:pPr>
        <w:pStyle w:val="a8"/>
        <w:ind w:firstLine="737"/>
        <w:jc w:val="both"/>
        <w:rPr>
          <w:sz w:val="26"/>
          <w:szCs w:val="26"/>
          <w:u w:val="single"/>
        </w:rPr>
      </w:pPr>
    </w:p>
    <w:p w:rsidR="00110D55" w:rsidRPr="00914743" w:rsidRDefault="00110D55" w:rsidP="00286AB5">
      <w:pPr>
        <w:pStyle w:val="a8"/>
        <w:jc w:val="both"/>
        <w:rPr>
          <w:sz w:val="26"/>
          <w:szCs w:val="26"/>
        </w:rPr>
      </w:pPr>
      <w:r w:rsidRPr="00914743">
        <w:rPr>
          <w:sz w:val="26"/>
          <w:szCs w:val="26"/>
        </w:rPr>
        <w:t>ПОСТАНОВЛЯЕТ:</w:t>
      </w:r>
    </w:p>
    <w:p w:rsidR="006A36E9" w:rsidRPr="00914743" w:rsidRDefault="006A36E9" w:rsidP="00286AB5">
      <w:pPr>
        <w:pStyle w:val="a8"/>
        <w:jc w:val="both"/>
        <w:rPr>
          <w:sz w:val="26"/>
          <w:szCs w:val="26"/>
        </w:rPr>
      </w:pPr>
    </w:p>
    <w:p w:rsidR="00AA0FA5" w:rsidRPr="00AA0FA5" w:rsidRDefault="00AA0FA5" w:rsidP="00AA0FA5">
      <w:pPr>
        <w:widowControl/>
        <w:autoSpaceDE/>
        <w:autoSpaceDN/>
        <w:adjustRightInd/>
        <w:spacing w:line="360" w:lineRule="auto"/>
        <w:rPr>
          <w:szCs w:val="26"/>
        </w:rPr>
      </w:pPr>
      <w:r w:rsidRPr="00AA0FA5">
        <w:rPr>
          <w:szCs w:val="26"/>
        </w:rPr>
        <w:t>1. Провести публичные слушания по вопрос</w:t>
      </w:r>
      <w:r>
        <w:rPr>
          <w:szCs w:val="26"/>
        </w:rPr>
        <w:t>у</w:t>
      </w:r>
      <w:r w:rsidRPr="00AA0FA5">
        <w:rPr>
          <w:szCs w:val="26"/>
        </w:rPr>
        <w:t xml:space="preserve"> внесения изменени</w:t>
      </w:r>
      <w:r>
        <w:rPr>
          <w:szCs w:val="26"/>
        </w:rPr>
        <w:t>й</w:t>
      </w:r>
      <w:r w:rsidRPr="00AA0FA5">
        <w:rPr>
          <w:szCs w:val="26"/>
        </w:rPr>
        <w:t xml:space="preserve"> в муниципальный правовой акт Арсеньевского городского округа от 15 марта 2013 года</w:t>
      </w:r>
    </w:p>
    <w:p w:rsidR="00AA0FA5" w:rsidRPr="00AA0FA5" w:rsidRDefault="00AA0FA5" w:rsidP="005D34C2">
      <w:pPr>
        <w:widowControl/>
        <w:autoSpaceDE/>
        <w:autoSpaceDN/>
        <w:adjustRightInd/>
        <w:spacing w:line="360" w:lineRule="auto"/>
        <w:ind w:right="-87" w:firstLine="0"/>
        <w:rPr>
          <w:szCs w:val="26"/>
        </w:rPr>
      </w:pPr>
      <w:r w:rsidRPr="00AA0FA5">
        <w:rPr>
          <w:szCs w:val="26"/>
        </w:rPr>
        <w:t>№ 30-МПА «Правила землепользования и застройки Арсеньевского городского округа» 2</w:t>
      </w:r>
      <w:r w:rsidR="009253CC">
        <w:rPr>
          <w:szCs w:val="26"/>
        </w:rPr>
        <w:t>6</w:t>
      </w:r>
      <w:r w:rsidRPr="00AA0FA5">
        <w:rPr>
          <w:szCs w:val="26"/>
        </w:rPr>
        <w:t xml:space="preserve"> </w:t>
      </w:r>
      <w:r w:rsidR="009253CC">
        <w:rPr>
          <w:szCs w:val="26"/>
        </w:rPr>
        <w:t>декабр</w:t>
      </w:r>
      <w:r w:rsidRPr="00AA0FA5">
        <w:rPr>
          <w:szCs w:val="26"/>
        </w:rPr>
        <w:t xml:space="preserve">я 2017 года в 17.00 часов по адресу: </w:t>
      </w:r>
      <w:proofErr w:type="spellStart"/>
      <w:r w:rsidRPr="00AA0FA5">
        <w:rPr>
          <w:szCs w:val="26"/>
        </w:rPr>
        <w:t>г.Арсеньев</w:t>
      </w:r>
      <w:proofErr w:type="spellEnd"/>
      <w:r w:rsidRPr="00AA0FA5">
        <w:rPr>
          <w:szCs w:val="26"/>
        </w:rPr>
        <w:t xml:space="preserve">, </w:t>
      </w:r>
      <w:proofErr w:type="spellStart"/>
      <w:r w:rsidRPr="00AA0FA5">
        <w:rPr>
          <w:szCs w:val="26"/>
        </w:rPr>
        <w:t>ул.Ленинская</w:t>
      </w:r>
      <w:proofErr w:type="spellEnd"/>
      <w:r w:rsidRPr="00AA0FA5">
        <w:rPr>
          <w:szCs w:val="26"/>
        </w:rPr>
        <w:t>, д.8, малый зал администрации городского Арсеньевского округа</w:t>
      </w:r>
      <w:r w:rsidR="005D34C2">
        <w:rPr>
          <w:szCs w:val="26"/>
        </w:rPr>
        <w:t xml:space="preserve">, согласно прилагаемому к настоящему постановлению проекту </w:t>
      </w:r>
      <w:r w:rsidR="005D34C2" w:rsidRPr="00AA0FA5">
        <w:rPr>
          <w:szCs w:val="26"/>
        </w:rPr>
        <w:t>муниципальн</w:t>
      </w:r>
      <w:r w:rsidR="005D34C2">
        <w:rPr>
          <w:szCs w:val="26"/>
        </w:rPr>
        <w:t>ого</w:t>
      </w:r>
      <w:r w:rsidR="005D34C2" w:rsidRPr="00AA0FA5">
        <w:rPr>
          <w:szCs w:val="26"/>
        </w:rPr>
        <w:t xml:space="preserve"> правово</w:t>
      </w:r>
      <w:r w:rsidR="005D34C2">
        <w:rPr>
          <w:szCs w:val="26"/>
        </w:rPr>
        <w:t>го</w:t>
      </w:r>
      <w:r w:rsidR="005D34C2" w:rsidRPr="00AA0FA5">
        <w:rPr>
          <w:szCs w:val="26"/>
        </w:rPr>
        <w:t xml:space="preserve"> акт</w:t>
      </w:r>
      <w:r w:rsidR="005D34C2">
        <w:rPr>
          <w:szCs w:val="26"/>
        </w:rPr>
        <w:t>а</w:t>
      </w:r>
      <w:r w:rsidR="005D34C2" w:rsidRPr="00AA0FA5">
        <w:rPr>
          <w:szCs w:val="26"/>
        </w:rPr>
        <w:t xml:space="preserve"> Арсеньевского городского округа</w:t>
      </w:r>
      <w:r w:rsidR="005D34C2">
        <w:rPr>
          <w:szCs w:val="26"/>
        </w:rPr>
        <w:t>.</w:t>
      </w:r>
    </w:p>
    <w:p w:rsidR="00AA0FA5" w:rsidRPr="00AA0FA5" w:rsidRDefault="00AA0FA5" w:rsidP="00AA0FA5">
      <w:pPr>
        <w:spacing w:line="360" w:lineRule="auto"/>
        <w:ind w:firstLine="748"/>
        <w:rPr>
          <w:szCs w:val="26"/>
        </w:rPr>
      </w:pPr>
      <w:r w:rsidRPr="00AA0FA5">
        <w:rPr>
          <w:szCs w:val="26"/>
        </w:rPr>
        <w:t xml:space="preserve">Инициатором проведения публичных слушаний является Глава Арсеньевского городского округа. </w:t>
      </w:r>
    </w:p>
    <w:p w:rsidR="00AA0FA5" w:rsidRPr="00AA0FA5" w:rsidRDefault="00AA0FA5" w:rsidP="00AA0FA5">
      <w:pPr>
        <w:spacing w:line="360" w:lineRule="auto"/>
        <w:rPr>
          <w:szCs w:val="26"/>
        </w:rPr>
      </w:pPr>
      <w:r w:rsidRPr="00AA0FA5">
        <w:rPr>
          <w:szCs w:val="26"/>
        </w:rPr>
        <w:t xml:space="preserve">2. Утвердить прилагаемый Состав организационного комитета по проведению </w:t>
      </w:r>
      <w:r w:rsidRPr="00AA0FA5">
        <w:rPr>
          <w:szCs w:val="26"/>
        </w:rPr>
        <w:lastRenderedPageBreak/>
        <w:t>публичных слушаний.</w:t>
      </w:r>
    </w:p>
    <w:p w:rsidR="00AA0FA5" w:rsidRPr="00AA0FA5" w:rsidRDefault="00AA0FA5" w:rsidP="00AA0FA5">
      <w:pPr>
        <w:spacing w:line="360" w:lineRule="auto"/>
        <w:rPr>
          <w:szCs w:val="26"/>
        </w:rPr>
      </w:pPr>
      <w:r w:rsidRPr="00AA0FA5">
        <w:rPr>
          <w:szCs w:val="26"/>
        </w:rPr>
        <w:t xml:space="preserve">3. Рекомендовать организационному комитету провести первое заседание не позднее 5 дней со дня принятия настоящего решения. </w:t>
      </w:r>
    </w:p>
    <w:p w:rsidR="00AA0FA5" w:rsidRPr="00AA0FA5" w:rsidRDefault="00AA0FA5" w:rsidP="00AA0FA5">
      <w:pPr>
        <w:widowControl/>
        <w:autoSpaceDE/>
        <w:autoSpaceDN/>
        <w:adjustRightInd/>
        <w:spacing w:line="360" w:lineRule="auto"/>
        <w:ind w:right="-85"/>
        <w:rPr>
          <w:szCs w:val="26"/>
        </w:rPr>
      </w:pPr>
      <w:r w:rsidRPr="00AA0FA5">
        <w:rPr>
          <w:szCs w:val="26"/>
        </w:rPr>
        <w:t>4. Установить, что регистрация жителей города, желающих принять участие в обсуждении вопросов, проводится 2</w:t>
      </w:r>
      <w:r w:rsidR="009253CC">
        <w:rPr>
          <w:szCs w:val="26"/>
        </w:rPr>
        <w:t>6 декабря</w:t>
      </w:r>
      <w:r w:rsidRPr="00AA0FA5">
        <w:rPr>
          <w:szCs w:val="26"/>
        </w:rPr>
        <w:t xml:space="preserve"> 2017 года с 16.00 до 17.00 по адресу, указанному в пункте 1 настоящего постановления. Регистрация проводится при наличии паспорта.</w:t>
      </w:r>
    </w:p>
    <w:p w:rsidR="00AA0FA5" w:rsidRPr="00AA0FA5" w:rsidRDefault="00AA0FA5" w:rsidP="00AA0FA5">
      <w:pPr>
        <w:spacing w:line="360" w:lineRule="auto"/>
        <w:rPr>
          <w:szCs w:val="26"/>
        </w:rPr>
      </w:pPr>
      <w:r w:rsidRPr="00AA0FA5">
        <w:rPr>
          <w:szCs w:val="26"/>
        </w:rPr>
        <w:t xml:space="preserve">5. Предложения и рекомендации с мотивированным обоснованием в письменном виде по обсуждаемым вопросам представлять в управление архитектуры и градостроительства администрации Арсеньевского городского округа в срок </w:t>
      </w:r>
      <w:proofErr w:type="gramStart"/>
      <w:r w:rsidRPr="00AA0FA5">
        <w:rPr>
          <w:szCs w:val="26"/>
        </w:rPr>
        <w:t xml:space="preserve">до  </w:t>
      </w:r>
      <w:r w:rsidR="009253CC">
        <w:rPr>
          <w:szCs w:val="26"/>
        </w:rPr>
        <w:t>21</w:t>
      </w:r>
      <w:proofErr w:type="gramEnd"/>
      <w:r w:rsidRPr="00AA0FA5">
        <w:rPr>
          <w:szCs w:val="26"/>
        </w:rPr>
        <w:t xml:space="preserve"> </w:t>
      </w:r>
      <w:r w:rsidR="0072212E">
        <w:rPr>
          <w:szCs w:val="26"/>
        </w:rPr>
        <w:t>декабр</w:t>
      </w:r>
      <w:r w:rsidRPr="00AA0FA5">
        <w:rPr>
          <w:szCs w:val="26"/>
        </w:rPr>
        <w:t xml:space="preserve">я 2017 года по адресу: </w:t>
      </w:r>
      <w:proofErr w:type="spellStart"/>
      <w:r w:rsidRPr="00AA0FA5">
        <w:rPr>
          <w:szCs w:val="26"/>
        </w:rPr>
        <w:t>г.Арсеньев</w:t>
      </w:r>
      <w:proofErr w:type="spellEnd"/>
      <w:r w:rsidRPr="00AA0FA5">
        <w:rPr>
          <w:szCs w:val="26"/>
        </w:rPr>
        <w:t xml:space="preserve">, </w:t>
      </w:r>
      <w:proofErr w:type="spellStart"/>
      <w:r w:rsidRPr="00AA0FA5">
        <w:rPr>
          <w:szCs w:val="26"/>
        </w:rPr>
        <w:t>ул.Ленинская</w:t>
      </w:r>
      <w:proofErr w:type="spellEnd"/>
      <w:r w:rsidRPr="00AA0FA5">
        <w:rPr>
          <w:szCs w:val="26"/>
        </w:rPr>
        <w:t xml:space="preserve">, д.8, </w:t>
      </w:r>
      <w:proofErr w:type="spellStart"/>
      <w:r w:rsidRPr="00AA0FA5">
        <w:rPr>
          <w:szCs w:val="26"/>
        </w:rPr>
        <w:t>каб</w:t>
      </w:r>
      <w:proofErr w:type="spellEnd"/>
      <w:r w:rsidRPr="00AA0FA5">
        <w:rPr>
          <w:szCs w:val="26"/>
        </w:rPr>
        <w:t>. 217, в рабочие дни с 8.30 до 17.30 (кроме субботы, воскресенья и праздничных дней).  Справки по телефону 4-24-42.</w:t>
      </w:r>
    </w:p>
    <w:p w:rsidR="00AA0FA5" w:rsidRPr="00AA0FA5" w:rsidRDefault="00AA0FA5" w:rsidP="00AA0FA5">
      <w:pPr>
        <w:widowControl/>
        <w:autoSpaceDE/>
        <w:autoSpaceDN/>
        <w:adjustRightInd/>
        <w:spacing w:line="360" w:lineRule="auto"/>
        <w:ind w:right="-85"/>
        <w:rPr>
          <w:szCs w:val="26"/>
        </w:rPr>
      </w:pPr>
      <w:r w:rsidRPr="00AA0FA5">
        <w:rPr>
          <w:szCs w:val="26"/>
        </w:rPr>
        <w:t>6. Организационному управлению администрации городского округа направить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w:t>
      </w:r>
    </w:p>
    <w:p w:rsidR="00AA0FA5" w:rsidRPr="00AA0FA5" w:rsidRDefault="00AA0FA5" w:rsidP="00AA0FA5">
      <w:pPr>
        <w:widowControl/>
        <w:autoSpaceDE/>
        <w:autoSpaceDN/>
        <w:adjustRightInd/>
        <w:ind w:firstLine="0"/>
        <w:rPr>
          <w:szCs w:val="26"/>
        </w:rPr>
      </w:pPr>
    </w:p>
    <w:p w:rsidR="00AA0FA5" w:rsidRPr="00AA0FA5" w:rsidRDefault="00AA0FA5" w:rsidP="00AA0FA5">
      <w:pPr>
        <w:widowControl/>
        <w:autoSpaceDE/>
        <w:autoSpaceDN/>
        <w:adjustRightInd/>
        <w:ind w:firstLine="0"/>
        <w:rPr>
          <w:szCs w:val="26"/>
        </w:rPr>
      </w:pPr>
    </w:p>
    <w:p w:rsidR="00AA0FA5" w:rsidRPr="00AA0FA5" w:rsidRDefault="00AA0FA5" w:rsidP="00AA0FA5">
      <w:pPr>
        <w:widowControl/>
        <w:autoSpaceDE/>
        <w:autoSpaceDN/>
        <w:adjustRightInd/>
        <w:ind w:firstLine="0"/>
        <w:rPr>
          <w:szCs w:val="26"/>
        </w:rPr>
      </w:pPr>
    </w:p>
    <w:p w:rsidR="0072212E" w:rsidRPr="0072212E" w:rsidRDefault="0072212E" w:rsidP="0072212E">
      <w:pPr>
        <w:widowControl/>
        <w:autoSpaceDE/>
        <w:autoSpaceDN/>
        <w:adjustRightInd/>
        <w:ind w:firstLine="0"/>
        <w:rPr>
          <w:szCs w:val="26"/>
        </w:rPr>
      </w:pPr>
      <w:r w:rsidRPr="0072212E">
        <w:rPr>
          <w:szCs w:val="26"/>
        </w:rPr>
        <w:t xml:space="preserve">Глава городского округа                                    </w:t>
      </w:r>
      <w:r>
        <w:rPr>
          <w:szCs w:val="26"/>
        </w:rPr>
        <w:t xml:space="preserve">   </w:t>
      </w:r>
      <w:r w:rsidRPr="0072212E">
        <w:rPr>
          <w:szCs w:val="26"/>
        </w:rPr>
        <w:t xml:space="preserve">                                            </w:t>
      </w:r>
      <w:proofErr w:type="spellStart"/>
      <w:r w:rsidRPr="0072212E">
        <w:rPr>
          <w:szCs w:val="26"/>
        </w:rPr>
        <w:t>А.В.Коваль</w:t>
      </w:r>
      <w:proofErr w:type="spellEnd"/>
    </w:p>
    <w:p w:rsidR="00AA0FA5" w:rsidRPr="00AA0FA5" w:rsidRDefault="00AA0FA5" w:rsidP="00AA0FA5">
      <w:pPr>
        <w:spacing w:line="360" w:lineRule="auto"/>
        <w:ind w:firstLine="0"/>
        <w:rPr>
          <w:szCs w:val="26"/>
        </w:rPr>
      </w:pPr>
    </w:p>
    <w:p w:rsidR="00AA0FA5" w:rsidRPr="00AA0FA5" w:rsidRDefault="00AA0FA5" w:rsidP="00AA0FA5">
      <w:pPr>
        <w:spacing w:line="360" w:lineRule="auto"/>
        <w:ind w:left="4862" w:firstLine="748"/>
        <w:jc w:val="center"/>
        <w:rPr>
          <w:szCs w:val="26"/>
        </w:rPr>
      </w:pPr>
    </w:p>
    <w:p w:rsidR="00AA0FA5" w:rsidRPr="00AA0FA5" w:rsidRDefault="00AA0FA5" w:rsidP="00AA0FA5">
      <w:pPr>
        <w:spacing w:line="360" w:lineRule="auto"/>
        <w:ind w:left="4862" w:firstLine="748"/>
        <w:jc w:val="center"/>
        <w:rPr>
          <w:szCs w:val="26"/>
        </w:rPr>
      </w:pPr>
    </w:p>
    <w:p w:rsidR="00AA0FA5" w:rsidRPr="00AA0FA5" w:rsidRDefault="00AA0FA5" w:rsidP="00AA0FA5">
      <w:pPr>
        <w:spacing w:line="360" w:lineRule="auto"/>
        <w:ind w:left="4862" w:firstLine="748"/>
        <w:jc w:val="center"/>
        <w:rPr>
          <w:szCs w:val="26"/>
        </w:rPr>
      </w:pPr>
    </w:p>
    <w:p w:rsidR="00AA0FA5" w:rsidRPr="00AA0FA5" w:rsidRDefault="00AA0FA5" w:rsidP="00AA0FA5">
      <w:pPr>
        <w:spacing w:line="360" w:lineRule="auto"/>
        <w:ind w:left="4862" w:firstLine="748"/>
        <w:jc w:val="center"/>
        <w:rPr>
          <w:szCs w:val="26"/>
        </w:rPr>
      </w:pPr>
    </w:p>
    <w:p w:rsidR="00AA0FA5" w:rsidRPr="00AA0FA5" w:rsidRDefault="00AA0FA5" w:rsidP="00AA0FA5">
      <w:pPr>
        <w:spacing w:line="360" w:lineRule="auto"/>
        <w:ind w:left="4862" w:firstLine="748"/>
        <w:jc w:val="center"/>
        <w:rPr>
          <w:szCs w:val="26"/>
        </w:rPr>
      </w:pPr>
    </w:p>
    <w:p w:rsidR="00AA0FA5" w:rsidRPr="00AA0FA5" w:rsidRDefault="00AA0FA5" w:rsidP="00AA0FA5">
      <w:pPr>
        <w:spacing w:line="360" w:lineRule="auto"/>
        <w:ind w:left="4862" w:firstLine="748"/>
        <w:jc w:val="center"/>
        <w:rPr>
          <w:szCs w:val="26"/>
        </w:rPr>
      </w:pPr>
    </w:p>
    <w:p w:rsidR="00AA0FA5" w:rsidRPr="00AA0FA5" w:rsidRDefault="00AA0FA5" w:rsidP="00AA0FA5">
      <w:pPr>
        <w:spacing w:line="360" w:lineRule="auto"/>
        <w:ind w:left="4862" w:firstLine="748"/>
        <w:jc w:val="center"/>
        <w:rPr>
          <w:szCs w:val="26"/>
        </w:rPr>
      </w:pPr>
    </w:p>
    <w:p w:rsidR="00AA0FA5" w:rsidRDefault="00AA0FA5" w:rsidP="00AA0FA5">
      <w:pPr>
        <w:spacing w:line="360" w:lineRule="auto"/>
        <w:ind w:left="4862" w:firstLine="748"/>
        <w:jc w:val="center"/>
        <w:rPr>
          <w:szCs w:val="26"/>
        </w:rPr>
      </w:pPr>
    </w:p>
    <w:p w:rsidR="0072212E" w:rsidRDefault="0072212E" w:rsidP="00AA0FA5">
      <w:pPr>
        <w:spacing w:line="360" w:lineRule="auto"/>
        <w:ind w:left="4862" w:firstLine="748"/>
        <w:jc w:val="center"/>
        <w:rPr>
          <w:szCs w:val="26"/>
        </w:rPr>
      </w:pPr>
    </w:p>
    <w:p w:rsidR="000C6FBA" w:rsidRDefault="000C6FBA" w:rsidP="00AA0FA5">
      <w:pPr>
        <w:spacing w:line="360" w:lineRule="auto"/>
        <w:ind w:left="4862" w:firstLine="748"/>
        <w:jc w:val="center"/>
        <w:rPr>
          <w:szCs w:val="26"/>
        </w:rPr>
      </w:pPr>
    </w:p>
    <w:p w:rsidR="000C6FBA" w:rsidRDefault="000C6FBA" w:rsidP="00AA0FA5">
      <w:pPr>
        <w:spacing w:line="360" w:lineRule="auto"/>
        <w:ind w:left="4862" w:firstLine="748"/>
        <w:jc w:val="center"/>
        <w:rPr>
          <w:szCs w:val="26"/>
        </w:rPr>
      </w:pPr>
    </w:p>
    <w:p w:rsidR="000C6FBA" w:rsidRDefault="000C6FBA" w:rsidP="00AA0FA5">
      <w:pPr>
        <w:spacing w:line="360" w:lineRule="auto"/>
        <w:ind w:left="4862" w:firstLine="748"/>
        <w:jc w:val="center"/>
        <w:rPr>
          <w:szCs w:val="26"/>
        </w:rPr>
      </w:pPr>
    </w:p>
    <w:p w:rsidR="0072212E" w:rsidRDefault="0072212E" w:rsidP="00AA0FA5">
      <w:pPr>
        <w:spacing w:line="360" w:lineRule="auto"/>
        <w:ind w:left="4862" w:firstLine="748"/>
        <w:jc w:val="center"/>
        <w:rPr>
          <w:szCs w:val="26"/>
        </w:rPr>
      </w:pPr>
    </w:p>
    <w:p w:rsidR="0072212E" w:rsidRPr="00AA0FA5" w:rsidRDefault="0072212E" w:rsidP="00AA0FA5">
      <w:pPr>
        <w:spacing w:line="360" w:lineRule="auto"/>
        <w:ind w:left="4862" w:firstLine="748"/>
        <w:jc w:val="center"/>
        <w:rPr>
          <w:szCs w:val="26"/>
        </w:rPr>
      </w:pPr>
    </w:p>
    <w:p w:rsidR="00AA0FA5" w:rsidRPr="00AA0FA5" w:rsidRDefault="00AA0FA5" w:rsidP="00AA0FA5">
      <w:pPr>
        <w:spacing w:line="360" w:lineRule="auto"/>
        <w:ind w:left="4862" w:firstLine="748"/>
        <w:jc w:val="center"/>
        <w:rPr>
          <w:szCs w:val="26"/>
        </w:rPr>
      </w:pPr>
    </w:p>
    <w:p w:rsidR="00AA0FA5" w:rsidRPr="00AA0FA5" w:rsidRDefault="00AA0FA5" w:rsidP="00AA0FA5">
      <w:pPr>
        <w:spacing w:line="360" w:lineRule="auto"/>
        <w:ind w:left="4862" w:firstLine="748"/>
        <w:jc w:val="center"/>
        <w:rPr>
          <w:szCs w:val="26"/>
        </w:rPr>
      </w:pPr>
      <w:r w:rsidRPr="00AA0FA5">
        <w:rPr>
          <w:szCs w:val="26"/>
        </w:rPr>
        <w:lastRenderedPageBreak/>
        <w:t xml:space="preserve">Приложение </w:t>
      </w:r>
    </w:p>
    <w:p w:rsidR="00AA0FA5" w:rsidRPr="00AA0FA5" w:rsidRDefault="00AA0FA5" w:rsidP="00AA0FA5">
      <w:pPr>
        <w:ind w:left="4862" w:firstLine="748"/>
        <w:jc w:val="center"/>
        <w:rPr>
          <w:szCs w:val="26"/>
        </w:rPr>
      </w:pPr>
      <w:r w:rsidRPr="00AA0FA5">
        <w:rPr>
          <w:szCs w:val="26"/>
        </w:rPr>
        <w:t>к постановлению администрации</w:t>
      </w:r>
    </w:p>
    <w:p w:rsidR="00AA0FA5" w:rsidRPr="00AA0FA5" w:rsidRDefault="00AA0FA5" w:rsidP="00AA0FA5">
      <w:pPr>
        <w:ind w:left="4963" w:hanging="101"/>
        <w:jc w:val="center"/>
        <w:rPr>
          <w:szCs w:val="26"/>
        </w:rPr>
      </w:pPr>
      <w:r w:rsidRPr="00AA0FA5">
        <w:rPr>
          <w:szCs w:val="26"/>
        </w:rPr>
        <w:t xml:space="preserve">          Арсеньевского городского округа</w:t>
      </w:r>
    </w:p>
    <w:p w:rsidR="00AA0FA5" w:rsidRPr="00AA0FA5" w:rsidRDefault="00AA0FA5" w:rsidP="00AA0FA5">
      <w:pPr>
        <w:ind w:left="4963" w:firstLine="86"/>
        <w:jc w:val="center"/>
        <w:rPr>
          <w:szCs w:val="26"/>
        </w:rPr>
      </w:pPr>
      <w:r w:rsidRPr="00AA0FA5">
        <w:rPr>
          <w:szCs w:val="26"/>
        </w:rPr>
        <w:t xml:space="preserve">       от </w:t>
      </w:r>
      <w:r w:rsidR="001931CF">
        <w:rPr>
          <w:szCs w:val="26"/>
          <w:u w:val="single"/>
        </w:rPr>
        <w:t xml:space="preserve">07 декабря </w:t>
      </w:r>
      <w:r w:rsidRPr="00AA0FA5">
        <w:rPr>
          <w:szCs w:val="26"/>
        </w:rPr>
        <w:t xml:space="preserve">2017г. № </w:t>
      </w:r>
      <w:r w:rsidR="001931CF">
        <w:rPr>
          <w:szCs w:val="26"/>
          <w:u w:val="single"/>
        </w:rPr>
        <w:t xml:space="preserve">756 </w:t>
      </w:r>
      <w:r w:rsidRPr="00AA0FA5">
        <w:rPr>
          <w:szCs w:val="26"/>
          <w:u w:val="single"/>
        </w:rPr>
        <w:t>-па</w:t>
      </w:r>
    </w:p>
    <w:p w:rsidR="00AA0FA5" w:rsidRPr="00AA0FA5" w:rsidRDefault="00AA0FA5" w:rsidP="00AA0FA5">
      <w:pPr>
        <w:rPr>
          <w:szCs w:val="26"/>
        </w:rPr>
      </w:pPr>
    </w:p>
    <w:p w:rsidR="00AA0FA5" w:rsidRPr="00AA0FA5" w:rsidRDefault="00AA0FA5" w:rsidP="00AA0FA5">
      <w:pPr>
        <w:rPr>
          <w:szCs w:val="26"/>
        </w:rPr>
      </w:pPr>
    </w:p>
    <w:p w:rsidR="00AA0FA5" w:rsidRPr="00AA0FA5" w:rsidRDefault="00AA0FA5" w:rsidP="00AA0FA5">
      <w:pPr>
        <w:rPr>
          <w:szCs w:val="26"/>
        </w:rPr>
      </w:pPr>
    </w:p>
    <w:p w:rsidR="00AA0FA5" w:rsidRPr="00AA0FA5" w:rsidRDefault="00AA0FA5" w:rsidP="00AA0FA5">
      <w:pPr>
        <w:spacing w:line="276" w:lineRule="auto"/>
        <w:rPr>
          <w:szCs w:val="26"/>
        </w:rPr>
      </w:pPr>
    </w:p>
    <w:p w:rsidR="00AA0FA5" w:rsidRPr="00AA0FA5" w:rsidRDefault="00AA0FA5" w:rsidP="00AA0FA5">
      <w:pPr>
        <w:jc w:val="center"/>
        <w:rPr>
          <w:b/>
          <w:szCs w:val="26"/>
        </w:rPr>
      </w:pPr>
      <w:r w:rsidRPr="00AA0FA5">
        <w:rPr>
          <w:b/>
          <w:szCs w:val="26"/>
        </w:rPr>
        <w:t xml:space="preserve"> ПРОЕКТ </w:t>
      </w:r>
      <w:proofErr w:type="gramStart"/>
      <w:r w:rsidRPr="00AA0FA5">
        <w:rPr>
          <w:b/>
          <w:szCs w:val="26"/>
        </w:rPr>
        <w:t>МУНИЦИПАЛЬНОГО  ПРАВОВОГО</w:t>
      </w:r>
      <w:proofErr w:type="gramEnd"/>
      <w:r w:rsidRPr="00AA0FA5">
        <w:rPr>
          <w:b/>
          <w:szCs w:val="26"/>
        </w:rPr>
        <w:t xml:space="preserve"> АКТА</w:t>
      </w:r>
    </w:p>
    <w:p w:rsidR="00AA0FA5" w:rsidRPr="00AA0FA5" w:rsidRDefault="00AA0FA5" w:rsidP="00AA0FA5">
      <w:pPr>
        <w:jc w:val="center"/>
        <w:rPr>
          <w:b/>
          <w:szCs w:val="26"/>
        </w:rPr>
      </w:pPr>
      <w:r w:rsidRPr="00AA0FA5">
        <w:rPr>
          <w:b/>
          <w:szCs w:val="26"/>
        </w:rPr>
        <w:t>АРСЕНЬЕВСКОГО ГОРОДСКОГО ОКРУГА</w:t>
      </w:r>
    </w:p>
    <w:p w:rsidR="00AA0FA5" w:rsidRPr="00AA0FA5" w:rsidRDefault="00AA0FA5" w:rsidP="00AA0FA5">
      <w:pPr>
        <w:jc w:val="center"/>
        <w:rPr>
          <w:szCs w:val="26"/>
        </w:rPr>
      </w:pPr>
      <w:r w:rsidRPr="00AA0FA5">
        <w:rPr>
          <w:b/>
          <w:szCs w:val="26"/>
        </w:rPr>
        <w:t>ПРИМОРСКОГО КРАЯ</w:t>
      </w:r>
    </w:p>
    <w:p w:rsidR="00AA0FA5" w:rsidRPr="00AA0FA5" w:rsidRDefault="00AA0FA5" w:rsidP="00AA0FA5">
      <w:pPr>
        <w:ind w:left="3960"/>
        <w:rPr>
          <w:szCs w:val="26"/>
        </w:rPr>
      </w:pPr>
      <w:r w:rsidRPr="00AA0FA5">
        <w:rPr>
          <w:szCs w:val="26"/>
        </w:rPr>
        <w:t xml:space="preserve">        </w:t>
      </w:r>
    </w:p>
    <w:p w:rsidR="00AA0FA5" w:rsidRPr="00AA0FA5" w:rsidRDefault="00AA0FA5" w:rsidP="00AA0FA5">
      <w:pPr>
        <w:ind w:left="3960"/>
        <w:rPr>
          <w:b/>
          <w:szCs w:val="26"/>
        </w:rPr>
      </w:pPr>
      <w:r w:rsidRPr="00AA0FA5">
        <w:rPr>
          <w:szCs w:val="26"/>
        </w:rPr>
        <w:t xml:space="preserve"> </w:t>
      </w:r>
    </w:p>
    <w:p w:rsidR="00AA0FA5" w:rsidRPr="00AA0FA5" w:rsidRDefault="00AA0FA5" w:rsidP="00AA0FA5">
      <w:pPr>
        <w:widowControl/>
        <w:autoSpaceDE/>
        <w:autoSpaceDN/>
        <w:adjustRightInd/>
        <w:ind w:right="-87" w:firstLine="0"/>
        <w:jc w:val="center"/>
        <w:rPr>
          <w:b/>
          <w:szCs w:val="26"/>
        </w:rPr>
      </w:pPr>
      <w:r w:rsidRPr="00AA0FA5">
        <w:rPr>
          <w:b/>
          <w:szCs w:val="26"/>
        </w:rPr>
        <w:t>О внесении изменени</w:t>
      </w:r>
      <w:r w:rsidR="00F01F8F">
        <w:rPr>
          <w:b/>
          <w:szCs w:val="26"/>
        </w:rPr>
        <w:t>й</w:t>
      </w:r>
      <w:r w:rsidRPr="00AA0FA5">
        <w:rPr>
          <w:b/>
          <w:szCs w:val="26"/>
        </w:rPr>
        <w:t xml:space="preserve"> в муниципальный правовой акт Арсеньевского городского округа от 15 марта 2013 года № 30-МПА «Правила землепользования и застройки Арсеньевского городского округа»</w:t>
      </w:r>
    </w:p>
    <w:p w:rsidR="00AA0FA5" w:rsidRPr="00AA0FA5" w:rsidRDefault="00AA0FA5" w:rsidP="00AA0FA5">
      <w:pPr>
        <w:widowControl/>
        <w:autoSpaceDE/>
        <w:autoSpaceDN/>
        <w:adjustRightInd/>
        <w:ind w:right="-87" w:firstLine="0"/>
        <w:rPr>
          <w:szCs w:val="26"/>
        </w:rPr>
      </w:pPr>
      <w:r w:rsidRPr="00AA0FA5">
        <w:rPr>
          <w:szCs w:val="26"/>
        </w:rPr>
        <w:t xml:space="preserve"> </w:t>
      </w:r>
    </w:p>
    <w:p w:rsidR="00AA0FA5" w:rsidRPr="00AA0FA5" w:rsidRDefault="00AA0FA5" w:rsidP="00AA0FA5">
      <w:pPr>
        <w:widowControl/>
        <w:autoSpaceDE/>
        <w:autoSpaceDN/>
        <w:adjustRightInd/>
        <w:ind w:right="-87" w:firstLine="0"/>
        <w:rPr>
          <w:szCs w:val="26"/>
        </w:rPr>
      </w:pPr>
    </w:p>
    <w:p w:rsidR="00F01F8F" w:rsidRPr="00F01F8F" w:rsidRDefault="00AA0FA5" w:rsidP="00F01F8F">
      <w:pPr>
        <w:spacing w:line="360" w:lineRule="auto"/>
        <w:rPr>
          <w:szCs w:val="26"/>
        </w:rPr>
      </w:pPr>
      <w:r w:rsidRPr="00AA0FA5">
        <w:rPr>
          <w:szCs w:val="26"/>
        </w:rPr>
        <w:t xml:space="preserve">1. </w:t>
      </w:r>
      <w:r w:rsidR="00F01F8F" w:rsidRPr="00F01F8F">
        <w:rPr>
          <w:szCs w:val="26"/>
        </w:rPr>
        <w:t xml:space="preserve">Внести в </w:t>
      </w:r>
      <w:r w:rsidR="0036505E">
        <w:rPr>
          <w:szCs w:val="26"/>
        </w:rPr>
        <w:t>первую</w:t>
      </w:r>
      <w:r w:rsidR="00831206">
        <w:rPr>
          <w:szCs w:val="26"/>
        </w:rPr>
        <w:t xml:space="preserve"> часть </w:t>
      </w:r>
      <w:r w:rsidR="00F01F8F" w:rsidRPr="00F01F8F">
        <w:rPr>
          <w:szCs w:val="26"/>
        </w:rPr>
        <w:t>муниципальн</w:t>
      </w:r>
      <w:r w:rsidR="00831206">
        <w:rPr>
          <w:szCs w:val="26"/>
        </w:rPr>
        <w:t>ого</w:t>
      </w:r>
      <w:r w:rsidR="00F01F8F" w:rsidRPr="00F01F8F">
        <w:rPr>
          <w:szCs w:val="26"/>
        </w:rPr>
        <w:t xml:space="preserve"> правово</w:t>
      </w:r>
      <w:r w:rsidR="00831206">
        <w:rPr>
          <w:szCs w:val="26"/>
        </w:rPr>
        <w:t>го</w:t>
      </w:r>
      <w:r w:rsidR="00F01F8F" w:rsidRPr="00F01F8F">
        <w:rPr>
          <w:szCs w:val="26"/>
        </w:rPr>
        <w:t xml:space="preserve"> акт</w:t>
      </w:r>
      <w:r w:rsidR="00831206">
        <w:rPr>
          <w:szCs w:val="26"/>
        </w:rPr>
        <w:t>а</w:t>
      </w:r>
      <w:r w:rsidR="00F01F8F" w:rsidRPr="00F01F8F">
        <w:rPr>
          <w:szCs w:val="26"/>
        </w:rPr>
        <w:t xml:space="preserve"> Арсеньевского городского округа от 15 марта 2013 года № 30-МПА «Правила землепользования и застройки Арсеньевского городского округа» изменения, изложив е</w:t>
      </w:r>
      <w:r w:rsidR="00831206">
        <w:rPr>
          <w:szCs w:val="26"/>
        </w:rPr>
        <w:t>ё</w:t>
      </w:r>
      <w:r w:rsidR="00F01F8F" w:rsidRPr="00F01F8F">
        <w:rPr>
          <w:szCs w:val="26"/>
        </w:rPr>
        <w:t xml:space="preserve"> в прилагаемой редакции.</w:t>
      </w:r>
    </w:p>
    <w:p w:rsidR="00AA0FA5" w:rsidRPr="00AA0FA5" w:rsidRDefault="00AA0FA5" w:rsidP="00AA0FA5">
      <w:pPr>
        <w:widowControl/>
        <w:autoSpaceDE/>
        <w:autoSpaceDN/>
        <w:adjustRightInd/>
        <w:spacing w:line="360" w:lineRule="auto"/>
        <w:rPr>
          <w:szCs w:val="26"/>
        </w:rPr>
      </w:pPr>
      <w:r w:rsidRPr="00AA0FA5">
        <w:rPr>
          <w:szCs w:val="26"/>
        </w:rPr>
        <w:t>2. Настоящий муниципальный правовой акт вступает в силу после его официального опубликования.</w:t>
      </w:r>
    </w:p>
    <w:p w:rsidR="00AA0FA5" w:rsidRPr="00AA0FA5" w:rsidRDefault="00AA0FA5" w:rsidP="00AA0FA5">
      <w:pPr>
        <w:widowControl/>
        <w:autoSpaceDE/>
        <w:autoSpaceDN/>
        <w:adjustRightInd/>
        <w:ind w:firstLine="0"/>
        <w:jc w:val="left"/>
        <w:rPr>
          <w:szCs w:val="26"/>
        </w:rPr>
      </w:pPr>
    </w:p>
    <w:p w:rsidR="00AA0FA5" w:rsidRPr="00AA0FA5" w:rsidRDefault="00AA0FA5" w:rsidP="00AA0FA5">
      <w:pPr>
        <w:widowControl/>
        <w:autoSpaceDE/>
        <w:autoSpaceDN/>
        <w:adjustRightInd/>
        <w:ind w:firstLine="0"/>
        <w:jc w:val="left"/>
        <w:rPr>
          <w:szCs w:val="26"/>
        </w:rPr>
      </w:pPr>
    </w:p>
    <w:p w:rsidR="00AA0FA5" w:rsidRPr="00AA0FA5" w:rsidRDefault="00AA0FA5" w:rsidP="00AA0FA5">
      <w:pPr>
        <w:widowControl/>
        <w:autoSpaceDE/>
        <w:autoSpaceDN/>
        <w:adjustRightInd/>
        <w:ind w:firstLine="0"/>
        <w:jc w:val="left"/>
        <w:rPr>
          <w:szCs w:val="26"/>
        </w:rPr>
      </w:pPr>
    </w:p>
    <w:p w:rsidR="00AA0FA5" w:rsidRPr="00AA0FA5" w:rsidRDefault="00AA0FA5" w:rsidP="00AA0FA5">
      <w:pPr>
        <w:widowControl/>
        <w:autoSpaceDE/>
        <w:autoSpaceDN/>
        <w:adjustRightInd/>
        <w:ind w:firstLine="0"/>
        <w:jc w:val="left"/>
        <w:rPr>
          <w:szCs w:val="26"/>
        </w:rPr>
      </w:pPr>
      <w:r w:rsidRPr="00AA0FA5">
        <w:rPr>
          <w:szCs w:val="26"/>
        </w:rPr>
        <w:t xml:space="preserve">Глава городского округа                                                                                    </w:t>
      </w:r>
      <w:proofErr w:type="spellStart"/>
      <w:r w:rsidRPr="00AA0FA5">
        <w:rPr>
          <w:szCs w:val="26"/>
        </w:rPr>
        <w:t>А.А.Дронин</w:t>
      </w:r>
      <w:proofErr w:type="spellEnd"/>
    </w:p>
    <w:p w:rsidR="00AA0FA5" w:rsidRPr="00AA0FA5" w:rsidRDefault="00AA0FA5" w:rsidP="00AA0FA5">
      <w:pPr>
        <w:widowControl/>
        <w:autoSpaceDE/>
        <w:autoSpaceDN/>
        <w:adjustRightInd/>
        <w:ind w:firstLine="0"/>
        <w:jc w:val="left"/>
        <w:rPr>
          <w:szCs w:val="26"/>
        </w:rPr>
      </w:pPr>
    </w:p>
    <w:p w:rsidR="00AA0FA5" w:rsidRPr="00AA0FA5" w:rsidRDefault="00AA0FA5" w:rsidP="00AA0FA5">
      <w:pPr>
        <w:widowControl/>
        <w:autoSpaceDE/>
        <w:autoSpaceDN/>
        <w:adjustRightInd/>
        <w:ind w:firstLine="0"/>
        <w:jc w:val="left"/>
        <w:rPr>
          <w:szCs w:val="26"/>
        </w:rPr>
      </w:pPr>
      <w:r w:rsidRPr="00AA0FA5">
        <w:rPr>
          <w:szCs w:val="26"/>
        </w:rPr>
        <w:t>«_</w:t>
      </w:r>
      <w:r w:rsidRPr="00AA0FA5">
        <w:rPr>
          <w:szCs w:val="26"/>
          <w:u w:val="single"/>
        </w:rPr>
        <w:t xml:space="preserve">         </w:t>
      </w:r>
      <w:r w:rsidRPr="00AA0FA5">
        <w:rPr>
          <w:szCs w:val="26"/>
        </w:rPr>
        <w:t>_» _</w:t>
      </w:r>
      <w:r w:rsidRPr="00AA0FA5">
        <w:rPr>
          <w:szCs w:val="26"/>
          <w:u w:val="single"/>
        </w:rPr>
        <w:t xml:space="preserve">                        </w:t>
      </w:r>
      <w:r w:rsidRPr="00AA0FA5">
        <w:rPr>
          <w:szCs w:val="26"/>
        </w:rPr>
        <w:t>__ 2017 г.</w:t>
      </w:r>
    </w:p>
    <w:p w:rsidR="00AA0FA5" w:rsidRPr="00AA0FA5" w:rsidRDefault="00AA0FA5" w:rsidP="00AA0FA5">
      <w:pPr>
        <w:widowControl/>
        <w:autoSpaceDE/>
        <w:autoSpaceDN/>
        <w:adjustRightInd/>
        <w:ind w:firstLine="0"/>
        <w:jc w:val="left"/>
        <w:rPr>
          <w:szCs w:val="26"/>
        </w:rPr>
      </w:pPr>
    </w:p>
    <w:p w:rsidR="00AA0FA5" w:rsidRPr="00AA0FA5" w:rsidRDefault="00AA0FA5" w:rsidP="00AA0FA5">
      <w:pPr>
        <w:widowControl/>
        <w:autoSpaceDE/>
        <w:autoSpaceDN/>
        <w:adjustRightInd/>
        <w:ind w:firstLine="0"/>
        <w:jc w:val="left"/>
        <w:rPr>
          <w:szCs w:val="26"/>
        </w:rPr>
      </w:pPr>
      <w:r w:rsidRPr="00AA0FA5">
        <w:rPr>
          <w:szCs w:val="26"/>
        </w:rPr>
        <w:t xml:space="preserve"> №        – МПА</w:t>
      </w:r>
    </w:p>
    <w:p w:rsidR="00883330" w:rsidRDefault="0072212E" w:rsidP="004F3253">
      <w:pPr>
        <w:pStyle w:val="21"/>
        <w:spacing w:after="0" w:line="360" w:lineRule="auto"/>
        <w:jc w:val="center"/>
        <w:rPr>
          <w:sz w:val="26"/>
          <w:szCs w:val="26"/>
        </w:rPr>
      </w:pPr>
      <w:r>
        <w:rPr>
          <w:sz w:val="26"/>
          <w:szCs w:val="26"/>
        </w:rPr>
        <w:t xml:space="preserve"> </w:t>
      </w:r>
      <w:r w:rsidR="006966D2" w:rsidRPr="005F0D32">
        <w:rPr>
          <w:sz w:val="26"/>
          <w:szCs w:val="26"/>
        </w:rPr>
        <w:t xml:space="preserve">                                                                       </w:t>
      </w:r>
    </w:p>
    <w:p w:rsidR="00883330" w:rsidRDefault="00883330" w:rsidP="004F3253">
      <w:pPr>
        <w:pStyle w:val="21"/>
        <w:spacing w:after="0" w:line="360" w:lineRule="auto"/>
        <w:jc w:val="center"/>
        <w:rPr>
          <w:sz w:val="26"/>
          <w:szCs w:val="26"/>
        </w:rPr>
      </w:pPr>
    </w:p>
    <w:p w:rsidR="00883330" w:rsidRDefault="00883330" w:rsidP="004F3253">
      <w:pPr>
        <w:pStyle w:val="21"/>
        <w:spacing w:after="0" w:line="360" w:lineRule="auto"/>
        <w:jc w:val="center"/>
        <w:rPr>
          <w:sz w:val="26"/>
          <w:szCs w:val="26"/>
        </w:rPr>
      </w:pPr>
    </w:p>
    <w:p w:rsidR="00883330" w:rsidRDefault="00883330" w:rsidP="004F3253">
      <w:pPr>
        <w:pStyle w:val="21"/>
        <w:spacing w:after="0" w:line="360" w:lineRule="auto"/>
        <w:jc w:val="center"/>
        <w:rPr>
          <w:sz w:val="26"/>
          <w:szCs w:val="26"/>
        </w:rPr>
      </w:pPr>
    </w:p>
    <w:p w:rsidR="00883330" w:rsidRDefault="00883330" w:rsidP="004F3253">
      <w:pPr>
        <w:pStyle w:val="21"/>
        <w:spacing w:after="0" w:line="360" w:lineRule="auto"/>
        <w:jc w:val="center"/>
        <w:rPr>
          <w:sz w:val="26"/>
          <w:szCs w:val="26"/>
        </w:rPr>
      </w:pPr>
    </w:p>
    <w:p w:rsidR="00883330" w:rsidRDefault="00883330" w:rsidP="004F3253">
      <w:pPr>
        <w:pStyle w:val="21"/>
        <w:spacing w:after="0" w:line="360" w:lineRule="auto"/>
        <w:jc w:val="center"/>
        <w:rPr>
          <w:sz w:val="26"/>
          <w:szCs w:val="26"/>
        </w:rPr>
      </w:pPr>
    </w:p>
    <w:p w:rsidR="00883330" w:rsidRDefault="00883330" w:rsidP="004F3253">
      <w:pPr>
        <w:pStyle w:val="21"/>
        <w:spacing w:after="0" w:line="360" w:lineRule="auto"/>
        <w:jc w:val="center"/>
        <w:rPr>
          <w:sz w:val="26"/>
          <w:szCs w:val="26"/>
        </w:rPr>
      </w:pPr>
    </w:p>
    <w:p w:rsidR="00883330" w:rsidRDefault="00883330" w:rsidP="004F3253">
      <w:pPr>
        <w:pStyle w:val="21"/>
        <w:spacing w:after="0" w:line="360" w:lineRule="auto"/>
        <w:jc w:val="center"/>
        <w:rPr>
          <w:sz w:val="26"/>
          <w:szCs w:val="26"/>
        </w:rPr>
      </w:pPr>
    </w:p>
    <w:p w:rsidR="00883330" w:rsidRDefault="00883330" w:rsidP="004F3253">
      <w:pPr>
        <w:pStyle w:val="21"/>
        <w:spacing w:after="0" w:line="360" w:lineRule="auto"/>
        <w:jc w:val="center"/>
        <w:rPr>
          <w:sz w:val="26"/>
          <w:szCs w:val="26"/>
        </w:rPr>
      </w:pPr>
    </w:p>
    <w:p w:rsidR="00883330" w:rsidRDefault="00883330" w:rsidP="004F3253">
      <w:pPr>
        <w:pStyle w:val="21"/>
        <w:spacing w:after="0" w:line="360" w:lineRule="auto"/>
        <w:jc w:val="center"/>
        <w:rPr>
          <w:sz w:val="26"/>
          <w:szCs w:val="26"/>
        </w:rPr>
      </w:pPr>
    </w:p>
    <w:p w:rsidR="005D34C2" w:rsidRPr="005D34C2" w:rsidRDefault="005D34C2" w:rsidP="00A1280F">
      <w:pPr>
        <w:spacing w:line="360" w:lineRule="auto"/>
        <w:ind w:firstLine="0"/>
        <w:rPr>
          <w:sz w:val="22"/>
          <w:szCs w:val="22"/>
        </w:rPr>
      </w:pPr>
      <w:r w:rsidRPr="005D34C2">
        <w:rPr>
          <w:szCs w:val="26"/>
        </w:rPr>
        <w:t xml:space="preserve">                                                             </w:t>
      </w:r>
      <w:bookmarkStart w:id="0" w:name="_Toc261505867"/>
    </w:p>
    <w:bookmarkEnd w:id="0"/>
    <w:p w:rsidR="00A1280F" w:rsidRPr="00A1280F" w:rsidRDefault="00A1280F" w:rsidP="00A1280F">
      <w:pPr>
        <w:spacing w:line="360" w:lineRule="auto"/>
        <w:ind w:firstLine="0"/>
        <w:rPr>
          <w:caps/>
          <w:szCs w:val="26"/>
        </w:rPr>
      </w:pPr>
      <w:r w:rsidRPr="00A1280F">
        <w:rPr>
          <w:szCs w:val="26"/>
        </w:rPr>
        <w:lastRenderedPageBreak/>
        <w:t xml:space="preserve">                                                                                                          Приложение </w:t>
      </w:r>
    </w:p>
    <w:p w:rsidR="00A1280F" w:rsidRPr="00A1280F" w:rsidRDefault="00E7641E" w:rsidP="00E7641E">
      <w:pPr>
        <w:ind w:firstLine="561"/>
        <w:rPr>
          <w:szCs w:val="26"/>
        </w:rPr>
      </w:pPr>
      <w:r>
        <w:rPr>
          <w:szCs w:val="26"/>
        </w:rPr>
        <w:t xml:space="preserve">                                                                          </w:t>
      </w:r>
      <w:r w:rsidR="00E779A7">
        <w:rPr>
          <w:szCs w:val="26"/>
        </w:rPr>
        <w:t>к проекту</w:t>
      </w:r>
      <w:r w:rsidR="00A1280F" w:rsidRPr="00A1280F">
        <w:rPr>
          <w:szCs w:val="26"/>
        </w:rPr>
        <w:t xml:space="preserve"> муниципально</w:t>
      </w:r>
      <w:r>
        <w:rPr>
          <w:szCs w:val="26"/>
        </w:rPr>
        <w:t>го</w:t>
      </w:r>
      <w:r w:rsidR="00A1280F" w:rsidRPr="00A1280F">
        <w:rPr>
          <w:szCs w:val="26"/>
        </w:rPr>
        <w:t xml:space="preserve"> правово</w:t>
      </w:r>
      <w:r>
        <w:rPr>
          <w:szCs w:val="26"/>
        </w:rPr>
        <w:t>го</w:t>
      </w:r>
      <w:r w:rsidR="00A1280F" w:rsidRPr="00A1280F">
        <w:rPr>
          <w:szCs w:val="26"/>
        </w:rPr>
        <w:t xml:space="preserve"> </w:t>
      </w:r>
    </w:p>
    <w:p w:rsidR="00A1280F" w:rsidRPr="00A1280F" w:rsidRDefault="00A1280F" w:rsidP="00A1280F">
      <w:pPr>
        <w:spacing w:line="360" w:lineRule="auto"/>
        <w:ind w:firstLine="86"/>
        <w:jc w:val="right"/>
        <w:rPr>
          <w:szCs w:val="26"/>
        </w:rPr>
      </w:pPr>
      <w:r w:rsidRPr="00A1280F">
        <w:rPr>
          <w:szCs w:val="26"/>
        </w:rPr>
        <w:t xml:space="preserve">     </w:t>
      </w:r>
      <w:r w:rsidR="00E7641E" w:rsidRPr="00A1280F">
        <w:rPr>
          <w:szCs w:val="26"/>
        </w:rPr>
        <w:t>акт</w:t>
      </w:r>
      <w:r w:rsidR="00E7641E">
        <w:rPr>
          <w:szCs w:val="26"/>
        </w:rPr>
        <w:t>а</w:t>
      </w:r>
      <w:r w:rsidR="00E7641E" w:rsidRPr="00A1280F">
        <w:rPr>
          <w:szCs w:val="26"/>
        </w:rPr>
        <w:t xml:space="preserve"> </w:t>
      </w:r>
      <w:r w:rsidRPr="00A1280F">
        <w:rPr>
          <w:szCs w:val="26"/>
        </w:rPr>
        <w:t>Арсеньевского городского округа</w:t>
      </w:r>
    </w:p>
    <w:p w:rsidR="00A1280F" w:rsidRPr="00A1280F" w:rsidRDefault="00A1280F" w:rsidP="00A1280F">
      <w:pPr>
        <w:ind w:firstLine="86"/>
        <w:jc w:val="right"/>
        <w:rPr>
          <w:szCs w:val="26"/>
          <w:u w:val="single"/>
        </w:rPr>
      </w:pPr>
      <w:r w:rsidRPr="00A1280F">
        <w:rPr>
          <w:szCs w:val="26"/>
        </w:rPr>
        <w:t xml:space="preserve">     от </w:t>
      </w:r>
      <w:r w:rsidRPr="00A1280F">
        <w:rPr>
          <w:szCs w:val="26"/>
          <w:u w:val="single"/>
        </w:rPr>
        <w:t xml:space="preserve">                   </w:t>
      </w:r>
      <w:r w:rsidRPr="00A1280F">
        <w:rPr>
          <w:szCs w:val="26"/>
        </w:rPr>
        <w:t>20_</w:t>
      </w:r>
      <w:r w:rsidRPr="00A1280F">
        <w:rPr>
          <w:szCs w:val="26"/>
          <w:u w:val="single"/>
        </w:rPr>
        <w:t>17</w:t>
      </w:r>
      <w:r w:rsidRPr="00A1280F">
        <w:rPr>
          <w:szCs w:val="26"/>
        </w:rPr>
        <w:t xml:space="preserve"> г. № </w:t>
      </w:r>
      <w:r w:rsidRPr="00A1280F">
        <w:rPr>
          <w:szCs w:val="26"/>
          <w:u w:val="single"/>
        </w:rPr>
        <w:t xml:space="preserve">      -МПА</w:t>
      </w:r>
    </w:p>
    <w:p w:rsidR="00A1280F" w:rsidRPr="00A1280F" w:rsidRDefault="00A1280F" w:rsidP="00A1280F">
      <w:pPr>
        <w:widowControl/>
        <w:autoSpaceDE/>
        <w:autoSpaceDN/>
        <w:adjustRightInd/>
        <w:spacing w:after="100" w:afterAutospacing="1"/>
        <w:ind w:firstLine="0"/>
        <w:rPr>
          <w:szCs w:val="26"/>
        </w:rPr>
      </w:pPr>
    </w:p>
    <w:p w:rsidR="00A1280F" w:rsidRPr="00A1280F" w:rsidRDefault="00A1280F" w:rsidP="00A1280F">
      <w:pPr>
        <w:ind w:firstLine="0"/>
        <w:jc w:val="center"/>
        <w:rPr>
          <w:b/>
          <w:sz w:val="22"/>
          <w:szCs w:val="22"/>
        </w:rPr>
      </w:pPr>
      <w:r w:rsidRPr="00A1280F">
        <w:rPr>
          <w:b/>
          <w:caps/>
          <w:sz w:val="22"/>
          <w:szCs w:val="22"/>
        </w:rPr>
        <w:t xml:space="preserve">Часть I. </w:t>
      </w:r>
      <w:r w:rsidRPr="00A1280F">
        <w:rPr>
          <w:b/>
          <w:sz w:val="22"/>
          <w:szCs w:val="22"/>
        </w:rPr>
        <w:t>ПОРЯДОК ПРИМЕНЕНИЯ ПРАВИЛ ЗЕМЛЕПОЛЬЗОВАНИЯ И</w:t>
      </w:r>
    </w:p>
    <w:p w:rsidR="00A1280F" w:rsidRPr="00A1280F" w:rsidRDefault="00A1280F" w:rsidP="00A1280F">
      <w:pPr>
        <w:ind w:firstLine="0"/>
        <w:jc w:val="center"/>
        <w:rPr>
          <w:b/>
          <w:sz w:val="22"/>
          <w:szCs w:val="22"/>
        </w:rPr>
      </w:pPr>
      <w:r w:rsidRPr="00A1280F">
        <w:rPr>
          <w:b/>
          <w:sz w:val="22"/>
          <w:szCs w:val="22"/>
        </w:rPr>
        <w:t xml:space="preserve">ЗАСТРОЙКИ НА </w:t>
      </w:r>
      <w:proofErr w:type="gramStart"/>
      <w:r w:rsidRPr="00A1280F">
        <w:rPr>
          <w:b/>
          <w:sz w:val="22"/>
          <w:szCs w:val="22"/>
        </w:rPr>
        <w:t>ТЕРРИТОРИИ  АРСЕНЬЕВСКОГО</w:t>
      </w:r>
      <w:proofErr w:type="gramEnd"/>
      <w:r w:rsidRPr="00A1280F">
        <w:rPr>
          <w:b/>
          <w:sz w:val="22"/>
          <w:szCs w:val="22"/>
        </w:rPr>
        <w:t xml:space="preserve"> ГОРОДСКОГО</w:t>
      </w:r>
    </w:p>
    <w:p w:rsidR="00A1280F" w:rsidRPr="00A1280F" w:rsidRDefault="00A1280F" w:rsidP="00A1280F">
      <w:pPr>
        <w:ind w:firstLine="0"/>
        <w:jc w:val="center"/>
        <w:rPr>
          <w:b/>
          <w:sz w:val="22"/>
          <w:szCs w:val="22"/>
        </w:rPr>
      </w:pPr>
      <w:r w:rsidRPr="00A1280F">
        <w:rPr>
          <w:b/>
          <w:sz w:val="22"/>
          <w:szCs w:val="22"/>
        </w:rPr>
        <w:t xml:space="preserve">ОКРУГА И </w:t>
      </w:r>
      <w:proofErr w:type="gramStart"/>
      <w:r w:rsidRPr="00A1280F">
        <w:rPr>
          <w:b/>
          <w:sz w:val="22"/>
          <w:szCs w:val="22"/>
        </w:rPr>
        <w:t>ВНЕСЕНИЯ  В</w:t>
      </w:r>
      <w:proofErr w:type="gramEnd"/>
      <w:r w:rsidRPr="00A1280F">
        <w:rPr>
          <w:b/>
          <w:sz w:val="22"/>
          <w:szCs w:val="22"/>
        </w:rPr>
        <w:t xml:space="preserve"> НИХ ИЗМЕНЕНИЙ</w:t>
      </w:r>
    </w:p>
    <w:p w:rsidR="00A1280F" w:rsidRPr="00A1280F" w:rsidRDefault="00A1280F" w:rsidP="00A1280F">
      <w:pPr>
        <w:keepNext/>
        <w:widowControl/>
        <w:autoSpaceDE/>
        <w:autoSpaceDN/>
        <w:adjustRightInd/>
        <w:spacing w:line="200" w:lineRule="atLeast"/>
        <w:jc w:val="center"/>
        <w:outlineLvl w:val="2"/>
        <w:rPr>
          <w:b/>
          <w:bCs/>
          <w:sz w:val="22"/>
          <w:szCs w:val="22"/>
        </w:rPr>
      </w:pPr>
      <w:bookmarkStart w:id="1" w:name="_Toc221524962"/>
      <w:bookmarkStart w:id="2" w:name="_Toc261505855"/>
    </w:p>
    <w:p w:rsidR="00A1280F" w:rsidRPr="00A1280F" w:rsidRDefault="00A1280F" w:rsidP="00A1280F">
      <w:pPr>
        <w:keepNext/>
        <w:widowControl/>
        <w:autoSpaceDE/>
        <w:autoSpaceDN/>
        <w:adjustRightInd/>
        <w:spacing w:before="100" w:beforeAutospacing="1" w:after="100" w:afterAutospacing="1" w:line="200" w:lineRule="atLeast"/>
        <w:jc w:val="center"/>
        <w:outlineLvl w:val="2"/>
        <w:rPr>
          <w:b/>
          <w:bCs/>
          <w:sz w:val="22"/>
          <w:szCs w:val="22"/>
        </w:rPr>
      </w:pPr>
      <w:r w:rsidRPr="00A1280F">
        <w:rPr>
          <w:b/>
          <w:bCs/>
          <w:sz w:val="22"/>
          <w:szCs w:val="22"/>
        </w:rPr>
        <w:t>Глава 1. Общие положения</w:t>
      </w:r>
      <w:bookmarkEnd w:id="1"/>
      <w:bookmarkEnd w:id="2"/>
    </w:p>
    <w:p w:rsidR="00A1280F" w:rsidRPr="00A1280F" w:rsidRDefault="00A1280F" w:rsidP="00A1280F">
      <w:pPr>
        <w:spacing w:before="100" w:beforeAutospacing="1" w:after="100" w:afterAutospacing="1" w:line="200" w:lineRule="atLeast"/>
        <w:outlineLvl w:val="4"/>
        <w:rPr>
          <w:b/>
          <w:bCs/>
          <w:i/>
          <w:iCs/>
          <w:sz w:val="22"/>
          <w:szCs w:val="22"/>
        </w:rPr>
      </w:pPr>
      <w:bookmarkStart w:id="3" w:name="_Toc261505856"/>
      <w:r w:rsidRPr="00A1280F">
        <w:rPr>
          <w:b/>
          <w:bCs/>
          <w:i/>
          <w:iCs/>
          <w:sz w:val="22"/>
          <w:szCs w:val="22"/>
        </w:rPr>
        <w:t>Статья 1. Основные понятия, используемые в Правилах</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rPr>
        <w:t>Понятия, используемые в Правилах землепользования и застройки Арсеньевского городского (далее – Правила), применяются в следующем значении:</w:t>
      </w:r>
    </w:p>
    <w:p w:rsidR="00A1280F" w:rsidRPr="00A1280F" w:rsidRDefault="00A1280F" w:rsidP="00A1280F">
      <w:pPr>
        <w:widowControl/>
        <w:autoSpaceDE/>
        <w:autoSpaceDN/>
        <w:adjustRightInd/>
        <w:spacing w:before="100" w:beforeAutospacing="1" w:after="100" w:afterAutospacing="1" w:line="200" w:lineRule="atLeast"/>
        <w:rPr>
          <w:sz w:val="22"/>
          <w:szCs w:val="22"/>
        </w:rPr>
      </w:pPr>
      <w:r w:rsidRPr="00A1280F">
        <w:rPr>
          <w:sz w:val="22"/>
          <w:szCs w:val="22"/>
          <w:u w:val="single"/>
        </w:rPr>
        <w:t>акт приемки</w:t>
      </w:r>
      <w:r w:rsidRPr="00A1280F">
        <w:rPr>
          <w:sz w:val="22"/>
          <w:szCs w:val="22"/>
        </w:rPr>
        <w:t xml:space="preserve">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Акт приемки объекта капитального строительства прилагается к заявлению о выдаче разрешения на ввод объекта в эксплуатацию;</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блокированный жилой дом</w:t>
      </w:r>
      <w:r w:rsidRPr="00A1280F">
        <w:rPr>
          <w:sz w:val="22"/>
          <w:szCs w:val="22"/>
        </w:rPr>
        <w:t xml:space="preserve"> - здание квартирного типа, состоящее из двух и более квартир, разделенных между собой стенами без проемов (брандмауэрами), каждая из таких квартир имеет доступ на отдельный земельный участок с выходом на территорию общего пользования (улицу, проезд);</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виды разрешенного использования земельных участков и объектов капитального строительства</w:t>
      </w:r>
      <w:r w:rsidRPr="00A1280F">
        <w:rPr>
          <w:sz w:val="22"/>
          <w:szCs w:val="22"/>
        </w:rPr>
        <w:t xml:space="preserve"> - виды деятельности, объекты, осуществлять и размещать которые на земельных участках разрешено в соответствии со статьей 37 Градостроительного Кодекса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   </w:t>
      </w:r>
    </w:p>
    <w:p w:rsidR="00A1280F" w:rsidRPr="00A1280F" w:rsidRDefault="00A1280F" w:rsidP="00A1280F">
      <w:pPr>
        <w:widowControl/>
        <w:ind w:firstLine="540"/>
        <w:rPr>
          <w:bCs/>
          <w:sz w:val="22"/>
          <w:szCs w:val="22"/>
        </w:rPr>
      </w:pPr>
      <w:proofErr w:type="spellStart"/>
      <w:r w:rsidRPr="00A1280F">
        <w:rPr>
          <w:bCs/>
          <w:sz w:val="22"/>
          <w:szCs w:val="22"/>
          <w:u w:val="single"/>
        </w:rPr>
        <w:t>водоохранными</w:t>
      </w:r>
      <w:proofErr w:type="spellEnd"/>
      <w:r w:rsidRPr="00A1280F">
        <w:rPr>
          <w:bCs/>
          <w:sz w:val="22"/>
          <w:szCs w:val="22"/>
          <w:u w:val="single"/>
        </w:rPr>
        <w:t xml:space="preserve"> зонами</w:t>
      </w:r>
      <w:r w:rsidRPr="00A1280F">
        <w:rPr>
          <w:bCs/>
          <w:sz w:val="22"/>
          <w:szCs w:val="22"/>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высота здания, строения, сооружения</w:t>
      </w:r>
      <w:r w:rsidRPr="00A1280F">
        <w:rPr>
          <w:sz w:val="22"/>
          <w:szCs w:val="22"/>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A1280F" w:rsidRPr="00A1280F" w:rsidRDefault="00A1280F" w:rsidP="00A1280F">
      <w:pPr>
        <w:spacing w:before="100" w:beforeAutospacing="1" w:after="100" w:afterAutospacing="1" w:line="200" w:lineRule="atLeast"/>
        <w:rPr>
          <w:sz w:val="22"/>
          <w:szCs w:val="22"/>
        </w:rPr>
      </w:pPr>
      <w:r w:rsidRPr="00A1280F">
        <w:rPr>
          <w:sz w:val="22"/>
          <w:szCs w:val="22"/>
          <w:u w:val="single"/>
        </w:rPr>
        <w:t>градостроительное зонирование</w:t>
      </w:r>
      <w:r w:rsidRPr="00A1280F">
        <w:rPr>
          <w:sz w:val="22"/>
          <w:szCs w:val="22"/>
        </w:rPr>
        <w:t xml:space="preserve"> – зонирование территорий городского округа в целях определения территориальных зон и установления градостроительных регламентов;</w:t>
      </w:r>
    </w:p>
    <w:p w:rsidR="00A1280F" w:rsidRPr="00A1280F" w:rsidRDefault="00A1280F" w:rsidP="00A1280F">
      <w:pPr>
        <w:widowControl/>
        <w:autoSpaceDE/>
        <w:autoSpaceDN/>
        <w:adjustRightInd/>
        <w:rPr>
          <w:rFonts w:eastAsia="Calibri"/>
          <w:sz w:val="22"/>
          <w:szCs w:val="22"/>
          <w:lang w:eastAsia="en-US"/>
        </w:rPr>
      </w:pPr>
      <w:r w:rsidRPr="00A1280F">
        <w:rPr>
          <w:sz w:val="22"/>
          <w:szCs w:val="22"/>
          <w:u w:val="single"/>
        </w:rPr>
        <w:lastRenderedPageBreak/>
        <w:t xml:space="preserve">  градостроительный план земельного участка</w:t>
      </w:r>
      <w:r w:rsidRPr="00A1280F">
        <w:rPr>
          <w:sz w:val="22"/>
          <w:szCs w:val="22"/>
        </w:rPr>
        <w:t xml:space="preserve"> – документ, который </w:t>
      </w:r>
      <w:r w:rsidRPr="00A1280F">
        <w:rPr>
          <w:rFonts w:eastAsia="Calibri"/>
          <w:sz w:val="22"/>
          <w:szCs w:val="22"/>
          <w:lang w:eastAsia="en-US"/>
        </w:rPr>
        <w:t xml:space="preserve">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w:t>
      </w:r>
      <w:r w:rsidRPr="00A1280F">
        <w:rPr>
          <w:sz w:val="22"/>
          <w:szCs w:val="22"/>
        </w:rPr>
        <w:t xml:space="preserve"> </w:t>
      </w:r>
      <w:r w:rsidRPr="00A1280F">
        <w:rPr>
          <w:rFonts w:eastAsia="Calibri"/>
          <w:sz w:val="22"/>
          <w:szCs w:val="22"/>
          <w:lang w:eastAsia="en-US"/>
        </w:rPr>
        <w:t>В градостроительном плане земельного участка содержится информация:</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2) о границах земельного участка и о кадастровом номере земельного участка (при его наличии);</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198" w:history="1">
        <w:r w:rsidRPr="00A1280F">
          <w:rPr>
            <w:rFonts w:eastAsia="Calibri"/>
            <w:sz w:val="22"/>
            <w:szCs w:val="22"/>
            <w:lang w:eastAsia="en-US"/>
          </w:rPr>
          <w:t>частью 7 статьи 36</w:t>
        </w:r>
      </w:hyperlink>
      <w:r w:rsidRPr="00A1280F">
        <w:rPr>
          <w:rFonts w:eastAsia="Calibri"/>
          <w:sz w:val="22"/>
          <w:szCs w:val="22"/>
          <w:lang w:eastAsia="en-US"/>
        </w:rPr>
        <w:t xml:space="preserve">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11) о границах зон действия публичных сервитутов;</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12) о номере и (или) наименовании элемента планировочной структуры, в границах которого расположен земельный участок;</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14) о наличии или отсутствии в границах земельного участка объектов культурного наследия, о границах территорий таких объектов;</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A1280F" w:rsidRPr="00A1280F" w:rsidRDefault="00A1280F" w:rsidP="00A1280F">
      <w:pPr>
        <w:widowControl/>
        <w:autoSpaceDE/>
        <w:autoSpaceDN/>
        <w:adjustRightInd/>
        <w:rPr>
          <w:rFonts w:eastAsia="Calibri"/>
          <w:sz w:val="22"/>
          <w:szCs w:val="22"/>
          <w:lang w:eastAsia="en-US"/>
        </w:rPr>
      </w:pPr>
      <w:r w:rsidRPr="00A1280F">
        <w:rPr>
          <w:rFonts w:eastAsia="Calibri"/>
          <w:sz w:val="22"/>
          <w:szCs w:val="22"/>
          <w:lang w:eastAsia="en-US"/>
        </w:rPr>
        <w:t>17) о красных линиях.</w:t>
      </w:r>
    </w:p>
    <w:p w:rsidR="00A1280F" w:rsidRPr="00A1280F" w:rsidRDefault="00A1280F" w:rsidP="00A1280F">
      <w:pPr>
        <w:widowControl/>
        <w:autoSpaceDE/>
        <w:autoSpaceDN/>
        <w:adjustRightInd/>
        <w:spacing w:before="100" w:beforeAutospacing="1" w:after="100" w:afterAutospacing="1" w:line="200" w:lineRule="atLeast"/>
        <w:rPr>
          <w:sz w:val="22"/>
          <w:szCs w:val="22"/>
        </w:rPr>
      </w:pPr>
      <w:r w:rsidRPr="00A1280F">
        <w:rPr>
          <w:sz w:val="22"/>
          <w:szCs w:val="22"/>
        </w:rPr>
        <w:t xml:space="preserve"> </w:t>
      </w:r>
      <w:r w:rsidRPr="00A1280F">
        <w:rPr>
          <w:sz w:val="22"/>
          <w:szCs w:val="22"/>
          <w:u w:val="single"/>
        </w:rPr>
        <w:t>градостроительный регламент</w:t>
      </w:r>
      <w:r w:rsidRPr="00A1280F">
        <w:rPr>
          <w:sz w:val="22"/>
          <w:szCs w:val="22"/>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w:t>
      </w:r>
      <w:r w:rsidRPr="00A1280F">
        <w:rPr>
          <w:sz w:val="22"/>
          <w:szCs w:val="22"/>
        </w:rPr>
        <w:lastRenderedPageBreak/>
        <w:t>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1280F" w:rsidRPr="00A1280F" w:rsidRDefault="00A1280F" w:rsidP="00A1280F">
      <w:pPr>
        <w:spacing w:before="100" w:beforeAutospacing="1" w:after="100" w:afterAutospacing="1" w:line="200" w:lineRule="atLeast"/>
        <w:rPr>
          <w:sz w:val="22"/>
          <w:szCs w:val="22"/>
        </w:rPr>
      </w:pPr>
      <w:r w:rsidRPr="00A1280F">
        <w:rPr>
          <w:sz w:val="22"/>
          <w:szCs w:val="22"/>
          <w:u w:val="single"/>
        </w:rPr>
        <w:t>территориальные зоны</w:t>
      </w:r>
      <w:r w:rsidRPr="00A1280F">
        <w:rPr>
          <w:sz w:val="22"/>
          <w:szCs w:val="22"/>
        </w:rPr>
        <w:t xml:space="preserve"> - зоны, для которых в настоящих Правилах определены границы и установлены градостроительные регламенты;</w:t>
      </w:r>
    </w:p>
    <w:p w:rsidR="00A1280F" w:rsidRPr="00A1280F" w:rsidRDefault="00A1280F" w:rsidP="00A1280F">
      <w:pPr>
        <w:spacing w:before="100" w:beforeAutospacing="1" w:after="100" w:afterAutospacing="1" w:line="200" w:lineRule="atLeast"/>
        <w:rPr>
          <w:sz w:val="22"/>
          <w:szCs w:val="22"/>
        </w:rPr>
      </w:pPr>
      <w:r w:rsidRPr="00A1280F">
        <w:rPr>
          <w:sz w:val="22"/>
          <w:szCs w:val="22"/>
          <w:u w:val="single"/>
        </w:rPr>
        <w:t>застройщик</w:t>
      </w:r>
      <w:r w:rsidRPr="00A1280F">
        <w:rPr>
          <w:sz w:val="22"/>
          <w:szCs w:val="22"/>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1280F">
        <w:rPr>
          <w:sz w:val="22"/>
          <w:szCs w:val="22"/>
        </w:rPr>
        <w:t>Росатом</w:t>
      </w:r>
      <w:proofErr w:type="spellEnd"/>
      <w:r w:rsidRPr="00A1280F">
        <w:rPr>
          <w:sz w:val="22"/>
          <w:szCs w:val="22"/>
        </w:rPr>
        <w:t>", Государственная корпорация по космической деятельности "</w:t>
      </w:r>
      <w:proofErr w:type="spellStart"/>
      <w:r w:rsidRPr="00A1280F">
        <w:rPr>
          <w:sz w:val="22"/>
          <w:szCs w:val="22"/>
        </w:rPr>
        <w:t>Роскосмос</w:t>
      </w:r>
      <w:proofErr w:type="spellEnd"/>
      <w:r w:rsidRPr="00A1280F">
        <w:rPr>
          <w:sz w:val="22"/>
          <w:szCs w:val="22"/>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A1280F" w:rsidRPr="00A1280F" w:rsidRDefault="00A1280F" w:rsidP="00A1280F">
      <w:pPr>
        <w:spacing w:before="100" w:beforeAutospacing="1" w:after="100" w:afterAutospacing="1" w:line="200" w:lineRule="atLeast"/>
        <w:rPr>
          <w:rFonts w:eastAsia="Calibri"/>
          <w:sz w:val="22"/>
          <w:szCs w:val="22"/>
          <w:lang w:eastAsia="en-US"/>
        </w:rPr>
      </w:pPr>
      <w:r w:rsidRPr="00A1280F">
        <w:rPr>
          <w:sz w:val="22"/>
          <w:szCs w:val="22"/>
          <w:u w:val="single"/>
        </w:rPr>
        <w:t>технический заказчик</w:t>
      </w:r>
      <w:r w:rsidRPr="00A1280F">
        <w:rPr>
          <w:sz w:val="22"/>
          <w:szCs w:val="22"/>
        </w:rPr>
        <w:t xml:space="preserve"> - </w:t>
      </w:r>
      <w:r w:rsidRPr="00A1280F">
        <w:rPr>
          <w:rFonts w:eastAsia="Calibri"/>
          <w:sz w:val="22"/>
          <w:szCs w:val="22"/>
          <w:lang w:eastAsia="en-US"/>
        </w:rPr>
        <w:t xml:space="preserve">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w:t>
      </w:r>
      <w:hyperlink w:anchor="P1993" w:history="1">
        <w:r w:rsidRPr="00A1280F">
          <w:rPr>
            <w:rFonts w:eastAsia="Calibri"/>
            <w:sz w:val="22"/>
            <w:szCs w:val="22"/>
            <w:lang w:eastAsia="en-US"/>
          </w:rPr>
          <w:t>частью 2.1 статьи 47</w:t>
        </w:r>
      </w:hyperlink>
      <w:r w:rsidRPr="00A1280F">
        <w:rPr>
          <w:rFonts w:eastAsia="Calibri"/>
          <w:sz w:val="22"/>
          <w:szCs w:val="22"/>
          <w:lang w:eastAsia="en-US"/>
        </w:rPr>
        <w:t xml:space="preserve">, </w:t>
      </w:r>
      <w:hyperlink w:anchor="P2028" w:history="1">
        <w:r w:rsidRPr="00A1280F">
          <w:rPr>
            <w:rFonts w:eastAsia="Calibri"/>
            <w:sz w:val="22"/>
            <w:szCs w:val="22"/>
            <w:lang w:eastAsia="en-US"/>
          </w:rPr>
          <w:t>частью 4.1 статьи 48</w:t>
        </w:r>
      </w:hyperlink>
      <w:r w:rsidRPr="00A1280F">
        <w:rPr>
          <w:rFonts w:eastAsia="Calibri"/>
          <w:sz w:val="22"/>
          <w:szCs w:val="22"/>
          <w:lang w:eastAsia="en-US"/>
        </w:rPr>
        <w:t xml:space="preserve">, </w:t>
      </w:r>
      <w:hyperlink w:anchor="P2601" w:history="1">
        <w:r w:rsidRPr="00A1280F">
          <w:rPr>
            <w:rFonts w:eastAsia="Calibri"/>
            <w:sz w:val="22"/>
            <w:szCs w:val="22"/>
            <w:lang w:eastAsia="en-US"/>
          </w:rPr>
          <w:t>частью 2.2 статьи 52</w:t>
        </w:r>
      </w:hyperlink>
      <w:r w:rsidRPr="00A1280F">
        <w:rPr>
          <w:rFonts w:eastAsia="Calibri"/>
          <w:sz w:val="22"/>
          <w:szCs w:val="22"/>
          <w:lang w:eastAsia="en-US"/>
        </w:rPr>
        <w:t xml:space="preserve"> Градостроительного Кодекса Российской Федерации;</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зеленые насаждения</w:t>
      </w:r>
      <w:r w:rsidRPr="00A1280F">
        <w:rPr>
          <w:sz w:val="22"/>
          <w:szCs w:val="22"/>
        </w:rPr>
        <w:t xml:space="preserve"> – древесно-кустарниковая и травянистая растительность естественного и искусственного происхождения (включая городские леса, парки, бульвары, скверы, сады, газоны, цветники, а также отдельно стоящие деревья и кустарники);</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изменение земельного участка и объектов капитального строительства</w:t>
      </w:r>
      <w:r w:rsidRPr="00A1280F">
        <w:rPr>
          <w:sz w:val="22"/>
          <w:szCs w:val="22"/>
        </w:rPr>
        <w:t xml:space="preserve"> - изменение вида (видов) разрешенного использования земельного участка и (</w:t>
      </w:r>
      <w:proofErr w:type="gramStart"/>
      <w:r w:rsidRPr="00A1280F">
        <w:rPr>
          <w:sz w:val="22"/>
          <w:szCs w:val="22"/>
        </w:rPr>
        <w:t>или)  объектов</w:t>
      </w:r>
      <w:proofErr w:type="gramEnd"/>
      <w:r w:rsidRPr="00A1280F">
        <w:rPr>
          <w:sz w:val="22"/>
          <w:szCs w:val="22"/>
        </w:rPr>
        <w:t xml:space="preserve"> капитального строительства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инженерная, транспортная и социальная инфраструктуры</w:t>
      </w:r>
      <w:r w:rsidRPr="00A1280F">
        <w:rPr>
          <w:sz w:val="22"/>
          <w:szCs w:val="22"/>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городского округа;</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коэффициент строительного использования земельного участка</w:t>
      </w:r>
      <w:r w:rsidRPr="00A1280F">
        <w:rPr>
          <w:sz w:val="22"/>
          <w:szCs w:val="22"/>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красные линии</w:t>
      </w:r>
      <w:r w:rsidRPr="00A1280F">
        <w:rPr>
          <w:sz w:val="22"/>
          <w:szCs w:val="22"/>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lastRenderedPageBreak/>
        <w:t>линии градостроительного регулирования</w:t>
      </w:r>
      <w:r w:rsidRPr="00A1280F">
        <w:rPr>
          <w:sz w:val="22"/>
          <w:szCs w:val="22"/>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A1280F" w:rsidRPr="00A1280F" w:rsidRDefault="00A1280F" w:rsidP="00A1280F">
      <w:pPr>
        <w:widowControl/>
        <w:ind w:firstLine="540"/>
        <w:rPr>
          <w:sz w:val="22"/>
          <w:szCs w:val="22"/>
        </w:rPr>
      </w:pPr>
      <w:r w:rsidRPr="00A1280F">
        <w:rPr>
          <w:sz w:val="22"/>
          <w:szCs w:val="22"/>
          <w:u w:val="single"/>
        </w:rPr>
        <w:t>линии регулирования застройки</w:t>
      </w:r>
      <w:r w:rsidRPr="00A1280F">
        <w:rPr>
          <w:sz w:val="22"/>
          <w:szCs w:val="22"/>
        </w:rPr>
        <w:t xml:space="preserve"> - граница застройки, устанавливаемая при размещении зданий, строений и сооружений, с отступом от красной линии или границ земельного участка;</w:t>
      </w:r>
    </w:p>
    <w:p w:rsidR="00A1280F" w:rsidRPr="00A1280F" w:rsidRDefault="00A1280F" w:rsidP="00A1280F">
      <w:pPr>
        <w:widowControl/>
        <w:spacing w:before="100" w:beforeAutospacing="1" w:after="100" w:afterAutospacing="1" w:line="200" w:lineRule="atLeast"/>
        <w:rPr>
          <w:rFonts w:eastAsia="Calibri"/>
          <w:sz w:val="22"/>
          <w:szCs w:val="22"/>
          <w:lang w:eastAsia="en-US"/>
        </w:rPr>
      </w:pPr>
      <w:r w:rsidRPr="00A1280F">
        <w:rPr>
          <w:rFonts w:eastAsia="Calibri"/>
          <w:sz w:val="22"/>
          <w:szCs w:val="22"/>
          <w:u w:val="single"/>
          <w:lang w:eastAsia="en-US"/>
        </w:rPr>
        <w:t>линейные объекты</w:t>
      </w:r>
      <w:r w:rsidRPr="00A1280F">
        <w:rPr>
          <w:rFonts w:eastAsia="Calibri"/>
          <w:sz w:val="22"/>
          <w:szCs w:val="22"/>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1280F" w:rsidRPr="00A1280F" w:rsidRDefault="00A1280F" w:rsidP="00A1280F">
      <w:pPr>
        <w:widowControl/>
        <w:ind w:firstLine="540"/>
        <w:rPr>
          <w:sz w:val="22"/>
          <w:szCs w:val="22"/>
        </w:rPr>
      </w:pPr>
      <w:r w:rsidRPr="00A1280F">
        <w:rPr>
          <w:bCs/>
          <w:sz w:val="22"/>
          <w:szCs w:val="22"/>
          <w:u w:val="single"/>
        </w:rPr>
        <w:t>многоквартирный дом</w:t>
      </w:r>
      <w:r w:rsidRPr="00A1280F">
        <w:rPr>
          <w:sz w:val="22"/>
          <w:szCs w:val="22"/>
          <w:u w:val="single"/>
        </w:rPr>
        <w:t>:</w:t>
      </w:r>
      <w:r w:rsidRPr="00A1280F">
        <w:rPr>
          <w:sz w:val="22"/>
          <w:szCs w:val="22"/>
        </w:rPr>
        <w:t xml:space="preserve"> оконченный строительством и введенный в эксплуатацию надлежащим образом объект капитального строительства, представляющий собой объемную строительную конструкцию, имеющий надземную и подземную части, включающий в себя внутридомовые системы инженерно-технического обеспечения, помещения общего пользования, не являющиеся частями квартир, иные помещения в данном доме, не принадлежащие отдельным собственникам, и жилые помещения, предназначенные для постоянного проживания двух и более семей, имеющие самостоятельные выходы к помещениям общего пользования в таком доме (за исключением сблокированных зданий); в состав многоквартирного дома входят встроенные и (или) пристроенные нежилые помещения, а также придомовая территория (земельный участок);</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объект капитального строительства</w:t>
      </w:r>
      <w:r w:rsidRPr="00A1280F">
        <w:rPr>
          <w:sz w:val="22"/>
          <w:szCs w:val="22"/>
        </w:rPr>
        <w:t xml:space="preserve"> - </w:t>
      </w:r>
      <w:r w:rsidRPr="00A1280F">
        <w:rPr>
          <w:rFonts w:eastAsia="Calibri"/>
          <w:sz w:val="22"/>
          <w:szCs w:val="22"/>
          <w:lang w:eastAsia="en-US"/>
        </w:rPr>
        <w:t>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отклонения от Правил</w:t>
      </w:r>
      <w:r w:rsidRPr="00A1280F">
        <w:rPr>
          <w:sz w:val="22"/>
          <w:szCs w:val="22"/>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подрядчик</w:t>
      </w:r>
      <w:r w:rsidRPr="00A1280F">
        <w:rPr>
          <w:sz w:val="22"/>
          <w:szCs w:val="22"/>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A1280F" w:rsidRPr="00A1280F" w:rsidRDefault="00A1280F" w:rsidP="00A1280F">
      <w:pPr>
        <w:widowControl/>
        <w:ind w:firstLine="540"/>
        <w:rPr>
          <w:sz w:val="22"/>
          <w:szCs w:val="22"/>
        </w:rPr>
      </w:pPr>
      <w:r w:rsidRPr="00A1280F">
        <w:rPr>
          <w:sz w:val="22"/>
          <w:szCs w:val="22"/>
          <w:u w:val="single"/>
        </w:rPr>
        <w:t>проектная документация</w:t>
      </w:r>
      <w:r w:rsidRPr="00A1280F">
        <w:rPr>
          <w:sz w:val="22"/>
          <w:szCs w:val="22"/>
        </w:rPr>
        <w:t xml:space="preserve">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процент застройки участка</w:t>
      </w:r>
      <w:r w:rsidRPr="00A1280F">
        <w:rPr>
          <w:sz w:val="22"/>
          <w:szCs w:val="22"/>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публичный сервитут</w:t>
      </w:r>
      <w:r w:rsidRPr="00A1280F">
        <w:rPr>
          <w:sz w:val="22"/>
          <w:szCs w:val="22"/>
        </w:rPr>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A1280F" w:rsidRPr="00A1280F" w:rsidRDefault="00045FA5" w:rsidP="00A1280F">
      <w:pPr>
        <w:widowControl/>
        <w:ind w:firstLine="540"/>
        <w:rPr>
          <w:sz w:val="22"/>
          <w:szCs w:val="22"/>
        </w:rPr>
      </w:pPr>
      <w:hyperlink r:id="rId10" w:history="1">
        <w:r w:rsidR="00A1280F" w:rsidRPr="00A1280F">
          <w:rPr>
            <w:sz w:val="22"/>
            <w:szCs w:val="22"/>
            <w:u w:val="single"/>
          </w:rPr>
          <w:t>Разрешение</w:t>
        </w:r>
      </w:hyperlink>
      <w:r w:rsidR="00A1280F" w:rsidRPr="00A1280F">
        <w:rPr>
          <w:sz w:val="22"/>
          <w:szCs w:val="22"/>
          <w:u w:val="single"/>
        </w:rPr>
        <w:t xml:space="preserve"> на строительство</w:t>
      </w:r>
      <w:r w:rsidR="00A1280F" w:rsidRPr="00A1280F">
        <w:rPr>
          <w:sz w:val="22"/>
          <w:szCs w:val="22"/>
        </w:rPr>
        <w:t xml:space="preserve">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1" w:history="1">
        <w:r w:rsidR="00A1280F" w:rsidRPr="00A1280F">
          <w:rPr>
            <w:sz w:val="22"/>
            <w:szCs w:val="22"/>
          </w:rPr>
          <w:t>частью 1.1</w:t>
        </w:r>
      </w:hyperlink>
      <w:r w:rsidR="00A1280F" w:rsidRPr="00A1280F">
        <w:rPr>
          <w:sz w:val="22"/>
          <w:szCs w:val="22"/>
        </w:rPr>
        <w:t xml:space="preserve"> статьи 51 Градостроительного кодекса Российской </w:t>
      </w:r>
      <w:r w:rsidR="00A1280F" w:rsidRPr="00A1280F">
        <w:rPr>
          <w:sz w:val="22"/>
          <w:szCs w:val="22"/>
        </w:rPr>
        <w:lastRenderedPageBreak/>
        <w:t>Федерации),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A1280F" w:rsidRPr="00A1280F" w:rsidRDefault="00A1280F" w:rsidP="00A1280F">
      <w:pPr>
        <w:widowControl/>
        <w:ind w:firstLine="540"/>
        <w:rPr>
          <w:sz w:val="22"/>
          <w:szCs w:val="22"/>
        </w:rPr>
      </w:pPr>
    </w:p>
    <w:p w:rsidR="00A1280F" w:rsidRPr="00A1280F" w:rsidRDefault="00A1280F" w:rsidP="00A1280F">
      <w:pPr>
        <w:widowControl/>
        <w:ind w:firstLine="540"/>
        <w:rPr>
          <w:sz w:val="22"/>
          <w:szCs w:val="22"/>
        </w:rPr>
      </w:pPr>
      <w:r w:rsidRPr="00A1280F">
        <w:rPr>
          <w:sz w:val="22"/>
          <w:szCs w:val="22"/>
          <w:u w:val="single"/>
        </w:rPr>
        <w:t>Разрешение на ввод объекта в эксплуатацию</w:t>
      </w:r>
      <w:r w:rsidRPr="00A1280F">
        <w:rPr>
          <w:sz w:val="22"/>
          <w:szCs w:val="22"/>
        </w:rPr>
        <w:t xml:space="preserve">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A1280F" w:rsidRPr="00A1280F" w:rsidRDefault="00A1280F" w:rsidP="00A1280F">
      <w:pPr>
        <w:spacing w:before="100" w:beforeAutospacing="1" w:after="100" w:afterAutospacing="1" w:line="200" w:lineRule="atLeast"/>
        <w:rPr>
          <w:sz w:val="22"/>
          <w:szCs w:val="22"/>
        </w:rPr>
      </w:pPr>
      <w:r w:rsidRPr="00A1280F">
        <w:rPr>
          <w:sz w:val="22"/>
          <w:szCs w:val="22"/>
          <w:u w:val="single"/>
        </w:rPr>
        <w:t>реконструкция</w:t>
      </w:r>
      <w:r w:rsidRPr="00A1280F">
        <w:rPr>
          <w:sz w:val="22"/>
          <w:szCs w:val="22"/>
        </w:rPr>
        <w:t xml:space="preserve">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собственники земельных участков</w:t>
      </w:r>
      <w:r w:rsidRPr="00A1280F">
        <w:rPr>
          <w:sz w:val="22"/>
          <w:szCs w:val="22"/>
        </w:rPr>
        <w:t xml:space="preserve"> - лица, обладающие правом собственности на земельные участки;</w:t>
      </w:r>
    </w:p>
    <w:p w:rsidR="00A1280F" w:rsidRPr="00A1280F" w:rsidRDefault="00A1280F" w:rsidP="00A1280F">
      <w:pPr>
        <w:widowControl/>
        <w:autoSpaceDE/>
        <w:autoSpaceDN/>
        <w:adjustRightInd/>
        <w:spacing w:before="100" w:beforeAutospacing="1" w:after="100" w:afterAutospacing="1" w:line="200" w:lineRule="atLeast"/>
        <w:rPr>
          <w:sz w:val="22"/>
          <w:szCs w:val="22"/>
        </w:rPr>
      </w:pPr>
      <w:r w:rsidRPr="00A1280F">
        <w:rPr>
          <w:sz w:val="22"/>
          <w:szCs w:val="22"/>
          <w:u w:val="single"/>
        </w:rPr>
        <w:t>землепользователи</w:t>
      </w:r>
      <w:r w:rsidRPr="00A1280F">
        <w:rPr>
          <w:sz w:val="22"/>
          <w:szCs w:val="22"/>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A1280F" w:rsidRPr="00A1280F" w:rsidRDefault="00A1280F" w:rsidP="00A1280F">
      <w:pPr>
        <w:widowControl/>
        <w:autoSpaceDE/>
        <w:autoSpaceDN/>
        <w:adjustRightInd/>
        <w:spacing w:before="100" w:beforeAutospacing="1" w:after="100" w:afterAutospacing="1" w:line="200" w:lineRule="atLeast"/>
        <w:rPr>
          <w:sz w:val="22"/>
          <w:szCs w:val="22"/>
        </w:rPr>
      </w:pPr>
      <w:r w:rsidRPr="00A1280F">
        <w:rPr>
          <w:sz w:val="22"/>
          <w:szCs w:val="22"/>
          <w:u w:val="single"/>
        </w:rPr>
        <w:t>землевладельцы</w:t>
      </w:r>
      <w:r w:rsidRPr="00A1280F">
        <w:rPr>
          <w:sz w:val="22"/>
          <w:szCs w:val="22"/>
        </w:rPr>
        <w:t xml:space="preserve"> - лица, владеющие и пользующиеся земельными участками на праве пожизненного наследуемого владения;</w:t>
      </w:r>
    </w:p>
    <w:p w:rsidR="00A1280F" w:rsidRPr="00A1280F" w:rsidRDefault="00A1280F" w:rsidP="00A1280F">
      <w:pPr>
        <w:widowControl/>
        <w:autoSpaceDE/>
        <w:autoSpaceDN/>
        <w:adjustRightInd/>
        <w:spacing w:before="100" w:beforeAutospacing="1" w:after="100" w:afterAutospacing="1" w:line="200" w:lineRule="atLeast"/>
        <w:rPr>
          <w:sz w:val="22"/>
          <w:szCs w:val="22"/>
        </w:rPr>
      </w:pPr>
      <w:r w:rsidRPr="00A1280F">
        <w:rPr>
          <w:sz w:val="22"/>
          <w:szCs w:val="22"/>
          <w:u w:val="single"/>
        </w:rPr>
        <w:t>арендаторы земельных участков</w:t>
      </w:r>
      <w:r w:rsidRPr="00A1280F">
        <w:rPr>
          <w:sz w:val="22"/>
          <w:szCs w:val="22"/>
        </w:rPr>
        <w:t xml:space="preserve"> - лица, владеющие и пользующиеся земельными участками по договору аренды, договору субаренды;</w:t>
      </w:r>
    </w:p>
    <w:p w:rsidR="00A1280F" w:rsidRPr="00A1280F" w:rsidRDefault="00A1280F" w:rsidP="00A1280F">
      <w:pPr>
        <w:widowControl/>
        <w:autoSpaceDE/>
        <w:autoSpaceDN/>
        <w:adjustRightInd/>
        <w:spacing w:before="100" w:beforeAutospacing="1" w:after="100" w:afterAutospacing="1" w:line="200" w:lineRule="atLeast"/>
        <w:rPr>
          <w:sz w:val="22"/>
          <w:szCs w:val="22"/>
        </w:rPr>
      </w:pPr>
      <w:r w:rsidRPr="00A1280F">
        <w:rPr>
          <w:sz w:val="22"/>
          <w:szCs w:val="22"/>
          <w:u w:val="single"/>
        </w:rPr>
        <w:t>обладатели сервитута</w:t>
      </w:r>
      <w:r w:rsidRPr="00A1280F">
        <w:rPr>
          <w:sz w:val="22"/>
          <w:szCs w:val="22"/>
        </w:rPr>
        <w:t xml:space="preserve"> - лица, имеющие право ограниченного пользования чужими земельными участками (сервитут);</w:t>
      </w:r>
    </w:p>
    <w:p w:rsidR="00A1280F" w:rsidRPr="00A1280F" w:rsidRDefault="00A1280F" w:rsidP="00A1280F">
      <w:pPr>
        <w:widowControl/>
        <w:autoSpaceDE/>
        <w:autoSpaceDN/>
        <w:adjustRightInd/>
        <w:spacing w:before="100" w:beforeAutospacing="1" w:after="100" w:afterAutospacing="1" w:line="200" w:lineRule="atLeast"/>
        <w:rPr>
          <w:sz w:val="22"/>
          <w:szCs w:val="22"/>
        </w:rPr>
      </w:pPr>
      <w:r w:rsidRPr="00A1280F">
        <w:rPr>
          <w:sz w:val="22"/>
          <w:szCs w:val="22"/>
          <w:u w:val="single"/>
        </w:rPr>
        <w:t>правообладатели земельных участков</w:t>
      </w:r>
      <w:r w:rsidRPr="00A1280F">
        <w:rPr>
          <w:sz w:val="22"/>
          <w:szCs w:val="22"/>
        </w:rPr>
        <w:t xml:space="preserve"> - собственники земельных участков, землепользователи, землевладельцы и арендаторы земельных участков.</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строительные изменения земельных участков и объектов капитального строительства</w:t>
      </w:r>
      <w:r w:rsidRPr="00A1280F">
        <w:rPr>
          <w:sz w:val="22"/>
          <w:szCs w:val="22"/>
        </w:rPr>
        <w:t xml:space="preserve"> - изменения, осуществляемые применительно к земельным участкам, объектам капитального строительства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случаев, когда выдача разрешения на строительство не требуется; </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u w:val="single"/>
        </w:rPr>
        <w:t>строительство</w:t>
      </w:r>
      <w:r w:rsidRPr="00A1280F">
        <w:rPr>
          <w:sz w:val="22"/>
          <w:szCs w:val="22"/>
        </w:rPr>
        <w:t xml:space="preserve"> - создание зданий, строений, сооружений (в том числе на месте сносимых объектов капитального строительства);</w:t>
      </w:r>
    </w:p>
    <w:p w:rsidR="00A1280F" w:rsidRPr="00A1280F" w:rsidRDefault="00A1280F" w:rsidP="00A1280F">
      <w:pPr>
        <w:spacing w:before="100" w:beforeAutospacing="1" w:after="100" w:afterAutospacing="1" w:line="200" w:lineRule="atLeast"/>
        <w:rPr>
          <w:sz w:val="22"/>
          <w:szCs w:val="22"/>
        </w:rPr>
      </w:pPr>
      <w:r w:rsidRPr="00A1280F">
        <w:rPr>
          <w:sz w:val="22"/>
          <w:szCs w:val="22"/>
          <w:u w:val="single"/>
        </w:rPr>
        <w:lastRenderedPageBreak/>
        <w:t>капитальный ремонт объектов капитального строительства</w:t>
      </w:r>
      <w:r w:rsidRPr="00A1280F">
        <w:rPr>
          <w:sz w:val="22"/>
          <w:szCs w:val="22"/>
        </w:rPr>
        <w:t xml:space="preserve">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A1280F" w:rsidRPr="00A1280F" w:rsidRDefault="00A1280F" w:rsidP="00A1280F">
      <w:pPr>
        <w:spacing w:before="100" w:beforeAutospacing="1" w:after="100" w:afterAutospacing="1" w:line="200" w:lineRule="atLeast"/>
        <w:rPr>
          <w:sz w:val="22"/>
          <w:szCs w:val="22"/>
        </w:rPr>
      </w:pPr>
      <w:r w:rsidRPr="00A1280F">
        <w:rPr>
          <w:sz w:val="22"/>
          <w:szCs w:val="22"/>
          <w:u w:val="single"/>
        </w:rPr>
        <w:t>территории общего пользования</w:t>
      </w:r>
      <w:r w:rsidRPr="00A1280F">
        <w:rPr>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1280F" w:rsidRPr="00A1280F" w:rsidRDefault="00A1280F" w:rsidP="00A1280F">
      <w:pPr>
        <w:widowControl/>
        <w:autoSpaceDE/>
        <w:autoSpaceDN/>
        <w:adjustRightInd/>
        <w:spacing w:before="100" w:beforeAutospacing="1" w:after="100" w:afterAutospacing="1" w:line="200" w:lineRule="atLeast"/>
        <w:rPr>
          <w:rFonts w:eastAsia="Calibri"/>
          <w:sz w:val="22"/>
          <w:szCs w:val="22"/>
          <w:lang w:eastAsia="en-US"/>
        </w:rPr>
      </w:pPr>
      <w:r w:rsidRPr="00A1280F">
        <w:rPr>
          <w:rFonts w:eastAsia="Calibri"/>
          <w:sz w:val="22"/>
          <w:szCs w:val="22"/>
          <w:u w:val="single"/>
          <w:lang w:eastAsia="en-US"/>
        </w:rPr>
        <w:t>территориальные зоны</w:t>
      </w:r>
      <w:r w:rsidRPr="00A1280F">
        <w:rPr>
          <w:rFonts w:eastAsia="Calibri"/>
          <w:sz w:val="22"/>
          <w:szCs w:val="22"/>
          <w:lang w:eastAsia="en-US"/>
        </w:rPr>
        <w:t xml:space="preserve"> - зоны, для которых в настоящих Правилах определены границы и установлены градостроительные регламенты;</w:t>
      </w:r>
    </w:p>
    <w:p w:rsidR="00A1280F" w:rsidRPr="00A1280F" w:rsidRDefault="00A1280F" w:rsidP="00A1280F">
      <w:pPr>
        <w:widowControl/>
        <w:ind w:firstLine="540"/>
        <w:rPr>
          <w:sz w:val="22"/>
          <w:szCs w:val="22"/>
        </w:rPr>
      </w:pPr>
      <w:r w:rsidRPr="00A1280F">
        <w:rPr>
          <w:sz w:val="22"/>
          <w:szCs w:val="22"/>
          <w:u w:val="single"/>
        </w:rPr>
        <w:t>технический регламент</w:t>
      </w:r>
      <w:r w:rsidRPr="00A1280F">
        <w:rPr>
          <w:sz w:val="22"/>
          <w:szCs w:val="22"/>
        </w:rPr>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A1280F" w:rsidRPr="00A1280F" w:rsidRDefault="00A1280F" w:rsidP="00A1280F">
      <w:pPr>
        <w:widowControl/>
        <w:autoSpaceDE/>
        <w:autoSpaceDN/>
        <w:adjustRightInd/>
        <w:spacing w:before="100" w:beforeAutospacing="1" w:after="100" w:afterAutospacing="1" w:line="200" w:lineRule="atLeast"/>
        <w:rPr>
          <w:sz w:val="22"/>
          <w:szCs w:val="22"/>
        </w:rPr>
      </w:pPr>
      <w:r w:rsidRPr="00A1280F">
        <w:rPr>
          <w:sz w:val="22"/>
          <w:szCs w:val="22"/>
          <w:u w:val="single"/>
        </w:rPr>
        <w:t>частный сервитут</w:t>
      </w:r>
      <w:r w:rsidRPr="00A1280F">
        <w:rPr>
          <w:sz w:val="22"/>
          <w:szCs w:val="22"/>
        </w:rPr>
        <w:t xml:space="preserve"> - сервитут, устанавливаемый в отношении земельного участка или иного объекта недвижимости соглашением между лицом, требующим установления сервитута и в его интересах (собственником земельного участка, обладателем права постоянного (бессрочного) пользования, обладателем права пожизненного наследуемого владения на земельный участок, собственником иного объекта недвижимости), и собственником другого земельного участка или собственником иного объекта недвижимости. В случае не достижения соглашения об установлении или условиях сервитута спор разрешается судом по иску лица, требующего установления сервитута;</w:t>
      </w:r>
    </w:p>
    <w:p w:rsidR="00A1280F" w:rsidRPr="00A1280F" w:rsidRDefault="00A1280F" w:rsidP="00A1280F">
      <w:pPr>
        <w:widowControl/>
        <w:autoSpaceDE/>
        <w:autoSpaceDN/>
        <w:adjustRightInd/>
        <w:spacing w:before="100" w:beforeAutospacing="1" w:after="100" w:afterAutospacing="1" w:line="200" w:lineRule="atLeast"/>
        <w:rPr>
          <w:rFonts w:eastAsia="Calibri"/>
          <w:sz w:val="22"/>
          <w:szCs w:val="22"/>
          <w:lang w:eastAsia="en-US"/>
        </w:rPr>
      </w:pPr>
      <w:r w:rsidRPr="00A1280F">
        <w:rPr>
          <w:rFonts w:eastAsia="Calibri"/>
          <w:sz w:val="22"/>
          <w:szCs w:val="22"/>
          <w:u w:val="single"/>
          <w:lang w:eastAsia="en-US"/>
        </w:rPr>
        <w:t>функциональные зоны</w:t>
      </w:r>
      <w:r w:rsidRPr="00A1280F">
        <w:rPr>
          <w:rFonts w:eastAsia="Calibri"/>
          <w:sz w:val="22"/>
          <w:szCs w:val="22"/>
          <w:lang w:eastAsia="en-US"/>
        </w:rPr>
        <w:t xml:space="preserve"> - зоны, для которых документами территориального планирования определены границы и функциональное назначение.</w:t>
      </w:r>
      <w:bookmarkStart w:id="4" w:name="_Toc261505857"/>
      <w:bookmarkEnd w:id="3"/>
    </w:p>
    <w:p w:rsidR="00A1280F" w:rsidRPr="00A1280F" w:rsidRDefault="00A1280F" w:rsidP="00A1280F">
      <w:pPr>
        <w:spacing w:before="100" w:beforeAutospacing="1" w:after="100" w:afterAutospacing="1" w:line="200" w:lineRule="atLeast"/>
        <w:outlineLvl w:val="4"/>
        <w:rPr>
          <w:b/>
          <w:bCs/>
          <w:i/>
          <w:iCs/>
          <w:sz w:val="22"/>
          <w:szCs w:val="22"/>
        </w:rPr>
      </w:pPr>
    </w:p>
    <w:p w:rsidR="00A1280F" w:rsidRPr="00A1280F" w:rsidRDefault="00A1280F" w:rsidP="00A1280F">
      <w:pPr>
        <w:spacing w:before="100" w:beforeAutospacing="1" w:after="100" w:afterAutospacing="1" w:line="200" w:lineRule="atLeast"/>
        <w:outlineLvl w:val="4"/>
        <w:rPr>
          <w:b/>
          <w:bCs/>
          <w:i/>
          <w:iCs/>
          <w:sz w:val="22"/>
          <w:szCs w:val="22"/>
        </w:rPr>
      </w:pPr>
      <w:r w:rsidRPr="00A1280F">
        <w:rPr>
          <w:b/>
          <w:bCs/>
          <w:i/>
          <w:iCs/>
          <w:sz w:val="22"/>
          <w:szCs w:val="22"/>
        </w:rPr>
        <w:t>Статья 2. Основания введения, назначение и состав Правил</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rPr>
        <w:t xml:space="preserve">1. Настоящие Правила в соответствии с Градостроительным кодексом Российской Федерации, Земельным кодексом Российской Федерации, Генеральным планом Арсеньевского городского округа, утвержденным решением Думы Арсеньевского городского округа от  28 ноября 2012г. № 20  «Об утверждении генерального плана Арсеньевского городского округа»,  предусматривают в </w:t>
      </w:r>
      <w:proofErr w:type="spellStart"/>
      <w:r w:rsidRPr="00A1280F">
        <w:rPr>
          <w:sz w:val="22"/>
          <w:szCs w:val="22"/>
        </w:rPr>
        <w:t>Арсеньевском</w:t>
      </w:r>
      <w:proofErr w:type="spellEnd"/>
      <w:r w:rsidRPr="00A1280F">
        <w:rPr>
          <w:sz w:val="22"/>
          <w:szCs w:val="22"/>
        </w:rPr>
        <w:t xml:space="preserve"> городском округе систему регулирования землепользования и застройки, основанную на градостроительном («правовом») зонировании - делении всей территории в границах Арсеньевского городского округа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баланса частных  и публичных интересов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A1280F" w:rsidRPr="00A1280F" w:rsidRDefault="00A1280F" w:rsidP="00A1280F">
      <w:pPr>
        <w:rPr>
          <w:sz w:val="22"/>
          <w:szCs w:val="22"/>
        </w:rPr>
      </w:pPr>
      <w:r w:rsidRPr="00A1280F">
        <w:rPr>
          <w:sz w:val="22"/>
          <w:szCs w:val="22"/>
        </w:rPr>
        <w:lastRenderedPageBreak/>
        <w:t>1.1. Настоящие Правила состоят из трех частей:</w:t>
      </w:r>
    </w:p>
    <w:p w:rsidR="00A1280F" w:rsidRPr="00A1280F" w:rsidRDefault="00045FA5" w:rsidP="00A1280F">
      <w:pPr>
        <w:rPr>
          <w:sz w:val="22"/>
          <w:szCs w:val="22"/>
        </w:rPr>
      </w:pPr>
      <w:hyperlink w:anchor="Par41" w:history="1">
        <w:r w:rsidR="00A1280F" w:rsidRPr="00A1280F">
          <w:rPr>
            <w:sz w:val="22"/>
            <w:szCs w:val="22"/>
          </w:rPr>
          <w:t>Часть</w:t>
        </w:r>
      </w:hyperlink>
      <w:r w:rsidR="00A1280F" w:rsidRPr="00A1280F">
        <w:rPr>
          <w:sz w:val="22"/>
          <w:szCs w:val="22"/>
        </w:rPr>
        <w:t xml:space="preserve"> </w:t>
      </w:r>
      <w:r w:rsidR="00A1280F" w:rsidRPr="00A1280F">
        <w:rPr>
          <w:sz w:val="22"/>
          <w:szCs w:val="22"/>
          <w:lang w:val="en-US"/>
        </w:rPr>
        <w:t>I</w:t>
      </w:r>
      <w:r w:rsidR="00A1280F" w:rsidRPr="00A1280F">
        <w:rPr>
          <w:sz w:val="22"/>
          <w:szCs w:val="22"/>
        </w:rPr>
        <w:t xml:space="preserve"> - " Порядок применения Правил землепользования и застройки на территории  Арсеньевского городского округа и внесения в них изменений ";</w:t>
      </w:r>
    </w:p>
    <w:p w:rsidR="00A1280F" w:rsidRPr="00A1280F" w:rsidRDefault="00045FA5" w:rsidP="00A1280F">
      <w:pPr>
        <w:rPr>
          <w:sz w:val="22"/>
          <w:szCs w:val="22"/>
        </w:rPr>
      </w:pPr>
      <w:hyperlink w:anchor="Par317" w:history="1">
        <w:r w:rsidR="00A1280F" w:rsidRPr="00A1280F">
          <w:rPr>
            <w:sz w:val="22"/>
            <w:szCs w:val="22"/>
          </w:rPr>
          <w:t>Часть II</w:t>
        </w:r>
      </w:hyperlink>
      <w:r w:rsidR="00A1280F" w:rsidRPr="00A1280F">
        <w:rPr>
          <w:sz w:val="22"/>
          <w:szCs w:val="22"/>
        </w:rPr>
        <w:t xml:space="preserve"> - "Карта градостроительного зонирования Арсеньевского городского округа";</w:t>
      </w:r>
    </w:p>
    <w:p w:rsidR="00A1280F" w:rsidRPr="00A1280F" w:rsidRDefault="00045FA5" w:rsidP="00A1280F">
      <w:pPr>
        <w:rPr>
          <w:sz w:val="22"/>
          <w:szCs w:val="22"/>
        </w:rPr>
      </w:pPr>
      <w:hyperlink w:anchor="Par491" w:history="1">
        <w:r w:rsidR="00A1280F" w:rsidRPr="00A1280F">
          <w:rPr>
            <w:sz w:val="22"/>
            <w:szCs w:val="22"/>
          </w:rPr>
          <w:t>Часть III</w:t>
        </w:r>
      </w:hyperlink>
      <w:r w:rsidR="00A1280F" w:rsidRPr="00A1280F">
        <w:rPr>
          <w:sz w:val="22"/>
          <w:szCs w:val="22"/>
        </w:rPr>
        <w:t xml:space="preserve"> - "Градостроительные регламенты".</w:t>
      </w:r>
    </w:p>
    <w:p w:rsidR="00A1280F" w:rsidRPr="00A1280F" w:rsidRDefault="00A1280F" w:rsidP="00A1280F">
      <w:pPr>
        <w:rPr>
          <w:sz w:val="22"/>
          <w:szCs w:val="22"/>
        </w:rPr>
      </w:pPr>
    </w:p>
    <w:p w:rsidR="00A1280F" w:rsidRPr="00A1280F" w:rsidRDefault="00A1280F" w:rsidP="00A1280F">
      <w:pPr>
        <w:widowControl/>
        <w:rPr>
          <w:sz w:val="22"/>
          <w:szCs w:val="22"/>
        </w:rPr>
      </w:pPr>
      <w:r w:rsidRPr="00A1280F">
        <w:rPr>
          <w:sz w:val="22"/>
          <w:szCs w:val="22"/>
        </w:rPr>
        <w:t>2. Целью введения системы регулирования землепользования и застройки, основанной на градостроительном зонировании, является:</w:t>
      </w:r>
    </w:p>
    <w:p w:rsidR="00A1280F" w:rsidRPr="00A1280F" w:rsidRDefault="00A1280F" w:rsidP="00A1280F">
      <w:pPr>
        <w:widowControl/>
        <w:autoSpaceDE/>
        <w:autoSpaceDN/>
        <w:adjustRightInd/>
        <w:ind w:firstLine="0"/>
        <w:rPr>
          <w:sz w:val="22"/>
          <w:szCs w:val="22"/>
        </w:rPr>
      </w:pPr>
      <w:r w:rsidRPr="00A1280F">
        <w:rPr>
          <w:sz w:val="22"/>
          <w:szCs w:val="22"/>
        </w:rPr>
        <w:t>1) создание условий для устойчивого развития территории Арсеньевского городского округа городского округа, сохранения окружающей среды и объектов культурного наследия;</w:t>
      </w:r>
    </w:p>
    <w:p w:rsidR="00A1280F" w:rsidRPr="00A1280F" w:rsidRDefault="00A1280F" w:rsidP="00A1280F">
      <w:pPr>
        <w:widowControl/>
        <w:autoSpaceDE/>
        <w:autoSpaceDN/>
        <w:adjustRightInd/>
        <w:ind w:firstLine="0"/>
        <w:rPr>
          <w:sz w:val="22"/>
          <w:szCs w:val="22"/>
        </w:rPr>
      </w:pPr>
      <w:r w:rsidRPr="00A1280F">
        <w:rPr>
          <w:sz w:val="22"/>
          <w:szCs w:val="22"/>
        </w:rPr>
        <w:t>2) создание условий для планировки территории Арсеньевского городского округа;</w:t>
      </w:r>
    </w:p>
    <w:p w:rsidR="00A1280F" w:rsidRPr="00A1280F" w:rsidRDefault="00A1280F" w:rsidP="00A1280F">
      <w:pPr>
        <w:widowControl/>
        <w:autoSpaceDE/>
        <w:autoSpaceDN/>
        <w:adjustRightInd/>
        <w:ind w:firstLine="0"/>
        <w:rPr>
          <w:sz w:val="22"/>
          <w:szCs w:val="22"/>
        </w:rPr>
      </w:pPr>
      <w:r w:rsidRPr="00A1280F">
        <w:rPr>
          <w:sz w:val="22"/>
          <w:szCs w:val="22"/>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1280F" w:rsidRPr="00A1280F" w:rsidRDefault="00A1280F" w:rsidP="00A1280F">
      <w:pPr>
        <w:widowControl/>
        <w:autoSpaceDE/>
        <w:autoSpaceDN/>
        <w:adjustRightInd/>
        <w:ind w:firstLine="0"/>
        <w:rPr>
          <w:sz w:val="22"/>
          <w:szCs w:val="22"/>
        </w:rPr>
      </w:pPr>
      <w:r w:rsidRPr="00A1280F">
        <w:rPr>
          <w:sz w:val="22"/>
          <w:szCs w:val="22"/>
        </w:rP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A1280F" w:rsidRPr="00A1280F" w:rsidRDefault="00A1280F" w:rsidP="00A1280F">
      <w:pPr>
        <w:spacing w:before="100" w:beforeAutospacing="1" w:after="100" w:afterAutospacing="1" w:line="200" w:lineRule="atLeast"/>
        <w:rPr>
          <w:sz w:val="22"/>
          <w:szCs w:val="22"/>
        </w:rPr>
      </w:pPr>
      <w:r w:rsidRPr="00A1280F">
        <w:rPr>
          <w:sz w:val="22"/>
          <w:szCs w:val="22"/>
        </w:rPr>
        <w:t>3. Настоящие Правила вводят на территории Арсеньевского городского округа систему регулирования землепользования и застройки, которая основана на градостроительном зонировании - делении всей территории в границах Арсеньевского городского округа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rPr>
        <w:t xml:space="preserve">4. Настоящие Правила применяются наряду 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установленными требованиями. </w:t>
      </w:r>
    </w:p>
    <w:p w:rsidR="00A1280F" w:rsidRPr="00A1280F" w:rsidRDefault="00A1280F" w:rsidP="00A1280F">
      <w:pPr>
        <w:widowControl/>
        <w:autoSpaceDE/>
        <w:autoSpaceDN/>
        <w:adjustRightInd/>
        <w:spacing w:before="100" w:beforeAutospacing="1" w:after="100" w:afterAutospacing="1" w:line="200" w:lineRule="atLeast"/>
        <w:rPr>
          <w:color w:val="FF0000"/>
          <w:sz w:val="22"/>
          <w:szCs w:val="22"/>
        </w:rPr>
      </w:pPr>
      <w:r w:rsidRPr="00A1280F">
        <w:rPr>
          <w:sz w:val="22"/>
          <w:szCs w:val="22"/>
        </w:rPr>
        <w:t xml:space="preserve">5. Настоящие Правила обязательны для органов государственной власти, органов местного самоуправления, муниципальных предприятий, учреждений, организаций и предприятий иных организационно-правовых форм, физических и юридических лиц на территории Арсеньевского городского округа. </w:t>
      </w:r>
    </w:p>
    <w:p w:rsidR="00A1280F" w:rsidRPr="00A1280F" w:rsidRDefault="00A1280F" w:rsidP="00A1280F">
      <w:pPr>
        <w:spacing w:before="100" w:beforeAutospacing="1" w:after="100" w:afterAutospacing="1" w:line="200" w:lineRule="atLeast"/>
        <w:rPr>
          <w:b/>
          <w:i/>
          <w:sz w:val="22"/>
          <w:szCs w:val="22"/>
        </w:rPr>
      </w:pPr>
    </w:p>
    <w:p w:rsidR="00A1280F" w:rsidRPr="00A1280F" w:rsidRDefault="00A1280F" w:rsidP="00A1280F">
      <w:pPr>
        <w:spacing w:before="100" w:beforeAutospacing="1" w:after="100" w:afterAutospacing="1" w:line="200" w:lineRule="atLeast"/>
        <w:rPr>
          <w:b/>
          <w:i/>
          <w:sz w:val="22"/>
          <w:szCs w:val="22"/>
        </w:rPr>
      </w:pPr>
      <w:r w:rsidRPr="00A1280F">
        <w:rPr>
          <w:b/>
          <w:i/>
          <w:sz w:val="22"/>
          <w:szCs w:val="22"/>
        </w:rPr>
        <w:t>Статья 3. Регулирование землепользования и застройки органами местного самоуправления Арсеньевского городского округа</w:t>
      </w:r>
    </w:p>
    <w:p w:rsidR="00A1280F" w:rsidRPr="00A1280F" w:rsidRDefault="00A1280F" w:rsidP="00A1280F">
      <w:pPr>
        <w:rPr>
          <w:sz w:val="22"/>
          <w:szCs w:val="22"/>
        </w:rPr>
      </w:pPr>
      <w:r w:rsidRPr="00A1280F">
        <w:rPr>
          <w:sz w:val="22"/>
          <w:szCs w:val="22"/>
        </w:rPr>
        <w:t>1. Органами местного самоуправления, осуществляющими полномочия по регулированию землепользования и застройки на территории Арсеньевского городского округа, являются:</w:t>
      </w:r>
    </w:p>
    <w:p w:rsidR="00A1280F" w:rsidRPr="00A1280F" w:rsidRDefault="00A1280F" w:rsidP="00A1280F">
      <w:pPr>
        <w:rPr>
          <w:sz w:val="22"/>
          <w:szCs w:val="22"/>
        </w:rPr>
      </w:pPr>
      <w:r w:rsidRPr="00A1280F">
        <w:rPr>
          <w:sz w:val="22"/>
          <w:szCs w:val="22"/>
        </w:rPr>
        <w:t>1) Глава Арсеньевского городского округа;</w:t>
      </w:r>
    </w:p>
    <w:p w:rsidR="00A1280F" w:rsidRPr="00A1280F" w:rsidRDefault="00A1280F" w:rsidP="00A1280F">
      <w:pPr>
        <w:rPr>
          <w:sz w:val="22"/>
          <w:szCs w:val="22"/>
        </w:rPr>
      </w:pPr>
      <w:r w:rsidRPr="00A1280F">
        <w:rPr>
          <w:sz w:val="22"/>
          <w:szCs w:val="22"/>
        </w:rPr>
        <w:t>2) Дума Арсеньевского городского округа;</w:t>
      </w:r>
    </w:p>
    <w:p w:rsidR="00A1280F" w:rsidRPr="00A1280F" w:rsidRDefault="00A1280F" w:rsidP="00A1280F">
      <w:pPr>
        <w:rPr>
          <w:sz w:val="22"/>
          <w:szCs w:val="22"/>
        </w:rPr>
      </w:pPr>
      <w:r w:rsidRPr="00A1280F">
        <w:rPr>
          <w:sz w:val="22"/>
          <w:szCs w:val="22"/>
        </w:rPr>
        <w:t>3) администрация Арсеньевского городского округа.</w:t>
      </w:r>
    </w:p>
    <w:p w:rsidR="00A1280F" w:rsidRPr="00A1280F" w:rsidRDefault="00A1280F" w:rsidP="00A1280F">
      <w:pPr>
        <w:spacing w:before="100" w:beforeAutospacing="1"/>
        <w:rPr>
          <w:sz w:val="22"/>
          <w:szCs w:val="22"/>
        </w:rPr>
      </w:pPr>
      <w:r w:rsidRPr="00A1280F">
        <w:rPr>
          <w:sz w:val="22"/>
          <w:szCs w:val="22"/>
        </w:rPr>
        <w:t>2. Дума Арсеньевского городского округа осуществляет следующие полномочия по регулированию землепользования и застройки:</w:t>
      </w:r>
    </w:p>
    <w:p w:rsidR="00A1280F" w:rsidRPr="00A1280F" w:rsidRDefault="00A1280F" w:rsidP="00A1280F">
      <w:pPr>
        <w:rPr>
          <w:sz w:val="22"/>
          <w:szCs w:val="22"/>
        </w:rPr>
      </w:pPr>
      <w:r w:rsidRPr="00A1280F">
        <w:rPr>
          <w:sz w:val="22"/>
          <w:szCs w:val="22"/>
        </w:rPr>
        <w:t>1) принятие Правил;</w:t>
      </w:r>
    </w:p>
    <w:p w:rsidR="00A1280F" w:rsidRPr="00A1280F" w:rsidRDefault="00A1280F" w:rsidP="00A1280F">
      <w:pPr>
        <w:rPr>
          <w:sz w:val="22"/>
          <w:szCs w:val="22"/>
        </w:rPr>
      </w:pPr>
      <w:r w:rsidRPr="00A1280F">
        <w:rPr>
          <w:sz w:val="22"/>
          <w:szCs w:val="22"/>
        </w:rPr>
        <w:t>2) принятие муниципального правового акта о внесении изменений в Правила;</w:t>
      </w:r>
    </w:p>
    <w:p w:rsidR="00A1280F" w:rsidRPr="00A1280F" w:rsidRDefault="00A1280F" w:rsidP="00A1280F">
      <w:pPr>
        <w:rPr>
          <w:sz w:val="22"/>
          <w:szCs w:val="22"/>
        </w:rPr>
      </w:pPr>
      <w:r w:rsidRPr="00A1280F">
        <w:rPr>
          <w:sz w:val="22"/>
          <w:szCs w:val="22"/>
        </w:rPr>
        <w:t>3) осуществление иных полномочий по регулированию землепользования и застройки, отнесенных к компетенции Думы Арсеньевского городского округа, Федеральными законами, законами Приморского края, Уставом Арсеньевского городского округа, муниципальными правовыми актами Арсеньевского городского округа и настоящими Правилами.</w:t>
      </w:r>
    </w:p>
    <w:p w:rsidR="00A1280F" w:rsidRPr="00A1280F" w:rsidRDefault="00A1280F" w:rsidP="00A1280F">
      <w:pPr>
        <w:spacing w:before="100" w:beforeAutospacing="1" w:after="100" w:afterAutospacing="1" w:line="200" w:lineRule="atLeast"/>
        <w:rPr>
          <w:sz w:val="22"/>
          <w:szCs w:val="22"/>
        </w:rPr>
      </w:pPr>
      <w:r w:rsidRPr="00A1280F">
        <w:rPr>
          <w:sz w:val="22"/>
          <w:szCs w:val="22"/>
        </w:rPr>
        <w:t>3. Глава Арсеньевского городского округа подписывает и обнародует в порядке, установленном Уставом Арсеньевского городского округа, нормативные правовые акты по регулированию землепользования и застройки, принятые Думой Арсеньевского городского города.</w:t>
      </w:r>
    </w:p>
    <w:p w:rsidR="00A1280F" w:rsidRPr="00A1280F" w:rsidRDefault="00A1280F" w:rsidP="00A1280F">
      <w:pPr>
        <w:rPr>
          <w:sz w:val="22"/>
          <w:szCs w:val="22"/>
        </w:rPr>
      </w:pPr>
      <w:r w:rsidRPr="00A1280F">
        <w:rPr>
          <w:sz w:val="22"/>
          <w:szCs w:val="22"/>
        </w:rPr>
        <w:t xml:space="preserve">4. Администрация Арсеньевского городского округа осуществляет следующие полномочия по </w:t>
      </w:r>
      <w:r w:rsidRPr="00A1280F">
        <w:rPr>
          <w:sz w:val="22"/>
          <w:szCs w:val="22"/>
        </w:rPr>
        <w:lastRenderedPageBreak/>
        <w:t>регулированию землепользования и застройки:</w:t>
      </w:r>
    </w:p>
    <w:p w:rsidR="00A1280F" w:rsidRPr="00A1280F" w:rsidRDefault="00A1280F" w:rsidP="00A1280F">
      <w:pPr>
        <w:rPr>
          <w:sz w:val="22"/>
          <w:szCs w:val="22"/>
        </w:rPr>
      </w:pPr>
      <w:r w:rsidRPr="00A1280F">
        <w:rPr>
          <w:sz w:val="22"/>
          <w:szCs w:val="22"/>
        </w:rPr>
        <w:t>1) принимает решение о проведении публичных слушаний по проекту Правил;</w:t>
      </w:r>
    </w:p>
    <w:p w:rsidR="00A1280F" w:rsidRPr="00A1280F" w:rsidRDefault="00A1280F" w:rsidP="00A1280F">
      <w:pPr>
        <w:rPr>
          <w:sz w:val="22"/>
          <w:szCs w:val="22"/>
        </w:rPr>
      </w:pPr>
      <w:r w:rsidRPr="00A1280F">
        <w:rPr>
          <w:sz w:val="22"/>
          <w:szCs w:val="22"/>
        </w:rPr>
        <w:t>2) принимает решение о проведении публичных слушаний по внесению изменений в Правила;</w:t>
      </w:r>
    </w:p>
    <w:p w:rsidR="00A1280F" w:rsidRPr="00A1280F" w:rsidRDefault="00A1280F" w:rsidP="00A1280F">
      <w:pPr>
        <w:rPr>
          <w:sz w:val="22"/>
          <w:szCs w:val="22"/>
        </w:rPr>
      </w:pPr>
      <w:r w:rsidRPr="00A1280F">
        <w:rPr>
          <w:sz w:val="22"/>
          <w:szCs w:val="22"/>
        </w:rPr>
        <w:t xml:space="preserve">3) принимает решение о направлении проекта правил землепользования и застройки в Думу </w:t>
      </w:r>
      <w:proofErr w:type="spellStart"/>
      <w:r w:rsidRPr="00A1280F">
        <w:rPr>
          <w:sz w:val="22"/>
          <w:szCs w:val="22"/>
        </w:rPr>
        <w:t>Асреньевского</w:t>
      </w:r>
      <w:proofErr w:type="spellEnd"/>
      <w:r w:rsidRPr="00A1280F">
        <w:rPr>
          <w:sz w:val="22"/>
          <w:szCs w:val="22"/>
        </w:rPr>
        <w:t xml:space="preserve"> городского округа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1280F" w:rsidRPr="00A1280F" w:rsidRDefault="00A1280F" w:rsidP="00A1280F">
      <w:pPr>
        <w:rPr>
          <w:sz w:val="22"/>
          <w:szCs w:val="22"/>
        </w:rPr>
      </w:pPr>
      <w:r w:rsidRPr="00A1280F">
        <w:rPr>
          <w:sz w:val="22"/>
          <w:szCs w:val="22"/>
        </w:rPr>
        <w:t>4) утверждает нормативы градостроительного проектирования городского округа;</w:t>
      </w:r>
    </w:p>
    <w:p w:rsidR="00A1280F" w:rsidRPr="00A1280F" w:rsidRDefault="00A1280F" w:rsidP="00A1280F">
      <w:pPr>
        <w:rPr>
          <w:sz w:val="22"/>
          <w:szCs w:val="22"/>
        </w:rPr>
      </w:pPr>
      <w:r w:rsidRPr="00A1280F">
        <w:rPr>
          <w:sz w:val="22"/>
          <w:szCs w:val="22"/>
        </w:rPr>
        <w:t>5) принимает решение о развитии застроенной территории при наличии градостроительного регламента, а также региональных и местных нормативов градостроительного проектирования;</w:t>
      </w:r>
    </w:p>
    <w:p w:rsidR="00A1280F" w:rsidRPr="00A1280F" w:rsidRDefault="00A1280F" w:rsidP="00A1280F">
      <w:pPr>
        <w:rPr>
          <w:sz w:val="22"/>
          <w:szCs w:val="22"/>
        </w:rPr>
      </w:pPr>
      <w:r w:rsidRPr="00A1280F">
        <w:rPr>
          <w:sz w:val="22"/>
          <w:szCs w:val="22"/>
        </w:rPr>
        <w:t>6) принимает решение о проведении открытого аукциона на право заключения договора о развитии застроенной территории;</w:t>
      </w:r>
    </w:p>
    <w:p w:rsidR="00A1280F" w:rsidRPr="00A1280F" w:rsidRDefault="00A1280F" w:rsidP="00A1280F">
      <w:pPr>
        <w:widowControl/>
        <w:autoSpaceDE/>
        <w:autoSpaceDN/>
        <w:adjustRightInd/>
        <w:spacing w:line="200" w:lineRule="atLeast"/>
        <w:ind w:firstLine="540"/>
        <w:rPr>
          <w:rFonts w:cs="Arial"/>
          <w:sz w:val="20"/>
        </w:rPr>
      </w:pPr>
      <w:r w:rsidRPr="00A1280F">
        <w:rPr>
          <w:sz w:val="22"/>
          <w:szCs w:val="22"/>
        </w:rPr>
        <w:t xml:space="preserve">   7) </w:t>
      </w:r>
      <w:r w:rsidRPr="00A1280F">
        <w:rPr>
          <w:sz w:val="20"/>
        </w:rPr>
        <w:t>принимает решение о предоставлении разрешения на условно разрешенный вид использования или об отказе в предоставлении такого разрешения;</w:t>
      </w:r>
    </w:p>
    <w:p w:rsidR="00A1280F" w:rsidRPr="00A1280F" w:rsidRDefault="00A1280F" w:rsidP="00A1280F">
      <w:pPr>
        <w:rPr>
          <w:sz w:val="22"/>
          <w:szCs w:val="22"/>
        </w:rPr>
      </w:pPr>
      <w:r w:rsidRPr="00A1280F">
        <w:rPr>
          <w:sz w:val="22"/>
          <w:szCs w:val="22"/>
        </w:rPr>
        <w:t>8)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1280F" w:rsidRPr="00A1280F" w:rsidRDefault="00A1280F" w:rsidP="00A1280F">
      <w:pPr>
        <w:spacing w:before="100" w:beforeAutospacing="1" w:after="100" w:afterAutospacing="1" w:line="200" w:lineRule="atLeast"/>
        <w:rPr>
          <w:sz w:val="22"/>
          <w:szCs w:val="22"/>
        </w:rPr>
      </w:pPr>
      <w:r w:rsidRPr="00A1280F">
        <w:rPr>
          <w:sz w:val="22"/>
          <w:szCs w:val="22"/>
        </w:rPr>
        <w:t xml:space="preserve">5. Администрация Арсеньевского городского округа осуществляет полномочия по регулированию землепользования и застройки, отнесенные к ее компетенции федеральными законами, законами Приморского края, </w:t>
      </w:r>
      <w:hyperlink r:id="rId12" w:history="1">
        <w:r w:rsidRPr="00A1280F">
          <w:rPr>
            <w:sz w:val="22"/>
            <w:szCs w:val="22"/>
          </w:rPr>
          <w:t>Уставом</w:t>
        </w:r>
      </w:hyperlink>
      <w:r w:rsidRPr="00A1280F">
        <w:rPr>
          <w:sz w:val="22"/>
          <w:szCs w:val="22"/>
        </w:rPr>
        <w:t xml:space="preserve"> Арсеньевского городского округа, муниципальными правовыми актами Арсеньевского городского округа и настоящими Правилами.</w:t>
      </w:r>
    </w:p>
    <w:p w:rsidR="00A1280F" w:rsidRPr="00A1280F" w:rsidRDefault="00A1280F" w:rsidP="00A1280F">
      <w:pPr>
        <w:widowControl/>
        <w:rPr>
          <w:sz w:val="22"/>
          <w:szCs w:val="22"/>
        </w:rPr>
      </w:pPr>
      <w:r w:rsidRPr="00A1280F">
        <w:rPr>
          <w:sz w:val="22"/>
          <w:szCs w:val="22"/>
        </w:rPr>
        <w:t xml:space="preserve">6. При администрации Арсеньевского городского округа создается Градостроительный совет, который является консультативным органом по вопросам градостроительного и архитектурного проектирования. </w:t>
      </w:r>
    </w:p>
    <w:p w:rsidR="00A1280F" w:rsidRPr="00A1280F" w:rsidRDefault="00A1280F" w:rsidP="00A1280F">
      <w:pPr>
        <w:widowControl/>
        <w:rPr>
          <w:sz w:val="22"/>
          <w:szCs w:val="22"/>
        </w:rPr>
      </w:pPr>
      <w:r w:rsidRPr="00A1280F">
        <w:rPr>
          <w:sz w:val="22"/>
          <w:szCs w:val="22"/>
        </w:rPr>
        <w:t xml:space="preserve"> Положение о градостроительном совете, состав Градостроительного совета утверждается постановлением администрации Арсеньевского городского округа.  Глава Арсеньевского городского округа является председателем Градостроительного совета. </w:t>
      </w:r>
    </w:p>
    <w:p w:rsidR="00A1280F" w:rsidRPr="00A1280F" w:rsidRDefault="00A1280F" w:rsidP="00A1280F">
      <w:pPr>
        <w:widowControl/>
        <w:rPr>
          <w:sz w:val="22"/>
          <w:szCs w:val="22"/>
        </w:rPr>
      </w:pPr>
      <w:r w:rsidRPr="00A1280F">
        <w:rPr>
          <w:sz w:val="22"/>
          <w:szCs w:val="22"/>
        </w:rPr>
        <w:t>На заседание Градостроительного совета приглашаются лица, не являющиеся его членами.</w:t>
      </w:r>
    </w:p>
    <w:p w:rsidR="00A1280F" w:rsidRPr="00A1280F" w:rsidRDefault="00A1280F" w:rsidP="00A1280F">
      <w:pPr>
        <w:widowControl/>
        <w:rPr>
          <w:sz w:val="22"/>
          <w:szCs w:val="22"/>
        </w:rPr>
      </w:pPr>
      <w:r w:rsidRPr="00A1280F">
        <w:rPr>
          <w:sz w:val="22"/>
          <w:szCs w:val="22"/>
        </w:rPr>
        <w:t>Градостроительный совет готовит рекомендации по вопросам:</w:t>
      </w:r>
    </w:p>
    <w:p w:rsidR="00A1280F" w:rsidRPr="00A1280F" w:rsidRDefault="00A1280F" w:rsidP="00A1280F">
      <w:pPr>
        <w:widowControl/>
        <w:rPr>
          <w:sz w:val="22"/>
          <w:szCs w:val="22"/>
        </w:rPr>
      </w:pPr>
      <w:r w:rsidRPr="00A1280F">
        <w:rPr>
          <w:sz w:val="22"/>
          <w:szCs w:val="22"/>
        </w:rPr>
        <w:t>1) разработки и реализации градостроительной политики;</w:t>
      </w:r>
    </w:p>
    <w:p w:rsidR="00A1280F" w:rsidRPr="00A1280F" w:rsidRDefault="00A1280F" w:rsidP="00A1280F">
      <w:pPr>
        <w:widowControl/>
        <w:rPr>
          <w:sz w:val="22"/>
          <w:szCs w:val="22"/>
        </w:rPr>
      </w:pPr>
      <w:r w:rsidRPr="00A1280F">
        <w:rPr>
          <w:sz w:val="22"/>
          <w:szCs w:val="22"/>
        </w:rPr>
        <w:t>2) 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государственного и местного бюджетов;</w:t>
      </w:r>
    </w:p>
    <w:p w:rsidR="00A1280F" w:rsidRPr="00A1280F" w:rsidRDefault="00A1280F" w:rsidP="00A1280F">
      <w:pPr>
        <w:widowControl/>
        <w:rPr>
          <w:sz w:val="22"/>
          <w:szCs w:val="22"/>
        </w:rPr>
      </w:pPr>
      <w:r w:rsidRPr="00A1280F">
        <w:rPr>
          <w:sz w:val="22"/>
          <w:szCs w:val="22"/>
        </w:rPr>
        <w:t>3) внесения изменений в настоящие Правила;</w:t>
      </w:r>
    </w:p>
    <w:p w:rsidR="00A1280F" w:rsidRPr="00A1280F" w:rsidRDefault="00A1280F" w:rsidP="00A1280F">
      <w:pPr>
        <w:widowControl/>
        <w:rPr>
          <w:sz w:val="22"/>
          <w:szCs w:val="22"/>
        </w:rPr>
      </w:pPr>
      <w:r w:rsidRPr="00A1280F">
        <w:rPr>
          <w:sz w:val="22"/>
          <w:szCs w:val="22"/>
        </w:rPr>
        <w:t>4) размещения объектов декоративно-монументального искусства;</w:t>
      </w:r>
    </w:p>
    <w:p w:rsidR="00A1280F" w:rsidRPr="00A1280F" w:rsidRDefault="00A1280F" w:rsidP="00A1280F">
      <w:pPr>
        <w:widowControl/>
        <w:rPr>
          <w:sz w:val="22"/>
          <w:szCs w:val="22"/>
        </w:rPr>
      </w:pPr>
      <w:r w:rsidRPr="00A1280F">
        <w:rPr>
          <w:sz w:val="22"/>
          <w:szCs w:val="22"/>
        </w:rPr>
        <w:t>5) проведения архитектурных конкурсов;</w:t>
      </w:r>
    </w:p>
    <w:p w:rsidR="00A1280F" w:rsidRPr="00A1280F" w:rsidRDefault="00A1280F" w:rsidP="00A1280F">
      <w:pPr>
        <w:widowControl/>
        <w:rPr>
          <w:sz w:val="22"/>
          <w:szCs w:val="22"/>
        </w:rPr>
      </w:pPr>
      <w:r w:rsidRPr="00A1280F">
        <w:rPr>
          <w:sz w:val="22"/>
          <w:szCs w:val="22"/>
        </w:rPr>
        <w:t>6) иным вопросам, входящим в компетенцию администрации Арсеньевского городского округа в области градостроительства и архитектуры.</w:t>
      </w:r>
    </w:p>
    <w:p w:rsidR="00A1280F" w:rsidRPr="00A1280F" w:rsidRDefault="00A1280F" w:rsidP="00A1280F">
      <w:pPr>
        <w:spacing w:before="100" w:beforeAutospacing="1" w:after="100" w:afterAutospacing="1" w:line="200" w:lineRule="atLeast"/>
        <w:outlineLvl w:val="4"/>
        <w:rPr>
          <w:b/>
          <w:bCs/>
          <w:i/>
          <w:iCs/>
          <w:sz w:val="22"/>
          <w:szCs w:val="22"/>
        </w:rPr>
      </w:pPr>
    </w:p>
    <w:p w:rsidR="00A1280F" w:rsidRPr="00A1280F" w:rsidRDefault="00A1280F" w:rsidP="00A1280F">
      <w:pPr>
        <w:spacing w:before="100" w:beforeAutospacing="1" w:after="100" w:afterAutospacing="1" w:line="200" w:lineRule="atLeast"/>
        <w:outlineLvl w:val="4"/>
        <w:rPr>
          <w:b/>
          <w:bCs/>
          <w:i/>
          <w:iCs/>
          <w:sz w:val="22"/>
          <w:szCs w:val="22"/>
        </w:rPr>
      </w:pPr>
      <w:r w:rsidRPr="00A1280F">
        <w:rPr>
          <w:b/>
          <w:bCs/>
          <w:i/>
          <w:iCs/>
          <w:sz w:val="22"/>
          <w:szCs w:val="22"/>
        </w:rPr>
        <w:t xml:space="preserve">Статья 4. Комиссия по подготовке проекта Правил землепользования и застройки на территории Арсеньевского городского округа </w:t>
      </w:r>
    </w:p>
    <w:p w:rsidR="00A1280F" w:rsidRPr="00A1280F" w:rsidRDefault="00A1280F" w:rsidP="00A1280F">
      <w:pPr>
        <w:spacing w:before="100" w:beforeAutospacing="1" w:after="100" w:afterAutospacing="1" w:line="200" w:lineRule="atLeast"/>
        <w:rPr>
          <w:sz w:val="22"/>
          <w:szCs w:val="22"/>
        </w:rPr>
      </w:pPr>
      <w:r w:rsidRPr="00A1280F">
        <w:rPr>
          <w:sz w:val="22"/>
          <w:szCs w:val="22"/>
        </w:rPr>
        <w:t xml:space="preserve">1. Комиссия по подготовке проекта Правил землепользования и застройки на территории Арсеньевского городского округа (далее - Комиссия) является постоянно действующим консультативным органом и сформирована для обеспечения подготовки и реализации настоящих Правил, совершенствования и обеспечения эффективного функционирования системы регулирования землепользования и застройки на территории Арсеньевского городского округа. </w:t>
      </w:r>
    </w:p>
    <w:p w:rsidR="00A1280F" w:rsidRPr="00A1280F" w:rsidRDefault="00A1280F" w:rsidP="00A1280F">
      <w:pPr>
        <w:rPr>
          <w:sz w:val="22"/>
          <w:szCs w:val="22"/>
        </w:rPr>
      </w:pPr>
      <w:r w:rsidRPr="00A1280F">
        <w:rPr>
          <w:sz w:val="22"/>
          <w:szCs w:val="22"/>
        </w:rPr>
        <w:t xml:space="preserve">2. Состав, порядок деятельности Комиссии утверждается постановлением администрации Арсеньевского городского округа.  </w:t>
      </w:r>
    </w:p>
    <w:p w:rsidR="00A1280F" w:rsidRPr="00A1280F" w:rsidRDefault="00A1280F" w:rsidP="00A1280F">
      <w:pPr>
        <w:rPr>
          <w:sz w:val="22"/>
          <w:szCs w:val="22"/>
        </w:rPr>
      </w:pPr>
    </w:p>
    <w:p w:rsidR="00A1280F" w:rsidRPr="00A1280F" w:rsidRDefault="00A1280F" w:rsidP="00A1280F">
      <w:pPr>
        <w:rPr>
          <w:sz w:val="22"/>
          <w:szCs w:val="22"/>
        </w:rPr>
      </w:pPr>
      <w:r w:rsidRPr="00A1280F">
        <w:rPr>
          <w:sz w:val="22"/>
          <w:szCs w:val="22"/>
        </w:rPr>
        <w:t>3. Комиссия осуществляет следующие полномочия в области землепользования и застройки:</w:t>
      </w:r>
    </w:p>
    <w:p w:rsidR="00A1280F" w:rsidRPr="00A1280F" w:rsidRDefault="00A1280F" w:rsidP="00A1280F">
      <w:pPr>
        <w:rPr>
          <w:sz w:val="22"/>
          <w:szCs w:val="22"/>
        </w:rPr>
      </w:pPr>
      <w:r w:rsidRPr="00A1280F">
        <w:rPr>
          <w:sz w:val="22"/>
          <w:szCs w:val="22"/>
        </w:rPr>
        <w:t>1) осуществление подготовки проекта Правил;</w:t>
      </w:r>
    </w:p>
    <w:p w:rsidR="00A1280F" w:rsidRPr="00A1280F" w:rsidRDefault="00A1280F" w:rsidP="00A1280F">
      <w:pPr>
        <w:rPr>
          <w:sz w:val="22"/>
          <w:szCs w:val="22"/>
        </w:rPr>
      </w:pPr>
      <w:r w:rsidRPr="00A1280F">
        <w:rPr>
          <w:sz w:val="22"/>
          <w:szCs w:val="22"/>
        </w:rPr>
        <w:t>2) осуществление подготовки проекта о внесении изменений в Правила;</w:t>
      </w:r>
    </w:p>
    <w:p w:rsidR="00A1280F" w:rsidRPr="00A1280F" w:rsidRDefault="00A1280F" w:rsidP="00A1280F">
      <w:pPr>
        <w:rPr>
          <w:sz w:val="22"/>
          <w:szCs w:val="22"/>
        </w:rPr>
      </w:pPr>
      <w:r w:rsidRPr="00A1280F">
        <w:rPr>
          <w:sz w:val="22"/>
          <w:szCs w:val="22"/>
        </w:rPr>
        <w:t>3) рассмотрение предложений заинтересованных лиц по подготовке проекта Правил;</w:t>
      </w:r>
    </w:p>
    <w:p w:rsidR="00A1280F" w:rsidRPr="00A1280F" w:rsidRDefault="00A1280F" w:rsidP="00A1280F">
      <w:pPr>
        <w:rPr>
          <w:sz w:val="22"/>
          <w:szCs w:val="22"/>
        </w:rPr>
      </w:pPr>
      <w:r w:rsidRPr="00A1280F">
        <w:rPr>
          <w:sz w:val="22"/>
          <w:szCs w:val="22"/>
        </w:rPr>
        <w:t>4) рассмотрение предложений заинтересованных лиц по подготовке проекта о внесении изменений в Правила;</w:t>
      </w:r>
    </w:p>
    <w:p w:rsidR="00A1280F" w:rsidRPr="00A1280F" w:rsidRDefault="00A1280F" w:rsidP="00A1280F">
      <w:pPr>
        <w:rPr>
          <w:sz w:val="22"/>
          <w:szCs w:val="22"/>
        </w:rPr>
      </w:pPr>
      <w:r w:rsidRPr="00A1280F">
        <w:rPr>
          <w:sz w:val="22"/>
          <w:szCs w:val="22"/>
        </w:rPr>
        <w:lastRenderedPageBreak/>
        <w:t>5) проведение публичных слушаний по проекту Правил;</w:t>
      </w:r>
    </w:p>
    <w:p w:rsidR="00A1280F" w:rsidRPr="00A1280F" w:rsidRDefault="00A1280F" w:rsidP="00A1280F">
      <w:pPr>
        <w:rPr>
          <w:sz w:val="22"/>
          <w:szCs w:val="22"/>
        </w:rPr>
      </w:pPr>
      <w:r w:rsidRPr="00A1280F">
        <w:rPr>
          <w:sz w:val="22"/>
          <w:szCs w:val="22"/>
        </w:rPr>
        <w:t>6) проведение публичных слушаний по проекту о внесении изменений в Правила;</w:t>
      </w:r>
    </w:p>
    <w:p w:rsidR="00A1280F" w:rsidRPr="00A1280F" w:rsidRDefault="00A1280F" w:rsidP="00A1280F">
      <w:pPr>
        <w:rPr>
          <w:sz w:val="22"/>
          <w:szCs w:val="22"/>
        </w:rPr>
      </w:pPr>
      <w:r w:rsidRPr="00A1280F">
        <w:rPr>
          <w:sz w:val="22"/>
          <w:szCs w:val="22"/>
        </w:rPr>
        <w:t>7) подготовка заключений и направление их Главе Арсеньевского городского округа с рекомендациями о внесении в соответствии с поступившими предложениями изменений в Правила или об отклонении таких предложений с указанием причин отклонения;</w:t>
      </w:r>
    </w:p>
    <w:p w:rsidR="00A1280F" w:rsidRPr="00A1280F" w:rsidRDefault="00A1280F" w:rsidP="00A1280F">
      <w:pPr>
        <w:rPr>
          <w:sz w:val="22"/>
          <w:szCs w:val="22"/>
        </w:rPr>
      </w:pPr>
      <w:r w:rsidRPr="00A1280F">
        <w:rPr>
          <w:sz w:val="22"/>
          <w:szCs w:val="22"/>
        </w:rPr>
        <w:t>8)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w:t>
      </w:r>
    </w:p>
    <w:p w:rsidR="00A1280F" w:rsidRPr="00A1280F" w:rsidRDefault="00A1280F" w:rsidP="00A1280F">
      <w:pPr>
        <w:rPr>
          <w:sz w:val="22"/>
          <w:szCs w:val="22"/>
        </w:rPr>
      </w:pPr>
      <w:r w:rsidRPr="00A1280F">
        <w:rPr>
          <w:sz w:val="22"/>
          <w:szCs w:val="22"/>
        </w:rPr>
        <w:t>9) рассмотрение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A1280F" w:rsidRPr="00A1280F" w:rsidRDefault="00A1280F" w:rsidP="00A1280F">
      <w:pPr>
        <w:rPr>
          <w:sz w:val="22"/>
          <w:szCs w:val="22"/>
        </w:rPr>
      </w:pPr>
      <w:r w:rsidRPr="00A1280F">
        <w:rPr>
          <w:sz w:val="22"/>
          <w:szCs w:val="22"/>
        </w:rPr>
        <w:t xml:space="preserve">10) осуществление иных полномочий в области землепользования и застройки, отнесенных к компетенции Комиссии федеральными законами, законами Приморского края, </w:t>
      </w:r>
      <w:hyperlink r:id="rId13" w:history="1">
        <w:r w:rsidRPr="00A1280F">
          <w:rPr>
            <w:sz w:val="22"/>
            <w:szCs w:val="22"/>
          </w:rPr>
          <w:t>Уставом</w:t>
        </w:r>
      </w:hyperlink>
      <w:r w:rsidRPr="00A1280F">
        <w:rPr>
          <w:sz w:val="22"/>
          <w:szCs w:val="22"/>
        </w:rPr>
        <w:t xml:space="preserve"> Арсеньевского городского округа, муниципальными правовыми актами Арсеньевского городского округа и настоящими Правилами.</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rPr>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председательствующего Комиссии является решающим.</w:t>
      </w:r>
    </w:p>
    <w:p w:rsidR="00A1280F" w:rsidRPr="00A1280F" w:rsidRDefault="00A1280F" w:rsidP="00A1280F">
      <w:pPr>
        <w:widowControl/>
        <w:spacing w:before="100" w:beforeAutospacing="1" w:after="100" w:afterAutospacing="1" w:line="200" w:lineRule="atLeast"/>
        <w:rPr>
          <w:sz w:val="22"/>
          <w:szCs w:val="22"/>
        </w:rPr>
      </w:pPr>
      <w:r w:rsidRPr="00A1280F">
        <w:rPr>
          <w:sz w:val="22"/>
          <w:szCs w:val="22"/>
        </w:rPr>
        <w:t>5. Любой член Комиссии ее решением освобождается от участия в голосовании по конкретному вопросу в случае, если он имеет заинтересованность в решении рассматриваемого вопроса.</w:t>
      </w:r>
    </w:p>
    <w:p w:rsidR="00A1280F" w:rsidRPr="00A1280F" w:rsidRDefault="00A1280F" w:rsidP="00A1280F">
      <w:pPr>
        <w:widowControl/>
        <w:rPr>
          <w:sz w:val="22"/>
          <w:szCs w:val="22"/>
        </w:rPr>
      </w:pPr>
      <w:r w:rsidRPr="00A1280F">
        <w:rPr>
          <w:sz w:val="22"/>
          <w:szCs w:val="22"/>
        </w:rPr>
        <w:t>6. На каждом заседании Комиссии ведется протокол, который подписывается председательствующим на заседании, секретарем и всеми членами Комиссии. К протоколу прилагаются копии материалов, рассматриваемых на заседании.</w:t>
      </w:r>
    </w:p>
    <w:p w:rsidR="00A1280F" w:rsidRPr="00A1280F" w:rsidRDefault="00A1280F" w:rsidP="00A1280F">
      <w:pPr>
        <w:widowControl/>
        <w:rPr>
          <w:sz w:val="22"/>
          <w:szCs w:val="22"/>
        </w:rPr>
      </w:pPr>
      <w:r w:rsidRPr="00A1280F">
        <w:rPr>
          <w:sz w:val="22"/>
          <w:szCs w:val="22"/>
        </w:rPr>
        <w:t>Документы, рассматриваемые на заседаниях Комиссии, протоколы Комиссии хранятся в архиве управления архитектуры и градостроительства администрации Арсеньевского городского округа.</w:t>
      </w:r>
    </w:p>
    <w:p w:rsidR="00A1280F" w:rsidRPr="00A1280F" w:rsidRDefault="00A1280F" w:rsidP="00A1280F">
      <w:pPr>
        <w:widowControl/>
        <w:autoSpaceDE/>
        <w:autoSpaceDN/>
        <w:adjustRightInd/>
        <w:spacing w:before="100" w:beforeAutospacing="1" w:after="100" w:afterAutospacing="1" w:line="200" w:lineRule="atLeast"/>
        <w:rPr>
          <w:sz w:val="22"/>
          <w:szCs w:val="22"/>
        </w:rPr>
      </w:pPr>
    </w:p>
    <w:p w:rsidR="00A1280F" w:rsidRPr="00A1280F" w:rsidRDefault="00A1280F" w:rsidP="00A1280F">
      <w:pPr>
        <w:jc w:val="center"/>
        <w:outlineLvl w:val="2"/>
        <w:rPr>
          <w:b/>
          <w:sz w:val="22"/>
          <w:szCs w:val="22"/>
        </w:rPr>
      </w:pPr>
      <w:r w:rsidRPr="00A1280F">
        <w:rPr>
          <w:b/>
          <w:sz w:val="22"/>
          <w:szCs w:val="22"/>
        </w:rPr>
        <w:t>Глава 2. ПОЛОЖЕНИЯ ОБ ИЗМЕНЕНИИ ВИДОВ РАЗРЕШЕННОГО</w:t>
      </w:r>
    </w:p>
    <w:p w:rsidR="00A1280F" w:rsidRPr="00A1280F" w:rsidRDefault="00A1280F" w:rsidP="00A1280F">
      <w:pPr>
        <w:jc w:val="center"/>
        <w:rPr>
          <w:b/>
          <w:sz w:val="22"/>
          <w:szCs w:val="22"/>
        </w:rPr>
      </w:pPr>
      <w:r w:rsidRPr="00A1280F">
        <w:rPr>
          <w:b/>
          <w:sz w:val="22"/>
          <w:szCs w:val="22"/>
        </w:rPr>
        <w:t>ИСПОЛЬЗОВАНИЯ ЗЕМЕЛЬНЫХ УЧАСТКОВ И ОБЪЕКТОВ КАПИТАЛЬНОГО</w:t>
      </w:r>
    </w:p>
    <w:p w:rsidR="00A1280F" w:rsidRPr="00A1280F" w:rsidRDefault="00A1280F" w:rsidP="00A1280F">
      <w:pPr>
        <w:jc w:val="center"/>
        <w:rPr>
          <w:b/>
          <w:sz w:val="22"/>
          <w:szCs w:val="22"/>
        </w:rPr>
      </w:pPr>
      <w:r w:rsidRPr="00A1280F">
        <w:rPr>
          <w:b/>
          <w:sz w:val="22"/>
          <w:szCs w:val="22"/>
        </w:rPr>
        <w:t>СТРОИТЕЛЬСТВА ФИЗИЧЕСКИМИ И ЮРИДИЧЕСКИМИ ЛИЦАМИ</w:t>
      </w:r>
    </w:p>
    <w:p w:rsidR="00A1280F" w:rsidRPr="00A1280F" w:rsidRDefault="00A1280F" w:rsidP="00A1280F">
      <w:pPr>
        <w:spacing w:after="100" w:afterAutospacing="1"/>
        <w:jc w:val="center"/>
        <w:rPr>
          <w:b/>
          <w:sz w:val="22"/>
          <w:szCs w:val="22"/>
        </w:rPr>
      </w:pPr>
    </w:p>
    <w:p w:rsidR="00A1280F" w:rsidRPr="00A1280F" w:rsidRDefault="00A1280F" w:rsidP="00A1280F">
      <w:pPr>
        <w:spacing w:before="100" w:beforeAutospacing="1" w:after="100" w:afterAutospacing="1" w:line="200" w:lineRule="atLeast"/>
        <w:outlineLvl w:val="3"/>
        <w:rPr>
          <w:sz w:val="22"/>
          <w:szCs w:val="22"/>
        </w:rPr>
      </w:pPr>
      <w:r w:rsidRPr="00A1280F">
        <w:rPr>
          <w:b/>
          <w:i/>
          <w:sz w:val="22"/>
          <w:szCs w:val="22"/>
        </w:rPr>
        <w:t>Статья 5. Использование и застройка земельных участков, на которые распространяется действие градостроительных регламентов</w:t>
      </w:r>
    </w:p>
    <w:p w:rsidR="00A1280F" w:rsidRPr="00A1280F" w:rsidRDefault="00A1280F" w:rsidP="00A1280F">
      <w:pPr>
        <w:spacing w:line="200" w:lineRule="atLeast"/>
        <w:rPr>
          <w:sz w:val="22"/>
          <w:szCs w:val="22"/>
        </w:rPr>
      </w:pPr>
      <w:r w:rsidRPr="00A1280F">
        <w:rPr>
          <w:sz w:val="22"/>
          <w:szCs w:val="22"/>
        </w:rPr>
        <w:t>1. Разрешенное использование земельных участков и объектов капитального строительства может быть следующих видов:</w:t>
      </w:r>
    </w:p>
    <w:p w:rsidR="00A1280F" w:rsidRPr="00A1280F" w:rsidRDefault="00A1280F" w:rsidP="00A1280F">
      <w:pPr>
        <w:rPr>
          <w:sz w:val="22"/>
          <w:szCs w:val="22"/>
        </w:rPr>
      </w:pPr>
      <w:r w:rsidRPr="00A1280F">
        <w:rPr>
          <w:sz w:val="22"/>
          <w:szCs w:val="22"/>
        </w:rPr>
        <w:t>1) основные виды разрешенного использования;</w:t>
      </w:r>
    </w:p>
    <w:p w:rsidR="00A1280F" w:rsidRPr="00A1280F" w:rsidRDefault="00A1280F" w:rsidP="00A1280F">
      <w:pPr>
        <w:rPr>
          <w:sz w:val="22"/>
          <w:szCs w:val="22"/>
        </w:rPr>
      </w:pPr>
      <w:r w:rsidRPr="00A1280F">
        <w:rPr>
          <w:sz w:val="22"/>
          <w:szCs w:val="22"/>
        </w:rPr>
        <w:t>2) условно разрешенные виды использования;</w:t>
      </w:r>
    </w:p>
    <w:p w:rsidR="00A1280F" w:rsidRPr="00A1280F" w:rsidRDefault="00A1280F" w:rsidP="00A1280F">
      <w:pPr>
        <w:rPr>
          <w:sz w:val="22"/>
          <w:szCs w:val="22"/>
        </w:rPr>
      </w:pPr>
      <w:r w:rsidRPr="00A1280F">
        <w:rPr>
          <w:sz w:val="22"/>
          <w:szCs w:val="22"/>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A1280F" w:rsidRPr="00A1280F" w:rsidRDefault="00A1280F" w:rsidP="00A1280F">
      <w:pPr>
        <w:rPr>
          <w:sz w:val="22"/>
          <w:szCs w:val="22"/>
        </w:rPr>
      </w:pPr>
      <w:r w:rsidRPr="00A1280F">
        <w:rPr>
          <w:sz w:val="22"/>
          <w:szCs w:val="22"/>
        </w:rPr>
        <w:t>Виды разрешенного использования земельных участков и объектов капитального строительства устанавливаются применительно к каждой территориальной зоне.</w:t>
      </w:r>
    </w:p>
    <w:p w:rsidR="00A1280F" w:rsidRPr="00A1280F" w:rsidRDefault="00A1280F" w:rsidP="00A1280F">
      <w:pPr>
        <w:rPr>
          <w:sz w:val="22"/>
          <w:szCs w:val="22"/>
        </w:rPr>
      </w:pPr>
    </w:p>
    <w:p w:rsidR="00A1280F" w:rsidRPr="00A1280F" w:rsidRDefault="00A1280F" w:rsidP="00A1280F">
      <w:pPr>
        <w:rPr>
          <w:sz w:val="22"/>
          <w:szCs w:val="22"/>
        </w:rPr>
      </w:pPr>
      <w:r w:rsidRPr="00A1280F">
        <w:rPr>
          <w:sz w:val="22"/>
          <w:szCs w:val="22"/>
        </w:rPr>
        <w:t>2. Разрешенным для земельных участков и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A1280F" w:rsidRPr="00A1280F" w:rsidRDefault="00A1280F" w:rsidP="00A1280F">
      <w:pPr>
        <w:rPr>
          <w:sz w:val="22"/>
          <w:szCs w:val="22"/>
        </w:rPr>
      </w:pPr>
      <w:r w:rsidRPr="00A1280F">
        <w:rPr>
          <w:sz w:val="22"/>
          <w:szCs w:val="22"/>
        </w:rPr>
        <w:t>1) видами разрешенного использования земельных участков и объектов капитального строительства;</w:t>
      </w:r>
    </w:p>
    <w:p w:rsidR="00A1280F" w:rsidRPr="00A1280F" w:rsidRDefault="00A1280F" w:rsidP="00A1280F">
      <w:pPr>
        <w:rPr>
          <w:sz w:val="22"/>
          <w:szCs w:val="22"/>
        </w:rPr>
      </w:pPr>
      <w:r w:rsidRPr="00A1280F">
        <w:rPr>
          <w:sz w:val="22"/>
          <w:szCs w:val="22"/>
        </w:rPr>
        <w:t>2) предельными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A1280F" w:rsidRPr="00A1280F" w:rsidRDefault="00A1280F" w:rsidP="00A1280F">
      <w:pPr>
        <w:rPr>
          <w:sz w:val="22"/>
          <w:szCs w:val="22"/>
        </w:rPr>
      </w:pPr>
      <w:r w:rsidRPr="00A1280F">
        <w:rPr>
          <w:sz w:val="22"/>
          <w:szCs w:val="22"/>
        </w:rPr>
        <w:t>3) 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A1280F" w:rsidRPr="00A1280F" w:rsidRDefault="00A1280F" w:rsidP="00A1280F">
      <w:pPr>
        <w:widowControl/>
        <w:ind w:firstLine="540"/>
        <w:rPr>
          <w:sz w:val="22"/>
          <w:szCs w:val="22"/>
        </w:rPr>
      </w:pPr>
      <w:r w:rsidRPr="00A1280F">
        <w:rPr>
          <w:sz w:val="22"/>
          <w:szCs w:val="22"/>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A1280F" w:rsidRPr="00A1280F" w:rsidRDefault="00A1280F" w:rsidP="00A1280F">
      <w:pPr>
        <w:widowControl/>
        <w:ind w:firstLine="540"/>
        <w:rPr>
          <w:sz w:val="22"/>
          <w:szCs w:val="22"/>
        </w:rPr>
      </w:pPr>
    </w:p>
    <w:p w:rsidR="00A1280F" w:rsidRPr="00A1280F" w:rsidRDefault="00A1280F" w:rsidP="00A1280F">
      <w:pPr>
        <w:widowControl/>
        <w:ind w:firstLine="540"/>
        <w:rPr>
          <w:sz w:val="22"/>
          <w:szCs w:val="22"/>
        </w:rPr>
      </w:pPr>
      <w:r w:rsidRPr="00A1280F">
        <w:rPr>
          <w:sz w:val="22"/>
          <w:szCs w:val="22"/>
        </w:rPr>
        <w:lastRenderedPageBreak/>
        <w:t>4.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1280F" w:rsidRPr="00A1280F" w:rsidRDefault="00A1280F" w:rsidP="00A1280F">
      <w:pPr>
        <w:widowControl/>
        <w:spacing w:before="220"/>
        <w:ind w:firstLine="540"/>
        <w:rPr>
          <w:sz w:val="22"/>
          <w:szCs w:val="22"/>
        </w:rPr>
      </w:pPr>
      <w:r w:rsidRPr="00A1280F">
        <w:rPr>
          <w:sz w:val="22"/>
          <w:szCs w:val="22"/>
        </w:rPr>
        <w:t xml:space="preserve">   5.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A1280F" w:rsidRPr="00A1280F" w:rsidRDefault="00A1280F" w:rsidP="00A1280F">
      <w:pPr>
        <w:widowControl/>
        <w:spacing w:before="220"/>
        <w:ind w:firstLine="540"/>
        <w:rPr>
          <w:sz w:val="22"/>
          <w:szCs w:val="22"/>
        </w:rPr>
      </w:pPr>
      <w:r w:rsidRPr="00A1280F">
        <w:rPr>
          <w:sz w:val="22"/>
          <w:szCs w:val="22"/>
        </w:rPr>
        <w:t xml:space="preserve">   6.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1280F" w:rsidRPr="00A1280F" w:rsidRDefault="00A1280F" w:rsidP="00A1280F">
      <w:pPr>
        <w:widowControl/>
        <w:spacing w:before="220"/>
        <w:ind w:firstLine="540"/>
        <w:rPr>
          <w:sz w:val="22"/>
          <w:szCs w:val="22"/>
        </w:rPr>
      </w:pPr>
      <w:r w:rsidRPr="00A1280F">
        <w:rPr>
          <w:sz w:val="22"/>
          <w:szCs w:val="22"/>
        </w:rPr>
        <w:t xml:space="preserve">   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1280F" w:rsidRPr="00A1280F" w:rsidRDefault="00A1280F" w:rsidP="00A1280F">
      <w:pPr>
        <w:spacing w:before="100" w:beforeAutospacing="1" w:after="100" w:afterAutospacing="1" w:line="200" w:lineRule="atLeast"/>
        <w:rPr>
          <w:sz w:val="22"/>
          <w:szCs w:val="22"/>
        </w:rPr>
      </w:pPr>
      <w:r w:rsidRPr="00A1280F">
        <w:rPr>
          <w:sz w:val="22"/>
          <w:szCs w:val="22"/>
        </w:rPr>
        <w:t xml:space="preserve">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14" w:history="1">
        <w:r w:rsidRPr="00A1280F">
          <w:rPr>
            <w:sz w:val="22"/>
            <w:szCs w:val="22"/>
          </w:rPr>
          <w:t>статьей 39</w:t>
        </w:r>
      </w:hyperlink>
      <w:r w:rsidRPr="00A1280F">
        <w:rPr>
          <w:sz w:val="22"/>
          <w:szCs w:val="22"/>
        </w:rPr>
        <w:t xml:space="preserve"> Градостроительного кодекса Российской Федерации.</w:t>
      </w:r>
    </w:p>
    <w:p w:rsidR="00A1280F" w:rsidRPr="00A1280F" w:rsidRDefault="00A1280F" w:rsidP="00A1280F">
      <w:pPr>
        <w:widowControl/>
        <w:spacing w:before="220"/>
        <w:ind w:firstLine="540"/>
        <w:rPr>
          <w:sz w:val="22"/>
          <w:szCs w:val="22"/>
        </w:rPr>
      </w:pPr>
      <w:r w:rsidRPr="00A1280F">
        <w:rPr>
          <w:sz w:val="22"/>
          <w:szCs w:val="22"/>
        </w:rPr>
        <w:t xml:space="preserve">  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1280F" w:rsidRPr="00A1280F" w:rsidRDefault="00A1280F" w:rsidP="00A1280F">
      <w:pPr>
        <w:widowControl/>
        <w:spacing w:before="220"/>
        <w:ind w:firstLine="540"/>
        <w:rPr>
          <w:sz w:val="22"/>
          <w:szCs w:val="22"/>
        </w:rPr>
      </w:pPr>
      <w:r w:rsidRPr="00A1280F">
        <w:rPr>
          <w:sz w:val="22"/>
          <w:szCs w:val="22"/>
        </w:rPr>
        <w:t xml:space="preserve"> </w:t>
      </w:r>
    </w:p>
    <w:p w:rsidR="00A1280F" w:rsidRPr="00A1280F" w:rsidRDefault="00A1280F" w:rsidP="00A1280F">
      <w:pPr>
        <w:spacing w:before="100" w:beforeAutospacing="1" w:after="100" w:afterAutospacing="1" w:line="200" w:lineRule="atLeast"/>
        <w:outlineLvl w:val="3"/>
        <w:rPr>
          <w:b/>
          <w:i/>
          <w:sz w:val="22"/>
          <w:szCs w:val="22"/>
        </w:rPr>
      </w:pPr>
      <w:bookmarkStart w:id="5" w:name="Par125"/>
      <w:bookmarkEnd w:id="5"/>
      <w:r w:rsidRPr="00A1280F">
        <w:rPr>
          <w:b/>
          <w:i/>
          <w:sz w:val="22"/>
          <w:szCs w:val="22"/>
        </w:rPr>
        <w:t>Статья 6. Порядок применения градостроительных регламентов</w:t>
      </w:r>
    </w:p>
    <w:p w:rsidR="00A1280F" w:rsidRPr="00A1280F" w:rsidRDefault="00A1280F" w:rsidP="00A1280F">
      <w:pPr>
        <w:spacing w:before="100" w:beforeAutospacing="1" w:after="100" w:afterAutospacing="1" w:line="200" w:lineRule="atLeast"/>
        <w:rPr>
          <w:sz w:val="22"/>
          <w:szCs w:val="22"/>
        </w:rPr>
      </w:pPr>
      <w:r w:rsidRPr="00A1280F">
        <w:rPr>
          <w:sz w:val="22"/>
          <w:szCs w:val="22"/>
        </w:rPr>
        <w:t>1.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A1280F" w:rsidRPr="00A1280F" w:rsidRDefault="00A1280F" w:rsidP="00A1280F">
      <w:pPr>
        <w:spacing w:before="100" w:beforeAutospacing="1" w:after="100" w:afterAutospacing="1" w:line="200" w:lineRule="atLeast"/>
        <w:rPr>
          <w:sz w:val="22"/>
          <w:szCs w:val="22"/>
        </w:rPr>
      </w:pPr>
      <w:r w:rsidRPr="00A1280F">
        <w:rPr>
          <w:sz w:val="22"/>
          <w:szCs w:val="22"/>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1280F" w:rsidRPr="00A1280F" w:rsidRDefault="00A1280F" w:rsidP="00A1280F">
      <w:pPr>
        <w:widowControl/>
        <w:ind w:firstLine="540"/>
        <w:rPr>
          <w:bCs/>
          <w:iCs/>
          <w:sz w:val="22"/>
          <w:szCs w:val="22"/>
        </w:rPr>
      </w:pPr>
      <w:r w:rsidRPr="00A1280F">
        <w:rPr>
          <w:sz w:val="22"/>
          <w:szCs w:val="22"/>
        </w:rPr>
        <w:t xml:space="preserve">    3. </w:t>
      </w:r>
      <w:r w:rsidRPr="00A1280F">
        <w:rPr>
          <w:bCs/>
          <w:iCs/>
          <w:sz w:val="22"/>
          <w:szCs w:val="22"/>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A1280F" w:rsidRPr="00A1280F" w:rsidRDefault="00A1280F" w:rsidP="00A1280F">
      <w:pPr>
        <w:widowControl/>
        <w:ind w:firstLine="540"/>
        <w:rPr>
          <w:bCs/>
          <w:iCs/>
          <w:sz w:val="22"/>
          <w:szCs w:val="22"/>
        </w:rPr>
      </w:pPr>
    </w:p>
    <w:p w:rsidR="00A1280F" w:rsidRPr="00A1280F" w:rsidRDefault="00A1280F" w:rsidP="00A1280F">
      <w:pPr>
        <w:widowControl/>
        <w:ind w:firstLine="539"/>
        <w:rPr>
          <w:sz w:val="22"/>
          <w:szCs w:val="22"/>
        </w:rPr>
      </w:pPr>
      <w:r w:rsidRPr="00A1280F">
        <w:rPr>
          <w:sz w:val="22"/>
          <w:szCs w:val="22"/>
        </w:rPr>
        <w:t xml:space="preserve">   </w:t>
      </w:r>
      <w:r w:rsidRPr="00A1280F">
        <w:rPr>
          <w:bCs/>
          <w:sz w:val="22"/>
          <w:szCs w:val="22"/>
        </w:rPr>
        <w:t xml:space="preserve">4. </w:t>
      </w:r>
      <w:r w:rsidRPr="00A1280F">
        <w:rPr>
          <w:sz w:val="22"/>
          <w:szCs w:val="22"/>
        </w:rPr>
        <w:t>Границы территориальных зон должны отвечать требованию принадлежности каждого земельного участка только к одной территориальной зоне.</w:t>
      </w:r>
    </w:p>
    <w:p w:rsidR="00A1280F" w:rsidRPr="00A1280F" w:rsidRDefault="00A1280F" w:rsidP="00A1280F">
      <w:pPr>
        <w:widowControl/>
        <w:ind w:firstLine="539"/>
        <w:rPr>
          <w:sz w:val="22"/>
          <w:szCs w:val="22"/>
        </w:rPr>
      </w:pPr>
      <w:r w:rsidRPr="00A1280F">
        <w:rPr>
          <w:sz w:val="22"/>
          <w:szCs w:val="22"/>
        </w:rPr>
        <w:t xml:space="preserve">Настоящими Правилами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w:t>
      </w:r>
      <w:r w:rsidRPr="00A1280F">
        <w:rPr>
          <w:sz w:val="22"/>
          <w:szCs w:val="22"/>
        </w:rPr>
        <w:lastRenderedPageBreak/>
        <w:t>(жилого, общественно-делового, производственного, рекреационного и иных видов использования земельных участков).</w:t>
      </w:r>
    </w:p>
    <w:p w:rsidR="00A1280F" w:rsidRPr="00A1280F" w:rsidRDefault="00A1280F" w:rsidP="00A1280F">
      <w:pPr>
        <w:widowControl/>
        <w:ind w:firstLine="539"/>
        <w:rPr>
          <w:sz w:val="22"/>
          <w:szCs w:val="22"/>
        </w:rPr>
      </w:pPr>
      <w:r w:rsidRPr="00A1280F">
        <w:rPr>
          <w:sz w:val="22"/>
          <w:szCs w:val="22"/>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A1280F" w:rsidRPr="00A1280F" w:rsidRDefault="00A1280F" w:rsidP="00A1280F">
      <w:pPr>
        <w:widowControl/>
        <w:ind w:firstLine="539"/>
        <w:rPr>
          <w:sz w:val="22"/>
          <w:szCs w:val="22"/>
        </w:rPr>
      </w:pPr>
    </w:p>
    <w:p w:rsidR="00A1280F" w:rsidRPr="00A1280F" w:rsidRDefault="00A1280F" w:rsidP="00A1280F">
      <w:pPr>
        <w:widowControl/>
        <w:ind w:firstLine="540"/>
        <w:rPr>
          <w:bCs/>
          <w:sz w:val="22"/>
          <w:szCs w:val="22"/>
        </w:rPr>
      </w:pPr>
    </w:p>
    <w:p w:rsidR="00A1280F" w:rsidRPr="00A1280F" w:rsidRDefault="00A1280F" w:rsidP="00A1280F">
      <w:pPr>
        <w:spacing w:before="100" w:beforeAutospacing="1" w:after="100" w:afterAutospacing="1" w:line="200" w:lineRule="atLeast"/>
        <w:outlineLvl w:val="3"/>
        <w:rPr>
          <w:b/>
          <w:i/>
          <w:sz w:val="22"/>
          <w:szCs w:val="22"/>
        </w:rPr>
      </w:pPr>
      <w:bookmarkStart w:id="6" w:name="Par132"/>
      <w:bookmarkEnd w:id="6"/>
      <w:r w:rsidRPr="00A1280F">
        <w:rPr>
          <w:b/>
          <w:i/>
          <w:sz w:val="22"/>
          <w:szCs w:val="22"/>
        </w:rPr>
        <w:t>Статья 7. Изменение видов разрешенного использования земельных участков и объектов капитального строительства физическими и юридическими лицами</w:t>
      </w:r>
    </w:p>
    <w:bookmarkEnd w:id="4"/>
    <w:p w:rsidR="00A1280F" w:rsidRPr="00A1280F" w:rsidRDefault="00A1280F" w:rsidP="00A1280F">
      <w:pPr>
        <w:suppressAutoHyphens/>
        <w:autoSpaceDN/>
        <w:adjustRightInd/>
        <w:spacing w:before="280" w:after="280" w:line="200" w:lineRule="atLeast"/>
        <w:rPr>
          <w:rFonts w:ascii="Liberation Serif" w:eastAsia="SimSun" w:hAnsi="Liberation Serif" w:cs="Mangal"/>
          <w:kern w:val="1"/>
          <w:sz w:val="22"/>
          <w:szCs w:val="22"/>
          <w:lang w:eastAsia="zh-CN" w:bidi="hi-IN"/>
        </w:rPr>
      </w:pPr>
      <w:r w:rsidRPr="00A1280F">
        <w:rPr>
          <w:rFonts w:ascii="Liberation Serif" w:eastAsia="SimSun" w:hAnsi="Liberation Serif" w:cs="Mangal"/>
          <w:kern w:val="1"/>
          <w:sz w:val="22"/>
          <w:szCs w:val="22"/>
          <w:lang w:eastAsia="zh-CN" w:bidi="hi-IN"/>
        </w:rPr>
        <w:t>1. Изменение одного вида разрешенного использования земельных участков и объектов капитального строительства на другой вид такого использования на территории городского Арсеньевского округа осуществляется в соответствии с градостроительным регламентом при условии соблюдения требований технических регламентов.</w:t>
      </w:r>
    </w:p>
    <w:p w:rsidR="00A1280F" w:rsidRPr="00A1280F" w:rsidRDefault="00A1280F" w:rsidP="00A1280F">
      <w:pPr>
        <w:suppressAutoHyphens/>
        <w:autoSpaceDE/>
        <w:autoSpaceDN/>
        <w:adjustRightInd/>
        <w:spacing w:before="280" w:after="280" w:line="200" w:lineRule="atLeast"/>
        <w:rPr>
          <w:rFonts w:eastAsia="SimSun" w:cs="Mangal"/>
          <w:kern w:val="1"/>
          <w:sz w:val="22"/>
          <w:szCs w:val="22"/>
          <w:lang w:eastAsia="zh-CN" w:bidi="hi-IN"/>
        </w:rPr>
      </w:pPr>
      <w:r w:rsidRPr="00A1280F">
        <w:rPr>
          <w:rFonts w:ascii="Liberation Serif" w:eastAsia="SimSun" w:hAnsi="Liberation Serif" w:cs="Mangal"/>
          <w:kern w:val="1"/>
          <w:sz w:val="22"/>
          <w:szCs w:val="22"/>
          <w:lang w:eastAsia="zh-CN" w:bidi="hi-IN"/>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1280F" w:rsidRPr="00A1280F" w:rsidRDefault="00A1280F" w:rsidP="00A1280F">
      <w:pPr>
        <w:suppressAutoHyphens/>
        <w:autoSpaceDN/>
        <w:adjustRightInd/>
        <w:spacing w:before="280" w:after="280" w:line="200" w:lineRule="atLeast"/>
        <w:rPr>
          <w:rFonts w:eastAsia="SimSun" w:cs="Mangal"/>
          <w:kern w:val="1"/>
          <w:sz w:val="22"/>
          <w:szCs w:val="22"/>
          <w:lang w:eastAsia="zh-CN" w:bidi="hi-IN"/>
        </w:rPr>
      </w:pPr>
      <w:r w:rsidRPr="00A1280F">
        <w:rPr>
          <w:rFonts w:eastAsia="SimSun" w:cs="Mangal"/>
          <w:kern w:val="1"/>
          <w:sz w:val="22"/>
          <w:szCs w:val="22"/>
          <w:lang w:eastAsia="zh-CN" w:bidi="hi-IN"/>
        </w:rPr>
        <w:t xml:space="preserve">3.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w:t>
      </w:r>
      <w:proofErr w:type="spellStart"/>
      <w:r w:rsidRPr="00A1280F">
        <w:rPr>
          <w:rFonts w:eastAsia="SimSun" w:cs="Mangal"/>
          <w:kern w:val="1"/>
          <w:sz w:val="22"/>
          <w:szCs w:val="22"/>
          <w:lang w:eastAsia="zh-CN" w:bidi="hi-IN"/>
        </w:rPr>
        <w:t>Федкрации</w:t>
      </w:r>
      <w:proofErr w:type="spellEnd"/>
      <w:r w:rsidRPr="00A1280F">
        <w:rPr>
          <w:rFonts w:eastAsia="SimSun" w:cs="Mangal"/>
          <w:kern w:val="1"/>
          <w:sz w:val="22"/>
          <w:szCs w:val="22"/>
          <w:lang w:eastAsia="zh-CN" w:bidi="hi-IN"/>
        </w:rPr>
        <w:t>.</w:t>
      </w:r>
    </w:p>
    <w:p w:rsidR="00A1280F" w:rsidRPr="00A1280F" w:rsidRDefault="00A1280F" w:rsidP="00A1280F">
      <w:pPr>
        <w:spacing w:after="100" w:afterAutospacing="1"/>
        <w:jc w:val="center"/>
        <w:outlineLvl w:val="2"/>
        <w:rPr>
          <w:b/>
          <w:sz w:val="22"/>
          <w:szCs w:val="22"/>
        </w:rPr>
      </w:pPr>
    </w:p>
    <w:p w:rsidR="00A1280F" w:rsidRPr="00A1280F" w:rsidRDefault="00A1280F" w:rsidP="00A1280F">
      <w:pPr>
        <w:jc w:val="center"/>
        <w:outlineLvl w:val="2"/>
        <w:rPr>
          <w:b/>
          <w:sz w:val="22"/>
          <w:szCs w:val="22"/>
        </w:rPr>
      </w:pPr>
      <w:r w:rsidRPr="00A1280F">
        <w:rPr>
          <w:b/>
          <w:sz w:val="22"/>
          <w:szCs w:val="22"/>
        </w:rPr>
        <w:t>Глава 3. ПОЛОЖЕНИЯ О ПОДГОТОВКЕ ДОКУМЕНТАЦИИ ПО ПЛАНИРОВКЕ</w:t>
      </w:r>
    </w:p>
    <w:p w:rsidR="00A1280F" w:rsidRPr="00A1280F" w:rsidRDefault="00A1280F" w:rsidP="00A1280F">
      <w:pPr>
        <w:jc w:val="center"/>
        <w:rPr>
          <w:sz w:val="22"/>
          <w:szCs w:val="22"/>
        </w:rPr>
      </w:pPr>
      <w:r w:rsidRPr="00A1280F">
        <w:rPr>
          <w:b/>
          <w:sz w:val="22"/>
          <w:szCs w:val="22"/>
        </w:rPr>
        <w:t>ТЕРРИТОРИИ ОРГАНАМИ МЕСТНОГО САМОУПРАВЛЕНИЯ</w:t>
      </w:r>
    </w:p>
    <w:p w:rsidR="00A1280F" w:rsidRPr="00A1280F" w:rsidRDefault="00A1280F" w:rsidP="00A1280F">
      <w:pPr>
        <w:spacing w:before="100" w:beforeAutospacing="1" w:after="100" w:afterAutospacing="1" w:line="200" w:lineRule="atLeast"/>
        <w:outlineLvl w:val="3"/>
        <w:rPr>
          <w:sz w:val="22"/>
          <w:szCs w:val="22"/>
        </w:rPr>
      </w:pPr>
      <w:bookmarkStart w:id="7" w:name="Par145"/>
      <w:bookmarkEnd w:id="7"/>
      <w:r w:rsidRPr="00A1280F">
        <w:rPr>
          <w:b/>
          <w:i/>
          <w:sz w:val="22"/>
          <w:szCs w:val="22"/>
        </w:rPr>
        <w:t>Статья 8. Общие положения о подготовке документации по планировке территории</w:t>
      </w:r>
    </w:p>
    <w:p w:rsidR="00A1280F" w:rsidRPr="00A1280F" w:rsidRDefault="00A1280F" w:rsidP="00A1280F">
      <w:pPr>
        <w:widowControl/>
        <w:rPr>
          <w:bCs/>
          <w:iCs/>
          <w:sz w:val="22"/>
          <w:szCs w:val="22"/>
        </w:rPr>
      </w:pPr>
      <w:r w:rsidRPr="00A1280F">
        <w:rPr>
          <w:sz w:val="22"/>
          <w:szCs w:val="22"/>
        </w:rPr>
        <w:t xml:space="preserve">1. </w:t>
      </w:r>
      <w:r w:rsidRPr="00A1280F">
        <w:rPr>
          <w:bCs/>
          <w:iCs/>
          <w:sz w:val="22"/>
          <w:szCs w:val="22"/>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A1280F" w:rsidRPr="00A1280F" w:rsidRDefault="00A1280F" w:rsidP="00A1280F">
      <w:pPr>
        <w:widowControl/>
        <w:rPr>
          <w:bCs/>
          <w:iCs/>
          <w:sz w:val="22"/>
          <w:szCs w:val="22"/>
        </w:rPr>
      </w:pPr>
    </w:p>
    <w:p w:rsidR="00A1280F" w:rsidRPr="00A1280F" w:rsidRDefault="00A1280F" w:rsidP="00A1280F">
      <w:pPr>
        <w:widowControl/>
        <w:rPr>
          <w:sz w:val="22"/>
          <w:szCs w:val="22"/>
        </w:rPr>
      </w:pPr>
      <w:r w:rsidRPr="00A1280F">
        <w:rPr>
          <w:sz w:val="22"/>
          <w:szCs w:val="22"/>
        </w:rPr>
        <w:t>2. Видами документации по планировке территории являются:</w:t>
      </w:r>
    </w:p>
    <w:p w:rsidR="00A1280F" w:rsidRPr="00A1280F" w:rsidRDefault="00A1280F" w:rsidP="00A1280F">
      <w:pPr>
        <w:widowControl/>
        <w:rPr>
          <w:sz w:val="22"/>
          <w:szCs w:val="22"/>
        </w:rPr>
      </w:pPr>
      <w:r w:rsidRPr="00A1280F">
        <w:rPr>
          <w:sz w:val="22"/>
          <w:szCs w:val="22"/>
        </w:rPr>
        <w:t>1) проект планировки территории;</w:t>
      </w:r>
    </w:p>
    <w:p w:rsidR="00A1280F" w:rsidRPr="00A1280F" w:rsidRDefault="00A1280F" w:rsidP="00A1280F">
      <w:pPr>
        <w:widowControl/>
        <w:rPr>
          <w:sz w:val="22"/>
          <w:szCs w:val="22"/>
        </w:rPr>
      </w:pPr>
      <w:r w:rsidRPr="00A1280F">
        <w:rPr>
          <w:sz w:val="22"/>
          <w:szCs w:val="22"/>
        </w:rPr>
        <w:t>2) проект межевания территории.</w:t>
      </w:r>
    </w:p>
    <w:p w:rsidR="00A1280F" w:rsidRPr="00A1280F" w:rsidRDefault="00A1280F" w:rsidP="00A1280F">
      <w:pPr>
        <w:widowControl/>
        <w:rPr>
          <w:sz w:val="22"/>
          <w:szCs w:val="22"/>
        </w:rPr>
      </w:pPr>
    </w:p>
    <w:p w:rsidR="00A1280F" w:rsidRPr="00A1280F" w:rsidRDefault="00A1280F" w:rsidP="00A1280F">
      <w:pPr>
        <w:widowControl/>
        <w:rPr>
          <w:sz w:val="22"/>
          <w:szCs w:val="22"/>
        </w:rPr>
      </w:pPr>
      <w:r w:rsidRPr="00A1280F">
        <w:rPr>
          <w:sz w:val="22"/>
          <w:szCs w:val="22"/>
        </w:rPr>
        <w:t xml:space="preserve"> 3.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настоящими Правилами территориальных зон и (или) установленных Генеральным планом Арсеньевского городского округа функциональных зон.</w:t>
      </w:r>
    </w:p>
    <w:p w:rsidR="00A1280F" w:rsidRPr="00A1280F" w:rsidRDefault="00A1280F" w:rsidP="00A1280F">
      <w:pPr>
        <w:widowControl/>
        <w:rPr>
          <w:sz w:val="22"/>
          <w:szCs w:val="22"/>
        </w:rPr>
      </w:pPr>
    </w:p>
    <w:p w:rsidR="00A1280F" w:rsidRPr="00A1280F" w:rsidRDefault="00A1280F" w:rsidP="00A1280F">
      <w:pPr>
        <w:widowControl/>
        <w:rPr>
          <w:sz w:val="22"/>
          <w:szCs w:val="22"/>
        </w:rPr>
      </w:pPr>
      <w:r w:rsidRPr="00A1280F">
        <w:rPr>
          <w:sz w:val="22"/>
          <w:szCs w:val="22"/>
        </w:rPr>
        <w:t>4. Подготовка графической части документации по планировке территории осуществляется:</w:t>
      </w:r>
    </w:p>
    <w:p w:rsidR="00A1280F" w:rsidRPr="00A1280F" w:rsidRDefault="00A1280F" w:rsidP="00A1280F">
      <w:pPr>
        <w:widowControl/>
        <w:rPr>
          <w:sz w:val="22"/>
          <w:szCs w:val="22"/>
        </w:rPr>
      </w:pPr>
      <w:r w:rsidRPr="00A1280F">
        <w:rPr>
          <w:sz w:val="22"/>
          <w:szCs w:val="22"/>
        </w:rPr>
        <w:t>1) в соответствии с системой координат, используемой для ведения Единого государственного реестра недвижимости;</w:t>
      </w:r>
    </w:p>
    <w:p w:rsidR="00A1280F" w:rsidRPr="00A1280F" w:rsidRDefault="00A1280F" w:rsidP="00A1280F">
      <w:pPr>
        <w:widowControl/>
        <w:rPr>
          <w:sz w:val="22"/>
          <w:szCs w:val="22"/>
        </w:rPr>
      </w:pPr>
      <w:r w:rsidRPr="00A1280F">
        <w:rPr>
          <w:sz w:val="22"/>
          <w:szCs w:val="22"/>
        </w:rPr>
        <w:t xml:space="preserve">2) с использованием цифровых топографических карт, цифровых топографических планов, </w:t>
      </w:r>
      <w:hyperlink r:id="rId15" w:history="1">
        <w:r w:rsidRPr="00A1280F">
          <w:rPr>
            <w:sz w:val="22"/>
            <w:szCs w:val="22"/>
          </w:rPr>
          <w:t>требования</w:t>
        </w:r>
      </w:hyperlink>
      <w:r w:rsidRPr="00A1280F">
        <w:rPr>
          <w:sz w:val="22"/>
          <w:szCs w:val="22"/>
        </w:rPr>
        <w:t xml:space="preserve"> к которым устанавливаются уполномоченным федеральным органом исполнительной власти.</w:t>
      </w:r>
    </w:p>
    <w:p w:rsidR="00A1280F" w:rsidRPr="00A1280F" w:rsidRDefault="00A1280F" w:rsidP="00A1280F">
      <w:pPr>
        <w:widowControl/>
        <w:rPr>
          <w:sz w:val="22"/>
          <w:szCs w:val="22"/>
        </w:rPr>
      </w:pPr>
    </w:p>
    <w:p w:rsidR="00A1280F" w:rsidRPr="00A1280F" w:rsidRDefault="00A1280F" w:rsidP="00A1280F">
      <w:pPr>
        <w:widowControl/>
        <w:rPr>
          <w:sz w:val="22"/>
          <w:szCs w:val="22"/>
        </w:rPr>
      </w:pPr>
      <w:r w:rsidRPr="00A1280F">
        <w:rPr>
          <w:sz w:val="22"/>
          <w:szCs w:val="22"/>
        </w:rPr>
        <w:t xml:space="preserve">5.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w:t>
      </w:r>
      <w:r w:rsidRPr="00A1280F">
        <w:rPr>
          <w:sz w:val="22"/>
          <w:szCs w:val="22"/>
        </w:rPr>
        <w:lastRenderedPageBreak/>
        <w:t>планируемого размещения объектов капитального строительства, определения характеристик и очередности планируемого развития территории.</w:t>
      </w:r>
    </w:p>
    <w:p w:rsidR="00A1280F" w:rsidRPr="00A1280F" w:rsidRDefault="00A1280F" w:rsidP="00A1280F">
      <w:pPr>
        <w:widowControl/>
        <w:rPr>
          <w:sz w:val="22"/>
          <w:szCs w:val="22"/>
        </w:rPr>
      </w:pPr>
    </w:p>
    <w:p w:rsidR="00A1280F" w:rsidRPr="00A1280F" w:rsidRDefault="00A1280F" w:rsidP="00A1280F">
      <w:pPr>
        <w:widowControl/>
        <w:rPr>
          <w:sz w:val="22"/>
          <w:szCs w:val="22"/>
        </w:rPr>
      </w:pPr>
      <w:r w:rsidRPr="00A1280F">
        <w:rPr>
          <w:sz w:val="22"/>
          <w:szCs w:val="22"/>
        </w:rPr>
        <w:t>6. Проект планировки территории состоит из основной части, которая подлежит утверждению, и материалов по ее обоснованию.</w:t>
      </w:r>
    </w:p>
    <w:p w:rsidR="00A1280F" w:rsidRPr="00A1280F" w:rsidRDefault="00A1280F" w:rsidP="00A1280F">
      <w:pPr>
        <w:widowControl/>
        <w:rPr>
          <w:sz w:val="22"/>
          <w:szCs w:val="22"/>
        </w:rPr>
      </w:pPr>
    </w:p>
    <w:p w:rsidR="00A1280F" w:rsidRPr="00A1280F" w:rsidRDefault="00A1280F" w:rsidP="00A1280F">
      <w:pPr>
        <w:widowControl/>
        <w:rPr>
          <w:sz w:val="22"/>
          <w:szCs w:val="22"/>
        </w:rPr>
      </w:pPr>
      <w:r w:rsidRPr="00A1280F">
        <w:rPr>
          <w:sz w:val="22"/>
          <w:szCs w:val="22"/>
        </w:rPr>
        <w:t>7. Проект планировки территории является основой для подготовки проекта межевания территории.</w:t>
      </w:r>
    </w:p>
    <w:p w:rsidR="00A1280F" w:rsidRPr="00A1280F" w:rsidRDefault="00A1280F" w:rsidP="00A1280F">
      <w:pPr>
        <w:widowControl/>
        <w:rPr>
          <w:sz w:val="22"/>
          <w:szCs w:val="22"/>
        </w:rPr>
      </w:pPr>
    </w:p>
    <w:p w:rsidR="00A1280F" w:rsidRPr="00A1280F" w:rsidRDefault="00A1280F" w:rsidP="00A1280F">
      <w:pPr>
        <w:widowControl/>
        <w:rPr>
          <w:sz w:val="22"/>
          <w:szCs w:val="22"/>
        </w:rPr>
      </w:pPr>
      <w:r w:rsidRPr="00A1280F">
        <w:rPr>
          <w:sz w:val="22"/>
          <w:szCs w:val="22"/>
        </w:rPr>
        <w:t xml:space="preserve">8. </w:t>
      </w:r>
      <w:hyperlink r:id="rId16" w:history="1">
        <w:r w:rsidRPr="00A1280F">
          <w:rPr>
            <w:sz w:val="22"/>
            <w:szCs w:val="22"/>
          </w:rPr>
          <w:t>Подготовка</w:t>
        </w:r>
      </w:hyperlink>
      <w:r w:rsidRPr="00A1280F">
        <w:rPr>
          <w:sz w:val="22"/>
          <w:szCs w:val="22"/>
        </w:rPr>
        <w:t xml:space="preserve">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настоящими Правилами территориальной зоны и (или) границах установленной генеральным планом Арсеньевского городского округа функциональной зоны.</w:t>
      </w:r>
    </w:p>
    <w:p w:rsidR="00A1280F" w:rsidRPr="00A1280F" w:rsidRDefault="00A1280F" w:rsidP="00A1280F">
      <w:pPr>
        <w:widowControl/>
        <w:ind w:firstLine="0"/>
        <w:rPr>
          <w:sz w:val="22"/>
          <w:szCs w:val="22"/>
        </w:rPr>
      </w:pPr>
      <w:r w:rsidRPr="00A1280F">
        <w:rPr>
          <w:sz w:val="22"/>
          <w:szCs w:val="22"/>
        </w:rPr>
        <w:t xml:space="preserve">           Подготовка проекта межевания территории осуществляется, для:</w:t>
      </w:r>
    </w:p>
    <w:p w:rsidR="00A1280F" w:rsidRPr="00A1280F" w:rsidRDefault="00A1280F" w:rsidP="00A1280F">
      <w:pPr>
        <w:widowControl/>
        <w:ind w:firstLine="539"/>
        <w:rPr>
          <w:sz w:val="22"/>
          <w:szCs w:val="22"/>
        </w:rPr>
      </w:pPr>
      <w:r w:rsidRPr="00A1280F">
        <w:rPr>
          <w:sz w:val="22"/>
          <w:szCs w:val="22"/>
        </w:rPr>
        <w:t>1) определения местоположения границ, образуемых и изменяемых земельных участков;</w:t>
      </w:r>
    </w:p>
    <w:p w:rsidR="00A1280F" w:rsidRPr="00A1280F" w:rsidRDefault="00A1280F" w:rsidP="00A1280F">
      <w:pPr>
        <w:widowControl/>
        <w:ind w:firstLine="539"/>
        <w:rPr>
          <w:sz w:val="22"/>
          <w:szCs w:val="22"/>
        </w:rPr>
      </w:pPr>
      <w:r w:rsidRPr="00A1280F">
        <w:rPr>
          <w:sz w:val="22"/>
          <w:szCs w:val="2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A1280F" w:rsidRPr="00A1280F" w:rsidRDefault="00A1280F" w:rsidP="00A1280F">
      <w:pPr>
        <w:widowControl/>
        <w:rPr>
          <w:sz w:val="22"/>
          <w:szCs w:val="22"/>
        </w:rPr>
      </w:pPr>
    </w:p>
    <w:p w:rsidR="00A1280F" w:rsidRPr="00A1280F" w:rsidRDefault="00A1280F" w:rsidP="00A1280F">
      <w:pPr>
        <w:widowControl/>
        <w:rPr>
          <w:sz w:val="22"/>
          <w:szCs w:val="22"/>
        </w:rPr>
      </w:pPr>
      <w:r w:rsidRPr="00A1280F">
        <w:rPr>
          <w:sz w:val="22"/>
          <w:szCs w:val="22"/>
        </w:rPr>
        <w:t xml:space="preserve">9. При подготовке проекта межевания территории определение местоположения </w:t>
      </w:r>
      <w:proofErr w:type="gramStart"/>
      <w:r w:rsidRPr="00A1280F">
        <w:rPr>
          <w:sz w:val="22"/>
          <w:szCs w:val="22"/>
        </w:rPr>
        <w:t>границ</w:t>
      </w:r>
      <w:proofErr w:type="gramEnd"/>
      <w:r w:rsidRPr="00A1280F">
        <w:rPr>
          <w:sz w:val="22"/>
          <w:szCs w:val="22"/>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A1280F" w:rsidRPr="00A1280F" w:rsidRDefault="00A1280F" w:rsidP="00A1280F">
      <w:pPr>
        <w:widowControl/>
        <w:rPr>
          <w:sz w:val="22"/>
          <w:szCs w:val="22"/>
        </w:rPr>
      </w:pPr>
    </w:p>
    <w:p w:rsidR="00A1280F" w:rsidRPr="00A1280F" w:rsidRDefault="00A1280F" w:rsidP="00A1280F">
      <w:pPr>
        <w:rPr>
          <w:sz w:val="22"/>
          <w:szCs w:val="22"/>
        </w:rPr>
      </w:pPr>
      <w:bookmarkStart w:id="8" w:name="P1143"/>
      <w:bookmarkEnd w:id="8"/>
      <w:r w:rsidRPr="00A1280F">
        <w:rPr>
          <w:sz w:val="22"/>
          <w:szCs w:val="22"/>
        </w:rPr>
        <w:t>10. Решение о подготовке документации по планировке территории принимается администрацией Арсеньевского городского округа, на основании генерального плана Арсеньевского городского округа, настоящих Правил.</w:t>
      </w:r>
    </w:p>
    <w:p w:rsidR="00A1280F" w:rsidRPr="00A1280F" w:rsidRDefault="00A1280F" w:rsidP="00A1280F">
      <w:pPr>
        <w:widowControl/>
        <w:rPr>
          <w:sz w:val="22"/>
          <w:szCs w:val="22"/>
        </w:rPr>
      </w:pPr>
      <w:r w:rsidRPr="00A1280F">
        <w:rPr>
          <w:sz w:val="22"/>
          <w:szCs w:val="22"/>
        </w:rPr>
        <w:t xml:space="preserve"> </w:t>
      </w:r>
      <w:bookmarkStart w:id="9" w:name="Par0"/>
      <w:bookmarkEnd w:id="9"/>
      <w:r w:rsidRPr="00A1280F">
        <w:rPr>
          <w:sz w:val="22"/>
          <w:szCs w:val="22"/>
        </w:rPr>
        <w:t>Решения о подготовке документации по планировке территории принимаются самостоятельно:</w:t>
      </w:r>
    </w:p>
    <w:p w:rsidR="00A1280F" w:rsidRPr="00A1280F" w:rsidRDefault="00A1280F" w:rsidP="00A1280F">
      <w:pPr>
        <w:widowControl/>
        <w:ind w:firstLine="539"/>
        <w:rPr>
          <w:sz w:val="22"/>
          <w:szCs w:val="22"/>
        </w:rPr>
      </w:pPr>
      <w:r w:rsidRPr="00A1280F">
        <w:rPr>
          <w:sz w:val="22"/>
          <w:szCs w:val="2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1280F" w:rsidRPr="00A1280F" w:rsidRDefault="00A1280F" w:rsidP="00A1280F">
      <w:pPr>
        <w:widowControl/>
        <w:ind w:firstLine="539"/>
        <w:rPr>
          <w:sz w:val="22"/>
          <w:szCs w:val="22"/>
        </w:rPr>
      </w:pPr>
      <w:r w:rsidRPr="00A1280F">
        <w:rPr>
          <w:sz w:val="22"/>
          <w:szCs w:val="22"/>
        </w:rPr>
        <w:t>2) лицами, являющимися правообладателями земельных участков и (или) объектов недвижимого имущества, расположенных в границах территории комплексного развития,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A1280F" w:rsidRPr="00A1280F" w:rsidRDefault="00A1280F" w:rsidP="00A1280F">
      <w:pPr>
        <w:widowControl/>
        <w:ind w:firstLine="539"/>
        <w:rPr>
          <w:sz w:val="22"/>
          <w:szCs w:val="22"/>
        </w:rPr>
      </w:pPr>
      <w:r w:rsidRPr="00A1280F">
        <w:rPr>
          <w:sz w:val="22"/>
          <w:szCs w:val="2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1280F" w:rsidRPr="00A1280F" w:rsidRDefault="00A1280F" w:rsidP="00A1280F">
      <w:pPr>
        <w:widowControl/>
        <w:ind w:firstLine="539"/>
        <w:rPr>
          <w:sz w:val="22"/>
          <w:szCs w:val="22"/>
        </w:rPr>
      </w:pPr>
      <w:r w:rsidRPr="00A1280F">
        <w:rPr>
          <w:sz w:val="22"/>
          <w:szCs w:val="22"/>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1280F" w:rsidRPr="00A1280F" w:rsidRDefault="00A1280F" w:rsidP="00A1280F">
      <w:pPr>
        <w:widowControl/>
        <w:ind w:firstLine="539"/>
        <w:rPr>
          <w:sz w:val="22"/>
          <w:szCs w:val="22"/>
        </w:rPr>
      </w:pPr>
      <w:r w:rsidRPr="00A1280F">
        <w:rPr>
          <w:sz w:val="22"/>
          <w:szCs w:val="22"/>
        </w:rPr>
        <w:t>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A1280F" w:rsidRPr="00A1280F" w:rsidRDefault="00A1280F" w:rsidP="00A1280F">
      <w:pPr>
        <w:spacing w:before="100" w:beforeAutospacing="1" w:after="100" w:afterAutospacing="1" w:line="200" w:lineRule="atLeast"/>
        <w:rPr>
          <w:sz w:val="22"/>
          <w:szCs w:val="22"/>
        </w:rPr>
      </w:pPr>
      <w:r w:rsidRPr="00A1280F">
        <w:rPr>
          <w:sz w:val="22"/>
          <w:szCs w:val="22"/>
        </w:rPr>
        <w:t xml:space="preserve">11. В случае заключения договора о комплексном освоении территории или договора о развитии застроенной территории, подготовка документации по планировке территории в границах </w:t>
      </w:r>
      <w:r w:rsidRPr="00A1280F">
        <w:rPr>
          <w:sz w:val="22"/>
          <w:szCs w:val="22"/>
        </w:rPr>
        <w:lastRenderedPageBreak/>
        <w:t xml:space="preserve">соответствующей территории осуществляется лицами, с которыми заключены соответствующие договоры. В отношении земельного участка, предоставленного некоммерческой организации, созданной гражданами, для ведения садоводства, огородничества,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 </w:t>
      </w:r>
    </w:p>
    <w:p w:rsidR="00A1280F" w:rsidRPr="00A1280F" w:rsidRDefault="00A1280F" w:rsidP="00A1280F">
      <w:pPr>
        <w:autoSpaceDN/>
        <w:adjustRightInd/>
        <w:spacing w:before="280" w:after="280" w:afterAutospacing="1" w:line="200" w:lineRule="atLeast"/>
        <w:rPr>
          <w:rFonts w:ascii="Liberation Serif" w:eastAsia="SimSun" w:hAnsi="Liberation Serif" w:cs="Mangal"/>
          <w:kern w:val="1"/>
          <w:sz w:val="24"/>
          <w:szCs w:val="24"/>
          <w:lang w:eastAsia="zh-CN" w:bidi="hi-IN"/>
        </w:rPr>
      </w:pPr>
      <w:r w:rsidRPr="00A1280F">
        <w:rPr>
          <w:sz w:val="22"/>
          <w:szCs w:val="22"/>
        </w:rPr>
        <w:t xml:space="preserve">12. </w:t>
      </w:r>
      <w:r w:rsidRPr="00A1280F">
        <w:rPr>
          <w:rFonts w:eastAsia="SimSun" w:cs="Mangal"/>
          <w:bCs/>
          <w:kern w:val="1"/>
          <w:sz w:val="22"/>
          <w:szCs w:val="22"/>
          <w:lang w:eastAsia="zh-CN" w:bidi="hi-IN"/>
        </w:rPr>
        <w:t>Подготовка документации по планировке территории Арсеньевского городского округа осуществляется на основании документов территориального планирования, настоящими Правилами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1280F" w:rsidRPr="00A1280F" w:rsidRDefault="00A1280F" w:rsidP="00A1280F">
      <w:pPr>
        <w:spacing w:before="100" w:beforeAutospacing="1" w:after="100" w:afterAutospacing="1" w:line="200" w:lineRule="atLeast"/>
        <w:outlineLvl w:val="3"/>
        <w:rPr>
          <w:b/>
          <w:i/>
          <w:sz w:val="22"/>
          <w:szCs w:val="22"/>
        </w:rPr>
      </w:pPr>
    </w:p>
    <w:p w:rsidR="00A1280F" w:rsidRPr="00A1280F" w:rsidRDefault="00A1280F" w:rsidP="00A1280F">
      <w:pPr>
        <w:suppressAutoHyphens/>
        <w:autoSpaceDN/>
        <w:adjustRightInd/>
        <w:spacing w:before="280" w:after="280" w:line="200" w:lineRule="atLeast"/>
        <w:jc w:val="left"/>
        <w:rPr>
          <w:rFonts w:eastAsia="SimSun" w:cs="Mangal"/>
          <w:kern w:val="1"/>
          <w:sz w:val="22"/>
          <w:szCs w:val="22"/>
          <w:lang w:eastAsia="zh-CN" w:bidi="hi-IN"/>
        </w:rPr>
      </w:pPr>
      <w:r w:rsidRPr="00A1280F">
        <w:rPr>
          <w:rFonts w:eastAsia="SimSun" w:cs="Mangal"/>
          <w:b/>
          <w:bCs/>
          <w:i/>
          <w:iCs/>
          <w:kern w:val="1"/>
          <w:sz w:val="22"/>
          <w:szCs w:val="22"/>
          <w:lang w:eastAsia="zh-CN" w:bidi="hi-IN"/>
        </w:rPr>
        <w:t xml:space="preserve">Статья 9. Особенности подготовки и утверждения документации по планировке территории Арсеньевского городского округа </w:t>
      </w:r>
    </w:p>
    <w:p w:rsidR="00A1280F" w:rsidRPr="00A1280F" w:rsidRDefault="00A1280F" w:rsidP="00A1280F">
      <w:pPr>
        <w:suppressAutoHyphens/>
        <w:autoSpaceDN/>
        <w:adjustRightInd/>
        <w:spacing w:line="200" w:lineRule="atLeast"/>
        <w:rPr>
          <w:rFonts w:ascii="Liberation Serif" w:eastAsia="SimSun" w:hAnsi="Liberation Serif" w:cs="Mangal"/>
          <w:kern w:val="1"/>
          <w:sz w:val="22"/>
          <w:szCs w:val="22"/>
          <w:lang w:eastAsia="zh-CN" w:bidi="hi-IN"/>
        </w:rPr>
      </w:pPr>
      <w:r w:rsidRPr="00A1280F">
        <w:rPr>
          <w:rFonts w:ascii="Liberation Serif" w:eastAsia="SimSun" w:hAnsi="Liberation Serif" w:cs="Mangal"/>
          <w:kern w:val="1"/>
          <w:sz w:val="22"/>
          <w:szCs w:val="22"/>
          <w:lang w:eastAsia="zh-CN" w:bidi="hi-IN"/>
        </w:rPr>
        <w:t>1. Решение о подготовке документации по планировке территории Арсеньевского городского округа принимается администрацией Арсеньевского городского округа по собственной инициативе либо на основании предложений физических или юридических лиц о подготовке документации по планировке территории. Порядок подготовки документации по планировке территории, разрабатываемой на основании решения администрации Арсеньевского городского округа, устанавливается Градостроительным кодексом Российской Федерации и Федеральным законом от 06.10.2003 года № 131-ФЗ «Об общих принципах организации местного самоуправления в Российской Федерации», нормативными правовыми актами Арсеньевского городского округа.</w:t>
      </w:r>
    </w:p>
    <w:p w:rsidR="00A1280F" w:rsidRPr="00A1280F" w:rsidRDefault="00A1280F" w:rsidP="00A1280F">
      <w:pPr>
        <w:widowControl/>
        <w:ind w:firstLine="539"/>
        <w:rPr>
          <w:rFonts w:ascii="Liberation Serif" w:hAnsi="Liberation Serif" w:cs="Liberation Serif"/>
          <w:sz w:val="22"/>
          <w:szCs w:val="22"/>
        </w:rPr>
      </w:pPr>
      <w:r w:rsidRPr="00A1280F">
        <w:rPr>
          <w:rFonts w:ascii="Liberation Serif" w:hAnsi="Liberation Serif" w:cs="Liberation Serif"/>
          <w:sz w:val="22"/>
          <w:szCs w:val="22"/>
        </w:rPr>
        <w:t>Решения о подготовке документации по планировке территории принимаются самостоятельно:</w:t>
      </w:r>
    </w:p>
    <w:p w:rsidR="00A1280F" w:rsidRPr="00A1280F" w:rsidRDefault="00A1280F" w:rsidP="00A1280F">
      <w:pPr>
        <w:widowControl/>
        <w:ind w:firstLine="539"/>
        <w:rPr>
          <w:rFonts w:ascii="Liberation Serif" w:hAnsi="Liberation Serif" w:cs="Liberation Serif"/>
          <w:sz w:val="22"/>
          <w:szCs w:val="22"/>
        </w:rPr>
      </w:pPr>
      <w:r w:rsidRPr="00A1280F">
        <w:rPr>
          <w:rFonts w:ascii="Liberation Serif" w:hAnsi="Liberation Serif" w:cs="Liberation Serif"/>
          <w:sz w:val="22"/>
          <w:szCs w:val="22"/>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1280F" w:rsidRPr="00A1280F" w:rsidRDefault="00A1280F" w:rsidP="00A1280F">
      <w:pPr>
        <w:widowControl/>
        <w:ind w:firstLine="539"/>
        <w:rPr>
          <w:rFonts w:ascii="Liberation Serif" w:hAnsi="Liberation Serif" w:cs="Liberation Serif"/>
          <w:sz w:val="22"/>
          <w:szCs w:val="22"/>
        </w:rPr>
      </w:pPr>
      <w:r w:rsidRPr="00A1280F">
        <w:rPr>
          <w:rFonts w:ascii="Liberation Serif" w:hAnsi="Liberation Serif" w:cs="Liberation Serif"/>
          <w:sz w:val="22"/>
          <w:szCs w:val="22"/>
        </w:rPr>
        <w:t>2)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A1280F" w:rsidRPr="00A1280F" w:rsidRDefault="00A1280F" w:rsidP="00A1280F">
      <w:pPr>
        <w:widowControl/>
        <w:ind w:firstLine="539"/>
        <w:rPr>
          <w:rFonts w:ascii="Liberation Serif" w:hAnsi="Liberation Serif" w:cs="Liberation Serif"/>
          <w:sz w:val="22"/>
          <w:szCs w:val="22"/>
        </w:rPr>
      </w:pPr>
      <w:r w:rsidRPr="00A1280F">
        <w:rPr>
          <w:rFonts w:ascii="Liberation Serif" w:hAnsi="Liberation Serif" w:cs="Liberation Serif"/>
          <w:sz w:val="22"/>
          <w:szCs w:val="22"/>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1280F" w:rsidRPr="00A1280F" w:rsidRDefault="00A1280F" w:rsidP="00A1280F">
      <w:pPr>
        <w:widowControl/>
        <w:ind w:firstLine="539"/>
        <w:rPr>
          <w:rFonts w:ascii="Liberation Serif" w:hAnsi="Liberation Serif" w:cs="Liberation Serif"/>
          <w:sz w:val="22"/>
          <w:szCs w:val="22"/>
        </w:rPr>
      </w:pPr>
      <w:r w:rsidRPr="00A1280F">
        <w:rPr>
          <w:rFonts w:ascii="Liberation Serif" w:hAnsi="Liberation Serif" w:cs="Liberation Serif"/>
          <w:sz w:val="22"/>
          <w:szCs w:val="22"/>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1280F" w:rsidRPr="00A1280F" w:rsidRDefault="00A1280F" w:rsidP="00A1280F">
      <w:pPr>
        <w:suppressAutoHyphens/>
        <w:autoSpaceDN/>
        <w:adjustRightInd/>
        <w:spacing w:line="200" w:lineRule="atLeast"/>
        <w:rPr>
          <w:rFonts w:ascii="Liberation Serif" w:eastAsia="SimSun" w:hAnsi="Liberation Serif" w:cs="Mangal"/>
          <w:kern w:val="1"/>
          <w:sz w:val="22"/>
          <w:szCs w:val="22"/>
          <w:lang w:eastAsia="zh-CN" w:bidi="hi-IN"/>
        </w:rPr>
      </w:pPr>
    </w:p>
    <w:p w:rsidR="00A1280F" w:rsidRPr="00A1280F" w:rsidRDefault="00A1280F" w:rsidP="00A1280F">
      <w:pPr>
        <w:suppressAutoHyphens/>
        <w:autoSpaceDN/>
        <w:adjustRightInd/>
        <w:rPr>
          <w:rFonts w:ascii="Liberation Serif" w:eastAsia="SimSun" w:hAnsi="Liberation Serif" w:cs="Mangal"/>
          <w:kern w:val="1"/>
          <w:sz w:val="22"/>
          <w:szCs w:val="22"/>
          <w:lang w:eastAsia="zh-CN" w:bidi="hi-IN"/>
        </w:rPr>
      </w:pPr>
      <w:r w:rsidRPr="00A1280F">
        <w:rPr>
          <w:rFonts w:ascii="Liberation Serif" w:eastAsia="SimSun" w:hAnsi="Liberation Serif" w:cs="Mangal"/>
          <w:kern w:val="1"/>
          <w:sz w:val="22"/>
          <w:szCs w:val="22"/>
          <w:lang w:eastAsia="zh-CN" w:bidi="hi-IN"/>
        </w:rPr>
        <w:t>2. Подготовка документации по планировке территории осуществляется администрацией Арсеньевского городского округа на основании муниципального контракта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A1280F" w:rsidRPr="00A1280F" w:rsidRDefault="00A1280F" w:rsidP="00A1280F">
      <w:pPr>
        <w:suppressAutoHyphens/>
        <w:autoSpaceDN/>
        <w:adjustRightInd/>
        <w:rPr>
          <w:rFonts w:ascii="Liberation Serif" w:eastAsia="SimSun" w:hAnsi="Liberation Serif" w:cs="Mangal"/>
          <w:kern w:val="1"/>
          <w:sz w:val="22"/>
          <w:szCs w:val="22"/>
          <w:lang w:eastAsia="zh-CN" w:bidi="hi-IN"/>
        </w:rPr>
      </w:pPr>
      <w:r w:rsidRPr="00A1280F">
        <w:rPr>
          <w:rFonts w:ascii="Liberation Serif" w:eastAsia="SimSun" w:hAnsi="Liberation Serif" w:cs="Mangal"/>
          <w:kern w:val="1"/>
          <w:sz w:val="22"/>
          <w:szCs w:val="22"/>
          <w:lang w:eastAsia="zh-CN" w:bidi="hi-IN"/>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A1280F" w:rsidRPr="00A1280F" w:rsidRDefault="00A1280F" w:rsidP="00A1280F">
      <w:pPr>
        <w:suppressAutoHyphens/>
        <w:autoSpaceDN/>
        <w:adjustRightInd/>
        <w:rPr>
          <w:rFonts w:ascii="Liberation Serif" w:eastAsia="SimSun" w:hAnsi="Liberation Serif" w:cs="Mangal"/>
          <w:kern w:val="1"/>
          <w:sz w:val="22"/>
          <w:szCs w:val="22"/>
          <w:lang w:eastAsia="zh-CN" w:bidi="hi-IN"/>
        </w:rPr>
      </w:pPr>
    </w:p>
    <w:p w:rsidR="00A1280F" w:rsidRPr="00A1280F" w:rsidRDefault="00A1280F" w:rsidP="00A1280F">
      <w:pPr>
        <w:suppressAutoHyphens/>
        <w:autoSpaceDN/>
        <w:adjustRightInd/>
        <w:rPr>
          <w:rFonts w:eastAsia="SimSun"/>
          <w:kern w:val="1"/>
          <w:sz w:val="22"/>
          <w:szCs w:val="22"/>
          <w:lang w:eastAsia="zh-CN" w:bidi="hi-IN"/>
        </w:rPr>
      </w:pPr>
      <w:r w:rsidRPr="00A1280F">
        <w:rPr>
          <w:rFonts w:ascii="Liberation Serif" w:eastAsia="SimSun" w:hAnsi="Liberation Serif" w:cs="Mangal"/>
          <w:kern w:val="1"/>
          <w:sz w:val="22"/>
          <w:szCs w:val="22"/>
          <w:lang w:eastAsia="zh-CN" w:bidi="hi-IN"/>
        </w:rPr>
        <w:lastRenderedPageBreak/>
        <w:t>3. Проекты планировки территории и проекты межевания территории, решение об утверждении которых принимается администрацией Арсеньевского городского округа, до их утверждения подлежат обязательному рассмотрению на публичных слушаниях.</w:t>
      </w:r>
    </w:p>
    <w:p w:rsidR="00A1280F" w:rsidRPr="00A1280F" w:rsidRDefault="00A1280F" w:rsidP="00A1280F">
      <w:pPr>
        <w:suppressAutoHyphens/>
        <w:autoSpaceDN/>
        <w:adjustRightInd/>
        <w:rPr>
          <w:rFonts w:eastAsia="SimSun"/>
          <w:kern w:val="1"/>
          <w:sz w:val="22"/>
          <w:szCs w:val="22"/>
          <w:lang w:eastAsia="zh-CN" w:bidi="hi-IN"/>
        </w:rPr>
      </w:pPr>
      <w:r w:rsidRPr="00A1280F">
        <w:rPr>
          <w:rFonts w:eastAsia="SimSun"/>
          <w:kern w:val="1"/>
          <w:sz w:val="22"/>
          <w:szCs w:val="22"/>
          <w:lang w:eastAsia="zh-CN" w:bidi="hi-IN"/>
        </w:rPr>
        <w:t>Публичные слушания по проекту планировки территории и проекту межевания территории не проводятся, если они подготовлены в отношении:</w:t>
      </w:r>
    </w:p>
    <w:p w:rsidR="00A1280F" w:rsidRPr="00A1280F" w:rsidRDefault="00A1280F" w:rsidP="00A1280F">
      <w:pPr>
        <w:widowControl/>
        <w:suppressAutoHyphens/>
        <w:autoSpaceDE/>
        <w:autoSpaceDN/>
        <w:adjustRightInd/>
        <w:ind w:firstLine="737"/>
        <w:rPr>
          <w:rFonts w:ascii="Liberation Serif" w:eastAsia="SimSun" w:hAnsi="Liberation Serif" w:cs="Mangal"/>
          <w:kern w:val="1"/>
          <w:sz w:val="22"/>
          <w:szCs w:val="22"/>
          <w:lang w:eastAsia="zh-CN" w:bidi="hi-IN"/>
        </w:rPr>
      </w:pPr>
      <w:r w:rsidRPr="00A1280F">
        <w:rPr>
          <w:rFonts w:eastAsia="SimSun"/>
          <w:kern w:val="1"/>
          <w:sz w:val="22"/>
          <w:szCs w:val="22"/>
          <w:lang w:eastAsia="zh-CN" w:bidi="hi-IN"/>
        </w:rPr>
        <w:t>1) территории, в границах которой в соответствии с настоящими Правилами предусматривается осуществление деятельности по комплексному и устойчивому развитию территории;</w:t>
      </w:r>
    </w:p>
    <w:p w:rsidR="00A1280F" w:rsidRPr="00A1280F" w:rsidRDefault="00A1280F" w:rsidP="00A1280F">
      <w:pPr>
        <w:suppressAutoHyphens/>
        <w:autoSpaceDN/>
        <w:adjustRightInd/>
        <w:rPr>
          <w:rFonts w:ascii="Liberation Serif" w:eastAsia="SimSun" w:hAnsi="Liberation Serif" w:cs="Mangal"/>
          <w:kern w:val="1"/>
          <w:sz w:val="22"/>
          <w:szCs w:val="22"/>
          <w:lang w:eastAsia="zh-CN" w:bidi="hi-IN"/>
        </w:rPr>
      </w:pPr>
      <w:r w:rsidRPr="00A1280F">
        <w:rPr>
          <w:rFonts w:ascii="Liberation Serif" w:eastAsia="SimSun" w:hAnsi="Liberation Serif" w:cs="Mangal"/>
          <w:kern w:val="1"/>
          <w:sz w:val="22"/>
          <w:szCs w:val="22"/>
          <w:lang w:eastAsia="zh-CN" w:bidi="hi-IN"/>
        </w:rPr>
        <w:t xml:space="preserve">2) территории в границах земельного участка, предоставленного некоммерческой организации, созданной гражданами, для ведения садоводства, огородничества, </w:t>
      </w:r>
      <w:r w:rsidRPr="00A1280F">
        <w:rPr>
          <w:rFonts w:eastAsia="SimSun" w:cs="Mangal"/>
          <w:kern w:val="1"/>
          <w:sz w:val="22"/>
          <w:szCs w:val="22"/>
          <w:lang w:eastAsia="zh-CN" w:bidi="hi-IN"/>
        </w:rPr>
        <w:t>дачного хозяйства или для ведения дачного хозяйства иному юридическому лицу</w:t>
      </w:r>
      <w:r w:rsidRPr="00A1280F">
        <w:rPr>
          <w:rFonts w:ascii="Liberation Serif" w:eastAsia="SimSun" w:hAnsi="Liberation Serif" w:cs="Mangal"/>
          <w:kern w:val="1"/>
          <w:sz w:val="22"/>
          <w:szCs w:val="22"/>
          <w:lang w:eastAsia="zh-CN" w:bidi="hi-IN"/>
        </w:rPr>
        <w:t>;</w:t>
      </w:r>
    </w:p>
    <w:p w:rsidR="00A1280F" w:rsidRPr="00A1280F" w:rsidRDefault="00A1280F" w:rsidP="00A1280F">
      <w:pPr>
        <w:suppressAutoHyphens/>
        <w:autoSpaceDN/>
        <w:adjustRightInd/>
        <w:rPr>
          <w:rFonts w:ascii="Liberation Serif" w:eastAsia="SimSun" w:hAnsi="Liberation Serif" w:cs="Mangal"/>
          <w:kern w:val="1"/>
          <w:sz w:val="22"/>
          <w:szCs w:val="22"/>
          <w:lang w:eastAsia="zh-CN" w:bidi="hi-IN"/>
        </w:rPr>
      </w:pPr>
      <w:r w:rsidRPr="00A1280F">
        <w:rPr>
          <w:rFonts w:ascii="Liberation Serif" w:eastAsia="SimSun" w:hAnsi="Liberation Serif" w:cs="Mangal"/>
          <w:kern w:val="1"/>
          <w:sz w:val="22"/>
          <w:szCs w:val="22"/>
          <w:lang w:eastAsia="zh-CN" w:bidi="hi-IN"/>
        </w:rPr>
        <w:t>3) территории для размещения линейных объектов в границах земель лесного фонда.</w:t>
      </w:r>
    </w:p>
    <w:p w:rsidR="00A1280F" w:rsidRPr="00A1280F" w:rsidRDefault="00A1280F" w:rsidP="00A1280F">
      <w:pPr>
        <w:suppressAutoHyphens/>
        <w:autoSpaceDN/>
        <w:adjustRightInd/>
        <w:spacing w:before="280" w:after="280" w:line="200" w:lineRule="atLeast"/>
        <w:rPr>
          <w:rFonts w:ascii="Liberation Serif" w:eastAsia="SimSun" w:hAnsi="Liberation Serif" w:cs="Mangal"/>
          <w:color w:val="009933"/>
          <w:kern w:val="1"/>
          <w:sz w:val="22"/>
          <w:szCs w:val="22"/>
          <w:lang w:eastAsia="zh-CN" w:bidi="hi-IN"/>
        </w:rPr>
      </w:pPr>
      <w:r w:rsidRPr="00A1280F">
        <w:rPr>
          <w:rFonts w:ascii="Liberation Serif" w:eastAsia="SimSun" w:hAnsi="Liberation Serif" w:cs="Mangal"/>
          <w:kern w:val="1"/>
          <w:sz w:val="22"/>
          <w:szCs w:val="22"/>
          <w:lang w:eastAsia="zh-CN" w:bidi="hi-IN"/>
        </w:rPr>
        <w:t xml:space="preserve">4. Порядок организации и проведения публичных слушаний по проекту планировки территории и проекту межевания территории определяется муниципальным правовым </w:t>
      </w:r>
      <w:proofErr w:type="gramStart"/>
      <w:r w:rsidRPr="00A1280F">
        <w:rPr>
          <w:rFonts w:ascii="Liberation Serif" w:eastAsia="SimSun" w:hAnsi="Liberation Serif" w:cs="Mangal"/>
          <w:kern w:val="1"/>
          <w:sz w:val="22"/>
          <w:szCs w:val="22"/>
          <w:lang w:eastAsia="zh-CN" w:bidi="hi-IN"/>
        </w:rPr>
        <w:t>актом  Арсеньевского</w:t>
      </w:r>
      <w:proofErr w:type="gramEnd"/>
      <w:r w:rsidRPr="00A1280F">
        <w:rPr>
          <w:rFonts w:ascii="Liberation Serif" w:eastAsia="SimSun" w:hAnsi="Liberation Serif" w:cs="Mangal"/>
          <w:kern w:val="1"/>
          <w:sz w:val="22"/>
          <w:szCs w:val="22"/>
          <w:lang w:eastAsia="zh-CN" w:bidi="hi-IN"/>
        </w:rPr>
        <w:t xml:space="preserve"> городского округа</w:t>
      </w:r>
      <w:r w:rsidRPr="00A1280F">
        <w:rPr>
          <w:rFonts w:ascii="Liberation Serif" w:eastAsia="SimSun" w:hAnsi="Liberation Serif" w:cs="Mangal"/>
          <w:color w:val="000000"/>
          <w:kern w:val="1"/>
          <w:sz w:val="22"/>
          <w:szCs w:val="22"/>
          <w:lang w:eastAsia="zh-CN" w:bidi="hi-IN"/>
        </w:rPr>
        <w:t xml:space="preserve"> </w:t>
      </w:r>
      <w:r w:rsidRPr="00A1280F">
        <w:rPr>
          <w:rFonts w:eastAsia="SimSun" w:cs="Mangal"/>
          <w:color w:val="000000"/>
          <w:kern w:val="1"/>
          <w:sz w:val="22"/>
          <w:szCs w:val="22"/>
          <w:lang w:eastAsia="zh-CN" w:bidi="hi-IN"/>
        </w:rPr>
        <w:t xml:space="preserve">от 02 апреля 2012 года № 28-МПА «Положение о публичных слушаниях в </w:t>
      </w:r>
      <w:proofErr w:type="spellStart"/>
      <w:r w:rsidRPr="00A1280F">
        <w:rPr>
          <w:rFonts w:eastAsia="SimSun" w:cs="Mangal"/>
          <w:color w:val="000000"/>
          <w:kern w:val="1"/>
          <w:sz w:val="22"/>
          <w:szCs w:val="22"/>
          <w:lang w:eastAsia="zh-CN" w:bidi="hi-IN"/>
        </w:rPr>
        <w:t>Арсеньевском</w:t>
      </w:r>
      <w:proofErr w:type="spellEnd"/>
      <w:r w:rsidRPr="00A1280F">
        <w:rPr>
          <w:rFonts w:eastAsia="SimSun" w:cs="Mangal"/>
          <w:color w:val="000000"/>
          <w:kern w:val="1"/>
          <w:sz w:val="22"/>
          <w:szCs w:val="22"/>
          <w:lang w:eastAsia="zh-CN" w:bidi="hi-IN"/>
        </w:rPr>
        <w:t xml:space="preserve"> городском округе» и не может быть менее одного месяца и более трех месяцев. </w:t>
      </w:r>
    </w:p>
    <w:p w:rsidR="00A1280F" w:rsidRPr="00A1280F" w:rsidRDefault="00A1280F" w:rsidP="00A1280F">
      <w:pPr>
        <w:suppressAutoHyphens/>
        <w:autoSpaceDE/>
        <w:autoSpaceDN/>
        <w:adjustRightInd/>
        <w:spacing w:before="280" w:after="280" w:line="200" w:lineRule="atLeast"/>
        <w:rPr>
          <w:rFonts w:ascii="Liberation Serif" w:eastAsia="SimSun" w:hAnsi="Liberation Serif" w:cs="Mangal"/>
          <w:kern w:val="1"/>
          <w:sz w:val="22"/>
          <w:szCs w:val="22"/>
          <w:lang w:eastAsia="zh-CN" w:bidi="hi-IN"/>
        </w:rPr>
      </w:pPr>
      <w:r w:rsidRPr="00A1280F">
        <w:rPr>
          <w:rFonts w:ascii="Liberation Serif" w:eastAsia="SimSun" w:hAnsi="Liberation Serif" w:cs="Mangal"/>
          <w:kern w:val="1"/>
          <w:sz w:val="22"/>
          <w:szCs w:val="22"/>
          <w:lang w:eastAsia="zh-CN" w:bidi="hi-IN"/>
        </w:rPr>
        <w:t xml:space="preserve">5. Срок проведения публичных слушаний со дня оповещения жителей Арсеньевского городского округа о времени и месте их проведения до дня опубликования заключения о результатах публичных слушаний определяется нормативным правовым актом Арсеньевского городского округа </w:t>
      </w:r>
      <w:r w:rsidRPr="00A1280F">
        <w:rPr>
          <w:rFonts w:eastAsia="SimSun" w:cs="Mangal"/>
          <w:kern w:val="1"/>
          <w:sz w:val="22"/>
          <w:szCs w:val="22"/>
          <w:lang w:eastAsia="zh-CN" w:bidi="hi-IN"/>
        </w:rPr>
        <w:t xml:space="preserve">от 02 апреля 2012 года № 28-МПА «Положение о публичных слушаниях в </w:t>
      </w:r>
      <w:proofErr w:type="spellStart"/>
      <w:r w:rsidRPr="00A1280F">
        <w:rPr>
          <w:rFonts w:eastAsia="SimSun" w:cs="Mangal"/>
          <w:kern w:val="1"/>
          <w:sz w:val="22"/>
          <w:szCs w:val="22"/>
          <w:lang w:eastAsia="zh-CN" w:bidi="hi-IN"/>
        </w:rPr>
        <w:t>Арсеньевском</w:t>
      </w:r>
      <w:proofErr w:type="spellEnd"/>
      <w:r w:rsidRPr="00A1280F">
        <w:rPr>
          <w:rFonts w:eastAsia="SimSun" w:cs="Mangal"/>
          <w:kern w:val="1"/>
          <w:sz w:val="22"/>
          <w:szCs w:val="22"/>
          <w:lang w:eastAsia="zh-CN" w:bidi="hi-IN"/>
        </w:rPr>
        <w:t xml:space="preserve"> городском округе»</w:t>
      </w:r>
      <w:r w:rsidRPr="00A1280F">
        <w:rPr>
          <w:rFonts w:eastAsia="SimSun" w:cs="Mangal"/>
          <w:kern w:val="1"/>
          <w:sz w:val="22"/>
          <w:szCs w:val="28"/>
          <w:lang w:eastAsia="zh-CN" w:bidi="hi-IN"/>
        </w:rPr>
        <w:t>.</w:t>
      </w:r>
    </w:p>
    <w:p w:rsidR="00A1280F" w:rsidRPr="00A1280F" w:rsidRDefault="00A1280F" w:rsidP="00A1280F">
      <w:pPr>
        <w:suppressAutoHyphens/>
        <w:autoSpaceDN/>
        <w:adjustRightInd/>
        <w:spacing w:before="280" w:after="280" w:line="200" w:lineRule="atLeast"/>
        <w:rPr>
          <w:rFonts w:ascii="Liberation Serif" w:eastAsia="SimSun" w:hAnsi="Liberation Serif" w:cs="Mangal"/>
          <w:b/>
          <w:kern w:val="1"/>
          <w:sz w:val="22"/>
          <w:szCs w:val="22"/>
          <w:lang w:eastAsia="zh-CN" w:bidi="hi-IN"/>
        </w:rPr>
      </w:pPr>
      <w:r w:rsidRPr="00A1280F">
        <w:rPr>
          <w:rFonts w:ascii="Liberation Serif" w:eastAsia="SimSun" w:hAnsi="Liberation Serif" w:cs="Mangal"/>
          <w:kern w:val="1"/>
          <w:sz w:val="22"/>
          <w:szCs w:val="22"/>
          <w:lang w:eastAsia="zh-CN" w:bidi="hi-IN"/>
        </w:rPr>
        <w:t xml:space="preserve">6. </w:t>
      </w:r>
      <w:proofErr w:type="gramStart"/>
      <w:r w:rsidRPr="00A1280F">
        <w:rPr>
          <w:rFonts w:ascii="Liberation Serif" w:eastAsia="SimSun" w:hAnsi="Liberation Serif" w:cs="Mangal"/>
          <w:kern w:val="1"/>
          <w:sz w:val="22"/>
          <w:szCs w:val="22"/>
          <w:lang w:eastAsia="zh-CN" w:bidi="hi-IN"/>
        </w:rPr>
        <w:t>Глава  Арсеньевского</w:t>
      </w:r>
      <w:proofErr w:type="gramEnd"/>
      <w:r w:rsidRPr="00A1280F">
        <w:rPr>
          <w:rFonts w:ascii="Liberation Serif" w:eastAsia="SimSun" w:hAnsi="Liberation Serif" w:cs="Mangal"/>
          <w:kern w:val="1"/>
          <w:sz w:val="22"/>
          <w:szCs w:val="22"/>
          <w:lang w:eastAsia="zh-CN" w:bidi="hi-IN"/>
        </w:rPr>
        <w:t xml:space="preserve">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администрацию Арсеньевского городского округа на доработку с учетом указанных протокола и заключений.</w:t>
      </w:r>
    </w:p>
    <w:p w:rsidR="00A1280F" w:rsidRPr="00A1280F" w:rsidRDefault="00A1280F" w:rsidP="00A1280F">
      <w:pPr>
        <w:suppressAutoHyphens/>
        <w:autoSpaceDN/>
        <w:adjustRightInd/>
        <w:jc w:val="left"/>
        <w:rPr>
          <w:rFonts w:ascii="Liberation Serif" w:eastAsia="SimSun" w:hAnsi="Liberation Serif" w:cs="Mangal"/>
          <w:kern w:val="1"/>
          <w:sz w:val="22"/>
          <w:szCs w:val="22"/>
          <w:lang w:eastAsia="zh-CN" w:bidi="hi-IN"/>
        </w:rPr>
      </w:pPr>
    </w:p>
    <w:p w:rsidR="00A1280F" w:rsidRPr="00A1280F" w:rsidRDefault="00A1280F" w:rsidP="00A1280F">
      <w:pPr>
        <w:suppressAutoHyphens/>
        <w:autoSpaceDN/>
        <w:adjustRightInd/>
        <w:spacing w:before="280" w:after="280" w:line="200" w:lineRule="atLeast"/>
        <w:jc w:val="left"/>
        <w:rPr>
          <w:rFonts w:eastAsia="SimSun" w:cs="Mangal"/>
          <w:kern w:val="1"/>
          <w:sz w:val="22"/>
          <w:szCs w:val="22"/>
          <w:lang w:eastAsia="zh-CN" w:bidi="hi-IN"/>
        </w:rPr>
      </w:pPr>
      <w:r w:rsidRPr="00A1280F">
        <w:rPr>
          <w:rFonts w:eastAsia="SimSun" w:cs="Mangal"/>
          <w:b/>
          <w:i/>
          <w:kern w:val="1"/>
          <w:sz w:val="22"/>
          <w:szCs w:val="22"/>
          <w:lang w:eastAsia="zh-CN" w:bidi="hi-IN"/>
        </w:rPr>
        <w:t>Статья 10. Развитие застроенных территорий</w:t>
      </w:r>
    </w:p>
    <w:p w:rsidR="00A1280F" w:rsidRPr="00A1280F" w:rsidRDefault="00A1280F" w:rsidP="00A1280F">
      <w:pPr>
        <w:suppressAutoHyphens/>
        <w:autoSpaceDN/>
        <w:adjustRightInd/>
        <w:spacing w:before="280" w:after="280" w:line="200" w:lineRule="atLeast"/>
        <w:rPr>
          <w:rFonts w:eastAsia="SimSun" w:cs="Mangal"/>
          <w:kern w:val="1"/>
          <w:sz w:val="22"/>
          <w:szCs w:val="22"/>
          <w:lang w:eastAsia="zh-CN" w:bidi="hi-IN"/>
        </w:rPr>
      </w:pPr>
      <w:r w:rsidRPr="00A1280F">
        <w:rPr>
          <w:rFonts w:eastAsia="SimSun" w:cs="Mangal"/>
          <w:kern w:val="1"/>
          <w:sz w:val="22"/>
          <w:szCs w:val="22"/>
          <w:lang w:eastAsia="zh-CN" w:bidi="hi-IN"/>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1280F" w:rsidRPr="00A1280F" w:rsidRDefault="00A1280F" w:rsidP="00A1280F">
      <w:pPr>
        <w:suppressAutoHyphens/>
        <w:autoSpaceDN/>
        <w:adjustRightInd/>
        <w:spacing w:before="280" w:after="280" w:line="200" w:lineRule="atLeast"/>
        <w:rPr>
          <w:rFonts w:eastAsia="SimSun" w:cs="Mangal"/>
          <w:kern w:val="1"/>
          <w:sz w:val="22"/>
          <w:szCs w:val="22"/>
          <w:lang w:eastAsia="zh-CN" w:bidi="hi-IN"/>
        </w:rPr>
      </w:pPr>
      <w:r w:rsidRPr="00A1280F">
        <w:rPr>
          <w:rFonts w:eastAsia="SimSun" w:cs="Mangal"/>
          <w:kern w:val="1"/>
          <w:sz w:val="22"/>
          <w:szCs w:val="22"/>
          <w:lang w:eastAsia="zh-CN" w:bidi="hi-IN"/>
        </w:rPr>
        <w:t>2. Решение о развитии застроенной территории принимается администрацией Арсеньевского городского округа,  по инициативе органа государственной власти Приморского края, органа местного самоуправления Арсеньевского городского округа,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администрацией городского округа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A1280F" w:rsidRPr="00A1280F" w:rsidRDefault="00A1280F" w:rsidP="00A1280F">
      <w:pPr>
        <w:suppressAutoHyphens/>
        <w:autoSpaceDN/>
        <w:adjustRightInd/>
        <w:spacing w:before="280" w:after="280" w:line="200" w:lineRule="atLeast"/>
        <w:rPr>
          <w:rFonts w:eastAsia="SimSun" w:cs="Mangal"/>
          <w:kern w:val="1"/>
          <w:sz w:val="22"/>
          <w:szCs w:val="22"/>
          <w:lang w:eastAsia="zh-CN" w:bidi="hi-IN"/>
        </w:rPr>
      </w:pPr>
      <w:r w:rsidRPr="00A1280F">
        <w:rPr>
          <w:rFonts w:eastAsia="SimSun" w:cs="Mangal"/>
          <w:kern w:val="1"/>
          <w:sz w:val="22"/>
          <w:szCs w:val="22"/>
          <w:lang w:eastAsia="zh-CN" w:bidi="hi-IN"/>
        </w:rPr>
        <w:t>3.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городского округа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администрацией Арсеньевского городского округа заключен договор о развитии застроенной территории, без проведения торгов, в соответствии с Земельным законодательством.</w:t>
      </w:r>
    </w:p>
    <w:p w:rsidR="00A1280F" w:rsidRPr="00A1280F" w:rsidRDefault="00A1280F" w:rsidP="00A1280F">
      <w:pPr>
        <w:widowControl/>
        <w:spacing w:before="100" w:beforeAutospacing="1" w:after="100" w:afterAutospacing="1" w:line="200" w:lineRule="atLeast"/>
        <w:rPr>
          <w:sz w:val="22"/>
          <w:szCs w:val="22"/>
        </w:rPr>
      </w:pPr>
    </w:p>
    <w:p w:rsidR="00A1280F" w:rsidRPr="00A1280F" w:rsidRDefault="00A1280F" w:rsidP="00A1280F">
      <w:pPr>
        <w:spacing w:before="100" w:beforeAutospacing="1" w:after="100" w:afterAutospacing="1" w:line="200" w:lineRule="atLeast"/>
        <w:jc w:val="center"/>
        <w:rPr>
          <w:sz w:val="22"/>
          <w:szCs w:val="22"/>
        </w:rPr>
      </w:pPr>
      <w:r w:rsidRPr="00A1280F">
        <w:rPr>
          <w:b/>
          <w:sz w:val="22"/>
          <w:szCs w:val="22"/>
        </w:rPr>
        <w:t>Глава 4. ПОЛОЖЕНИЯ О ПРОВЕДЕНИИ ПУБЛИЧНЫХ СЛУШАНИЙ ПО ВОПРОСАМ ЗЕМЛЕПОЛЬЗОВАНИЯ И ЗАСТРОЙКИ</w:t>
      </w:r>
    </w:p>
    <w:p w:rsidR="00A1280F" w:rsidRPr="00A1280F" w:rsidRDefault="00A1280F" w:rsidP="00A1280F">
      <w:pPr>
        <w:spacing w:before="100" w:beforeAutospacing="1" w:after="100" w:afterAutospacing="1" w:line="200" w:lineRule="atLeast"/>
        <w:outlineLvl w:val="3"/>
        <w:rPr>
          <w:b/>
          <w:i/>
          <w:sz w:val="22"/>
          <w:szCs w:val="22"/>
        </w:rPr>
      </w:pPr>
      <w:bookmarkStart w:id="10" w:name="Par185"/>
      <w:bookmarkEnd w:id="10"/>
      <w:r w:rsidRPr="00A1280F">
        <w:rPr>
          <w:b/>
          <w:i/>
          <w:sz w:val="22"/>
          <w:szCs w:val="22"/>
        </w:rPr>
        <w:t>Статья 11. Общие положения о проведении публичных слушаний по вопросам землепользования и застройки</w:t>
      </w:r>
    </w:p>
    <w:p w:rsidR="00A1280F" w:rsidRPr="00A1280F" w:rsidRDefault="00A1280F" w:rsidP="00A1280F">
      <w:pPr>
        <w:widowControl/>
        <w:ind w:firstLine="540"/>
        <w:rPr>
          <w:sz w:val="22"/>
          <w:szCs w:val="22"/>
        </w:rPr>
      </w:pPr>
      <w:r w:rsidRPr="00A1280F">
        <w:rPr>
          <w:sz w:val="22"/>
          <w:szCs w:val="22"/>
        </w:rPr>
        <w:lastRenderedPageBreak/>
        <w:t xml:space="preserve">1. Публичные слушания по вопросам землепользования и </w:t>
      </w:r>
      <w:proofErr w:type="gramStart"/>
      <w:r w:rsidRPr="00A1280F">
        <w:rPr>
          <w:sz w:val="22"/>
          <w:szCs w:val="22"/>
        </w:rPr>
        <w:t>застройки  проводятся</w:t>
      </w:r>
      <w:proofErr w:type="gramEnd"/>
      <w:r w:rsidRPr="00A1280F">
        <w:rPr>
          <w:sz w:val="22"/>
          <w:szCs w:val="22"/>
        </w:rPr>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p>
    <w:p w:rsidR="00A1280F" w:rsidRPr="00A1280F" w:rsidRDefault="00A1280F" w:rsidP="00A1280F">
      <w:pPr>
        <w:widowControl/>
        <w:autoSpaceDN/>
        <w:adjustRightInd/>
        <w:rPr>
          <w:sz w:val="22"/>
          <w:szCs w:val="22"/>
        </w:rPr>
      </w:pPr>
      <w:r w:rsidRPr="00A1280F">
        <w:rPr>
          <w:sz w:val="22"/>
          <w:szCs w:val="22"/>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A1280F" w:rsidRPr="00A1280F" w:rsidRDefault="00A1280F" w:rsidP="00A1280F">
      <w:pPr>
        <w:widowControl/>
        <w:autoSpaceDN/>
        <w:adjustRightInd/>
        <w:rPr>
          <w:sz w:val="22"/>
          <w:szCs w:val="22"/>
        </w:rPr>
      </w:pPr>
      <w:r w:rsidRPr="00A1280F">
        <w:rPr>
          <w:sz w:val="22"/>
          <w:szCs w:val="22"/>
        </w:rPr>
        <w:t>Администрация Арсеньевского городского округа обеспечивает возможность ознакомления с настоящими Правилами всех желающих путем:</w:t>
      </w:r>
    </w:p>
    <w:p w:rsidR="00A1280F" w:rsidRPr="00A1280F" w:rsidRDefault="00A1280F" w:rsidP="00A1280F">
      <w:pPr>
        <w:widowControl/>
        <w:autoSpaceDN/>
        <w:adjustRightInd/>
        <w:rPr>
          <w:sz w:val="22"/>
          <w:szCs w:val="22"/>
        </w:rPr>
      </w:pPr>
      <w:r w:rsidRPr="00A1280F">
        <w:rPr>
          <w:sz w:val="22"/>
          <w:szCs w:val="22"/>
        </w:rPr>
        <w:t>1) опубликования Правил в средствах массовой информации;</w:t>
      </w:r>
    </w:p>
    <w:p w:rsidR="00A1280F" w:rsidRPr="00A1280F" w:rsidRDefault="00A1280F" w:rsidP="00A1280F">
      <w:pPr>
        <w:widowControl/>
        <w:tabs>
          <w:tab w:val="left" w:pos="4640"/>
        </w:tabs>
        <w:autoSpaceDN/>
        <w:adjustRightInd/>
        <w:rPr>
          <w:sz w:val="22"/>
          <w:szCs w:val="22"/>
        </w:rPr>
      </w:pPr>
      <w:r w:rsidRPr="00A1280F">
        <w:rPr>
          <w:sz w:val="22"/>
          <w:szCs w:val="22"/>
        </w:rPr>
        <w:t>2) размещения Правил в сети Интернет;</w:t>
      </w:r>
      <w:r w:rsidRPr="00A1280F">
        <w:rPr>
          <w:sz w:val="22"/>
          <w:szCs w:val="22"/>
        </w:rPr>
        <w:tab/>
      </w:r>
    </w:p>
    <w:p w:rsidR="00A1280F" w:rsidRPr="00A1280F" w:rsidRDefault="00A1280F" w:rsidP="00A1280F">
      <w:pPr>
        <w:widowControl/>
        <w:autoSpaceDN/>
        <w:adjustRightInd/>
        <w:rPr>
          <w:sz w:val="22"/>
          <w:szCs w:val="22"/>
        </w:rPr>
      </w:pPr>
      <w:r w:rsidRPr="00A1280F">
        <w:rPr>
          <w:sz w:val="22"/>
          <w:szCs w:val="22"/>
        </w:rPr>
        <w:t>3) размещения на официальном сайте администрации Арсеньевского городского округа;</w:t>
      </w:r>
    </w:p>
    <w:p w:rsidR="00A1280F" w:rsidRPr="00A1280F" w:rsidRDefault="00A1280F" w:rsidP="00A1280F">
      <w:pPr>
        <w:widowControl/>
        <w:autoSpaceDN/>
        <w:adjustRightInd/>
        <w:rPr>
          <w:sz w:val="22"/>
          <w:szCs w:val="22"/>
        </w:rPr>
      </w:pPr>
      <w:r w:rsidRPr="00A1280F">
        <w:rPr>
          <w:sz w:val="22"/>
          <w:szCs w:val="22"/>
        </w:rPr>
        <w:t>4) создания условий для ознакомления с настоящими Правилами в полном комплекте входящих в их состав картографических и иных документов в Управлении архитектуры и градостроительства администрации Арсеньевского городского округа;</w:t>
      </w:r>
    </w:p>
    <w:p w:rsidR="00A1280F" w:rsidRPr="00A1280F" w:rsidRDefault="00A1280F" w:rsidP="00A1280F">
      <w:pPr>
        <w:widowControl/>
        <w:autoSpaceDN/>
        <w:adjustRightInd/>
        <w:rPr>
          <w:sz w:val="22"/>
          <w:szCs w:val="22"/>
        </w:rPr>
      </w:pPr>
      <w:r w:rsidRPr="00A1280F">
        <w:rPr>
          <w:sz w:val="22"/>
          <w:szCs w:val="22"/>
        </w:rPr>
        <w:t xml:space="preserve">5) предоставления управлением архитектуры и градостроительства администрации городского округа,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w:t>
      </w:r>
    </w:p>
    <w:p w:rsidR="00A1280F" w:rsidRPr="00A1280F" w:rsidRDefault="00A1280F" w:rsidP="00A1280F">
      <w:pPr>
        <w:widowControl/>
        <w:autoSpaceDN/>
        <w:adjustRightInd/>
        <w:rPr>
          <w:sz w:val="22"/>
          <w:szCs w:val="22"/>
        </w:rPr>
      </w:pPr>
    </w:p>
    <w:p w:rsidR="00A1280F" w:rsidRPr="00A1280F" w:rsidRDefault="00A1280F" w:rsidP="00A1280F">
      <w:pPr>
        <w:autoSpaceDN/>
        <w:adjustRightInd/>
        <w:rPr>
          <w:sz w:val="22"/>
          <w:szCs w:val="22"/>
        </w:rPr>
      </w:pPr>
      <w:r w:rsidRPr="00A1280F">
        <w:rPr>
          <w:sz w:val="22"/>
          <w:szCs w:val="22"/>
        </w:rPr>
        <w:t>2. Обязательному рассмотрению на публичных слушаниях подлежат:</w:t>
      </w:r>
    </w:p>
    <w:p w:rsidR="00A1280F" w:rsidRPr="00A1280F" w:rsidRDefault="00A1280F" w:rsidP="00A1280F">
      <w:pPr>
        <w:autoSpaceDN/>
        <w:adjustRightInd/>
        <w:rPr>
          <w:sz w:val="22"/>
          <w:szCs w:val="22"/>
        </w:rPr>
      </w:pPr>
      <w:r w:rsidRPr="00A1280F">
        <w:rPr>
          <w:sz w:val="22"/>
          <w:szCs w:val="22"/>
        </w:rPr>
        <w:t xml:space="preserve">- проект Генерального </w:t>
      </w:r>
      <w:proofErr w:type="gramStart"/>
      <w:r w:rsidRPr="00A1280F">
        <w:rPr>
          <w:sz w:val="22"/>
          <w:szCs w:val="22"/>
        </w:rPr>
        <w:t>плана  городского</w:t>
      </w:r>
      <w:proofErr w:type="gramEnd"/>
      <w:r w:rsidRPr="00A1280F">
        <w:rPr>
          <w:sz w:val="22"/>
          <w:szCs w:val="22"/>
        </w:rPr>
        <w:t xml:space="preserve"> Арсеньевского округа;</w:t>
      </w:r>
    </w:p>
    <w:p w:rsidR="00A1280F" w:rsidRPr="00A1280F" w:rsidRDefault="00A1280F" w:rsidP="00A1280F">
      <w:pPr>
        <w:autoSpaceDN/>
        <w:adjustRightInd/>
        <w:rPr>
          <w:sz w:val="22"/>
          <w:szCs w:val="22"/>
        </w:rPr>
      </w:pPr>
      <w:r w:rsidRPr="00A1280F">
        <w:rPr>
          <w:sz w:val="22"/>
          <w:szCs w:val="22"/>
        </w:rPr>
        <w:t>- проекты муниципальных правовых актов о внесении изменений в Генеральный план Арсеньевского городского округа, за исключением изменений, предусматривающих изменение границ Арсеньевского городского округа в целях жилищного строительства или определения зон рекреационного назначения;</w:t>
      </w:r>
    </w:p>
    <w:p w:rsidR="00A1280F" w:rsidRPr="00A1280F" w:rsidRDefault="00A1280F" w:rsidP="00A1280F">
      <w:pPr>
        <w:autoSpaceDN/>
        <w:adjustRightInd/>
        <w:rPr>
          <w:sz w:val="22"/>
          <w:szCs w:val="22"/>
        </w:rPr>
      </w:pPr>
      <w:r w:rsidRPr="00A1280F">
        <w:rPr>
          <w:sz w:val="22"/>
          <w:szCs w:val="22"/>
        </w:rPr>
        <w:t>- проект Правил;</w:t>
      </w:r>
    </w:p>
    <w:p w:rsidR="00A1280F" w:rsidRPr="00A1280F" w:rsidRDefault="00A1280F" w:rsidP="00A1280F">
      <w:pPr>
        <w:autoSpaceDN/>
        <w:adjustRightInd/>
        <w:rPr>
          <w:sz w:val="22"/>
          <w:szCs w:val="22"/>
        </w:rPr>
      </w:pPr>
      <w:r w:rsidRPr="00A1280F">
        <w:rPr>
          <w:sz w:val="22"/>
          <w:szCs w:val="22"/>
        </w:rPr>
        <w:t>- проекты муниципальных правовых актов о внесении изменений в Правила;</w:t>
      </w:r>
    </w:p>
    <w:p w:rsidR="00A1280F" w:rsidRPr="00A1280F" w:rsidRDefault="00A1280F" w:rsidP="00A1280F">
      <w:pPr>
        <w:autoSpaceDN/>
        <w:adjustRightInd/>
        <w:rPr>
          <w:sz w:val="22"/>
          <w:szCs w:val="22"/>
        </w:rPr>
      </w:pPr>
      <w:r w:rsidRPr="00A1280F">
        <w:rPr>
          <w:sz w:val="22"/>
          <w:szCs w:val="22"/>
        </w:rPr>
        <w:t>- проекты планировки территорий и проекты межевания территорий;</w:t>
      </w:r>
    </w:p>
    <w:p w:rsidR="00A1280F" w:rsidRPr="00A1280F" w:rsidRDefault="00A1280F" w:rsidP="00A1280F">
      <w:pPr>
        <w:autoSpaceDN/>
        <w:adjustRightInd/>
        <w:rPr>
          <w:sz w:val="22"/>
          <w:szCs w:val="22"/>
        </w:rPr>
      </w:pPr>
      <w:r w:rsidRPr="00A1280F">
        <w:rPr>
          <w:sz w:val="22"/>
          <w:szCs w:val="22"/>
        </w:rPr>
        <w:t>- вопросы о предоставлении разрешений на условно разрешенные виды использования земельных участков или объектов капитального строительства;</w:t>
      </w:r>
    </w:p>
    <w:p w:rsidR="00A1280F" w:rsidRPr="00A1280F" w:rsidRDefault="00A1280F" w:rsidP="00A1280F">
      <w:pPr>
        <w:autoSpaceDN/>
        <w:adjustRightInd/>
        <w:rPr>
          <w:sz w:val="22"/>
          <w:szCs w:val="22"/>
        </w:rPr>
      </w:pPr>
      <w:r w:rsidRPr="00A1280F">
        <w:rPr>
          <w:sz w:val="22"/>
          <w:szCs w:val="22"/>
        </w:rPr>
        <w:t>-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A1280F" w:rsidRPr="00A1280F" w:rsidRDefault="00A1280F" w:rsidP="00A1280F">
      <w:pPr>
        <w:widowControl/>
        <w:autoSpaceDE/>
        <w:autoSpaceDN/>
        <w:adjustRightInd/>
        <w:spacing w:before="100" w:beforeAutospacing="1" w:after="100" w:afterAutospacing="1" w:line="200" w:lineRule="atLeast"/>
        <w:rPr>
          <w:sz w:val="22"/>
          <w:szCs w:val="22"/>
        </w:rPr>
      </w:pPr>
      <w:r w:rsidRPr="00A1280F">
        <w:rPr>
          <w:sz w:val="22"/>
          <w:szCs w:val="22"/>
        </w:rPr>
        <w:t xml:space="preserve">3. Порядок и сроки проведения публичных слушаний по вопросам землепользования и застройки на территории Арсеньевского городского округа определяются Градостроительным </w:t>
      </w:r>
      <w:hyperlink r:id="rId17" w:history="1">
        <w:r w:rsidRPr="00A1280F">
          <w:rPr>
            <w:sz w:val="22"/>
            <w:szCs w:val="22"/>
          </w:rPr>
          <w:t>кодексом</w:t>
        </w:r>
      </w:hyperlink>
      <w:r w:rsidRPr="00A1280F">
        <w:rPr>
          <w:sz w:val="22"/>
          <w:szCs w:val="22"/>
        </w:rPr>
        <w:t xml:space="preserve"> Российской Федерации, </w:t>
      </w:r>
      <w:hyperlink r:id="rId18" w:history="1">
        <w:r w:rsidRPr="00A1280F">
          <w:rPr>
            <w:sz w:val="22"/>
            <w:szCs w:val="22"/>
          </w:rPr>
          <w:t>Уставом</w:t>
        </w:r>
      </w:hyperlink>
      <w:r w:rsidRPr="00A1280F">
        <w:rPr>
          <w:sz w:val="22"/>
          <w:szCs w:val="22"/>
        </w:rPr>
        <w:t xml:space="preserve"> Арсеньевского городского округа, муниципальным правовым  актом  от 02 апреля 2012 года № 28-МПА «Положение о публичных слушаниях в </w:t>
      </w:r>
      <w:proofErr w:type="spellStart"/>
      <w:r w:rsidRPr="00A1280F">
        <w:rPr>
          <w:sz w:val="22"/>
          <w:szCs w:val="22"/>
        </w:rPr>
        <w:t>Арсеньевском</w:t>
      </w:r>
      <w:proofErr w:type="spellEnd"/>
      <w:r w:rsidRPr="00A1280F">
        <w:rPr>
          <w:sz w:val="22"/>
          <w:szCs w:val="22"/>
        </w:rPr>
        <w:t xml:space="preserve"> городском округе».</w:t>
      </w:r>
    </w:p>
    <w:p w:rsidR="00A1280F" w:rsidRPr="00A1280F" w:rsidRDefault="00A1280F" w:rsidP="00A1280F">
      <w:pPr>
        <w:spacing w:before="100" w:beforeAutospacing="1" w:after="100" w:afterAutospacing="1" w:line="200" w:lineRule="atLeast"/>
        <w:outlineLvl w:val="3"/>
        <w:rPr>
          <w:sz w:val="22"/>
          <w:szCs w:val="22"/>
        </w:rPr>
      </w:pPr>
      <w:r w:rsidRPr="00A1280F">
        <w:rPr>
          <w:b/>
          <w:i/>
          <w:sz w:val="22"/>
          <w:szCs w:val="22"/>
        </w:rPr>
        <w:t>Статья 12. Особенности проведения публичных слушаний по внесению изменений в настоящие Правила</w:t>
      </w:r>
    </w:p>
    <w:p w:rsidR="00A1280F" w:rsidRPr="00A1280F" w:rsidRDefault="00A1280F" w:rsidP="00A1280F">
      <w:pPr>
        <w:widowControl/>
        <w:ind w:firstLine="540"/>
        <w:rPr>
          <w:sz w:val="22"/>
          <w:szCs w:val="22"/>
        </w:rPr>
      </w:pPr>
      <w:r w:rsidRPr="00A1280F">
        <w:rPr>
          <w:sz w:val="22"/>
          <w:szCs w:val="22"/>
        </w:rPr>
        <w:t>1. В случае подготовки изменений в настоящие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настоящие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1280F" w:rsidRPr="00A1280F" w:rsidRDefault="00A1280F" w:rsidP="00A1280F">
      <w:pPr>
        <w:spacing w:before="100" w:beforeAutospacing="1" w:after="100" w:afterAutospacing="1" w:line="200" w:lineRule="atLeast"/>
        <w:jc w:val="center"/>
        <w:outlineLvl w:val="2"/>
        <w:rPr>
          <w:sz w:val="22"/>
          <w:szCs w:val="22"/>
        </w:rPr>
      </w:pPr>
      <w:bookmarkStart w:id="11" w:name="Par206"/>
      <w:bookmarkEnd w:id="11"/>
    </w:p>
    <w:p w:rsidR="00A1280F" w:rsidRPr="00A1280F" w:rsidRDefault="00A1280F" w:rsidP="00A1280F">
      <w:pPr>
        <w:spacing w:before="100" w:beforeAutospacing="1" w:after="100" w:afterAutospacing="1" w:line="200" w:lineRule="atLeast"/>
        <w:jc w:val="center"/>
        <w:outlineLvl w:val="2"/>
        <w:rPr>
          <w:sz w:val="22"/>
          <w:szCs w:val="22"/>
        </w:rPr>
      </w:pPr>
      <w:r w:rsidRPr="00A1280F">
        <w:rPr>
          <w:b/>
          <w:sz w:val="22"/>
          <w:szCs w:val="22"/>
        </w:rPr>
        <w:t>Глава 5. ВНЕСЕНИЕ ИЗМЕНЕНИЙ В ПРАВИЛА</w:t>
      </w:r>
    </w:p>
    <w:p w:rsidR="00A1280F" w:rsidRPr="00A1280F" w:rsidRDefault="00A1280F" w:rsidP="00A1280F">
      <w:pPr>
        <w:spacing w:before="100" w:beforeAutospacing="1" w:after="100" w:afterAutospacing="1" w:line="200" w:lineRule="atLeast"/>
        <w:outlineLvl w:val="3"/>
        <w:rPr>
          <w:sz w:val="22"/>
          <w:szCs w:val="22"/>
        </w:rPr>
      </w:pPr>
      <w:bookmarkStart w:id="12" w:name="Par208"/>
      <w:bookmarkEnd w:id="12"/>
      <w:r w:rsidRPr="00A1280F">
        <w:rPr>
          <w:b/>
          <w:i/>
          <w:sz w:val="22"/>
          <w:szCs w:val="22"/>
        </w:rPr>
        <w:t>Статья 13. Внесение изменений в настоящие Правила</w:t>
      </w:r>
    </w:p>
    <w:p w:rsidR="00A1280F" w:rsidRPr="00A1280F" w:rsidRDefault="00A1280F" w:rsidP="00A1280F">
      <w:pPr>
        <w:spacing w:line="200" w:lineRule="atLeast"/>
        <w:rPr>
          <w:sz w:val="22"/>
          <w:szCs w:val="22"/>
        </w:rPr>
      </w:pPr>
      <w:r w:rsidRPr="00A1280F">
        <w:rPr>
          <w:sz w:val="22"/>
          <w:szCs w:val="22"/>
        </w:rPr>
        <w:t xml:space="preserve">1. Внесение изменений в настоящие Правила осуществляется в порядке, предусмотренном Градостроительным </w:t>
      </w:r>
      <w:hyperlink r:id="rId19" w:history="1">
        <w:r w:rsidRPr="00A1280F">
          <w:rPr>
            <w:sz w:val="22"/>
            <w:szCs w:val="22"/>
          </w:rPr>
          <w:t>кодексом</w:t>
        </w:r>
      </w:hyperlink>
      <w:r w:rsidRPr="00A1280F">
        <w:rPr>
          <w:sz w:val="22"/>
          <w:szCs w:val="22"/>
        </w:rPr>
        <w:t xml:space="preserve"> Российской Федерации и настоящими Правилами.</w:t>
      </w:r>
    </w:p>
    <w:p w:rsidR="00A1280F" w:rsidRPr="00A1280F" w:rsidRDefault="00A1280F" w:rsidP="00A1280F">
      <w:pPr>
        <w:spacing w:line="200" w:lineRule="atLeast"/>
        <w:rPr>
          <w:sz w:val="22"/>
          <w:szCs w:val="22"/>
        </w:rPr>
      </w:pPr>
    </w:p>
    <w:p w:rsidR="00A1280F" w:rsidRPr="00A1280F" w:rsidRDefault="00A1280F" w:rsidP="00A1280F">
      <w:pPr>
        <w:rPr>
          <w:sz w:val="22"/>
          <w:szCs w:val="22"/>
        </w:rPr>
      </w:pPr>
      <w:r w:rsidRPr="00A1280F">
        <w:rPr>
          <w:sz w:val="22"/>
          <w:szCs w:val="22"/>
        </w:rPr>
        <w:t xml:space="preserve">2. Основаниями для рассмотрения Главой Арсеньевского городского </w:t>
      </w:r>
      <w:proofErr w:type="gramStart"/>
      <w:r w:rsidRPr="00A1280F">
        <w:rPr>
          <w:sz w:val="22"/>
          <w:szCs w:val="22"/>
        </w:rPr>
        <w:t>округа  вопроса</w:t>
      </w:r>
      <w:proofErr w:type="gramEnd"/>
      <w:r w:rsidRPr="00A1280F">
        <w:rPr>
          <w:sz w:val="22"/>
          <w:szCs w:val="22"/>
        </w:rPr>
        <w:t xml:space="preserve"> о внесении изменений в Правила являются:</w:t>
      </w:r>
    </w:p>
    <w:p w:rsidR="00A1280F" w:rsidRPr="00A1280F" w:rsidRDefault="00A1280F" w:rsidP="00A1280F">
      <w:pPr>
        <w:rPr>
          <w:sz w:val="22"/>
          <w:szCs w:val="22"/>
        </w:rPr>
      </w:pPr>
      <w:r w:rsidRPr="00A1280F">
        <w:rPr>
          <w:sz w:val="22"/>
          <w:szCs w:val="22"/>
        </w:rPr>
        <w:t xml:space="preserve">1) несоответствие Правил Генеральному плану Арсеньевского городского округа, возникшее в </w:t>
      </w:r>
      <w:r w:rsidRPr="00A1280F">
        <w:rPr>
          <w:sz w:val="22"/>
          <w:szCs w:val="22"/>
        </w:rPr>
        <w:lastRenderedPageBreak/>
        <w:t>результате внесения в Генеральный план Арсеньевского городского округа изменений;</w:t>
      </w:r>
    </w:p>
    <w:p w:rsidR="00A1280F" w:rsidRPr="00A1280F" w:rsidRDefault="00A1280F" w:rsidP="00A1280F">
      <w:pPr>
        <w:rPr>
          <w:sz w:val="22"/>
          <w:szCs w:val="22"/>
        </w:rPr>
      </w:pPr>
      <w:r w:rsidRPr="00A1280F">
        <w:rPr>
          <w:sz w:val="22"/>
          <w:szCs w:val="22"/>
        </w:rPr>
        <w:t>2) поступление предложений об изменении границ территориальных зон, изменении градостроительных регламентов;</w:t>
      </w:r>
    </w:p>
    <w:p w:rsidR="00A1280F" w:rsidRPr="00A1280F" w:rsidRDefault="00A1280F" w:rsidP="00A1280F">
      <w:pPr>
        <w:widowControl/>
        <w:rPr>
          <w:sz w:val="22"/>
          <w:szCs w:val="22"/>
        </w:rPr>
      </w:pPr>
      <w:r w:rsidRPr="00A1280F">
        <w:rPr>
          <w:sz w:val="22"/>
          <w:szCs w:val="22"/>
        </w:rPr>
        <w:t xml:space="preserve">3)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A1280F">
        <w:rPr>
          <w:sz w:val="22"/>
          <w:szCs w:val="22"/>
        </w:rPr>
        <w:t>приаэродромной</w:t>
      </w:r>
      <w:proofErr w:type="spellEnd"/>
      <w:r w:rsidRPr="00A1280F">
        <w:rPr>
          <w:sz w:val="22"/>
          <w:szCs w:val="22"/>
        </w:rPr>
        <w:t xml:space="preserve"> территории, которые допущены в правилах землепользования и застройки поселения, городского округа, межселенной территории.</w:t>
      </w:r>
    </w:p>
    <w:p w:rsidR="00A1280F" w:rsidRPr="00A1280F" w:rsidRDefault="00A1280F" w:rsidP="00A1280F">
      <w:pPr>
        <w:spacing w:before="100" w:beforeAutospacing="1"/>
        <w:rPr>
          <w:sz w:val="22"/>
          <w:szCs w:val="22"/>
        </w:rPr>
      </w:pPr>
      <w:r w:rsidRPr="00A1280F">
        <w:rPr>
          <w:sz w:val="22"/>
          <w:szCs w:val="22"/>
        </w:rPr>
        <w:t>3. Предложения о внесении изменений в Правила в Комиссию направляются:</w:t>
      </w:r>
    </w:p>
    <w:p w:rsidR="00A1280F" w:rsidRPr="00A1280F" w:rsidRDefault="00A1280F" w:rsidP="00A1280F">
      <w:pPr>
        <w:rPr>
          <w:sz w:val="22"/>
          <w:szCs w:val="22"/>
        </w:rPr>
      </w:pPr>
      <w:r w:rsidRPr="00A1280F">
        <w:rPr>
          <w:sz w:val="22"/>
          <w:szCs w:val="22"/>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1280F" w:rsidRPr="00A1280F" w:rsidRDefault="00A1280F" w:rsidP="00A1280F">
      <w:pPr>
        <w:rPr>
          <w:sz w:val="22"/>
          <w:szCs w:val="22"/>
        </w:rPr>
      </w:pPr>
      <w:r w:rsidRPr="00A1280F">
        <w:rPr>
          <w:sz w:val="22"/>
          <w:szCs w:val="22"/>
        </w:rPr>
        <w:t>2) органами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A1280F" w:rsidRPr="00A1280F" w:rsidRDefault="00A1280F" w:rsidP="00A1280F">
      <w:pPr>
        <w:rPr>
          <w:sz w:val="22"/>
          <w:szCs w:val="22"/>
        </w:rPr>
      </w:pPr>
      <w:r w:rsidRPr="00A1280F">
        <w:rPr>
          <w:sz w:val="22"/>
          <w:szCs w:val="22"/>
        </w:rPr>
        <w:t>3) органами местного самоуправления городского округа в случаях, если необходимо совершенствовать порядок регулирования землепользования и застройки на территории Арсеньевского городского округа;</w:t>
      </w:r>
    </w:p>
    <w:p w:rsidR="00A1280F" w:rsidRPr="00A1280F" w:rsidRDefault="00A1280F" w:rsidP="00A1280F">
      <w:pPr>
        <w:rPr>
          <w:sz w:val="22"/>
          <w:szCs w:val="22"/>
        </w:rPr>
      </w:pPr>
      <w:r w:rsidRPr="00A1280F">
        <w:rPr>
          <w:sz w:val="22"/>
          <w:szCs w:val="22"/>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1280F" w:rsidRPr="00A1280F" w:rsidRDefault="00A1280F" w:rsidP="00A1280F">
      <w:pPr>
        <w:spacing w:before="100" w:beforeAutospacing="1" w:after="100" w:afterAutospacing="1" w:line="200" w:lineRule="atLeast"/>
        <w:rPr>
          <w:sz w:val="22"/>
          <w:szCs w:val="22"/>
        </w:rPr>
      </w:pPr>
      <w:r w:rsidRPr="00A1280F">
        <w:rPr>
          <w:sz w:val="22"/>
          <w:szCs w:val="22"/>
        </w:rPr>
        <w:t>4. Комиссия в течение тридцати дней со дня поступления предложения о внесении изменений в Правила осуществляет подготовку заключения, в котором содержатся рекомендации в соответствии с поступившим предложением о внесении изменений в Правила или об отклонении такого предложения с указанием причин отклонения, и направляет это заключение Главе Арсеньевского городского округа.</w:t>
      </w:r>
    </w:p>
    <w:p w:rsidR="00A1280F" w:rsidRPr="00A1280F" w:rsidRDefault="00A1280F" w:rsidP="00A1280F">
      <w:pPr>
        <w:spacing w:before="100" w:beforeAutospacing="1" w:after="100" w:afterAutospacing="1" w:line="200" w:lineRule="atLeast"/>
        <w:rPr>
          <w:sz w:val="22"/>
          <w:szCs w:val="22"/>
        </w:rPr>
      </w:pPr>
      <w:r w:rsidRPr="00A1280F">
        <w:rPr>
          <w:sz w:val="22"/>
          <w:szCs w:val="22"/>
        </w:rPr>
        <w:t>5. Глава Арсеньевского городского округа с учетом рекомендаций, содержащихся в заключении Комиссии, в течение тридцати дней принимает решение о подготовке проекта о внесении изменений, в соответствии с поступившим предложением,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w:t>
      </w:r>
    </w:p>
    <w:p w:rsidR="00A1280F" w:rsidRPr="00A1280F" w:rsidRDefault="00A1280F" w:rsidP="00A1280F">
      <w:pPr>
        <w:spacing w:before="100" w:beforeAutospacing="1" w:after="100" w:afterAutospacing="1" w:line="200" w:lineRule="atLeast"/>
        <w:rPr>
          <w:sz w:val="22"/>
          <w:szCs w:val="22"/>
        </w:rPr>
      </w:pPr>
      <w:r w:rsidRPr="00A1280F">
        <w:rPr>
          <w:sz w:val="22"/>
          <w:szCs w:val="22"/>
        </w:rPr>
        <w:t>6. Глава Арсеньевского городского округа в течение десяти дней после представления ему проекта правил землепользования и застройки с обязательными приложениями протокола публичных слушаний и заключения о результатах публичных слушаний, должен принять решение о направлении указанного проекта в Думу Арсеньевского городского округа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A1280F" w:rsidRPr="00A1280F" w:rsidRDefault="00A1280F" w:rsidP="00A1280F">
      <w:pPr>
        <w:spacing w:before="100" w:beforeAutospacing="1" w:after="100" w:afterAutospacing="1" w:line="200" w:lineRule="atLeast"/>
        <w:rPr>
          <w:sz w:val="22"/>
          <w:szCs w:val="22"/>
        </w:rPr>
      </w:pPr>
      <w:bookmarkStart w:id="13" w:name="Par222"/>
      <w:bookmarkEnd w:id="13"/>
      <w:r w:rsidRPr="00A1280F">
        <w:rPr>
          <w:sz w:val="22"/>
          <w:szCs w:val="22"/>
        </w:rPr>
        <w:t xml:space="preserve">7. Администрация Арсеньевского городского в лице управления архитектуры и градостроительства администрации Арсеньевского городского округа (далее- уполномоченный орган) проводит проверку проекта о внесении изменений в Правила, представленного Комиссией, на соответствие требованиям технических регламентов, Генеральному плану Арсеньевского городского округа, схемам территориального планирования Приморского края, схемам территориального планирования Российской Федерации. </w:t>
      </w:r>
    </w:p>
    <w:p w:rsidR="00A1280F" w:rsidRPr="00A1280F" w:rsidRDefault="00A1280F" w:rsidP="00A1280F">
      <w:pPr>
        <w:spacing w:before="100" w:beforeAutospacing="1" w:after="100" w:afterAutospacing="1" w:line="200" w:lineRule="atLeast"/>
        <w:rPr>
          <w:sz w:val="22"/>
          <w:szCs w:val="22"/>
        </w:rPr>
      </w:pPr>
      <w:r w:rsidRPr="00A1280F">
        <w:rPr>
          <w:sz w:val="22"/>
          <w:szCs w:val="22"/>
        </w:rPr>
        <w:t xml:space="preserve">8. По результатам проверки уполномоченный орган направляет проект о внесении изменений в Правила Главе Арсеньевского городского округа или в случае обнаружения его несоответствия требованиям и документам, указанным в </w:t>
      </w:r>
      <w:hyperlink w:anchor="Par222" w:history="1">
        <w:r w:rsidRPr="00A1280F">
          <w:rPr>
            <w:sz w:val="22"/>
            <w:szCs w:val="22"/>
          </w:rPr>
          <w:t>пункте 7</w:t>
        </w:r>
      </w:hyperlink>
      <w:r w:rsidRPr="00A1280F">
        <w:rPr>
          <w:sz w:val="22"/>
          <w:szCs w:val="22"/>
        </w:rPr>
        <w:t xml:space="preserve"> настоящей статьи, в Комиссию на доработку.</w:t>
      </w:r>
    </w:p>
    <w:p w:rsidR="00A1280F" w:rsidRPr="00A1280F" w:rsidRDefault="00A1280F" w:rsidP="00A1280F">
      <w:pPr>
        <w:spacing w:before="100" w:beforeAutospacing="1" w:after="100" w:afterAutospacing="1" w:line="200" w:lineRule="atLeast"/>
        <w:rPr>
          <w:sz w:val="22"/>
          <w:szCs w:val="22"/>
        </w:rPr>
      </w:pPr>
      <w:r w:rsidRPr="00A1280F">
        <w:rPr>
          <w:sz w:val="22"/>
          <w:szCs w:val="22"/>
        </w:rPr>
        <w:t>9. Глава Арсеньевского городского округа при получении от уполномоченного органа проекта о внесении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A1280F" w:rsidRPr="00A1280F" w:rsidRDefault="00A1280F" w:rsidP="00A1280F">
      <w:pPr>
        <w:widowControl/>
        <w:rPr>
          <w:sz w:val="22"/>
          <w:szCs w:val="22"/>
        </w:rPr>
      </w:pPr>
      <w:r w:rsidRPr="00A1280F">
        <w:rPr>
          <w:sz w:val="22"/>
          <w:szCs w:val="22"/>
        </w:rPr>
        <w:lastRenderedPageBreak/>
        <w:t>10. Публичные слушания по проекту о внесении изменений в Правила проводятся в порядке, установленном Уставом Арсеньевского городского округа, муниципальным</w:t>
      </w:r>
      <w:r w:rsidRPr="00A1280F">
        <w:rPr>
          <w:b/>
          <w:sz w:val="22"/>
          <w:szCs w:val="22"/>
        </w:rPr>
        <w:t xml:space="preserve"> </w:t>
      </w:r>
      <w:r w:rsidRPr="00A1280F">
        <w:rPr>
          <w:sz w:val="22"/>
          <w:szCs w:val="22"/>
        </w:rPr>
        <w:t xml:space="preserve">правовым актом от 02 апреля 2012 года № 28-МПА «Положение о публичных слушаниях в </w:t>
      </w:r>
      <w:proofErr w:type="spellStart"/>
      <w:r w:rsidRPr="00A1280F">
        <w:rPr>
          <w:sz w:val="22"/>
          <w:szCs w:val="22"/>
        </w:rPr>
        <w:t>Арсеньевском</w:t>
      </w:r>
      <w:proofErr w:type="spellEnd"/>
      <w:r w:rsidRPr="00A1280F">
        <w:rPr>
          <w:sz w:val="22"/>
          <w:szCs w:val="22"/>
        </w:rPr>
        <w:t xml:space="preserve"> городском округе», настоящими Правилами.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1280F" w:rsidRPr="00A1280F" w:rsidRDefault="00A1280F" w:rsidP="00A1280F">
      <w:pPr>
        <w:spacing w:before="100" w:beforeAutospacing="1" w:after="100" w:afterAutospacing="1" w:line="200" w:lineRule="atLeast"/>
        <w:rPr>
          <w:sz w:val="22"/>
          <w:szCs w:val="22"/>
        </w:rPr>
      </w:pPr>
      <w:bookmarkStart w:id="14" w:name="Par226"/>
      <w:bookmarkEnd w:id="14"/>
      <w:r w:rsidRPr="00A1280F">
        <w:rPr>
          <w:sz w:val="22"/>
          <w:szCs w:val="22"/>
        </w:rPr>
        <w:t>11.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Главе Арсеньевского городского округа. Обязательными приложениями к указанному проекту являются протоколы публичных слушаний и заключение о результатах публичных слушаний.</w:t>
      </w:r>
    </w:p>
    <w:p w:rsidR="00A1280F" w:rsidRPr="00A1280F" w:rsidRDefault="00A1280F" w:rsidP="00A1280F">
      <w:pPr>
        <w:spacing w:before="100" w:beforeAutospacing="1" w:after="100" w:afterAutospacing="1" w:line="200" w:lineRule="atLeast"/>
        <w:rPr>
          <w:sz w:val="22"/>
          <w:szCs w:val="22"/>
        </w:rPr>
      </w:pPr>
      <w:r w:rsidRPr="00A1280F">
        <w:rPr>
          <w:sz w:val="22"/>
          <w:szCs w:val="22"/>
        </w:rPr>
        <w:t xml:space="preserve">12. Глава Арсеньевского городского округа в течение десяти дней после представления ему проекта о внесении изменений в Правила и указанных в </w:t>
      </w:r>
      <w:hyperlink w:anchor="Par226" w:history="1">
        <w:r w:rsidRPr="00A1280F">
          <w:rPr>
            <w:sz w:val="22"/>
            <w:szCs w:val="22"/>
          </w:rPr>
          <w:t>пункте 11</w:t>
        </w:r>
      </w:hyperlink>
      <w:r w:rsidRPr="00A1280F">
        <w:rPr>
          <w:sz w:val="22"/>
          <w:szCs w:val="22"/>
        </w:rPr>
        <w:t xml:space="preserve"> настоящей статьи обязательных приложений должен принять решение о направлении указанного проекта в Думу Арсеньевского городского округа или об отклонении проекта о внесении изменений в Правила и о направлении его на доработку с указанием даты его повторного представления.</w:t>
      </w:r>
    </w:p>
    <w:p w:rsidR="00A1280F" w:rsidRPr="00A1280F" w:rsidRDefault="00A1280F" w:rsidP="00A1280F">
      <w:pPr>
        <w:spacing w:before="100" w:beforeAutospacing="1" w:after="100" w:afterAutospacing="1" w:line="200" w:lineRule="atLeast"/>
        <w:rPr>
          <w:sz w:val="22"/>
          <w:szCs w:val="22"/>
        </w:rPr>
      </w:pPr>
      <w:r w:rsidRPr="00A1280F">
        <w:rPr>
          <w:sz w:val="22"/>
          <w:szCs w:val="22"/>
        </w:rPr>
        <w:t xml:space="preserve">13. Проект о внесении изменений в Правила рассматривается Думой Арсеньевского городского округа.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 </w:t>
      </w:r>
    </w:p>
    <w:p w:rsidR="00A1280F" w:rsidRPr="00A1280F" w:rsidRDefault="00A1280F" w:rsidP="00A1280F">
      <w:pPr>
        <w:spacing w:before="100" w:beforeAutospacing="1" w:after="100" w:afterAutospacing="1" w:line="200" w:lineRule="atLeast"/>
        <w:rPr>
          <w:sz w:val="22"/>
          <w:szCs w:val="22"/>
        </w:rPr>
      </w:pPr>
      <w:r w:rsidRPr="00A1280F">
        <w:rPr>
          <w:sz w:val="22"/>
          <w:szCs w:val="22"/>
        </w:rPr>
        <w:t>14. Дума Арсеньевского городского округа по результатам рассмотрения проекта о внесении изменений в Правила и обязательных приложений к нему принимает муниципальный правовой акт о внесении изменений в Правила или направляет проект Главе Арсеньевского городского округа на доработку в соответствии с результатами публичных слушаний по указанному проекту.</w:t>
      </w:r>
    </w:p>
    <w:p w:rsidR="00A1280F" w:rsidRPr="00A1280F" w:rsidRDefault="00A1280F" w:rsidP="00A1280F">
      <w:pPr>
        <w:spacing w:before="100" w:beforeAutospacing="1" w:after="100" w:afterAutospacing="1" w:line="200" w:lineRule="atLeast"/>
        <w:rPr>
          <w:sz w:val="22"/>
          <w:szCs w:val="22"/>
        </w:rPr>
      </w:pPr>
      <w:r w:rsidRPr="00A1280F">
        <w:rPr>
          <w:sz w:val="22"/>
          <w:szCs w:val="22"/>
        </w:rPr>
        <w:t>15. Муниципальный правовой акт о внесении изменений в Правила вступает в силу после его официального опубликования.</w:t>
      </w:r>
    </w:p>
    <w:p w:rsidR="00A1280F" w:rsidRPr="00A1280F" w:rsidRDefault="00A1280F" w:rsidP="00A1280F">
      <w:pPr>
        <w:spacing w:before="100" w:beforeAutospacing="1" w:after="100" w:afterAutospacing="1" w:line="200" w:lineRule="atLeast"/>
        <w:jc w:val="center"/>
        <w:outlineLvl w:val="2"/>
        <w:rPr>
          <w:sz w:val="22"/>
          <w:szCs w:val="22"/>
        </w:rPr>
      </w:pPr>
      <w:r w:rsidRPr="00A1280F">
        <w:rPr>
          <w:sz w:val="22"/>
          <w:szCs w:val="22"/>
        </w:rPr>
        <w:tab/>
      </w:r>
    </w:p>
    <w:p w:rsidR="00A1280F" w:rsidRPr="00A1280F" w:rsidRDefault="00A1280F" w:rsidP="00A1280F">
      <w:pPr>
        <w:spacing w:before="100" w:beforeAutospacing="1" w:after="100" w:afterAutospacing="1" w:line="200" w:lineRule="atLeast"/>
        <w:jc w:val="center"/>
        <w:outlineLvl w:val="2"/>
        <w:rPr>
          <w:sz w:val="22"/>
          <w:szCs w:val="22"/>
        </w:rPr>
      </w:pPr>
      <w:r w:rsidRPr="00A1280F">
        <w:rPr>
          <w:b/>
          <w:sz w:val="22"/>
          <w:szCs w:val="22"/>
        </w:rPr>
        <w:t>Глава 6. ИНЫЕ ВОПРОСЫ ЗЕМЛЕПОЛЬЗОВАНИЯ И ЗАСТРОЙКИ</w:t>
      </w:r>
    </w:p>
    <w:p w:rsidR="00A1280F" w:rsidRPr="00A1280F" w:rsidRDefault="00A1280F" w:rsidP="00A1280F">
      <w:pPr>
        <w:spacing w:before="100" w:beforeAutospacing="1" w:after="100" w:afterAutospacing="1" w:line="200" w:lineRule="atLeast"/>
        <w:outlineLvl w:val="3"/>
        <w:rPr>
          <w:sz w:val="22"/>
          <w:szCs w:val="22"/>
        </w:rPr>
      </w:pPr>
      <w:bookmarkStart w:id="15" w:name="Par234"/>
      <w:bookmarkEnd w:id="15"/>
      <w:r w:rsidRPr="00A1280F">
        <w:rPr>
          <w:b/>
          <w:i/>
          <w:sz w:val="22"/>
          <w:szCs w:val="22"/>
        </w:rPr>
        <w:t>Статья 14. Положения об изъятии земельных участков для муниципальных нужд, о резервировании земель для муниципальных нужд, установлении публичных сервитутов</w:t>
      </w:r>
    </w:p>
    <w:p w:rsidR="00A1280F" w:rsidRPr="00A1280F" w:rsidRDefault="00A1280F" w:rsidP="00A1280F">
      <w:pPr>
        <w:widowControl/>
        <w:rPr>
          <w:sz w:val="22"/>
          <w:szCs w:val="22"/>
        </w:rPr>
      </w:pPr>
      <w:r w:rsidRPr="00A1280F">
        <w:rPr>
          <w:sz w:val="22"/>
          <w:szCs w:val="22"/>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A1280F" w:rsidRPr="00A1280F" w:rsidRDefault="00A1280F" w:rsidP="00A1280F">
      <w:pPr>
        <w:widowControl/>
        <w:ind w:firstLine="540"/>
        <w:rPr>
          <w:sz w:val="22"/>
          <w:szCs w:val="22"/>
        </w:rPr>
      </w:pPr>
    </w:p>
    <w:p w:rsidR="00A1280F" w:rsidRPr="00A1280F" w:rsidRDefault="00A1280F" w:rsidP="00A1280F">
      <w:pPr>
        <w:widowControl/>
        <w:ind w:firstLine="539"/>
        <w:rPr>
          <w:sz w:val="22"/>
          <w:szCs w:val="22"/>
        </w:rPr>
      </w:pPr>
      <w:r w:rsidRPr="00A1280F">
        <w:rPr>
          <w:sz w:val="22"/>
          <w:szCs w:val="22"/>
        </w:rPr>
        <w:t xml:space="preserve">2. Принятие решения об изъятии земельных участков для государственных или муниципальных нужд в целях, не предусмотренных </w:t>
      </w:r>
      <w:hyperlink w:anchor="Par0" w:history="1">
        <w:r w:rsidRPr="00A1280F">
          <w:rPr>
            <w:sz w:val="22"/>
            <w:szCs w:val="22"/>
          </w:rPr>
          <w:t>пунктом 1</w:t>
        </w:r>
      </w:hyperlink>
      <w:r w:rsidRPr="00A1280F">
        <w:rPr>
          <w:sz w:val="22"/>
          <w:szCs w:val="22"/>
        </w:rPr>
        <w:t xml:space="preserve">  настоящей статьи, должно быть обосновано:</w:t>
      </w:r>
    </w:p>
    <w:p w:rsidR="00A1280F" w:rsidRPr="00A1280F" w:rsidRDefault="00A1280F" w:rsidP="00A1280F">
      <w:pPr>
        <w:widowControl/>
        <w:ind w:firstLine="539"/>
        <w:rPr>
          <w:sz w:val="22"/>
          <w:szCs w:val="22"/>
        </w:rPr>
      </w:pPr>
      <w:r w:rsidRPr="00A1280F">
        <w:rPr>
          <w:sz w:val="22"/>
          <w:szCs w:val="22"/>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A1280F" w:rsidRPr="00A1280F" w:rsidRDefault="00A1280F" w:rsidP="00A1280F">
      <w:pPr>
        <w:widowControl/>
        <w:ind w:firstLine="539"/>
        <w:rPr>
          <w:sz w:val="22"/>
          <w:szCs w:val="22"/>
        </w:rPr>
      </w:pPr>
      <w:r w:rsidRPr="00A1280F">
        <w:rPr>
          <w:sz w:val="22"/>
          <w:szCs w:val="22"/>
        </w:rPr>
        <w:t>2) международным договором Российской Федерации (в случае изъятия земельных участков для выполнения международного договора);</w:t>
      </w:r>
    </w:p>
    <w:p w:rsidR="00A1280F" w:rsidRPr="00A1280F" w:rsidRDefault="00A1280F" w:rsidP="00A1280F">
      <w:pPr>
        <w:widowControl/>
        <w:ind w:firstLine="539"/>
        <w:rPr>
          <w:sz w:val="22"/>
          <w:szCs w:val="22"/>
        </w:rPr>
      </w:pPr>
      <w:r w:rsidRPr="00A1280F">
        <w:rPr>
          <w:sz w:val="22"/>
          <w:szCs w:val="22"/>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A1280F" w:rsidRPr="00A1280F" w:rsidRDefault="00A1280F" w:rsidP="00A1280F">
      <w:pPr>
        <w:widowControl/>
        <w:ind w:firstLine="539"/>
        <w:rPr>
          <w:sz w:val="22"/>
          <w:szCs w:val="22"/>
        </w:rPr>
      </w:pPr>
      <w:r w:rsidRPr="00A1280F">
        <w:rPr>
          <w:sz w:val="22"/>
          <w:szCs w:val="22"/>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A1280F" w:rsidRPr="00A1280F" w:rsidRDefault="00A1280F" w:rsidP="00A1280F">
      <w:pPr>
        <w:widowControl/>
        <w:ind w:firstLine="539"/>
        <w:rPr>
          <w:sz w:val="22"/>
          <w:szCs w:val="22"/>
        </w:rPr>
      </w:pPr>
    </w:p>
    <w:p w:rsidR="00A1280F" w:rsidRPr="00A1280F" w:rsidRDefault="00A1280F" w:rsidP="00A1280F">
      <w:pPr>
        <w:widowControl/>
        <w:ind w:firstLine="539"/>
        <w:rPr>
          <w:sz w:val="22"/>
          <w:szCs w:val="22"/>
        </w:rPr>
      </w:pPr>
      <w:r w:rsidRPr="00A1280F">
        <w:rPr>
          <w:sz w:val="22"/>
          <w:szCs w:val="22"/>
        </w:rPr>
        <w:t>3. Изъятие земельных участков для государственных или муниципальных нужд осуществляется в исключительных случаях по основаниям, связанным с:</w:t>
      </w:r>
    </w:p>
    <w:p w:rsidR="00A1280F" w:rsidRPr="00A1280F" w:rsidRDefault="00A1280F" w:rsidP="00A1280F">
      <w:pPr>
        <w:widowControl/>
        <w:ind w:firstLine="539"/>
        <w:rPr>
          <w:sz w:val="22"/>
          <w:szCs w:val="22"/>
        </w:rPr>
      </w:pPr>
      <w:r w:rsidRPr="00A1280F">
        <w:rPr>
          <w:sz w:val="22"/>
          <w:szCs w:val="22"/>
        </w:rPr>
        <w:t>1) выполнением международных договоров Российской Федерации;</w:t>
      </w:r>
    </w:p>
    <w:p w:rsidR="00A1280F" w:rsidRPr="00A1280F" w:rsidRDefault="00A1280F" w:rsidP="00A1280F">
      <w:pPr>
        <w:widowControl/>
        <w:ind w:firstLine="539"/>
        <w:rPr>
          <w:sz w:val="22"/>
          <w:szCs w:val="22"/>
        </w:rPr>
      </w:pPr>
      <w:r w:rsidRPr="00A1280F">
        <w:rPr>
          <w:sz w:val="22"/>
          <w:szCs w:val="22"/>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A1280F" w:rsidRPr="00A1280F" w:rsidRDefault="00A1280F" w:rsidP="00A1280F">
      <w:pPr>
        <w:widowControl/>
        <w:ind w:firstLine="539"/>
        <w:rPr>
          <w:sz w:val="22"/>
          <w:szCs w:val="22"/>
        </w:rPr>
      </w:pPr>
      <w:r w:rsidRPr="00A1280F">
        <w:rPr>
          <w:sz w:val="22"/>
          <w:szCs w:val="22"/>
        </w:rPr>
        <w:t>объекты федеральных энергетических систем и объекты энергетических систем регионального значения;</w:t>
      </w:r>
    </w:p>
    <w:p w:rsidR="00A1280F" w:rsidRPr="00A1280F" w:rsidRDefault="00A1280F" w:rsidP="00A1280F">
      <w:pPr>
        <w:widowControl/>
        <w:ind w:firstLine="539"/>
        <w:rPr>
          <w:sz w:val="22"/>
          <w:szCs w:val="22"/>
        </w:rPr>
      </w:pPr>
      <w:r w:rsidRPr="00A1280F">
        <w:rPr>
          <w:sz w:val="22"/>
          <w:szCs w:val="22"/>
        </w:rPr>
        <w:t>объекты использования атомной энергии;</w:t>
      </w:r>
    </w:p>
    <w:p w:rsidR="00A1280F" w:rsidRPr="00A1280F" w:rsidRDefault="00A1280F" w:rsidP="00A1280F">
      <w:pPr>
        <w:widowControl/>
        <w:ind w:firstLine="539"/>
        <w:rPr>
          <w:sz w:val="22"/>
          <w:szCs w:val="22"/>
        </w:rPr>
      </w:pPr>
      <w:r w:rsidRPr="00A1280F">
        <w:rPr>
          <w:sz w:val="22"/>
          <w:szCs w:val="22"/>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A1280F" w:rsidRPr="00A1280F" w:rsidRDefault="00A1280F" w:rsidP="00A1280F">
      <w:pPr>
        <w:widowControl/>
        <w:ind w:firstLine="539"/>
        <w:rPr>
          <w:sz w:val="22"/>
          <w:szCs w:val="22"/>
        </w:rPr>
      </w:pPr>
      <w:r w:rsidRPr="00A1280F">
        <w:rPr>
          <w:sz w:val="22"/>
          <w:szCs w:val="22"/>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A1280F" w:rsidRPr="00A1280F" w:rsidRDefault="00A1280F" w:rsidP="00A1280F">
      <w:pPr>
        <w:widowControl/>
        <w:ind w:firstLine="539"/>
        <w:rPr>
          <w:sz w:val="22"/>
          <w:szCs w:val="22"/>
        </w:rPr>
      </w:pPr>
      <w:r w:rsidRPr="00A1280F">
        <w:rPr>
          <w:sz w:val="22"/>
          <w:szCs w:val="22"/>
        </w:rPr>
        <w:t>объекты, обеспечивающие космическую деятельность;</w:t>
      </w:r>
    </w:p>
    <w:p w:rsidR="00A1280F" w:rsidRPr="00A1280F" w:rsidRDefault="00A1280F" w:rsidP="00A1280F">
      <w:pPr>
        <w:widowControl/>
        <w:ind w:firstLine="539"/>
        <w:rPr>
          <w:sz w:val="22"/>
          <w:szCs w:val="22"/>
        </w:rPr>
      </w:pPr>
      <w:r w:rsidRPr="00A1280F">
        <w:rPr>
          <w:sz w:val="22"/>
          <w:szCs w:val="22"/>
        </w:rPr>
        <w:t>линейные объекты федерального и регионального значения, обеспечивающие деятельность субъектов естественных монополий;</w:t>
      </w:r>
    </w:p>
    <w:p w:rsidR="00A1280F" w:rsidRPr="00A1280F" w:rsidRDefault="00A1280F" w:rsidP="00A1280F">
      <w:pPr>
        <w:widowControl/>
        <w:ind w:firstLine="539"/>
        <w:rPr>
          <w:sz w:val="22"/>
          <w:szCs w:val="22"/>
        </w:rPr>
      </w:pPr>
      <w:r w:rsidRPr="00A1280F">
        <w:rPr>
          <w:sz w:val="22"/>
          <w:szCs w:val="22"/>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A1280F" w:rsidRPr="00A1280F" w:rsidRDefault="00A1280F" w:rsidP="00A1280F">
      <w:pPr>
        <w:widowControl/>
        <w:ind w:firstLine="539"/>
        <w:rPr>
          <w:sz w:val="22"/>
          <w:szCs w:val="22"/>
        </w:rPr>
      </w:pPr>
      <w:r w:rsidRPr="00A1280F">
        <w:rPr>
          <w:sz w:val="22"/>
          <w:szCs w:val="22"/>
        </w:rPr>
        <w:t>автомобильные дороги федерального, регионального или межмуниципального, местного значения;</w:t>
      </w:r>
    </w:p>
    <w:p w:rsidR="00A1280F" w:rsidRPr="00A1280F" w:rsidRDefault="00A1280F" w:rsidP="00A1280F">
      <w:pPr>
        <w:widowControl/>
        <w:ind w:firstLine="539"/>
        <w:rPr>
          <w:sz w:val="22"/>
          <w:szCs w:val="22"/>
        </w:rPr>
      </w:pPr>
      <w:r w:rsidRPr="00A1280F">
        <w:rPr>
          <w:sz w:val="22"/>
          <w:szCs w:val="22"/>
        </w:rPr>
        <w:t>3) иными основаниями, предусмотренными федеральными законами.</w:t>
      </w:r>
    </w:p>
    <w:p w:rsidR="00A1280F" w:rsidRPr="00A1280F" w:rsidRDefault="00A1280F" w:rsidP="00A1280F">
      <w:pPr>
        <w:widowControl/>
        <w:ind w:firstLine="539"/>
        <w:rPr>
          <w:sz w:val="22"/>
          <w:szCs w:val="22"/>
        </w:rPr>
      </w:pPr>
    </w:p>
    <w:p w:rsidR="00A1280F" w:rsidRPr="00A1280F" w:rsidRDefault="00A1280F" w:rsidP="00A1280F">
      <w:pPr>
        <w:widowControl/>
        <w:ind w:firstLine="539"/>
        <w:rPr>
          <w:sz w:val="22"/>
          <w:szCs w:val="22"/>
        </w:rPr>
      </w:pPr>
    </w:p>
    <w:p w:rsidR="00A1280F" w:rsidRPr="00A1280F" w:rsidRDefault="00A1280F" w:rsidP="00A1280F">
      <w:pPr>
        <w:spacing w:after="100" w:afterAutospacing="1"/>
        <w:rPr>
          <w:sz w:val="22"/>
          <w:szCs w:val="22"/>
        </w:rPr>
      </w:pPr>
      <w:r w:rsidRPr="00A1280F">
        <w:rPr>
          <w:sz w:val="22"/>
          <w:szCs w:val="22"/>
        </w:rPr>
        <w:t>4. Резервирование земель для муниципальных нужд осуществляется в случаях, предусмотренных Земельным кодексом Российской Федерации. Порядок резервирования земель для муниципальных нужд определяется Правительством Российской Федерации.</w:t>
      </w:r>
    </w:p>
    <w:p w:rsidR="00A1280F" w:rsidRPr="00A1280F" w:rsidRDefault="00A1280F" w:rsidP="00A1280F">
      <w:pPr>
        <w:spacing w:before="100" w:beforeAutospacing="1" w:after="100" w:afterAutospacing="1" w:line="200" w:lineRule="atLeast"/>
        <w:rPr>
          <w:sz w:val="22"/>
          <w:szCs w:val="22"/>
        </w:rPr>
      </w:pPr>
      <w:r w:rsidRPr="00A1280F">
        <w:rPr>
          <w:sz w:val="22"/>
          <w:szCs w:val="22"/>
        </w:rPr>
        <w:t xml:space="preserve">5. Резервирование земель для государственных или муниципальных нужд осуществляется в случаях, предусмотренных частью 3 настоящей </w:t>
      </w:r>
      <w:hyperlink r:id="rId20" w:history="1">
        <w:r w:rsidRPr="00A1280F">
          <w:rPr>
            <w:sz w:val="22"/>
            <w:szCs w:val="22"/>
          </w:rPr>
          <w:t>стать</w:t>
        </w:r>
      </w:hyperlink>
      <w:r w:rsidRPr="00A1280F">
        <w:rPr>
          <w:sz w:val="22"/>
          <w:szCs w:val="22"/>
        </w:rPr>
        <w:t>и,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A1280F" w:rsidRPr="00A1280F" w:rsidRDefault="00A1280F" w:rsidP="00A1280F">
      <w:pPr>
        <w:widowControl/>
        <w:spacing w:before="220"/>
        <w:ind w:firstLine="540"/>
        <w:rPr>
          <w:sz w:val="22"/>
          <w:szCs w:val="22"/>
        </w:rPr>
      </w:pPr>
      <w:r w:rsidRPr="00A1280F">
        <w:rPr>
          <w:sz w:val="22"/>
          <w:szCs w:val="22"/>
        </w:rPr>
        <w:t xml:space="preserve">    6.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администрации Арсеньевского городского округа на создание особой экономической зоны в соответствии с Федеральным </w:t>
      </w:r>
      <w:hyperlink r:id="rId21" w:history="1">
        <w:r w:rsidRPr="00A1280F">
          <w:rPr>
            <w:sz w:val="22"/>
            <w:szCs w:val="22"/>
          </w:rPr>
          <w:t>законом</w:t>
        </w:r>
      </w:hyperlink>
      <w:r w:rsidRPr="00A1280F">
        <w:rPr>
          <w:sz w:val="22"/>
          <w:szCs w:val="22"/>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A1280F" w:rsidRPr="00A1280F" w:rsidRDefault="00A1280F" w:rsidP="00A1280F">
      <w:pPr>
        <w:widowControl/>
        <w:ind w:firstLine="540"/>
        <w:outlineLvl w:val="0"/>
        <w:rPr>
          <w:b/>
          <w:bCs/>
          <w:sz w:val="20"/>
        </w:rPr>
      </w:pPr>
    </w:p>
    <w:p w:rsidR="00A1280F" w:rsidRPr="00A1280F" w:rsidRDefault="00A1280F" w:rsidP="00A1280F">
      <w:pPr>
        <w:spacing w:before="100" w:beforeAutospacing="1" w:after="100" w:afterAutospacing="1" w:line="200" w:lineRule="atLeast"/>
        <w:rPr>
          <w:sz w:val="22"/>
          <w:szCs w:val="22"/>
        </w:rPr>
      </w:pPr>
      <w:r w:rsidRPr="00A1280F">
        <w:rPr>
          <w:sz w:val="22"/>
          <w:szCs w:val="22"/>
        </w:rPr>
        <w:t>7. В случаях, если это необходимо для обеспечения интересов государства, местного самоуправления или населения Арсеньевского городского округа, устанавливается публичный сервитут без изъятия земельных участков. Установление публичного сервитута осуществляется с учетом результатов общественных слушаний.</w:t>
      </w:r>
    </w:p>
    <w:p w:rsidR="00A1280F" w:rsidRPr="00A1280F" w:rsidRDefault="00A1280F" w:rsidP="00A1280F">
      <w:pPr>
        <w:spacing w:before="100" w:beforeAutospacing="1" w:after="100" w:afterAutospacing="1" w:line="200" w:lineRule="atLeast"/>
        <w:outlineLvl w:val="3"/>
        <w:rPr>
          <w:sz w:val="22"/>
          <w:szCs w:val="22"/>
        </w:rPr>
      </w:pPr>
      <w:bookmarkStart w:id="16" w:name="Par249"/>
      <w:bookmarkEnd w:id="16"/>
      <w:r w:rsidRPr="00A1280F">
        <w:rPr>
          <w:b/>
          <w:i/>
          <w:sz w:val="22"/>
          <w:szCs w:val="22"/>
        </w:rPr>
        <w:t>Статья 15. Контроль использования земельных участков и объектов капитального строительства</w:t>
      </w:r>
    </w:p>
    <w:p w:rsidR="00A1280F" w:rsidRPr="00A1280F" w:rsidRDefault="00A1280F" w:rsidP="00A1280F">
      <w:pPr>
        <w:spacing w:before="100" w:beforeAutospacing="1" w:after="100" w:afterAutospacing="1" w:line="200" w:lineRule="atLeast"/>
        <w:rPr>
          <w:sz w:val="22"/>
          <w:szCs w:val="22"/>
        </w:rPr>
      </w:pPr>
      <w:r w:rsidRPr="00A1280F">
        <w:rPr>
          <w:sz w:val="22"/>
          <w:szCs w:val="22"/>
        </w:rPr>
        <w:lastRenderedPageBreak/>
        <w:t>Контроль использования земельных участков и объектов капитального строительства осуществляется в соответствии с законодательством Российской Федерации.</w:t>
      </w:r>
    </w:p>
    <w:p w:rsidR="00A1280F" w:rsidRPr="00A1280F" w:rsidRDefault="00A1280F" w:rsidP="00A1280F">
      <w:pPr>
        <w:spacing w:before="100" w:beforeAutospacing="1" w:after="100" w:afterAutospacing="1" w:line="200" w:lineRule="atLeast"/>
        <w:outlineLvl w:val="3"/>
        <w:rPr>
          <w:sz w:val="22"/>
          <w:szCs w:val="22"/>
        </w:rPr>
      </w:pPr>
      <w:bookmarkStart w:id="17" w:name="Par253"/>
      <w:bookmarkEnd w:id="17"/>
      <w:r w:rsidRPr="00A1280F">
        <w:rPr>
          <w:b/>
          <w:i/>
          <w:sz w:val="22"/>
          <w:szCs w:val="22"/>
        </w:rPr>
        <w:t>Статья 16. Ответственность за нарушение Правил</w:t>
      </w:r>
    </w:p>
    <w:p w:rsidR="00A1280F" w:rsidRPr="00A1280F" w:rsidRDefault="00A1280F" w:rsidP="00A1280F">
      <w:pPr>
        <w:spacing w:before="100" w:beforeAutospacing="1" w:after="100" w:afterAutospacing="1" w:line="200" w:lineRule="atLeast"/>
        <w:rPr>
          <w:sz w:val="22"/>
          <w:szCs w:val="22"/>
        </w:rPr>
      </w:pPr>
      <w:r w:rsidRPr="00A1280F">
        <w:rPr>
          <w:sz w:val="22"/>
          <w:szCs w:val="22"/>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p>
    <w:p w:rsidR="00A1280F" w:rsidRPr="00A1280F" w:rsidRDefault="00A1280F" w:rsidP="00A1280F">
      <w:pPr>
        <w:widowControl/>
        <w:suppressAutoHyphens/>
        <w:autoSpaceDE/>
        <w:autoSpaceDN/>
        <w:adjustRightInd/>
        <w:ind w:firstLine="0"/>
        <w:rPr>
          <w:sz w:val="20"/>
        </w:rPr>
      </w:pPr>
    </w:p>
    <w:p w:rsidR="00A1280F" w:rsidRPr="00A1280F" w:rsidRDefault="00A1280F" w:rsidP="00A1280F">
      <w:pPr>
        <w:widowControl/>
        <w:suppressAutoHyphens/>
        <w:autoSpaceDE/>
        <w:autoSpaceDN/>
        <w:adjustRightInd/>
        <w:ind w:firstLine="0"/>
        <w:rPr>
          <w:sz w:val="20"/>
        </w:rPr>
      </w:pPr>
    </w:p>
    <w:p w:rsidR="00A1280F" w:rsidRPr="00A1280F" w:rsidRDefault="00A1280F" w:rsidP="00A1280F">
      <w:pPr>
        <w:widowControl/>
        <w:suppressAutoHyphens/>
        <w:autoSpaceDE/>
        <w:autoSpaceDN/>
        <w:adjustRightInd/>
        <w:ind w:firstLine="0"/>
        <w:rPr>
          <w:sz w:val="20"/>
        </w:rPr>
      </w:pPr>
    </w:p>
    <w:p w:rsidR="00A1280F" w:rsidRPr="00A1280F" w:rsidRDefault="00A1280F" w:rsidP="00A1280F">
      <w:pPr>
        <w:widowControl/>
        <w:suppressAutoHyphens/>
        <w:autoSpaceDE/>
        <w:autoSpaceDN/>
        <w:adjustRightInd/>
        <w:spacing w:after="100" w:afterAutospacing="1"/>
        <w:ind w:firstLine="0"/>
        <w:jc w:val="center"/>
        <w:rPr>
          <w:sz w:val="20"/>
        </w:rPr>
      </w:pPr>
      <w:r w:rsidRPr="00A1280F">
        <w:rPr>
          <w:sz w:val="20"/>
        </w:rPr>
        <w:t>_______________________________</w:t>
      </w:r>
    </w:p>
    <w:p w:rsidR="005D34C2" w:rsidRDefault="005D34C2" w:rsidP="004F3253">
      <w:pPr>
        <w:pStyle w:val="21"/>
        <w:spacing w:after="0" w:line="360" w:lineRule="auto"/>
        <w:jc w:val="center"/>
        <w:rPr>
          <w:caps/>
          <w:sz w:val="26"/>
          <w:szCs w:val="26"/>
        </w:rPr>
      </w:pPr>
    </w:p>
    <w:p w:rsidR="005D34C2" w:rsidRDefault="005D34C2" w:rsidP="004F3253">
      <w:pPr>
        <w:pStyle w:val="21"/>
        <w:spacing w:after="0" w:line="360" w:lineRule="auto"/>
        <w:jc w:val="center"/>
        <w:rPr>
          <w:caps/>
          <w:sz w:val="26"/>
          <w:szCs w:val="26"/>
        </w:rPr>
      </w:pPr>
    </w:p>
    <w:p w:rsidR="005D34C2" w:rsidRDefault="005D34C2" w:rsidP="004F3253">
      <w:pPr>
        <w:pStyle w:val="21"/>
        <w:spacing w:after="0" w:line="360" w:lineRule="auto"/>
        <w:jc w:val="center"/>
        <w:rPr>
          <w:caps/>
          <w:sz w:val="26"/>
          <w:szCs w:val="26"/>
        </w:rPr>
      </w:pPr>
    </w:p>
    <w:p w:rsidR="005D34C2" w:rsidRDefault="005D34C2" w:rsidP="004F3253">
      <w:pPr>
        <w:pStyle w:val="21"/>
        <w:spacing w:after="0" w:line="360" w:lineRule="auto"/>
        <w:jc w:val="center"/>
        <w:rPr>
          <w:caps/>
          <w:sz w:val="26"/>
          <w:szCs w:val="26"/>
        </w:rPr>
      </w:pPr>
    </w:p>
    <w:p w:rsidR="005D34C2" w:rsidRDefault="005D34C2" w:rsidP="004F3253">
      <w:pPr>
        <w:pStyle w:val="21"/>
        <w:spacing w:after="0" w:line="360" w:lineRule="auto"/>
        <w:jc w:val="center"/>
        <w:rPr>
          <w:caps/>
          <w:sz w:val="26"/>
          <w:szCs w:val="26"/>
        </w:rPr>
      </w:pPr>
    </w:p>
    <w:p w:rsidR="005D34C2" w:rsidRDefault="005D34C2" w:rsidP="004F3253">
      <w:pPr>
        <w:pStyle w:val="21"/>
        <w:spacing w:after="0" w:line="360" w:lineRule="auto"/>
        <w:jc w:val="center"/>
        <w:rPr>
          <w:caps/>
          <w:sz w:val="26"/>
          <w:szCs w:val="26"/>
        </w:rPr>
      </w:pPr>
    </w:p>
    <w:p w:rsidR="005D34C2" w:rsidRDefault="005D34C2" w:rsidP="004F3253">
      <w:pPr>
        <w:pStyle w:val="21"/>
        <w:spacing w:after="0" w:line="360" w:lineRule="auto"/>
        <w:jc w:val="center"/>
        <w:rPr>
          <w:caps/>
          <w:sz w:val="26"/>
          <w:szCs w:val="26"/>
        </w:rPr>
      </w:pPr>
    </w:p>
    <w:p w:rsidR="005D34C2" w:rsidRDefault="005D34C2" w:rsidP="004F3253">
      <w:pPr>
        <w:pStyle w:val="21"/>
        <w:spacing w:after="0" w:line="360" w:lineRule="auto"/>
        <w:jc w:val="center"/>
        <w:rPr>
          <w:caps/>
          <w:sz w:val="26"/>
          <w:szCs w:val="26"/>
        </w:rPr>
      </w:pPr>
    </w:p>
    <w:p w:rsidR="005D34C2" w:rsidRDefault="005D34C2"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4B3C68" w:rsidRDefault="004B3C68" w:rsidP="004F3253">
      <w:pPr>
        <w:pStyle w:val="21"/>
        <w:spacing w:after="0" w:line="360" w:lineRule="auto"/>
        <w:jc w:val="center"/>
        <w:rPr>
          <w:caps/>
          <w:sz w:val="26"/>
          <w:szCs w:val="26"/>
        </w:rPr>
      </w:pPr>
    </w:p>
    <w:p w:rsidR="008A40D9" w:rsidRDefault="008A40D9" w:rsidP="004F3253">
      <w:pPr>
        <w:pStyle w:val="21"/>
        <w:spacing w:after="0" w:line="360" w:lineRule="auto"/>
        <w:jc w:val="center"/>
        <w:rPr>
          <w:caps/>
          <w:sz w:val="26"/>
          <w:szCs w:val="26"/>
        </w:rPr>
      </w:pPr>
    </w:p>
    <w:p w:rsidR="008A40D9" w:rsidRDefault="008A40D9" w:rsidP="004F3253">
      <w:pPr>
        <w:pStyle w:val="21"/>
        <w:spacing w:after="0" w:line="360" w:lineRule="auto"/>
        <w:jc w:val="center"/>
        <w:rPr>
          <w:caps/>
          <w:sz w:val="26"/>
          <w:szCs w:val="26"/>
        </w:rPr>
      </w:pPr>
    </w:p>
    <w:p w:rsidR="008A40D9" w:rsidRDefault="008A40D9" w:rsidP="004F3253">
      <w:pPr>
        <w:pStyle w:val="21"/>
        <w:spacing w:after="0" w:line="360" w:lineRule="auto"/>
        <w:jc w:val="center"/>
        <w:rPr>
          <w:caps/>
          <w:sz w:val="26"/>
          <w:szCs w:val="26"/>
        </w:rPr>
      </w:pPr>
    </w:p>
    <w:p w:rsidR="008A40D9" w:rsidRDefault="008A40D9" w:rsidP="004F3253">
      <w:pPr>
        <w:pStyle w:val="21"/>
        <w:spacing w:after="0" w:line="360" w:lineRule="auto"/>
        <w:jc w:val="center"/>
        <w:rPr>
          <w:caps/>
          <w:sz w:val="26"/>
          <w:szCs w:val="26"/>
        </w:rPr>
      </w:pPr>
    </w:p>
    <w:p w:rsidR="008A40D9" w:rsidRDefault="008A40D9" w:rsidP="004F3253">
      <w:pPr>
        <w:pStyle w:val="21"/>
        <w:spacing w:after="0" w:line="360" w:lineRule="auto"/>
        <w:jc w:val="center"/>
        <w:rPr>
          <w:caps/>
          <w:sz w:val="26"/>
          <w:szCs w:val="26"/>
        </w:rPr>
      </w:pPr>
    </w:p>
    <w:p w:rsidR="005D34C2" w:rsidRDefault="005D34C2" w:rsidP="004F3253">
      <w:pPr>
        <w:pStyle w:val="21"/>
        <w:spacing w:after="0" w:line="360" w:lineRule="auto"/>
        <w:jc w:val="center"/>
        <w:rPr>
          <w:caps/>
          <w:sz w:val="26"/>
          <w:szCs w:val="26"/>
        </w:rPr>
      </w:pPr>
    </w:p>
    <w:p w:rsidR="005D34C2" w:rsidRDefault="005D34C2" w:rsidP="004F3253">
      <w:pPr>
        <w:pStyle w:val="21"/>
        <w:spacing w:after="0" w:line="360" w:lineRule="auto"/>
        <w:jc w:val="center"/>
        <w:rPr>
          <w:caps/>
          <w:sz w:val="26"/>
          <w:szCs w:val="26"/>
        </w:rPr>
      </w:pPr>
    </w:p>
    <w:p w:rsidR="00686E70" w:rsidRPr="005F0D32" w:rsidRDefault="00A253CB" w:rsidP="00A253CB">
      <w:pPr>
        <w:pStyle w:val="21"/>
        <w:spacing w:after="0" w:line="360" w:lineRule="auto"/>
        <w:jc w:val="both"/>
        <w:rPr>
          <w:caps/>
          <w:sz w:val="26"/>
          <w:szCs w:val="26"/>
        </w:rPr>
      </w:pPr>
      <w:r>
        <w:rPr>
          <w:caps/>
          <w:sz w:val="26"/>
          <w:szCs w:val="26"/>
        </w:rPr>
        <w:lastRenderedPageBreak/>
        <w:t xml:space="preserve">                                       </w:t>
      </w:r>
      <w:bookmarkStart w:id="18" w:name="_GoBack"/>
      <w:bookmarkEnd w:id="18"/>
      <w:r>
        <w:rPr>
          <w:caps/>
          <w:sz w:val="26"/>
          <w:szCs w:val="26"/>
        </w:rPr>
        <w:t xml:space="preserve">                                                       </w:t>
      </w:r>
      <w:r w:rsidR="00E779A7">
        <w:rPr>
          <w:caps/>
          <w:sz w:val="26"/>
          <w:szCs w:val="26"/>
        </w:rPr>
        <w:t xml:space="preserve"> </w:t>
      </w:r>
      <w:r>
        <w:rPr>
          <w:caps/>
          <w:sz w:val="26"/>
          <w:szCs w:val="26"/>
        </w:rPr>
        <w:t xml:space="preserve">    </w:t>
      </w:r>
      <w:r w:rsidR="008F1B09" w:rsidRPr="005F0D32">
        <w:rPr>
          <w:caps/>
          <w:sz w:val="26"/>
          <w:szCs w:val="26"/>
        </w:rPr>
        <w:t xml:space="preserve"> </w:t>
      </w:r>
      <w:r w:rsidR="00686E70" w:rsidRPr="005F0D32">
        <w:rPr>
          <w:caps/>
          <w:sz w:val="26"/>
          <w:szCs w:val="26"/>
        </w:rPr>
        <w:t>утвержден</w:t>
      </w:r>
    </w:p>
    <w:p w:rsidR="00686E70" w:rsidRPr="005F0D32" w:rsidRDefault="00686E70" w:rsidP="00686E70">
      <w:pPr>
        <w:ind w:left="4862" w:firstLine="561"/>
        <w:jc w:val="center"/>
        <w:rPr>
          <w:szCs w:val="26"/>
        </w:rPr>
      </w:pPr>
      <w:r w:rsidRPr="005F0D32">
        <w:rPr>
          <w:szCs w:val="26"/>
        </w:rPr>
        <w:t>постановлением администрации</w:t>
      </w:r>
    </w:p>
    <w:p w:rsidR="00686E70" w:rsidRPr="005F0D32" w:rsidRDefault="00686E70" w:rsidP="00686E70">
      <w:pPr>
        <w:ind w:left="4963" w:firstLine="86"/>
        <w:jc w:val="center"/>
        <w:rPr>
          <w:szCs w:val="26"/>
        </w:rPr>
      </w:pPr>
      <w:r w:rsidRPr="005F0D32">
        <w:rPr>
          <w:szCs w:val="26"/>
        </w:rPr>
        <w:t xml:space="preserve">      Арсеньевского городского округа</w:t>
      </w:r>
    </w:p>
    <w:p w:rsidR="00CE7150" w:rsidRPr="005F0D32" w:rsidRDefault="00686E70" w:rsidP="00CE7150">
      <w:pPr>
        <w:ind w:left="4963" w:firstLine="86"/>
        <w:jc w:val="center"/>
        <w:rPr>
          <w:szCs w:val="26"/>
        </w:rPr>
      </w:pPr>
      <w:r w:rsidRPr="005F0D32">
        <w:rPr>
          <w:szCs w:val="26"/>
        </w:rPr>
        <w:t xml:space="preserve">   </w:t>
      </w:r>
      <w:r w:rsidR="00C30FE4" w:rsidRPr="005F0D32">
        <w:rPr>
          <w:szCs w:val="26"/>
        </w:rPr>
        <w:t xml:space="preserve">  </w:t>
      </w:r>
      <w:r w:rsidRPr="005F0D32">
        <w:rPr>
          <w:szCs w:val="26"/>
        </w:rPr>
        <w:t xml:space="preserve"> </w:t>
      </w:r>
      <w:r w:rsidR="00CE7150" w:rsidRPr="005F0D32">
        <w:rPr>
          <w:szCs w:val="26"/>
        </w:rPr>
        <w:t xml:space="preserve">от </w:t>
      </w:r>
      <w:r w:rsidR="001931CF">
        <w:rPr>
          <w:szCs w:val="26"/>
          <w:u w:val="single"/>
        </w:rPr>
        <w:t xml:space="preserve">07 декабря </w:t>
      </w:r>
      <w:r w:rsidR="00CE7150" w:rsidRPr="005F0D32">
        <w:rPr>
          <w:szCs w:val="26"/>
        </w:rPr>
        <w:t xml:space="preserve">2017г. № </w:t>
      </w:r>
      <w:r w:rsidR="001931CF">
        <w:rPr>
          <w:szCs w:val="26"/>
          <w:u w:val="single"/>
        </w:rPr>
        <w:t>756</w:t>
      </w:r>
      <w:r w:rsidR="00CE7150" w:rsidRPr="005F0D32">
        <w:rPr>
          <w:szCs w:val="26"/>
          <w:u w:val="single"/>
        </w:rPr>
        <w:t xml:space="preserve"> -па</w:t>
      </w:r>
    </w:p>
    <w:p w:rsidR="006C0081" w:rsidRPr="005F0D32" w:rsidRDefault="006C0081" w:rsidP="00686E70">
      <w:pPr>
        <w:rPr>
          <w:szCs w:val="26"/>
        </w:rPr>
      </w:pPr>
    </w:p>
    <w:p w:rsidR="00CE7150" w:rsidRPr="005F0D32" w:rsidRDefault="00CE7150" w:rsidP="00686E70">
      <w:pPr>
        <w:rPr>
          <w:szCs w:val="26"/>
        </w:rPr>
      </w:pPr>
    </w:p>
    <w:p w:rsidR="00F8201C" w:rsidRPr="005F0D32" w:rsidRDefault="00F8201C" w:rsidP="00686E70">
      <w:pPr>
        <w:rPr>
          <w:szCs w:val="26"/>
        </w:rPr>
      </w:pPr>
    </w:p>
    <w:p w:rsidR="00686E70" w:rsidRPr="005F0D32" w:rsidRDefault="00686E70" w:rsidP="00686E70">
      <w:pPr>
        <w:ind w:firstLine="0"/>
        <w:jc w:val="center"/>
        <w:rPr>
          <w:szCs w:val="26"/>
        </w:rPr>
      </w:pPr>
      <w:r w:rsidRPr="005F0D32">
        <w:rPr>
          <w:szCs w:val="26"/>
        </w:rPr>
        <w:t>СОСТАВ</w:t>
      </w:r>
    </w:p>
    <w:p w:rsidR="00686E70" w:rsidRPr="005F0D32" w:rsidRDefault="00686E70" w:rsidP="00686E70">
      <w:pPr>
        <w:pStyle w:val="a8"/>
        <w:ind w:right="-87"/>
        <w:rPr>
          <w:sz w:val="26"/>
          <w:szCs w:val="26"/>
        </w:rPr>
      </w:pPr>
      <w:r w:rsidRPr="005F0D32">
        <w:rPr>
          <w:sz w:val="26"/>
          <w:szCs w:val="26"/>
        </w:rPr>
        <w:t xml:space="preserve">организационного комитета по проведению публичных слушаний </w:t>
      </w:r>
    </w:p>
    <w:p w:rsidR="00686E70" w:rsidRPr="005F0D32" w:rsidRDefault="00686E70" w:rsidP="00686E70">
      <w:pPr>
        <w:pStyle w:val="a8"/>
        <w:ind w:right="-87"/>
        <w:rPr>
          <w:sz w:val="26"/>
          <w:szCs w:val="26"/>
        </w:rPr>
      </w:pPr>
    </w:p>
    <w:tbl>
      <w:tblPr>
        <w:tblW w:w="9968" w:type="dxa"/>
        <w:tblInd w:w="-79" w:type="dxa"/>
        <w:tblLook w:val="01E0" w:firstRow="1" w:lastRow="1" w:firstColumn="1" w:lastColumn="1" w:noHBand="0" w:noVBand="0"/>
      </w:tblPr>
      <w:tblGrid>
        <w:gridCol w:w="4862"/>
        <w:gridCol w:w="5106"/>
      </w:tblGrid>
      <w:tr w:rsidR="00686E70" w:rsidRPr="005F0D32" w:rsidTr="002D51EC">
        <w:trPr>
          <w:trHeight w:val="453"/>
        </w:trPr>
        <w:tc>
          <w:tcPr>
            <w:tcW w:w="4862" w:type="dxa"/>
            <w:shd w:val="clear" w:color="auto" w:fill="auto"/>
          </w:tcPr>
          <w:p w:rsidR="00686E70" w:rsidRPr="005F0D32" w:rsidRDefault="00705BC5" w:rsidP="00705BC5">
            <w:pPr>
              <w:spacing w:line="360" w:lineRule="auto"/>
              <w:ind w:firstLine="0"/>
              <w:rPr>
                <w:szCs w:val="26"/>
              </w:rPr>
            </w:pPr>
            <w:proofErr w:type="spellStart"/>
            <w:r w:rsidRPr="005F0D32">
              <w:rPr>
                <w:szCs w:val="26"/>
              </w:rPr>
              <w:t>Пивень</w:t>
            </w:r>
            <w:proofErr w:type="spellEnd"/>
            <w:r w:rsidRPr="005F0D32">
              <w:rPr>
                <w:szCs w:val="26"/>
              </w:rPr>
              <w:t xml:space="preserve"> Владимир Сергеевич  </w:t>
            </w:r>
            <w:r w:rsidR="00863F92" w:rsidRPr="005F0D32">
              <w:rPr>
                <w:szCs w:val="26"/>
              </w:rPr>
              <w:t xml:space="preserve"> </w:t>
            </w:r>
            <w:r w:rsidR="004A5C95" w:rsidRPr="005F0D32">
              <w:rPr>
                <w:szCs w:val="26"/>
              </w:rPr>
              <w:t xml:space="preserve">    </w:t>
            </w:r>
            <w:r w:rsidR="00DF15C2" w:rsidRPr="005F0D32">
              <w:rPr>
                <w:szCs w:val="26"/>
              </w:rPr>
              <w:t xml:space="preserve">   </w:t>
            </w:r>
            <w:r w:rsidR="004A5C95" w:rsidRPr="005F0D32">
              <w:rPr>
                <w:szCs w:val="26"/>
              </w:rPr>
              <w:t xml:space="preserve">      </w:t>
            </w:r>
            <w:r w:rsidR="00686E70" w:rsidRPr="005F0D32">
              <w:rPr>
                <w:szCs w:val="26"/>
              </w:rPr>
              <w:t>-</w:t>
            </w:r>
          </w:p>
        </w:tc>
        <w:tc>
          <w:tcPr>
            <w:tcW w:w="5106" w:type="dxa"/>
            <w:shd w:val="clear" w:color="auto" w:fill="auto"/>
          </w:tcPr>
          <w:p w:rsidR="00444604" w:rsidRPr="005F0D32" w:rsidRDefault="00444604" w:rsidP="00444604">
            <w:pPr>
              <w:ind w:firstLine="0"/>
              <w:rPr>
                <w:szCs w:val="26"/>
              </w:rPr>
            </w:pPr>
            <w:r w:rsidRPr="005F0D32">
              <w:rPr>
                <w:szCs w:val="26"/>
              </w:rPr>
              <w:t>первый</w:t>
            </w:r>
            <w:r w:rsidR="00705BC5" w:rsidRPr="005F0D32">
              <w:rPr>
                <w:szCs w:val="26"/>
              </w:rPr>
              <w:t xml:space="preserve"> заместител</w:t>
            </w:r>
            <w:r w:rsidRPr="005F0D32">
              <w:rPr>
                <w:szCs w:val="26"/>
              </w:rPr>
              <w:t>ь</w:t>
            </w:r>
            <w:r w:rsidR="00705BC5" w:rsidRPr="005F0D32">
              <w:rPr>
                <w:szCs w:val="26"/>
              </w:rPr>
              <w:t xml:space="preserve"> </w:t>
            </w:r>
            <w:r w:rsidR="00686E70" w:rsidRPr="005F0D32">
              <w:rPr>
                <w:szCs w:val="26"/>
              </w:rPr>
              <w:t xml:space="preserve">главы </w:t>
            </w:r>
            <w:r w:rsidR="00705BC5" w:rsidRPr="005F0D32">
              <w:rPr>
                <w:szCs w:val="26"/>
              </w:rPr>
              <w:t>а</w:t>
            </w:r>
            <w:r w:rsidR="00686E70" w:rsidRPr="005F0D32">
              <w:rPr>
                <w:szCs w:val="26"/>
              </w:rPr>
              <w:t>дминистрации Арсеньевского</w:t>
            </w:r>
            <w:r w:rsidR="00307DF2" w:rsidRPr="005F0D32">
              <w:rPr>
                <w:szCs w:val="26"/>
              </w:rPr>
              <w:t xml:space="preserve"> </w:t>
            </w:r>
            <w:r w:rsidR="00A82D96" w:rsidRPr="005F0D32">
              <w:rPr>
                <w:szCs w:val="26"/>
              </w:rPr>
              <w:t>городского</w:t>
            </w:r>
            <w:r w:rsidRPr="005F0D32">
              <w:rPr>
                <w:szCs w:val="26"/>
              </w:rPr>
              <w:t xml:space="preserve"> </w:t>
            </w:r>
            <w:r w:rsidR="00A82D96" w:rsidRPr="005F0D32">
              <w:rPr>
                <w:szCs w:val="26"/>
              </w:rPr>
              <w:t>округа</w:t>
            </w:r>
            <w:r w:rsidR="00686E70" w:rsidRPr="005F0D32">
              <w:rPr>
                <w:szCs w:val="26"/>
              </w:rPr>
              <w:t>,</w:t>
            </w:r>
          </w:p>
          <w:p w:rsidR="00686E70" w:rsidRPr="005F0D32" w:rsidRDefault="00686E70" w:rsidP="00444604">
            <w:pPr>
              <w:spacing w:line="360" w:lineRule="auto"/>
              <w:ind w:firstLine="0"/>
              <w:rPr>
                <w:szCs w:val="26"/>
              </w:rPr>
            </w:pPr>
            <w:r w:rsidRPr="005F0D32">
              <w:rPr>
                <w:szCs w:val="26"/>
              </w:rPr>
              <w:t>председатель комитета;</w:t>
            </w:r>
          </w:p>
        </w:tc>
      </w:tr>
      <w:tr w:rsidR="00F8201C" w:rsidRPr="005F0D32" w:rsidTr="002D51EC">
        <w:trPr>
          <w:trHeight w:val="453"/>
        </w:trPr>
        <w:tc>
          <w:tcPr>
            <w:tcW w:w="4862" w:type="dxa"/>
            <w:shd w:val="clear" w:color="auto" w:fill="auto"/>
          </w:tcPr>
          <w:p w:rsidR="00F8201C" w:rsidRPr="005F0D32" w:rsidRDefault="003849F8" w:rsidP="00FA3FBB">
            <w:pPr>
              <w:ind w:firstLine="0"/>
              <w:rPr>
                <w:szCs w:val="26"/>
              </w:rPr>
            </w:pPr>
            <w:proofErr w:type="spellStart"/>
            <w:r w:rsidRPr="005F0D32">
              <w:rPr>
                <w:szCs w:val="26"/>
              </w:rPr>
              <w:t>Гулак</w:t>
            </w:r>
            <w:proofErr w:type="spellEnd"/>
            <w:r w:rsidRPr="005F0D32">
              <w:rPr>
                <w:szCs w:val="26"/>
              </w:rPr>
              <w:t xml:space="preserve"> Галина Викторовна     </w:t>
            </w:r>
            <w:r w:rsidR="00F8201C" w:rsidRPr="005F0D32">
              <w:rPr>
                <w:szCs w:val="26"/>
              </w:rPr>
              <w:t xml:space="preserve">                -</w:t>
            </w:r>
          </w:p>
        </w:tc>
        <w:tc>
          <w:tcPr>
            <w:tcW w:w="5106" w:type="dxa"/>
            <w:shd w:val="clear" w:color="auto" w:fill="auto"/>
          </w:tcPr>
          <w:p w:rsidR="002D51EC" w:rsidRPr="005F0D32" w:rsidRDefault="006B7A9D" w:rsidP="006B7A9D">
            <w:pPr>
              <w:ind w:firstLine="0"/>
              <w:rPr>
                <w:szCs w:val="26"/>
              </w:rPr>
            </w:pPr>
            <w:r w:rsidRPr="005F0D32">
              <w:rPr>
                <w:szCs w:val="26"/>
              </w:rPr>
              <w:t>начальник</w:t>
            </w:r>
            <w:r w:rsidR="00F8201C" w:rsidRPr="005F0D32">
              <w:rPr>
                <w:szCs w:val="26"/>
              </w:rPr>
              <w:t xml:space="preserve"> управления архитектуры и</w:t>
            </w:r>
            <w:r w:rsidRPr="005F0D32">
              <w:rPr>
                <w:szCs w:val="26"/>
              </w:rPr>
              <w:t xml:space="preserve"> </w:t>
            </w:r>
            <w:r w:rsidR="00F8201C" w:rsidRPr="005F0D32">
              <w:rPr>
                <w:szCs w:val="26"/>
              </w:rPr>
              <w:t>градостроительства администрации</w:t>
            </w:r>
            <w:r w:rsidRPr="005F0D32">
              <w:rPr>
                <w:szCs w:val="26"/>
              </w:rPr>
              <w:t xml:space="preserve"> </w:t>
            </w:r>
            <w:r w:rsidR="00F8201C" w:rsidRPr="005F0D32">
              <w:rPr>
                <w:szCs w:val="26"/>
              </w:rPr>
              <w:t>Арсеньевского городского округа</w:t>
            </w:r>
            <w:r w:rsidR="00AD34C1" w:rsidRPr="005F0D32">
              <w:rPr>
                <w:szCs w:val="26"/>
              </w:rPr>
              <w:t>,</w:t>
            </w:r>
            <w:r w:rsidRPr="005F0D32">
              <w:rPr>
                <w:szCs w:val="26"/>
              </w:rPr>
              <w:t xml:space="preserve"> </w:t>
            </w:r>
          </w:p>
          <w:p w:rsidR="00F8201C" w:rsidRPr="005F0D32" w:rsidRDefault="00AD34C1" w:rsidP="002D51EC">
            <w:pPr>
              <w:spacing w:line="360" w:lineRule="auto"/>
              <w:ind w:firstLine="0"/>
              <w:rPr>
                <w:szCs w:val="26"/>
              </w:rPr>
            </w:pPr>
            <w:r w:rsidRPr="005F0D32">
              <w:rPr>
                <w:szCs w:val="26"/>
              </w:rPr>
              <w:t>заместитель председателя комитета;</w:t>
            </w:r>
          </w:p>
        </w:tc>
      </w:tr>
      <w:tr w:rsidR="00F8201C" w:rsidRPr="005F0D32" w:rsidTr="002D51EC">
        <w:trPr>
          <w:trHeight w:val="453"/>
        </w:trPr>
        <w:tc>
          <w:tcPr>
            <w:tcW w:w="4862" w:type="dxa"/>
            <w:shd w:val="clear" w:color="auto" w:fill="auto"/>
          </w:tcPr>
          <w:p w:rsidR="00F8201C" w:rsidRPr="005F0D32" w:rsidRDefault="00F8201C" w:rsidP="00EC2B14">
            <w:pPr>
              <w:ind w:firstLine="0"/>
              <w:rPr>
                <w:szCs w:val="26"/>
              </w:rPr>
            </w:pPr>
            <w:proofErr w:type="spellStart"/>
            <w:r w:rsidRPr="005F0D32">
              <w:rPr>
                <w:szCs w:val="26"/>
              </w:rPr>
              <w:t>Ляпун</w:t>
            </w:r>
            <w:proofErr w:type="spellEnd"/>
            <w:r w:rsidRPr="005F0D32">
              <w:rPr>
                <w:szCs w:val="26"/>
              </w:rPr>
              <w:t xml:space="preserve"> Галина Владимировна                -</w:t>
            </w:r>
          </w:p>
        </w:tc>
        <w:tc>
          <w:tcPr>
            <w:tcW w:w="5106" w:type="dxa"/>
            <w:shd w:val="clear" w:color="auto" w:fill="auto"/>
          </w:tcPr>
          <w:p w:rsidR="00F8201C" w:rsidRPr="005F0D32" w:rsidRDefault="00F8201C" w:rsidP="00EC2B14">
            <w:pPr>
              <w:ind w:firstLine="0"/>
              <w:rPr>
                <w:szCs w:val="26"/>
              </w:rPr>
            </w:pPr>
            <w:r w:rsidRPr="005F0D32">
              <w:rPr>
                <w:szCs w:val="26"/>
              </w:rPr>
              <w:t>главный специалист управления архитектуры и градостроительства администрации Арсеньевского городского</w:t>
            </w:r>
          </w:p>
          <w:p w:rsidR="00F8201C" w:rsidRPr="005F0D32" w:rsidRDefault="00F8201C" w:rsidP="00EC2B14">
            <w:pPr>
              <w:spacing w:line="360" w:lineRule="auto"/>
              <w:ind w:firstLine="0"/>
              <w:rPr>
                <w:szCs w:val="26"/>
              </w:rPr>
            </w:pPr>
            <w:r w:rsidRPr="005F0D32">
              <w:rPr>
                <w:szCs w:val="26"/>
              </w:rPr>
              <w:t>округа, секретарь комитета;</w:t>
            </w:r>
          </w:p>
        </w:tc>
      </w:tr>
      <w:tr w:rsidR="00F8201C" w:rsidRPr="005F0D32" w:rsidTr="002D51EC">
        <w:trPr>
          <w:trHeight w:val="200"/>
        </w:trPr>
        <w:tc>
          <w:tcPr>
            <w:tcW w:w="4862" w:type="dxa"/>
            <w:shd w:val="clear" w:color="auto" w:fill="auto"/>
          </w:tcPr>
          <w:p w:rsidR="00F8201C" w:rsidRPr="005F0D32" w:rsidRDefault="00F8201C" w:rsidP="00EC2B14">
            <w:pPr>
              <w:ind w:firstLine="0"/>
              <w:rPr>
                <w:szCs w:val="26"/>
              </w:rPr>
            </w:pPr>
            <w:r w:rsidRPr="005F0D32">
              <w:rPr>
                <w:szCs w:val="26"/>
              </w:rPr>
              <w:t>Члены комитета:</w:t>
            </w:r>
          </w:p>
        </w:tc>
        <w:tc>
          <w:tcPr>
            <w:tcW w:w="5106" w:type="dxa"/>
            <w:shd w:val="clear" w:color="auto" w:fill="auto"/>
          </w:tcPr>
          <w:p w:rsidR="00F8201C" w:rsidRPr="005F0D32" w:rsidRDefault="00F8201C" w:rsidP="00EC2B14">
            <w:pPr>
              <w:ind w:firstLine="0"/>
              <w:rPr>
                <w:szCs w:val="26"/>
              </w:rPr>
            </w:pPr>
          </w:p>
        </w:tc>
      </w:tr>
      <w:tr w:rsidR="00F8201C" w:rsidRPr="005F0D32" w:rsidTr="002D51EC">
        <w:trPr>
          <w:trHeight w:val="200"/>
        </w:trPr>
        <w:tc>
          <w:tcPr>
            <w:tcW w:w="4862" w:type="dxa"/>
            <w:shd w:val="clear" w:color="auto" w:fill="auto"/>
          </w:tcPr>
          <w:p w:rsidR="00F8201C" w:rsidRPr="005F0D32" w:rsidRDefault="00F8201C" w:rsidP="00EC2B14">
            <w:pPr>
              <w:ind w:firstLine="0"/>
              <w:jc w:val="left"/>
              <w:rPr>
                <w:szCs w:val="26"/>
              </w:rPr>
            </w:pPr>
          </w:p>
        </w:tc>
        <w:tc>
          <w:tcPr>
            <w:tcW w:w="5106" w:type="dxa"/>
            <w:shd w:val="clear" w:color="auto" w:fill="auto"/>
          </w:tcPr>
          <w:p w:rsidR="00F8201C" w:rsidRPr="005F0D32" w:rsidRDefault="00F8201C" w:rsidP="00EC2B14">
            <w:pPr>
              <w:spacing w:line="360" w:lineRule="auto"/>
              <w:ind w:firstLine="0"/>
              <w:rPr>
                <w:szCs w:val="26"/>
              </w:rPr>
            </w:pPr>
          </w:p>
        </w:tc>
      </w:tr>
      <w:tr w:rsidR="001130ED" w:rsidRPr="005F0D32" w:rsidTr="002D51EC">
        <w:trPr>
          <w:trHeight w:val="200"/>
        </w:trPr>
        <w:tc>
          <w:tcPr>
            <w:tcW w:w="4862" w:type="dxa"/>
            <w:shd w:val="clear" w:color="auto" w:fill="auto"/>
          </w:tcPr>
          <w:p w:rsidR="001130ED" w:rsidRPr="005F0D32" w:rsidRDefault="00EC127A" w:rsidP="00EC2B14">
            <w:pPr>
              <w:ind w:firstLine="0"/>
              <w:rPr>
                <w:szCs w:val="26"/>
              </w:rPr>
            </w:pPr>
            <w:r w:rsidRPr="005F0D32">
              <w:rPr>
                <w:szCs w:val="26"/>
              </w:rPr>
              <w:t>К</w:t>
            </w:r>
            <w:r w:rsidR="00521B99" w:rsidRPr="005F0D32">
              <w:rPr>
                <w:szCs w:val="26"/>
              </w:rPr>
              <w:t>онечных Людмила Леонидовна</w:t>
            </w:r>
            <w:r w:rsidRPr="005F0D32">
              <w:rPr>
                <w:szCs w:val="26"/>
              </w:rPr>
              <w:t xml:space="preserve">  </w:t>
            </w:r>
            <w:r w:rsidR="003C24AD">
              <w:rPr>
                <w:szCs w:val="26"/>
              </w:rPr>
              <w:t xml:space="preserve">    </w:t>
            </w:r>
            <w:r w:rsidR="001130ED" w:rsidRPr="005F0D32">
              <w:rPr>
                <w:szCs w:val="26"/>
              </w:rPr>
              <w:t xml:space="preserve">   -</w:t>
            </w:r>
          </w:p>
          <w:p w:rsidR="001130ED" w:rsidRPr="005F0D32" w:rsidRDefault="001130ED" w:rsidP="00EC2B14">
            <w:pPr>
              <w:ind w:firstLine="0"/>
              <w:rPr>
                <w:szCs w:val="26"/>
              </w:rPr>
            </w:pPr>
          </w:p>
        </w:tc>
        <w:tc>
          <w:tcPr>
            <w:tcW w:w="5106" w:type="dxa"/>
            <w:shd w:val="clear" w:color="auto" w:fill="auto"/>
          </w:tcPr>
          <w:p w:rsidR="002D51EC" w:rsidRPr="005F0D32" w:rsidRDefault="00521B99" w:rsidP="002D51EC">
            <w:pPr>
              <w:ind w:firstLine="0"/>
              <w:rPr>
                <w:szCs w:val="26"/>
              </w:rPr>
            </w:pPr>
            <w:r w:rsidRPr="005F0D32">
              <w:rPr>
                <w:szCs w:val="26"/>
              </w:rPr>
              <w:t>н</w:t>
            </w:r>
            <w:r w:rsidR="001130ED" w:rsidRPr="005F0D32">
              <w:rPr>
                <w:szCs w:val="26"/>
              </w:rPr>
              <w:t>ачальник управления экономики и инвестиций администрации Арсеньевского</w:t>
            </w:r>
          </w:p>
          <w:p w:rsidR="001130ED" w:rsidRPr="005F0D32" w:rsidRDefault="001130ED" w:rsidP="002D51EC">
            <w:pPr>
              <w:spacing w:line="360" w:lineRule="auto"/>
              <w:ind w:firstLine="0"/>
              <w:rPr>
                <w:szCs w:val="26"/>
              </w:rPr>
            </w:pPr>
            <w:r w:rsidRPr="005F0D32">
              <w:rPr>
                <w:szCs w:val="26"/>
              </w:rPr>
              <w:t>городского  округа;</w:t>
            </w:r>
          </w:p>
        </w:tc>
      </w:tr>
      <w:tr w:rsidR="001130ED" w:rsidRPr="005F0D32" w:rsidTr="002D51EC">
        <w:trPr>
          <w:trHeight w:val="453"/>
        </w:trPr>
        <w:tc>
          <w:tcPr>
            <w:tcW w:w="4862" w:type="dxa"/>
            <w:shd w:val="clear" w:color="auto" w:fill="auto"/>
          </w:tcPr>
          <w:p w:rsidR="001130ED" w:rsidRPr="005F0D32" w:rsidRDefault="001130ED" w:rsidP="00EC2B14">
            <w:pPr>
              <w:ind w:firstLine="0"/>
              <w:rPr>
                <w:szCs w:val="26"/>
              </w:rPr>
            </w:pPr>
            <w:r w:rsidRPr="005F0D32">
              <w:rPr>
                <w:szCs w:val="26"/>
              </w:rPr>
              <w:t>Пестрякова Екатерина Александровна -</w:t>
            </w:r>
          </w:p>
        </w:tc>
        <w:tc>
          <w:tcPr>
            <w:tcW w:w="5106" w:type="dxa"/>
            <w:shd w:val="clear" w:color="auto" w:fill="auto"/>
          </w:tcPr>
          <w:p w:rsidR="001130ED" w:rsidRPr="005F0D32" w:rsidRDefault="001130ED" w:rsidP="00EC2B14">
            <w:pPr>
              <w:ind w:firstLine="0"/>
              <w:rPr>
                <w:szCs w:val="26"/>
              </w:rPr>
            </w:pPr>
            <w:r w:rsidRPr="005F0D32">
              <w:rPr>
                <w:szCs w:val="26"/>
              </w:rPr>
              <w:t xml:space="preserve">начальник отдела земельных отношений управления имущественных отношений </w:t>
            </w:r>
            <w:r w:rsidR="00A82D96" w:rsidRPr="005F0D32">
              <w:rPr>
                <w:szCs w:val="26"/>
              </w:rPr>
              <w:t>администрации Арсеньевского</w:t>
            </w:r>
            <w:r w:rsidRPr="005F0D32">
              <w:rPr>
                <w:szCs w:val="26"/>
              </w:rPr>
              <w:t xml:space="preserve"> городского</w:t>
            </w:r>
          </w:p>
          <w:p w:rsidR="001130ED" w:rsidRPr="005F0D32" w:rsidRDefault="001130ED" w:rsidP="00EC2B14">
            <w:pPr>
              <w:spacing w:line="360" w:lineRule="auto"/>
              <w:ind w:firstLine="0"/>
              <w:rPr>
                <w:szCs w:val="26"/>
              </w:rPr>
            </w:pPr>
            <w:r w:rsidRPr="005F0D32">
              <w:rPr>
                <w:szCs w:val="26"/>
              </w:rPr>
              <w:t>округа;</w:t>
            </w:r>
          </w:p>
        </w:tc>
      </w:tr>
      <w:tr w:rsidR="001130ED" w:rsidRPr="005F0D32" w:rsidTr="002D51EC">
        <w:trPr>
          <w:trHeight w:val="453"/>
        </w:trPr>
        <w:tc>
          <w:tcPr>
            <w:tcW w:w="4862" w:type="dxa"/>
            <w:shd w:val="clear" w:color="auto" w:fill="auto"/>
          </w:tcPr>
          <w:p w:rsidR="001130ED" w:rsidRPr="005F0D32" w:rsidRDefault="001130ED" w:rsidP="00EC2B14">
            <w:pPr>
              <w:ind w:firstLine="0"/>
              <w:jc w:val="left"/>
              <w:rPr>
                <w:szCs w:val="26"/>
              </w:rPr>
            </w:pPr>
            <w:r w:rsidRPr="005F0D32">
              <w:rPr>
                <w:szCs w:val="26"/>
              </w:rPr>
              <w:t>Сергеева Галина Васильевна                  -</w:t>
            </w:r>
          </w:p>
        </w:tc>
        <w:tc>
          <w:tcPr>
            <w:tcW w:w="5106" w:type="dxa"/>
            <w:shd w:val="clear" w:color="auto" w:fill="auto"/>
          </w:tcPr>
          <w:p w:rsidR="002D51EC" w:rsidRPr="005F0D32" w:rsidRDefault="00005F56" w:rsidP="002D51EC">
            <w:pPr>
              <w:ind w:firstLine="0"/>
              <w:rPr>
                <w:szCs w:val="26"/>
              </w:rPr>
            </w:pPr>
            <w:r w:rsidRPr="005F0D32">
              <w:rPr>
                <w:szCs w:val="26"/>
              </w:rPr>
              <w:t>начальник</w:t>
            </w:r>
            <w:r w:rsidR="001130ED" w:rsidRPr="005F0D32">
              <w:rPr>
                <w:szCs w:val="26"/>
              </w:rPr>
              <w:t xml:space="preserve"> управления</w:t>
            </w:r>
            <w:r w:rsidR="002D51EC" w:rsidRPr="005F0D32">
              <w:rPr>
                <w:szCs w:val="26"/>
              </w:rPr>
              <w:t xml:space="preserve"> </w:t>
            </w:r>
            <w:r w:rsidR="001130ED" w:rsidRPr="005F0D32">
              <w:rPr>
                <w:szCs w:val="26"/>
              </w:rPr>
              <w:t>имущественных отношений</w:t>
            </w:r>
            <w:r w:rsidR="002D51EC" w:rsidRPr="005F0D32">
              <w:rPr>
                <w:szCs w:val="26"/>
              </w:rPr>
              <w:t xml:space="preserve"> </w:t>
            </w:r>
            <w:proofErr w:type="gramStart"/>
            <w:r w:rsidR="001130ED" w:rsidRPr="005F0D32">
              <w:rPr>
                <w:szCs w:val="26"/>
              </w:rPr>
              <w:t>администрации  Арсеньевского</w:t>
            </w:r>
            <w:proofErr w:type="gramEnd"/>
          </w:p>
          <w:p w:rsidR="001130ED" w:rsidRPr="005F0D32" w:rsidRDefault="001130ED" w:rsidP="002D51EC">
            <w:pPr>
              <w:spacing w:line="360" w:lineRule="auto"/>
              <w:ind w:firstLine="0"/>
              <w:rPr>
                <w:szCs w:val="26"/>
              </w:rPr>
            </w:pPr>
            <w:r w:rsidRPr="005F0D32">
              <w:rPr>
                <w:szCs w:val="26"/>
              </w:rPr>
              <w:t xml:space="preserve">городского округа, </w:t>
            </w:r>
          </w:p>
        </w:tc>
      </w:tr>
      <w:tr w:rsidR="001130ED" w:rsidRPr="005F0D32" w:rsidTr="002D51EC">
        <w:trPr>
          <w:trHeight w:val="453"/>
        </w:trPr>
        <w:tc>
          <w:tcPr>
            <w:tcW w:w="4862" w:type="dxa"/>
            <w:shd w:val="clear" w:color="auto" w:fill="auto"/>
          </w:tcPr>
          <w:p w:rsidR="001130ED" w:rsidRPr="005F0D32" w:rsidRDefault="001130ED" w:rsidP="00EC2B14">
            <w:pPr>
              <w:ind w:firstLine="0"/>
              <w:rPr>
                <w:szCs w:val="26"/>
              </w:rPr>
            </w:pPr>
            <w:r w:rsidRPr="005F0D32">
              <w:rPr>
                <w:szCs w:val="26"/>
              </w:rPr>
              <w:t xml:space="preserve">Сидоренко Ольга Сергеевна                  -                     </w:t>
            </w:r>
          </w:p>
        </w:tc>
        <w:tc>
          <w:tcPr>
            <w:tcW w:w="5106" w:type="dxa"/>
            <w:shd w:val="clear" w:color="auto" w:fill="auto"/>
          </w:tcPr>
          <w:p w:rsidR="002D51EC" w:rsidRPr="005F0D32" w:rsidRDefault="001130ED" w:rsidP="00307DF2">
            <w:pPr>
              <w:ind w:firstLine="0"/>
              <w:rPr>
                <w:szCs w:val="26"/>
              </w:rPr>
            </w:pPr>
            <w:r w:rsidRPr="005F0D32">
              <w:rPr>
                <w:szCs w:val="26"/>
              </w:rPr>
              <w:t xml:space="preserve">главный специалист правового управления </w:t>
            </w:r>
            <w:proofErr w:type="gramStart"/>
            <w:r w:rsidRPr="005F0D32">
              <w:rPr>
                <w:szCs w:val="26"/>
              </w:rPr>
              <w:t>администрации  Арсеньевского</w:t>
            </w:r>
            <w:proofErr w:type="gramEnd"/>
            <w:r w:rsidRPr="005F0D32">
              <w:rPr>
                <w:szCs w:val="26"/>
              </w:rPr>
              <w:t xml:space="preserve"> городского</w:t>
            </w:r>
          </w:p>
          <w:p w:rsidR="001130ED" w:rsidRPr="005F0D32" w:rsidRDefault="001130ED" w:rsidP="002D51EC">
            <w:pPr>
              <w:spacing w:line="360" w:lineRule="auto"/>
              <w:ind w:firstLine="0"/>
              <w:rPr>
                <w:szCs w:val="26"/>
              </w:rPr>
            </w:pPr>
            <w:r w:rsidRPr="005F0D32">
              <w:rPr>
                <w:szCs w:val="26"/>
              </w:rPr>
              <w:t>округа;</w:t>
            </w:r>
          </w:p>
        </w:tc>
      </w:tr>
      <w:tr w:rsidR="001130ED" w:rsidRPr="005F0D32" w:rsidTr="002D51EC">
        <w:trPr>
          <w:trHeight w:val="453"/>
        </w:trPr>
        <w:tc>
          <w:tcPr>
            <w:tcW w:w="4862" w:type="dxa"/>
            <w:shd w:val="clear" w:color="auto" w:fill="auto"/>
          </w:tcPr>
          <w:p w:rsidR="001130ED" w:rsidRDefault="00235067" w:rsidP="00235067">
            <w:pPr>
              <w:ind w:firstLine="0"/>
              <w:rPr>
                <w:b/>
                <w:szCs w:val="26"/>
              </w:rPr>
            </w:pPr>
            <w:r w:rsidRPr="005F0D32">
              <w:rPr>
                <w:szCs w:val="26"/>
              </w:rPr>
              <w:t xml:space="preserve">Щербаков Анатолий Михайлович       </w:t>
            </w:r>
            <w:r w:rsidR="001130ED" w:rsidRPr="005F0D32">
              <w:rPr>
                <w:b/>
                <w:szCs w:val="26"/>
              </w:rPr>
              <w:t xml:space="preserve"> -</w:t>
            </w:r>
          </w:p>
          <w:p w:rsidR="003C24AD" w:rsidRPr="005F0D32" w:rsidRDefault="003C24AD" w:rsidP="00235067">
            <w:pPr>
              <w:ind w:firstLine="0"/>
              <w:rPr>
                <w:b/>
                <w:szCs w:val="26"/>
              </w:rPr>
            </w:pPr>
          </w:p>
        </w:tc>
        <w:tc>
          <w:tcPr>
            <w:tcW w:w="5106" w:type="dxa"/>
            <w:shd w:val="clear" w:color="auto" w:fill="auto"/>
          </w:tcPr>
          <w:p w:rsidR="003C24AD" w:rsidRDefault="00235067" w:rsidP="003C24AD">
            <w:pPr>
              <w:ind w:firstLine="0"/>
              <w:jc w:val="distribute"/>
              <w:rPr>
                <w:szCs w:val="26"/>
              </w:rPr>
            </w:pPr>
            <w:r w:rsidRPr="005F0D32">
              <w:rPr>
                <w:szCs w:val="26"/>
              </w:rPr>
              <w:t>председатель</w:t>
            </w:r>
            <w:r w:rsidR="001130ED" w:rsidRPr="005F0D32">
              <w:rPr>
                <w:szCs w:val="26"/>
              </w:rPr>
              <w:t xml:space="preserve"> Думы Арсеньевского</w:t>
            </w:r>
          </w:p>
          <w:p w:rsidR="001130ED" w:rsidRPr="005F0D32" w:rsidRDefault="001130ED" w:rsidP="003C24AD">
            <w:pPr>
              <w:spacing w:line="360" w:lineRule="auto"/>
              <w:ind w:firstLine="0"/>
              <w:rPr>
                <w:szCs w:val="26"/>
              </w:rPr>
            </w:pPr>
            <w:r w:rsidRPr="005F0D32">
              <w:rPr>
                <w:szCs w:val="26"/>
              </w:rPr>
              <w:t>городского</w:t>
            </w:r>
            <w:r w:rsidR="00307DF2" w:rsidRPr="005F0D32">
              <w:rPr>
                <w:szCs w:val="26"/>
              </w:rPr>
              <w:t xml:space="preserve"> </w:t>
            </w:r>
            <w:r w:rsidRPr="005F0D32">
              <w:rPr>
                <w:szCs w:val="26"/>
              </w:rPr>
              <w:t>окру</w:t>
            </w:r>
            <w:r w:rsidR="004E7E56" w:rsidRPr="005F0D32">
              <w:rPr>
                <w:szCs w:val="26"/>
              </w:rPr>
              <w:t>га</w:t>
            </w:r>
            <w:r w:rsidR="002D51EC" w:rsidRPr="005F0D32">
              <w:rPr>
                <w:szCs w:val="26"/>
              </w:rPr>
              <w:t>.</w:t>
            </w:r>
          </w:p>
        </w:tc>
      </w:tr>
      <w:tr w:rsidR="003C24AD" w:rsidRPr="005F0D32" w:rsidTr="002D51EC">
        <w:trPr>
          <w:trHeight w:val="453"/>
        </w:trPr>
        <w:tc>
          <w:tcPr>
            <w:tcW w:w="4862" w:type="dxa"/>
            <w:shd w:val="clear" w:color="auto" w:fill="auto"/>
          </w:tcPr>
          <w:p w:rsidR="003C24AD" w:rsidRPr="005F0D32" w:rsidRDefault="003C24AD" w:rsidP="003C24AD">
            <w:pPr>
              <w:ind w:firstLine="0"/>
              <w:rPr>
                <w:szCs w:val="26"/>
              </w:rPr>
            </w:pPr>
            <w:r>
              <w:rPr>
                <w:szCs w:val="26"/>
              </w:rPr>
              <w:t>Алексеева Альбина Петровна               -</w:t>
            </w:r>
          </w:p>
        </w:tc>
        <w:tc>
          <w:tcPr>
            <w:tcW w:w="5106" w:type="dxa"/>
            <w:shd w:val="clear" w:color="auto" w:fill="auto"/>
          </w:tcPr>
          <w:p w:rsidR="003C24AD" w:rsidRPr="002A0988" w:rsidRDefault="003C24AD" w:rsidP="002A0988">
            <w:pPr>
              <w:ind w:firstLine="0"/>
              <w:rPr>
                <w:szCs w:val="26"/>
              </w:rPr>
            </w:pPr>
            <w:r w:rsidRPr="002A0988">
              <w:rPr>
                <w:color w:val="2C2C2C"/>
                <w:szCs w:val="26"/>
                <w:shd w:val="clear" w:color="auto" w:fill="FFFFFF"/>
              </w:rPr>
              <w:t>пре</w:t>
            </w:r>
            <w:r w:rsidR="002A0988">
              <w:rPr>
                <w:color w:val="2C2C2C"/>
                <w:szCs w:val="26"/>
                <w:shd w:val="clear" w:color="auto" w:fill="FFFFFF"/>
              </w:rPr>
              <w:t xml:space="preserve">дседатель </w:t>
            </w:r>
            <w:r w:rsidR="002A0988" w:rsidRPr="002A0988">
              <w:rPr>
                <w:color w:val="2C2C2C"/>
                <w:szCs w:val="26"/>
                <w:shd w:val="clear" w:color="auto" w:fill="FFFFFF"/>
              </w:rPr>
              <w:t>обществ</w:t>
            </w:r>
            <w:r w:rsidR="002A0988">
              <w:rPr>
                <w:color w:val="2C2C2C"/>
                <w:szCs w:val="26"/>
                <w:shd w:val="clear" w:color="auto" w:fill="FFFFFF"/>
              </w:rPr>
              <w:t>а</w:t>
            </w:r>
            <w:r w:rsidR="002A0988" w:rsidRPr="002A0988">
              <w:rPr>
                <w:color w:val="2C2C2C"/>
                <w:szCs w:val="26"/>
                <w:shd w:val="clear" w:color="auto" w:fill="FFFFFF"/>
              </w:rPr>
              <w:t xml:space="preserve"> инвалидов </w:t>
            </w:r>
            <w:r w:rsidR="002A0988">
              <w:rPr>
                <w:color w:val="2C2C2C"/>
                <w:szCs w:val="26"/>
                <w:shd w:val="clear" w:color="auto" w:fill="FFFFFF"/>
              </w:rPr>
              <w:t>А</w:t>
            </w:r>
            <w:r w:rsidR="002A0988" w:rsidRPr="002A0988">
              <w:rPr>
                <w:color w:val="2C2C2C"/>
                <w:szCs w:val="26"/>
                <w:shd w:val="clear" w:color="auto" w:fill="FFFFFF"/>
              </w:rPr>
              <w:t xml:space="preserve">рсеньевского городского округа </w:t>
            </w:r>
            <w:proofErr w:type="spellStart"/>
            <w:r w:rsidR="002A0988">
              <w:rPr>
                <w:color w:val="2C2C2C"/>
                <w:szCs w:val="26"/>
                <w:shd w:val="clear" w:color="auto" w:fill="FFFFFF"/>
              </w:rPr>
              <w:t>П</w:t>
            </w:r>
            <w:r w:rsidR="002A0988" w:rsidRPr="002A0988">
              <w:rPr>
                <w:color w:val="2C2C2C"/>
                <w:szCs w:val="26"/>
                <w:shd w:val="clear" w:color="auto" w:fill="FFFFFF"/>
              </w:rPr>
              <w:t>римкрай</w:t>
            </w:r>
            <w:proofErr w:type="spellEnd"/>
            <w:r w:rsidR="002A0988" w:rsidRPr="002A0988">
              <w:rPr>
                <w:color w:val="2C2C2C"/>
                <w:szCs w:val="26"/>
                <w:shd w:val="clear" w:color="auto" w:fill="FFFFFF"/>
              </w:rPr>
              <w:t xml:space="preserve"> </w:t>
            </w:r>
            <w:r w:rsidR="002A0988">
              <w:rPr>
                <w:color w:val="2C2C2C"/>
                <w:szCs w:val="26"/>
                <w:shd w:val="clear" w:color="auto" w:fill="FFFFFF"/>
              </w:rPr>
              <w:t>ВОИ</w:t>
            </w:r>
          </w:p>
        </w:tc>
      </w:tr>
    </w:tbl>
    <w:p w:rsidR="000113A3" w:rsidRPr="005F0D32" w:rsidRDefault="000113A3" w:rsidP="00686E70">
      <w:pPr>
        <w:tabs>
          <w:tab w:val="left" w:pos="8041"/>
        </w:tabs>
        <w:ind w:firstLine="0"/>
        <w:jc w:val="center"/>
        <w:rPr>
          <w:szCs w:val="26"/>
        </w:rPr>
      </w:pPr>
    </w:p>
    <w:p w:rsidR="000113A3" w:rsidRPr="005F0D32" w:rsidRDefault="000113A3" w:rsidP="00686E70">
      <w:pPr>
        <w:tabs>
          <w:tab w:val="left" w:pos="8041"/>
        </w:tabs>
        <w:ind w:firstLine="0"/>
        <w:jc w:val="center"/>
        <w:rPr>
          <w:szCs w:val="26"/>
        </w:rPr>
      </w:pPr>
    </w:p>
    <w:p w:rsidR="003C24AD" w:rsidRDefault="003C24AD" w:rsidP="00686E70">
      <w:pPr>
        <w:tabs>
          <w:tab w:val="left" w:pos="8041"/>
        </w:tabs>
        <w:ind w:firstLine="0"/>
        <w:jc w:val="center"/>
        <w:rPr>
          <w:szCs w:val="26"/>
        </w:rPr>
      </w:pPr>
    </w:p>
    <w:p w:rsidR="00686E70" w:rsidRPr="005F0D32" w:rsidRDefault="00686E70" w:rsidP="00686E70">
      <w:pPr>
        <w:tabs>
          <w:tab w:val="left" w:pos="8041"/>
        </w:tabs>
        <w:ind w:firstLine="0"/>
        <w:jc w:val="center"/>
        <w:rPr>
          <w:szCs w:val="26"/>
        </w:rPr>
      </w:pPr>
      <w:r w:rsidRPr="005F0D32">
        <w:rPr>
          <w:szCs w:val="26"/>
        </w:rPr>
        <w:t>_____________________</w:t>
      </w:r>
    </w:p>
    <w:sectPr w:rsidR="00686E70" w:rsidRPr="005F0D32" w:rsidSect="00745DB8">
      <w:type w:val="continuous"/>
      <w:pgSz w:w="11906" w:h="16838" w:code="9"/>
      <w:pgMar w:top="719" w:right="851" w:bottom="719"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FA5" w:rsidRDefault="00045FA5">
      <w:r>
        <w:separator/>
      </w:r>
    </w:p>
  </w:endnote>
  <w:endnote w:type="continuationSeparator" w:id="0">
    <w:p w:rsidR="00045FA5" w:rsidRDefault="0004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FA5" w:rsidRDefault="00045FA5">
      <w:r>
        <w:separator/>
      </w:r>
    </w:p>
  </w:footnote>
  <w:footnote w:type="continuationSeparator" w:id="0">
    <w:p w:rsidR="00045FA5" w:rsidRDefault="00045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06" w:rsidRDefault="00831206" w:rsidP="00F057D9">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206" w:rsidRDefault="00831206" w:rsidP="007B2B5B">
    <w:pPr>
      <w:shd w:val="clear" w:color="auto" w:fill="FFFFFF"/>
      <w:ind w:firstLine="0"/>
      <w:jc w:val="center"/>
      <w:rPr>
        <w:color w:val="000000"/>
        <w:szCs w:val="26"/>
      </w:rPr>
    </w:pPr>
    <w:r>
      <w:rPr>
        <w:noProof/>
        <w:color w:val="000000"/>
        <w:szCs w:val="26"/>
      </w:rPr>
      <w:drawing>
        <wp:inline distT="0" distB="0" distL="0" distR="0">
          <wp:extent cx="594360" cy="746760"/>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746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90E576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B105C4E"/>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268154A5"/>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56C04D17"/>
    <w:multiLevelType w:val="hybridMultilevel"/>
    <w:tmpl w:val="51FED9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CC7678B"/>
    <w:multiLevelType w:val="hybridMultilevel"/>
    <w:tmpl w:val="03A2998C"/>
    <w:lvl w:ilvl="0" w:tplc="108C10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lvlOverride w:ilvl="0">
      <w:lvl w:ilvl="0">
        <w:start w:val="1"/>
        <w:numFmt w:val="bullet"/>
        <w:lvlText w:val="?"/>
        <w:legacy w:legacy="1" w:legacySpace="0" w:legacyIndent="283"/>
        <w:lvlJc w:val="left"/>
        <w:pPr>
          <w:ind w:left="1701" w:hanging="283"/>
        </w:pPr>
        <w:rPr>
          <w:rFonts w:ascii="Courier" w:hAnsi="Courier" w:hint="default"/>
        </w:rPr>
      </w:lvl>
    </w:lvlOverride>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55"/>
    <w:rsid w:val="0000146C"/>
    <w:rsid w:val="0000250C"/>
    <w:rsid w:val="00002B5C"/>
    <w:rsid w:val="00004F00"/>
    <w:rsid w:val="00004FB8"/>
    <w:rsid w:val="00005F56"/>
    <w:rsid w:val="000074ED"/>
    <w:rsid w:val="000113A3"/>
    <w:rsid w:val="00011407"/>
    <w:rsid w:val="0001288D"/>
    <w:rsid w:val="00012E93"/>
    <w:rsid w:val="00015587"/>
    <w:rsid w:val="00015D1B"/>
    <w:rsid w:val="000172E9"/>
    <w:rsid w:val="00020B0A"/>
    <w:rsid w:val="00023B65"/>
    <w:rsid w:val="00024119"/>
    <w:rsid w:val="00024CA0"/>
    <w:rsid w:val="00026CFC"/>
    <w:rsid w:val="00026F5A"/>
    <w:rsid w:val="00026F68"/>
    <w:rsid w:val="00027EA1"/>
    <w:rsid w:val="000313B9"/>
    <w:rsid w:val="0003313C"/>
    <w:rsid w:val="00037DC4"/>
    <w:rsid w:val="000451B0"/>
    <w:rsid w:val="00045FA5"/>
    <w:rsid w:val="00050DD5"/>
    <w:rsid w:val="00051852"/>
    <w:rsid w:val="00053963"/>
    <w:rsid w:val="00055288"/>
    <w:rsid w:val="00056EBD"/>
    <w:rsid w:val="00064AF0"/>
    <w:rsid w:val="000657B2"/>
    <w:rsid w:val="000702FE"/>
    <w:rsid w:val="00070C7E"/>
    <w:rsid w:val="00072166"/>
    <w:rsid w:val="000732FA"/>
    <w:rsid w:val="00074599"/>
    <w:rsid w:val="00075D30"/>
    <w:rsid w:val="000764D0"/>
    <w:rsid w:val="00076C04"/>
    <w:rsid w:val="00083F31"/>
    <w:rsid w:val="00084204"/>
    <w:rsid w:val="0008485B"/>
    <w:rsid w:val="00086731"/>
    <w:rsid w:val="000912F8"/>
    <w:rsid w:val="00092204"/>
    <w:rsid w:val="0009308C"/>
    <w:rsid w:val="0009791F"/>
    <w:rsid w:val="00097D3D"/>
    <w:rsid w:val="000A11B1"/>
    <w:rsid w:val="000A362C"/>
    <w:rsid w:val="000A49BC"/>
    <w:rsid w:val="000A63B9"/>
    <w:rsid w:val="000A6D4D"/>
    <w:rsid w:val="000B188E"/>
    <w:rsid w:val="000B21A3"/>
    <w:rsid w:val="000B40DA"/>
    <w:rsid w:val="000B47EE"/>
    <w:rsid w:val="000B49D9"/>
    <w:rsid w:val="000B59ED"/>
    <w:rsid w:val="000B6DDA"/>
    <w:rsid w:val="000C40B1"/>
    <w:rsid w:val="000C6FBA"/>
    <w:rsid w:val="000C74FD"/>
    <w:rsid w:val="000D183A"/>
    <w:rsid w:val="000D55DF"/>
    <w:rsid w:val="000D6432"/>
    <w:rsid w:val="000E2788"/>
    <w:rsid w:val="000E3864"/>
    <w:rsid w:val="000E4241"/>
    <w:rsid w:val="000E714F"/>
    <w:rsid w:val="000F1AAB"/>
    <w:rsid w:val="000F35E9"/>
    <w:rsid w:val="00100D58"/>
    <w:rsid w:val="0010117D"/>
    <w:rsid w:val="00101EF6"/>
    <w:rsid w:val="0010344C"/>
    <w:rsid w:val="00104852"/>
    <w:rsid w:val="00105778"/>
    <w:rsid w:val="0011021A"/>
    <w:rsid w:val="00110D55"/>
    <w:rsid w:val="00111E33"/>
    <w:rsid w:val="00112CA7"/>
    <w:rsid w:val="00112DA7"/>
    <w:rsid w:val="001130ED"/>
    <w:rsid w:val="001141A4"/>
    <w:rsid w:val="001235E4"/>
    <w:rsid w:val="00125B60"/>
    <w:rsid w:val="00127C04"/>
    <w:rsid w:val="0013136E"/>
    <w:rsid w:val="00137092"/>
    <w:rsid w:val="00141319"/>
    <w:rsid w:val="00142084"/>
    <w:rsid w:val="00142ADA"/>
    <w:rsid w:val="00143ACF"/>
    <w:rsid w:val="00146ECC"/>
    <w:rsid w:val="00147D50"/>
    <w:rsid w:val="00150530"/>
    <w:rsid w:val="00150A68"/>
    <w:rsid w:val="00153C49"/>
    <w:rsid w:val="00154DB2"/>
    <w:rsid w:val="00161CB4"/>
    <w:rsid w:val="00161EF3"/>
    <w:rsid w:val="001655C5"/>
    <w:rsid w:val="00167EB6"/>
    <w:rsid w:val="00172431"/>
    <w:rsid w:val="00175A64"/>
    <w:rsid w:val="00176363"/>
    <w:rsid w:val="00181047"/>
    <w:rsid w:val="001931CF"/>
    <w:rsid w:val="001938D7"/>
    <w:rsid w:val="00193B29"/>
    <w:rsid w:val="0019551B"/>
    <w:rsid w:val="001959C3"/>
    <w:rsid w:val="00195C91"/>
    <w:rsid w:val="0019610B"/>
    <w:rsid w:val="00196E27"/>
    <w:rsid w:val="001A21A4"/>
    <w:rsid w:val="001A47E2"/>
    <w:rsid w:val="001B7D9F"/>
    <w:rsid w:val="001C12F8"/>
    <w:rsid w:val="001C299F"/>
    <w:rsid w:val="001C51E3"/>
    <w:rsid w:val="001D210B"/>
    <w:rsid w:val="001D2879"/>
    <w:rsid w:val="001D380B"/>
    <w:rsid w:val="001D5227"/>
    <w:rsid w:val="001D6CC2"/>
    <w:rsid w:val="001D76C4"/>
    <w:rsid w:val="001D7E53"/>
    <w:rsid w:val="001E06CB"/>
    <w:rsid w:val="001E4238"/>
    <w:rsid w:val="001F2347"/>
    <w:rsid w:val="001F38B4"/>
    <w:rsid w:val="001F5786"/>
    <w:rsid w:val="001F5E74"/>
    <w:rsid w:val="001F65B5"/>
    <w:rsid w:val="001F7ABE"/>
    <w:rsid w:val="001F7B5D"/>
    <w:rsid w:val="00204B8A"/>
    <w:rsid w:val="00205810"/>
    <w:rsid w:val="00206BE9"/>
    <w:rsid w:val="0020736D"/>
    <w:rsid w:val="00213666"/>
    <w:rsid w:val="00213FC5"/>
    <w:rsid w:val="00215C96"/>
    <w:rsid w:val="002176CF"/>
    <w:rsid w:val="00220582"/>
    <w:rsid w:val="002216BC"/>
    <w:rsid w:val="00221736"/>
    <w:rsid w:val="00222291"/>
    <w:rsid w:val="00222EF6"/>
    <w:rsid w:val="00223B60"/>
    <w:rsid w:val="00235067"/>
    <w:rsid w:val="00240EE0"/>
    <w:rsid w:val="00241FD5"/>
    <w:rsid w:val="00244D14"/>
    <w:rsid w:val="0025015A"/>
    <w:rsid w:val="00250209"/>
    <w:rsid w:val="0025063A"/>
    <w:rsid w:val="0025096D"/>
    <w:rsid w:val="00252A78"/>
    <w:rsid w:val="0025332B"/>
    <w:rsid w:val="00255F78"/>
    <w:rsid w:val="00256DC4"/>
    <w:rsid w:val="00262321"/>
    <w:rsid w:val="0026458E"/>
    <w:rsid w:val="00265B76"/>
    <w:rsid w:val="00271A51"/>
    <w:rsid w:val="00274975"/>
    <w:rsid w:val="00280851"/>
    <w:rsid w:val="00283DFB"/>
    <w:rsid w:val="00285DAB"/>
    <w:rsid w:val="00285FE6"/>
    <w:rsid w:val="00286612"/>
    <w:rsid w:val="00286AB5"/>
    <w:rsid w:val="002930DD"/>
    <w:rsid w:val="00297F6D"/>
    <w:rsid w:val="002A01EF"/>
    <w:rsid w:val="002A0988"/>
    <w:rsid w:val="002A2786"/>
    <w:rsid w:val="002A3414"/>
    <w:rsid w:val="002A58C0"/>
    <w:rsid w:val="002A5E28"/>
    <w:rsid w:val="002B5F9F"/>
    <w:rsid w:val="002B6FF2"/>
    <w:rsid w:val="002C343B"/>
    <w:rsid w:val="002C3BD6"/>
    <w:rsid w:val="002D1FC4"/>
    <w:rsid w:val="002D2BAA"/>
    <w:rsid w:val="002D5018"/>
    <w:rsid w:val="002D51EC"/>
    <w:rsid w:val="002D6EF7"/>
    <w:rsid w:val="002E0E65"/>
    <w:rsid w:val="002E1A6A"/>
    <w:rsid w:val="002E554B"/>
    <w:rsid w:val="002E61F4"/>
    <w:rsid w:val="002E7CA0"/>
    <w:rsid w:val="002F2975"/>
    <w:rsid w:val="002F31C2"/>
    <w:rsid w:val="002F5299"/>
    <w:rsid w:val="002F668C"/>
    <w:rsid w:val="002F68E5"/>
    <w:rsid w:val="00300FA4"/>
    <w:rsid w:val="00300FC5"/>
    <w:rsid w:val="00301890"/>
    <w:rsid w:val="00303407"/>
    <w:rsid w:val="00304E43"/>
    <w:rsid w:val="00304FDA"/>
    <w:rsid w:val="00305005"/>
    <w:rsid w:val="00305472"/>
    <w:rsid w:val="00307DF2"/>
    <w:rsid w:val="003118AF"/>
    <w:rsid w:val="00313556"/>
    <w:rsid w:val="0031403B"/>
    <w:rsid w:val="003172A3"/>
    <w:rsid w:val="00317383"/>
    <w:rsid w:val="00320908"/>
    <w:rsid w:val="00320AB6"/>
    <w:rsid w:val="003240E0"/>
    <w:rsid w:val="00324502"/>
    <w:rsid w:val="003265BC"/>
    <w:rsid w:val="003268E0"/>
    <w:rsid w:val="0032742B"/>
    <w:rsid w:val="003306FB"/>
    <w:rsid w:val="00334249"/>
    <w:rsid w:val="0033453E"/>
    <w:rsid w:val="00335465"/>
    <w:rsid w:val="003370BA"/>
    <w:rsid w:val="00337673"/>
    <w:rsid w:val="00340088"/>
    <w:rsid w:val="0034123A"/>
    <w:rsid w:val="00344A62"/>
    <w:rsid w:val="00345B6A"/>
    <w:rsid w:val="003516CE"/>
    <w:rsid w:val="0035406F"/>
    <w:rsid w:val="00355DD2"/>
    <w:rsid w:val="0036255C"/>
    <w:rsid w:val="0036505E"/>
    <w:rsid w:val="003656F7"/>
    <w:rsid w:val="00366775"/>
    <w:rsid w:val="00367406"/>
    <w:rsid w:val="003677B2"/>
    <w:rsid w:val="003748D3"/>
    <w:rsid w:val="003750A5"/>
    <w:rsid w:val="00377F66"/>
    <w:rsid w:val="003814DC"/>
    <w:rsid w:val="003849F8"/>
    <w:rsid w:val="00384FF5"/>
    <w:rsid w:val="00387F15"/>
    <w:rsid w:val="0039117E"/>
    <w:rsid w:val="00393566"/>
    <w:rsid w:val="003976E9"/>
    <w:rsid w:val="003A1E74"/>
    <w:rsid w:val="003A6AC5"/>
    <w:rsid w:val="003A7F8B"/>
    <w:rsid w:val="003B1B2F"/>
    <w:rsid w:val="003B3085"/>
    <w:rsid w:val="003B404E"/>
    <w:rsid w:val="003C100C"/>
    <w:rsid w:val="003C24AD"/>
    <w:rsid w:val="003C7484"/>
    <w:rsid w:val="003D03C8"/>
    <w:rsid w:val="003D1B63"/>
    <w:rsid w:val="003D3CE8"/>
    <w:rsid w:val="003D53F9"/>
    <w:rsid w:val="003E18C0"/>
    <w:rsid w:val="003E478A"/>
    <w:rsid w:val="003F1C89"/>
    <w:rsid w:val="003F1EDA"/>
    <w:rsid w:val="003F575A"/>
    <w:rsid w:val="003F5F54"/>
    <w:rsid w:val="00400A82"/>
    <w:rsid w:val="00403018"/>
    <w:rsid w:val="004039E4"/>
    <w:rsid w:val="00404522"/>
    <w:rsid w:val="004211B4"/>
    <w:rsid w:val="00432DFD"/>
    <w:rsid w:val="00433C57"/>
    <w:rsid w:val="0043549E"/>
    <w:rsid w:val="00436C69"/>
    <w:rsid w:val="0044080F"/>
    <w:rsid w:val="004423A3"/>
    <w:rsid w:val="00444398"/>
    <w:rsid w:val="00444604"/>
    <w:rsid w:val="00446EE9"/>
    <w:rsid w:val="00452936"/>
    <w:rsid w:val="00453820"/>
    <w:rsid w:val="00454238"/>
    <w:rsid w:val="0045435A"/>
    <w:rsid w:val="004564DA"/>
    <w:rsid w:val="00457CAE"/>
    <w:rsid w:val="00460ACC"/>
    <w:rsid w:val="00462C00"/>
    <w:rsid w:val="004631EB"/>
    <w:rsid w:val="00463C5F"/>
    <w:rsid w:val="00463F78"/>
    <w:rsid w:val="0046504D"/>
    <w:rsid w:val="00471E00"/>
    <w:rsid w:val="004761B6"/>
    <w:rsid w:val="00480748"/>
    <w:rsid w:val="004811B1"/>
    <w:rsid w:val="004858DF"/>
    <w:rsid w:val="00486AF0"/>
    <w:rsid w:val="004906A8"/>
    <w:rsid w:val="00494E1F"/>
    <w:rsid w:val="004A3523"/>
    <w:rsid w:val="004A5C95"/>
    <w:rsid w:val="004B1A10"/>
    <w:rsid w:val="004B3C68"/>
    <w:rsid w:val="004B41FA"/>
    <w:rsid w:val="004C1174"/>
    <w:rsid w:val="004C26C6"/>
    <w:rsid w:val="004C3E36"/>
    <w:rsid w:val="004C6176"/>
    <w:rsid w:val="004D2A75"/>
    <w:rsid w:val="004D3865"/>
    <w:rsid w:val="004D4DD9"/>
    <w:rsid w:val="004D6661"/>
    <w:rsid w:val="004E0A2F"/>
    <w:rsid w:val="004E1D0F"/>
    <w:rsid w:val="004E1D53"/>
    <w:rsid w:val="004E4606"/>
    <w:rsid w:val="004E53D9"/>
    <w:rsid w:val="004E6299"/>
    <w:rsid w:val="004E6893"/>
    <w:rsid w:val="004E7E56"/>
    <w:rsid w:val="004F14AB"/>
    <w:rsid w:val="004F3253"/>
    <w:rsid w:val="004F34B5"/>
    <w:rsid w:val="004F50A3"/>
    <w:rsid w:val="004F6FA2"/>
    <w:rsid w:val="005015B4"/>
    <w:rsid w:val="00501C16"/>
    <w:rsid w:val="005050DB"/>
    <w:rsid w:val="00506438"/>
    <w:rsid w:val="005134B7"/>
    <w:rsid w:val="00514707"/>
    <w:rsid w:val="00514BC7"/>
    <w:rsid w:val="00515DFB"/>
    <w:rsid w:val="00516DAF"/>
    <w:rsid w:val="00521B99"/>
    <w:rsid w:val="00523365"/>
    <w:rsid w:val="0052465A"/>
    <w:rsid w:val="005253CF"/>
    <w:rsid w:val="00525E06"/>
    <w:rsid w:val="00526CB3"/>
    <w:rsid w:val="005318AB"/>
    <w:rsid w:val="00533A6C"/>
    <w:rsid w:val="00534C23"/>
    <w:rsid w:val="00535906"/>
    <w:rsid w:val="00541B9D"/>
    <w:rsid w:val="00551C64"/>
    <w:rsid w:val="005531C0"/>
    <w:rsid w:val="00555DC1"/>
    <w:rsid w:val="005622C4"/>
    <w:rsid w:val="00564682"/>
    <w:rsid w:val="005667F9"/>
    <w:rsid w:val="00570DF4"/>
    <w:rsid w:val="0057164B"/>
    <w:rsid w:val="005736EB"/>
    <w:rsid w:val="00575625"/>
    <w:rsid w:val="00577464"/>
    <w:rsid w:val="00580D29"/>
    <w:rsid w:val="00587928"/>
    <w:rsid w:val="00590917"/>
    <w:rsid w:val="00590E23"/>
    <w:rsid w:val="00592A52"/>
    <w:rsid w:val="00595BCC"/>
    <w:rsid w:val="00595DF5"/>
    <w:rsid w:val="00597817"/>
    <w:rsid w:val="005A1179"/>
    <w:rsid w:val="005A29D4"/>
    <w:rsid w:val="005A55C1"/>
    <w:rsid w:val="005B14A2"/>
    <w:rsid w:val="005B189E"/>
    <w:rsid w:val="005B5476"/>
    <w:rsid w:val="005C3A61"/>
    <w:rsid w:val="005C6FFD"/>
    <w:rsid w:val="005D05EC"/>
    <w:rsid w:val="005D1538"/>
    <w:rsid w:val="005D34C2"/>
    <w:rsid w:val="005D3EB5"/>
    <w:rsid w:val="005D6C70"/>
    <w:rsid w:val="005E0BE1"/>
    <w:rsid w:val="005E2D87"/>
    <w:rsid w:val="005E5E81"/>
    <w:rsid w:val="005E6C2D"/>
    <w:rsid w:val="005E6CAB"/>
    <w:rsid w:val="005E7391"/>
    <w:rsid w:val="005F0D32"/>
    <w:rsid w:val="005F2AA0"/>
    <w:rsid w:val="005F3C14"/>
    <w:rsid w:val="005F4509"/>
    <w:rsid w:val="005F45EB"/>
    <w:rsid w:val="005F621C"/>
    <w:rsid w:val="005F6696"/>
    <w:rsid w:val="006009A0"/>
    <w:rsid w:val="00601927"/>
    <w:rsid w:val="0060192D"/>
    <w:rsid w:val="00601AB2"/>
    <w:rsid w:val="006036F7"/>
    <w:rsid w:val="00606288"/>
    <w:rsid w:val="00607758"/>
    <w:rsid w:val="00607D0E"/>
    <w:rsid w:val="00620A9D"/>
    <w:rsid w:val="00621BB1"/>
    <w:rsid w:val="00623FC9"/>
    <w:rsid w:val="00624CF5"/>
    <w:rsid w:val="00627A4F"/>
    <w:rsid w:val="00643036"/>
    <w:rsid w:val="006454B4"/>
    <w:rsid w:val="006478BA"/>
    <w:rsid w:val="006504B7"/>
    <w:rsid w:val="0065095A"/>
    <w:rsid w:val="00650AF5"/>
    <w:rsid w:val="00654F51"/>
    <w:rsid w:val="00663820"/>
    <w:rsid w:val="006661DD"/>
    <w:rsid w:val="006718D6"/>
    <w:rsid w:val="00677877"/>
    <w:rsid w:val="00681EA9"/>
    <w:rsid w:val="00681EFD"/>
    <w:rsid w:val="0068233F"/>
    <w:rsid w:val="00683CD5"/>
    <w:rsid w:val="00685A60"/>
    <w:rsid w:val="00686E70"/>
    <w:rsid w:val="00693BD5"/>
    <w:rsid w:val="00694FE9"/>
    <w:rsid w:val="006966D2"/>
    <w:rsid w:val="00696C2B"/>
    <w:rsid w:val="00696F4B"/>
    <w:rsid w:val="006A0F8A"/>
    <w:rsid w:val="006A1527"/>
    <w:rsid w:val="006A15B9"/>
    <w:rsid w:val="006A36E9"/>
    <w:rsid w:val="006A6FED"/>
    <w:rsid w:val="006A7761"/>
    <w:rsid w:val="006A7F23"/>
    <w:rsid w:val="006B1576"/>
    <w:rsid w:val="006B4251"/>
    <w:rsid w:val="006B7A9D"/>
    <w:rsid w:val="006C0081"/>
    <w:rsid w:val="006C1392"/>
    <w:rsid w:val="006C1D3A"/>
    <w:rsid w:val="006C23FA"/>
    <w:rsid w:val="006C305A"/>
    <w:rsid w:val="006C3789"/>
    <w:rsid w:val="006C49F1"/>
    <w:rsid w:val="006C6282"/>
    <w:rsid w:val="006C74BD"/>
    <w:rsid w:val="006D18F7"/>
    <w:rsid w:val="006D63F2"/>
    <w:rsid w:val="006E1FFF"/>
    <w:rsid w:val="006E2009"/>
    <w:rsid w:val="006E3865"/>
    <w:rsid w:val="006E4CB8"/>
    <w:rsid w:val="006E5CC9"/>
    <w:rsid w:val="006E5EA1"/>
    <w:rsid w:val="006E67B5"/>
    <w:rsid w:val="006E70F2"/>
    <w:rsid w:val="006F7EE8"/>
    <w:rsid w:val="007005A8"/>
    <w:rsid w:val="00703D60"/>
    <w:rsid w:val="00705391"/>
    <w:rsid w:val="00705BC5"/>
    <w:rsid w:val="007076D8"/>
    <w:rsid w:val="00710422"/>
    <w:rsid w:val="00710E77"/>
    <w:rsid w:val="0072212E"/>
    <w:rsid w:val="007236A6"/>
    <w:rsid w:val="0072379B"/>
    <w:rsid w:val="007240A1"/>
    <w:rsid w:val="00727DA8"/>
    <w:rsid w:val="00732BC0"/>
    <w:rsid w:val="00733B9A"/>
    <w:rsid w:val="0073560D"/>
    <w:rsid w:val="007376ED"/>
    <w:rsid w:val="007414C2"/>
    <w:rsid w:val="00743B6F"/>
    <w:rsid w:val="00745DB8"/>
    <w:rsid w:val="0075213A"/>
    <w:rsid w:val="00761E89"/>
    <w:rsid w:val="0076391F"/>
    <w:rsid w:val="00764102"/>
    <w:rsid w:val="007660FD"/>
    <w:rsid w:val="0076767E"/>
    <w:rsid w:val="0077066E"/>
    <w:rsid w:val="00773245"/>
    <w:rsid w:val="007737F6"/>
    <w:rsid w:val="00782C42"/>
    <w:rsid w:val="007902D3"/>
    <w:rsid w:val="0079287B"/>
    <w:rsid w:val="007A0FDD"/>
    <w:rsid w:val="007A4CEE"/>
    <w:rsid w:val="007A55DC"/>
    <w:rsid w:val="007A6716"/>
    <w:rsid w:val="007B0E70"/>
    <w:rsid w:val="007B124E"/>
    <w:rsid w:val="007B1BBE"/>
    <w:rsid w:val="007B26AF"/>
    <w:rsid w:val="007B2B5B"/>
    <w:rsid w:val="007B78F6"/>
    <w:rsid w:val="007C00FB"/>
    <w:rsid w:val="007C0662"/>
    <w:rsid w:val="007C1BBD"/>
    <w:rsid w:val="007C4F4E"/>
    <w:rsid w:val="007C6D77"/>
    <w:rsid w:val="007D02B8"/>
    <w:rsid w:val="007D0D21"/>
    <w:rsid w:val="007D2582"/>
    <w:rsid w:val="007D267B"/>
    <w:rsid w:val="007E08D7"/>
    <w:rsid w:val="007E7508"/>
    <w:rsid w:val="007E7D0E"/>
    <w:rsid w:val="007F5278"/>
    <w:rsid w:val="007F73A4"/>
    <w:rsid w:val="00804BE1"/>
    <w:rsid w:val="00804D95"/>
    <w:rsid w:val="00804DF6"/>
    <w:rsid w:val="00811CF6"/>
    <w:rsid w:val="00812259"/>
    <w:rsid w:val="00814FAC"/>
    <w:rsid w:val="00815CA1"/>
    <w:rsid w:val="00822CCD"/>
    <w:rsid w:val="00824044"/>
    <w:rsid w:val="008251D0"/>
    <w:rsid w:val="008254E1"/>
    <w:rsid w:val="00826D6E"/>
    <w:rsid w:val="00830989"/>
    <w:rsid w:val="00831206"/>
    <w:rsid w:val="00832417"/>
    <w:rsid w:val="00832A67"/>
    <w:rsid w:val="00833B94"/>
    <w:rsid w:val="00835186"/>
    <w:rsid w:val="00842350"/>
    <w:rsid w:val="00845C4B"/>
    <w:rsid w:val="00846B91"/>
    <w:rsid w:val="008478D2"/>
    <w:rsid w:val="00847DD6"/>
    <w:rsid w:val="00853ED4"/>
    <w:rsid w:val="00857625"/>
    <w:rsid w:val="0086038D"/>
    <w:rsid w:val="00863F92"/>
    <w:rsid w:val="00864D44"/>
    <w:rsid w:val="008718C1"/>
    <w:rsid w:val="00874037"/>
    <w:rsid w:val="008740BD"/>
    <w:rsid w:val="008740FD"/>
    <w:rsid w:val="00882685"/>
    <w:rsid w:val="00882939"/>
    <w:rsid w:val="00883330"/>
    <w:rsid w:val="00885411"/>
    <w:rsid w:val="00890C50"/>
    <w:rsid w:val="00892AB1"/>
    <w:rsid w:val="008941E3"/>
    <w:rsid w:val="008964BD"/>
    <w:rsid w:val="008A0FFA"/>
    <w:rsid w:val="008A214B"/>
    <w:rsid w:val="008A2818"/>
    <w:rsid w:val="008A40D9"/>
    <w:rsid w:val="008A6BBC"/>
    <w:rsid w:val="008A7866"/>
    <w:rsid w:val="008B4E21"/>
    <w:rsid w:val="008C2411"/>
    <w:rsid w:val="008C51D3"/>
    <w:rsid w:val="008C7E87"/>
    <w:rsid w:val="008D1A0F"/>
    <w:rsid w:val="008D522D"/>
    <w:rsid w:val="008D5812"/>
    <w:rsid w:val="008D6898"/>
    <w:rsid w:val="008D6B26"/>
    <w:rsid w:val="008E0B13"/>
    <w:rsid w:val="008E14C5"/>
    <w:rsid w:val="008E3790"/>
    <w:rsid w:val="008E6F2F"/>
    <w:rsid w:val="008F086D"/>
    <w:rsid w:val="008F134A"/>
    <w:rsid w:val="008F13DC"/>
    <w:rsid w:val="008F1B09"/>
    <w:rsid w:val="008F2813"/>
    <w:rsid w:val="008F71B1"/>
    <w:rsid w:val="009031B8"/>
    <w:rsid w:val="0090324A"/>
    <w:rsid w:val="0090777D"/>
    <w:rsid w:val="0091205C"/>
    <w:rsid w:val="0091294D"/>
    <w:rsid w:val="009134FE"/>
    <w:rsid w:val="00914743"/>
    <w:rsid w:val="00914AEB"/>
    <w:rsid w:val="00914D28"/>
    <w:rsid w:val="00924E3C"/>
    <w:rsid w:val="009253CC"/>
    <w:rsid w:val="009255B5"/>
    <w:rsid w:val="00931E15"/>
    <w:rsid w:val="009411A1"/>
    <w:rsid w:val="0095034F"/>
    <w:rsid w:val="00950613"/>
    <w:rsid w:val="00950F8C"/>
    <w:rsid w:val="00951187"/>
    <w:rsid w:val="00952FAD"/>
    <w:rsid w:val="00953073"/>
    <w:rsid w:val="0095367D"/>
    <w:rsid w:val="00953875"/>
    <w:rsid w:val="00957383"/>
    <w:rsid w:val="0095753D"/>
    <w:rsid w:val="009634AF"/>
    <w:rsid w:val="00964E2C"/>
    <w:rsid w:val="00966B6B"/>
    <w:rsid w:val="009731FD"/>
    <w:rsid w:val="009750B7"/>
    <w:rsid w:val="00981393"/>
    <w:rsid w:val="00981F8C"/>
    <w:rsid w:val="00982FB9"/>
    <w:rsid w:val="009855B5"/>
    <w:rsid w:val="00987397"/>
    <w:rsid w:val="00987A28"/>
    <w:rsid w:val="009927DE"/>
    <w:rsid w:val="00992B48"/>
    <w:rsid w:val="00994D10"/>
    <w:rsid w:val="009979D4"/>
    <w:rsid w:val="009A0F14"/>
    <w:rsid w:val="009A1BD0"/>
    <w:rsid w:val="009A3293"/>
    <w:rsid w:val="009A41D5"/>
    <w:rsid w:val="009A6D5C"/>
    <w:rsid w:val="009B3A51"/>
    <w:rsid w:val="009B6754"/>
    <w:rsid w:val="009B67BF"/>
    <w:rsid w:val="009B6CA3"/>
    <w:rsid w:val="009C2397"/>
    <w:rsid w:val="009C3B17"/>
    <w:rsid w:val="009C452A"/>
    <w:rsid w:val="009D159C"/>
    <w:rsid w:val="009D5C3B"/>
    <w:rsid w:val="009D623C"/>
    <w:rsid w:val="009E0E63"/>
    <w:rsid w:val="009E181F"/>
    <w:rsid w:val="009E70BE"/>
    <w:rsid w:val="009F0CE4"/>
    <w:rsid w:val="009F2672"/>
    <w:rsid w:val="009F5B62"/>
    <w:rsid w:val="00A01D9F"/>
    <w:rsid w:val="00A0455C"/>
    <w:rsid w:val="00A116DC"/>
    <w:rsid w:val="00A12286"/>
    <w:rsid w:val="00A1280F"/>
    <w:rsid w:val="00A12D72"/>
    <w:rsid w:val="00A15C84"/>
    <w:rsid w:val="00A253CB"/>
    <w:rsid w:val="00A304AB"/>
    <w:rsid w:val="00A3109B"/>
    <w:rsid w:val="00A31C5E"/>
    <w:rsid w:val="00A32903"/>
    <w:rsid w:val="00A333E8"/>
    <w:rsid w:val="00A45F75"/>
    <w:rsid w:val="00A47DBA"/>
    <w:rsid w:val="00A50B96"/>
    <w:rsid w:val="00A511FF"/>
    <w:rsid w:val="00A56434"/>
    <w:rsid w:val="00A60B29"/>
    <w:rsid w:val="00A60D6E"/>
    <w:rsid w:val="00A60FC0"/>
    <w:rsid w:val="00A67EC9"/>
    <w:rsid w:val="00A740B1"/>
    <w:rsid w:val="00A760D7"/>
    <w:rsid w:val="00A80681"/>
    <w:rsid w:val="00A82D96"/>
    <w:rsid w:val="00A82E39"/>
    <w:rsid w:val="00A85E50"/>
    <w:rsid w:val="00A864D9"/>
    <w:rsid w:val="00A8675C"/>
    <w:rsid w:val="00A90A27"/>
    <w:rsid w:val="00A90BC0"/>
    <w:rsid w:val="00A90BDA"/>
    <w:rsid w:val="00A92E0D"/>
    <w:rsid w:val="00A93DE5"/>
    <w:rsid w:val="00A9495F"/>
    <w:rsid w:val="00A94DA8"/>
    <w:rsid w:val="00A97696"/>
    <w:rsid w:val="00AA0FA5"/>
    <w:rsid w:val="00AA256C"/>
    <w:rsid w:val="00AA4BC9"/>
    <w:rsid w:val="00AA7AD7"/>
    <w:rsid w:val="00AB095F"/>
    <w:rsid w:val="00AB34E5"/>
    <w:rsid w:val="00AB53A2"/>
    <w:rsid w:val="00AB6BB2"/>
    <w:rsid w:val="00AC0BE3"/>
    <w:rsid w:val="00AC1492"/>
    <w:rsid w:val="00AC5275"/>
    <w:rsid w:val="00AC6E01"/>
    <w:rsid w:val="00AD2F8C"/>
    <w:rsid w:val="00AD34C1"/>
    <w:rsid w:val="00AD3E0E"/>
    <w:rsid w:val="00AD5DA5"/>
    <w:rsid w:val="00AE0222"/>
    <w:rsid w:val="00AE31B6"/>
    <w:rsid w:val="00AE61D1"/>
    <w:rsid w:val="00AE7231"/>
    <w:rsid w:val="00AF3023"/>
    <w:rsid w:val="00B00079"/>
    <w:rsid w:val="00B00B98"/>
    <w:rsid w:val="00B02E91"/>
    <w:rsid w:val="00B0368D"/>
    <w:rsid w:val="00B04088"/>
    <w:rsid w:val="00B05539"/>
    <w:rsid w:val="00B0655B"/>
    <w:rsid w:val="00B06713"/>
    <w:rsid w:val="00B07DA0"/>
    <w:rsid w:val="00B104A6"/>
    <w:rsid w:val="00B10FDF"/>
    <w:rsid w:val="00B11874"/>
    <w:rsid w:val="00B1353A"/>
    <w:rsid w:val="00B15E0D"/>
    <w:rsid w:val="00B17C74"/>
    <w:rsid w:val="00B209DE"/>
    <w:rsid w:val="00B235ED"/>
    <w:rsid w:val="00B2624D"/>
    <w:rsid w:val="00B27DED"/>
    <w:rsid w:val="00B32E37"/>
    <w:rsid w:val="00B35DA4"/>
    <w:rsid w:val="00B3666E"/>
    <w:rsid w:val="00B4299F"/>
    <w:rsid w:val="00B42D46"/>
    <w:rsid w:val="00B4356A"/>
    <w:rsid w:val="00B467CE"/>
    <w:rsid w:val="00B46A81"/>
    <w:rsid w:val="00B52949"/>
    <w:rsid w:val="00B53101"/>
    <w:rsid w:val="00B53139"/>
    <w:rsid w:val="00B5337A"/>
    <w:rsid w:val="00B54022"/>
    <w:rsid w:val="00B57770"/>
    <w:rsid w:val="00B646D7"/>
    <w:rsid w:val="00B70D21"/>
    <w:rsid w:val="00B732A3"/>
    <w:rsid w:val="00B73B99"/>
    <w:rsid w:val="00B80D18"/>
    <w:rsid w:val="00B820B2"/>
    <w:rsid w:val="00B84EA8"/>
    <w:rsid w:val="00B85F1E"/>
    <w:rsid w:val="00B87EF7"/>
    <w:rsid w:val="00B90291"/>
    <w:rsid w:val="00B90589"/>
    <w:rsid w:val="00B91D24"/>
    <w:rsid w:val="00B945F8"/>
    <w:rsid w:val="00B94C34"/>
    <w:rsid w:val="00BA01D7"/>
    <w:rsid w:val="00BA0F11"/>
    <w:rsid w:val="00BA10C1"/>
    <w:rsid w:val="00BA16CF"/>
    <w:rsid w:val="00BA2257"/>
    <w:rsid w:val="00BA2405"/>
    <w:rsid w:val="00BA2703"/>
    <w:rsid w:val="00BA30B7"/>
    <w:rsid w:val="00BA5190"/>
    <w:rsid w:val="00BB1271"/>
    <w:rsid w:val="00BB5081"/>
    <w:rsid w:val="00BB51D1"/>
    <w:rsid w:val="00BC1EB8"/>
    <w:rsid w:val="00BC3DC5"/>
    <w:rsid w:val="00BC6321"/>
    <w:rsid w:val="00BC7D1B"/>
    <w:rsid w:val="00BD1AB0"/>
    <w:rsid w:val="00BE04C7"/>
    <w:rsid w:val="00BE3F76"/>
    <w:rsid w:val="00BE51FC"/>
    <w:rsid w:val="00BE6D8D"/>
    <w:rsid w:val="00BF150F"/>
    <w:rsid w:val="00BF5452"/>
    <w:rsid w:val="00BF5F54"/>
    <w:rsid w:val="00C05903"/>
    <w:rsid w:val="00C05C9D"/>
    <w:rsid w:val="00C07BB4"/>
    <w:rsid w:val="00C114EA"/>
    <w:rsid w:val="00C119CB"/>
    <w:rsid w:val="00C21D1A"/>
    <w:rsid w:val="00C22195"/>
    <w:rsid w:val="00C26B6D"/>
    <w:rsid w:val="00C274FA"/>
    <w:rsid w:val="00C30FE4"/>
    <w:rsid w:val="00C34950"/>
    <w:rsid w:val="00C34F6A"/>
    <w:rsid w:val="00C369A0"/>
    <w:rsid w:val="00C404DD"/>
    <w:rsid w:val="00C416ED"/>
    <w:rsid w:val="00C4732C"/>
    <w:rsid w:val="00C47E81"/>
    <w:rsid w:val="00C53553"/>
    <w:rsid w:val="00C54C2A"/>
    <w:rsid w:val="00C64464"/>
    <w:rsid w:val="00C64BC2"/>
    <w:rsid w:val="00C65755"/>
    <w:rsid w:val="00C70979"/>
    <w:rsid w:val="00C73150"/>
    <w:rsid w:val="00C83FF8"/>
    <w:rsid w:val="00C8640D"/>
    <w:rsid w:val="00C86421"/>
    <w:rsid w:val="00C90829"/>
    <w:rsid w:val="00C9110C"/>
    <w:rsid w:val="00C964F8"/>
    <w:rsid w:val="00C97F53"/>
    <w:rsid w:val="00CA54D7"/>
    <w:rsid w:val="00CA5833"/>
    <w:rsid w:val="00CA6DA5"/>
    <w:rsid w:val="00CB046B"/>
    <w:rsid w:val="00CB0DF5"/>
    <w:rsid w:val="00CB69B7"/>
    <w:rsid w:val="00CC1623"/>
    <w:rsid w:val="00CC2328"/>
    <w:rsid w:val="00CC2FB2"/>
    <w:rsid w:val="00CC584A"/>
    <w:rsid w:val="00CD08EE"/>
    <w:rsid w:val="00CD1E94"/>
    <w:rsid w:val="00CD5032"/>
    <w:rsid w:val="00CD66E5"/>
    <w:rsid w:val="00CD7879"/>
    <w:rsid w:val="00CE6389"/>
    <w:rsid w:val="00CE6FD9"/>
    <w:rsid w:val="00CE7150"/>
    <w:rsid w:val="00CF0904"/>
    <w:rsid w:val="00CF102E"/>
    <w:rsid w:val="00CF4DC3"/>
    <w:rsid w:val="00D00036"/>
    <w:rsid w:val="00D03713"/>
    <w:rsid w:val="00D10737"/>
    <w:rsid w:val="00D117C2"/>
    <w:rsid w:val="00D127D8"/>
    <w:rsid w:val="00D143CF"/>
    <w:rsid w:val="00D14B19"/>
    <w:rsid w:val="00D16F86"/>
    <w:rsid w:val="00D203CE"/>
    <w:rsid w:val="00D217E5"/>
    <w:rsid w:val="00D30F67"/>
    <w:rsid w:val="00D31A86"/>
    <w:rsid w:val="00D3305F"/>
    <w:rsid w:val="00D37120"/>
    <w:rsid w:val="00D3759E"/>
    <w:rsid w:val="00D44AC1"/>
    <w:rsid w:val="00D44E5C"/>
    <w:rsid w:val="00D5034C"/>
    <w:rsid w:val="00D506DA"/>
    <w:rsid w:val="00D51277"/>
    <w:rsid w:val="00D54AE7"/>
    <w:rsid w:val="00D54DDC"/>
    <w:rsid w:val="00D63AA3"/>
    <w:rsid w:val="00D659A1"/>
    <w:rsid w:val="00D66F67"/>
    <w:rsid w:val="00D676C6"/>
    <w:rsid w:val="00D71AC5"/>
    <w:rsid w:val="00D7375A"/>
    <w:rsid w:val="00D76BBD"/>
    <w:rsid w:val="00D863F0"/>
    <w:rsid w:val="00D87DCE"/>
    <w:rsid w:val="00D9243F"/>
    <w:rsid w:val="00D95008"/>
    <w:rsid w:val="00D95EAD"/>
    <w:rsid w:val="00D96501"/>
    <w:rsid w:val="00DA0280"/>
    <w:rsid w:val="00DA3503"/>
    <w:rsid w:val="00DB0A19"/>
    <w:rsid w:val="00DB33F8"/>
    <w:rsid w:val="00DB4255"/>
    <w:rsid w:val="00DB5F7D"/>
    <w:rsid w:val="00DB67E9"/>
    <w:rsid w:val="00DB6D7F"/>
    <w:rsid w:val="00DC4A91"/>
    <w:rsid w:val="00DC4EFE"/>
    <w:rsid w:val="00DC641B"/>
    <w:rsid w:val="00DC6D12"/>
    <w:rsid w:val="00DD21A4"/>
    <w:rsid w:val="00DD2A9C"/>
    <w:rsid w:val="00DD31EC"/>
    <w:rsid w:val="00DE4E63"/>
    <w:rsid w:val="00DF02F0"/>
    <w:rsid w:val="00DF0761"/>
    <w:rsid w:val="00DF0CBD"/>
    <w:rsid w:val="00DF15C2"/>
    <w:rsid w:val="00DF2F86"/>
    <w:rsid w:val="00DF32F4"/>
    <w:rsid w:val="00DF7814"/>
    <w:rsid w:val="00E0057D"/>
    <w:rsid w:val="00E0083E"/>
    <w:rsid w:val="00E00C6B"/>
    <w:rsid w:val="00E00DBB"/>
    <w:rsid w:val="00E0370C"/>
    <w:rsid w:val="00E049BF"/>
    <w:rsid w:val="00E04A50"/>
    <w:rsid w:val="00E10B03"/>
    <w:rsid w:val="00E14131"/>
    <w:rsid w:val="00E162D3"/>
    <w:rsid w:val="00E23BF1"/>
    <w:rsid w:val="00E26A1D"/>
    <w:rsid w:val="00E26D49"/>
    <w:rsid w:val="00E30D18"/>
    <w:rsid w:val="00E3126E"/>
    <w:rsid w:val="00E3362C"/>
    <w:rsid w:val="00E35431"/>
    <w:rsid w:val="00E36046"/>
    <w:rsid w:val="00E3777F"/>
    <w:rsid w:val="00E45EC5"/>
    <w:rsid w:val="00E47AA0"/>
    <w:rsid w:val="00E50F01"/>
    <w:rsid w:val="00E54879"/>
    <w:rsid w:val="00E6212C"/>
    <w:rsid w:val="00E647E9"/>
    <w:rsid w:val="00E708AA"/>
    <w:rsid w:val="00E70F0C"/>
    <w:rsid w:val="00E7342C"/>
    <w:rsid w:val="00E753C4"/>
    <w:rsid w:val="00E7641E"/>
    <w:rsid w:val="00E779A7"/>
    <w:rsid w:val="00E825D4"/>
    <w:rsid w:val="00E8326E"/>
    <w:rsid w:val="00E84AE7"/>
    <w:rsid w:val="00E8682A"/>
    <w:rsid w:val="00E91A93"/>
    <w:rsid w:val="00E94399"/>
    <w:rsid w:val="00E954C3"/>
    <w:rsid w:val="00E97BCE"/>
    <w:rsid w:val="00EA0C2A"/>
    <w:rsid w:val="00EA1B8E"/>
    <w:rsid w:val="00EA2378"/>
    <w:rsid w:val="00EA3211"/>
    <w:rsid w:val="00EA6304"/>
    <w:rsid w:val="00EA64A4"/>
    <w:rsid w:val="00EB0774"/>
    <w:rsid w:val="00EB1B42"/>
    <w:rsid w:val="00EB1BE3"/>
    <w:rsid w:val="00EB2171"/>
    <w:rsid w:val="00EC127A"/>
    <w:rsid w:val="00EC22FF"/>
    <w:rsid w:val="00EC2B14"/>
    <w:rsid w:val="00EC30E3"/>
    <w:rsid w:val="00EC3663"/>
    <w:rsid w:val="00EC5EC2"/>
    <w:rsid w:val="00EC6431"/>
    <w:rsid w:val="00EC6DE3"/>
    <w:rsid w:val="00ED0A35"/>
    <w:rsid w:val="00EE4AF0"/>
    <w:rsid w:val="00EE6455"/>
    <w:rsid w:val="00EE6BBE"/>
    <w:rsid w:val="00EE6E10"/>
    <w:rsid w:val="00EF207F"/>
    <w:rsid w:val="00EF340C"/>
    <w:rsid w:val="00F0111B"/>
    <w:rsid w:val="00F01F8F"/>
    <w:rsid w:val="00F03AFD"/>
    <w:rsid w:val="00F03F46"/>
    <w:rsid w:val="00F057D9"/>
    <w:rsid w:val="00F145DE"/>
    <w:rsid w:val="00F16C11"/>
    <w:rsid w:val="00F17063"/>
    <w:rsid w:val="00F2171C"/>
    <w:rsid w:val="00F223E0"/>
    <w:rsid w:val="00F22A92"/>
    <w:rsid w:val="00F2478B"/>
    <w:rsid w:val="00F24D4B"/>
    <w:rsid w:val="00F26880"/>
    <w:rsid w:val="00F26AD6"/>
    <w:rsid w:val="00F30B25"/>
    <w:rsid w:val="00F3668C"/>
    <w:rsid w:val="00F37B55"/>
    <w:rsid w:val="00F40042"/>
    <w:rsid w:val="00F43EC4"/>
    <w:rsid w:val="00F4476B"/>
    <w:rsid w:val="00F44BE4"/>
    <w:rsid w:val="00F453B3"/>
    <w:rsid w:val="00F4774F"/>
    <w:rsid w:val="00F47E03"/>
    <w:rsid w:val="00F50812"/>
    <w:rsid w:val="00F57F4A"/>
    <w:rsid w:val="00F60095"/>
    <w:rsid w:val="00F61EBF"/>
    <w:rsid w:val="00F66375"/>
    <w:rsid w:val="00F71384"/>
    <w:rsid w:val="00F73BF5"/>
    <w:rsid w:val="00F746B1"/>
    <w:rsid w:val="00F74AFA"/>
    <w:rsid w:val="00F74BB1"/>
    <w:rsid w:val="00F76577"/>
    <w:rsid w:val="00F76C34"/>
    <w:rsid w:val="00F7778A"/>
    <w:rsid w:val="00F8201C"/>
    <w:rsid w:val="00F855C1"/>
    <w:rsid w:val="00F86BE6"/>
    <w:rsid w:val="00F87352"/>
    <w:rsid w:val="00F9589B"/>
    <w:rsid w:val="00F97ADE"/>
    <w:rsid w:val="00FA1E0D"/>
    <w:rsid w:val="00FA2B18"/>
    <w:rsid w:val="00FA31F5"/>
    <w:rsid w:val="00FA3FB0"/>
    <w:rsid w:val="00FA3FBB"/>
    <w:rsid w:val="00FB1714"/>
    <w:rsid w:val="00FB2837"/>
    <w:rsid w:val="00FC1F71"/>
    <w:rsid w:val="00FC3423"/>
    <w:rsid w:val="00FC4B0B"/>
    <w:rsid w:val="00FC4FE4"/>
    <w:rsid w:val="00FC54AF"/>
    <w:rsid w:val="00FD08B3"/>
    <w:rsid w:val="00FD2104"/>
    <w:rsid w:val="00FD4913"/>
    <w:rsid w:val="00FD565F"/>
    <w:rsid w:val="00FD5E04"/>
    <w:rsid w:val="00FE078B"/>
    <w:rsid w:val="00FE0E41"/>
    <w:rsid w:val="00FE4E9C"/>
    <w:rsid w:val="00FE612F"/>
    <w:rsid w:val="00FE6259"/>
    <w:rsid w:val="00FE721D"/>
    <w:rsid w:val="00FF2508"/>
    <w:rsid w:val="00FF5DAA"/>
    <w:rsid w:val="00FF638F"/>
    <w:rsid w:val="00FF6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771EE9"/>
  <w15:chartTrackingRefBased/>
  <w15:docId w15:val="{852E525B-EE71-4ACE-837C-588690621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1">
    <w:name w:val="heading 1"/>
    <w:basedOn w:val="a"/>
    <w:next w:val="a"/>
    <w:link w:val="10"/>
    <w:uiPriority w:val="9"/>
    <w:qFormat/>
    <w:rsid w:val="001E423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D34C2"/>
    <w:pPr>
      <w:keepNext/>
      <w:widowControl/>
      <w:autoSpaceDE/>
      <w:autoSpaceDN/>
      <w:adjustRightInd/>
      <w:spacing w:after="100" w:afterAutospacing="1"/>
      <w:ind w:firstLine="0"/>
      <w:jc w:val="center"/>
      <w:outlineLvl w:val="1"/>
    </w:pPr>
    <w:rPr>
      <w:rFonts w:cs="Arial"/>
      <w:b/>
      <w:bCs/>
      <w:sz w:val="20"/>
      <w:u w:val="single"/>
    </w:rPr>
  </w:style>
  <w:style w:type="paragraph" w:styleId="3">
    <w:name w:val="heading 3"/>
    <w:basedOn w:val="a"/>
    <w:next w:val="a"/>
    <w:link w:val="30"/>
    <w:qFormat/>
    <w:rsid w:val="00733B9A"/>
    <w:pPr>
      <w:keepNext/>
      <w:widowControl/>
      <w:autoSpaceDE/>
      <w:autoSpaceDN/>
      <w:adjustRightInd/>
      <w:spacing w:before="240" w:after="60"/>
      <w:ind w:firstLine="0"/>
      <w:jc w:val="left"/>
      <w:outlineLvl w:val="2"/>
    </w:pPr>
    <w:rPr>
      <w:rFonts w:ascii="Arial" w:hAnsi="Arial" w:cs="Arial"/>
      <w:b/>
      <w:bCs/>
      <w:szCs w:val="26"/>
    </w:rPr>
  </w:style>
  <w:style w:type="paragraph" w:styleId="4">
    <w:name w:val="heading 4"/>
    <w:basedOn w:val="a"/>
    <w:next w:val="a"/>
    <w:link w:val="40"/>
    <w:qFormat/>
    <w:rsid w:val="005D34C2"/>
    <w:pPr>
      <w:keepNext/>
      <w:widowControl/>
      <w:autoSpaceDE/>
      <w:autoSpaceDN/>
      <w:adjustRightInd/>
      <w:spacing w:after="100" w:afterAutospacing="1"/>
      <w:ind w:firstLine="0"/>
      <w:jc w:val="center"/>
      <w:outlineLvl w:val="3"/>
    </w:pPr>
    <w:rPr>
      <w:rFonts w:cs="Arial"/>
      <w:b/>
      <w:bCs/>
      <w:sz w:val="20"/>
      <w:szCs w:val="16"/>
    </w:rPr>
  </w:style>
  <w:style w:type="paragraph" w:styleId="5">
    <w:name w:val="heading 5"/>
    <w:basedOn w:val="a"/>
    <w:next w:val="a"/>
    <w:link w:val="50"/>
    <w:qFormat/>
    <w:rsid w:val="00110D55"/>
    <w:pPr>
      <w:spacing w:before="240" w:after="60"/>
      <w:outlineLvl w:val="4"/>
    </w:pPr>
    <w:rPr>
      <w:b/>
      <w:bCs/>
      <w:i/>
      <w:iCs/>
      <w:szCs w:val="26"/>
    </w:rPr>
  </w:style>
  <w:style w:type="paragraph" w:styleId="6">
    <w:name w:val="heading 6"/>
    <w:basedOn w:val="a"/>
    <w:next w:val="a"/>
    <w:link w:val="60"/>
    <w:qFormat/>
    <w:rsid w:val="005D34C2"/>
    <w:pPr>
      <w:widowControl/>
      <w:autoSpaceDE/>
      <w:autoSpaceDN/>
      <w:adjustRightInd/>
      <w:spacing w:before="240" w:after="60" w:afterAutospacing="1"/>
      <w:ind w:firstLine="0"/>
      <w:outlineLvl w:val="5"/>
    </w:pPr>
    <w:rPr>
      <w:b/>
      <w:bCs/>
      <w:sz w:val="22"/>
      <w:szCs w:val="22"/>
    </w:rPr>
  </w:style>
  <w:style w:type="paragraph" w:styleId="7">
    <w:name w:val="heading 7"/>
    <w:basedOn w:val="a"/>
    <w:next w:val="a"/>
    <w:link w:val="70"/>
    <w:qFormat/>
    <w:rsid w:val="00F76C34"/>
    <w:pPr>
      <w:widowControl/>
      <w:autoSpaceDE/>
      <w:autoSpaceDN/>
      <w:adjustRightInd/>
      <w:spacing w:before="240" w:after="60"/>
      <w:ind w:firstLine="0"/>
      <w:jc w:val="left"/>
      <w:outlineLvl w:val="6"/>
    </w:pPr>
    <w:rPr>
      <w:sz w:val="24"/>
      <w:szCs w:val="24"/>
    </w:rPr>
  </w:style>
  <w:style w:type="paragraph" w:styleId="8">
    <w:name w:val="heading 8"/>
    <w:basedOn w:val="a"/>
    <w:next w:val="a"/>
    <w:qFormat/>
    <w:rsid w:val="00244D14"/>
    <w:pPr>
      <w:spacing w:before="240" w:after="60"/>
      <w:outlineLvl w:val="7"/>
    </w:pPr>
    <w:rPr>
      <w:i/>
      <w:iCs/>
      <w:sz w:val="24"/>
      <w:szCs w:val="24"/>
    </w:rPr>
  </w:style>
  <w:style w:type="paragraph" w:styleId="9">
    <w:name w:val="heading 9"/>
    <w:basedOn w:val="a"/>
    <w:next w:val="a"/>
    <w:link w:val="90"/>
    <w:qFormat/>
    <w:rsid w:val="005D34C2"/>
    <w:pPr>
      <w:keepNext/>
      <w:widowControl/>
      <w:shd w:val="clear" w:color="auto" w:fill="FFFFFF"/>
      <w:autoSpaceDE/>
      <w:autoSpaceDN/>
      <w:adjustRightInd/>
      <w:spacing w:after="100" w:afterAutospacing="1"/>
      <w:ind w:firstLine="0"/>
      <w:jc w:val="center"/>
      <w:outlineLvl w:val="8"/>
    </w:pPr>
    <w:rPr>
      <w:rFonts w:cs="Arial"/>
      <w:b/>
      <w:b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A31F5"/>
    <w:pPr>
      <w:tabs>
        <w:tab w:val="center" w:pos="4677"/>
        <w:tab w:val="right" w:pos="9355"/>
      </w:tabs>
    </w:pPr>
  </w:style>
  <w:style w:type="paragraph" w:styleId="a6">
    <w:name w:val="footer"/>
    <w:basedOn w:val="a"/>
    <w:link w:val="a7"/>
    <w:rsid w:val="00FA31F5"/>
    <w:pPr>
      <w:tabs>
        <w:tab w:val="center" w:pos="4677"/>
        <w:tab w:val="right" w:pos="9355"/>
      </w:tabs>
    </w:pPr>
  </w:style>
  <w:style w:type="paragraph" w:styleId="a8">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
    <w:link w:val="a9"/>
    <w:qFormat/>
    <w:rsid w:val="00110D55"/>
    <w:pPr>
      <w:widowControl/>
      <w:autoSpaceDE/>
      <w:autoSpaceDN/>
      <w:adjustRightInd/>
      <w:ind w:firstLine="0"/>
      <w:jc w:val="center"/>
    </w:pPr>
    <w:rPr>
      <w:sz w:val="28"/>
    </w:rPr>
  </w:style>
  <w:style w:type="paragraph" w:styleId="21">
    <w:name w:val="Body Text 2"/>
    <w:basedOn w:val="a"/>
    <w:link w:val="22"/>
    <w:rsid w:val="00110D55"/>
    <w:pPr>
      <w:widowControl/>
      <w:autoSpaceDE/>
      <w:autoSpaceDN/>
      <w:adjustRightInd/>
      <w:spacing w:after="120" w:line="480" w:lineRule="auto"/>
      <w:ind w:firstLine="0"/>
      <w:jc w:val="left"/>
    </w:pPr>
    <w:rPr>
      <w:sz w:val="20"/>
    </w:rPr>
  </w:style>
  <w:style w:type="paragraph" w:customStyle="1" w:styleId="11">
    <w:name w:val="Знак1"/>
    <w:basedOn w:val="a"/>
    <w:rsid w:val="00110D55"/>
    <w:pPr>
      <w:widowControl/>
      <w:autoSpaceDE/>
      <w:autoSpaceDN/>
      <w:adjustRightInd/>
      <w:spacing w:before="100" w:beforeAutospacing="1" w:after="100" w:afterAutospacing="1"/>
      <w:ind w:firstLine="0"/>
      <w:jc w:val="left"/>
    </w:pPr>
    <w:rPr>
      <w:rFonts w:ascii="Tahoma" w:hAnsi="Tahoma"/>
      <w:sz w:val="20"/>
      <w:lang w:val="en-US" w:eastAsia="en-US"/>
    </w:rPr>
  </w:style>
  <w:style w:type="paragraph" w:customStyle="1" w:styleId="nienie">
    <w:name w:val="nienie"/>
    <w:basedOn w:val="a"/>
    <w:rsid w:val="00110D55"/>
    <w:pPr>
      <w:keepLines/>
      <w:autoSpaceDE/>
      <w:autoSpaceDN/>
      <w:adjustRightInd/>
      <w:ind w:left="709" w:hanging="284"/>
    </w:pPr>
    <w:rPr>
      <w:rFonts w:ascii="Peterburg" w:hAnsi="Peterburg"/>
      <w:sz w:val="24"/>
      <w:szCs w:val="24"/>
    </w:rPr>
  </w:style>
  <w:style w:type="paragraph" w:customStyle="1" w:styleId="Iauiue">
    <w:name w:val="Iau?iue"/>
    <w:rsid w:val="00110D55"/>
    <w:pPr>
      <w:widowControl w:val="0"/>
    </w:pPr>
  </w:style>
  <w:style w:type="character" w:customStyle="1" w:styleId="30">
    <w:name w:val="Заголовок 3 Знак"/>
    <w:link w:val="3"/>
    <w:rsid w:val="00733B9A"/>
    <w:rPr>
      <w:rFonts w:ascii="Arial" w:hAnsi="Arial" w:cs="Arial"/>
      <w:b/>
      <w:bCs/>
      <w:sz w:val="26"/>
      <w:szCs w:val="26"/>
      <w:lang w:val="ru-RU" w:eastAsia="ru-RU" w:bidi="ar-SA"/>
    </w:rPr>
  </w:style>
  <w:style w:type="paragraph" w:customStyle="1" w:styleId="ConsPlusNormal">
    <w:name w:val="ConsPlusNormal"/>
    <w:rsid w:val="00733B9A"/>
    <w:pPr>
      <w:widowControl w:val="0"/>
      <w:autoSpaceDE w:val="0"/>
      <w:autoSpaceDN w:val="0"/>
      <w:adjustRightInd w:val="0"/>
      <w:ind w:firstLine="720"/>
    </w:pPr>
    <w:rPr>
      <w:rFonts w:ascii="Arial" w:hAnsi="Arial" w:cs="Arial"/>
    </w:rPr>
  </w:style>
  <w:style w:type="paragraph" w:customStyle="1" w:styleId="12">
    <w:name w:val="МГП 1"/>
    <w:basedOn w:val="1"/>
    <w:next w:val="a"/>
    <w:link w:val="13"/>
    <w:qFormat/>
    <w:rsid w:val="001E4238"/>
    <w:pPr>
      <w:pageBreakBefore/>
      <w:widowControl/>
      <w:autoSpaceDE/>
      <w:autoSpaceDN/>
      <w:adjustRightInd/>
      <w:spacing w:after="240"/>
      <w:ind w:left="709" w:right="709" w:firstLine="0"/>
      <w:jc w:val="left"/>
    </w:pPr>
    <w:rPr>
      <w:rFonts w:ascii="Times New Roman" w:hAnsi="Times New Roman" w:cs="Times New Roman"/>
      <w:color w:val="000000"/>
    </w:rPr>
  </w:style>
  <w:style w:type="character" w:customStyle="1" w:styleId="13">
    <w:name w:val="МГП 1 Знак"/>
    <w:link w:val="12"/>
    <w:rsid w:val="001E4238"/>
    <w:rPr>
      <w:b/>
      <w:bCs/>
      <w:color w:val="000000"/>
      <w:kern w:val="32"/>
      <w:sz w:val="32"/>
      <w:szCs w:val="32"/>
      <w:lang w:val="ru-RU" w:eastAsia="ru-RU" w:bidi="ar-SA"/>
    </w:rPr>
  </w:style>
  <w:style w:type="paragraph" w:customStyle="1" w:styleId="01">
    <w:name w:val="01"/>
    <w:basedOn w:val="a"/>
    <w:qFormat/>
    <w:rsid w:val="001E4238"/>
    <w:pPr>
      <w:keepNext/>
      <w:widowControl/>
      <w:autoSpaceDE/>
      <w:autoSpaceDN/>
      <w:adjustRightInd/>
      <w:ind w:left="709" w:firstLine="0"/>
      <w:outlineLvl w:val="0"/>
    </w:pPr>
    <w:rPr>
      <w:rFonts w:cs="Arial"/>
      <w:b/>
      <w:bCs/>
      <w:color w:val="000000"/>
      <w:kern w:val="32"/>
      <w:sz w:val="30"/>
      <w:szCs w:val="30"/>
    </w:rPr>
  </w:style>
  <w:style w:type="paragraph" w:customStyle="1" w:styleId="ConsPlusTitle">
    <w:name w:val="ConsPlusTitle"/>
    <w:rsid w:val="00B07DA0"/>
    <w:pPr>
      <w:widowControl w:val="0"/>
      <w:autoSpaceDE w:val="0"/>
      <w:autoSpaceDN w:val="0"/>
      <w:adjustRightInd w:val="0"/>
    </w:pPr>
    <w:rPr>
      <w:rFonts w:ascii="Arial" w:hAnsi="Arial" w:cs="Arial"/>
      <w:b/>
      <w:bCs/>
    </w:rPr>
  </w:style>
  <w:style w:type="paragraph" w:styleId="aa">
    <w:name w:val="Balloon Text"/>
    <w:basedOn w:val="a"/>
    <w:link w:val="ab"/>
    <w:uiPriority w:val="99"/>
    <w:rsid w:val="00DC641B"/>
    <w:rPr>
      <w:rFonts w:ascii="Segoe UI" w:hAnsi="Segoe UI" w:cs="Segoe UI"/>
      <w:sz w:val="18"/>
      <w:szCs w:val="18"/>
    </w:rPr>
  </w:style>
  <w:style w:type="character" w:customStyle="1" w:styleId="ab">
    <w:name w:val="Текст выноски Знак"/>
    <w:link w:val="aa"/>
    <w:uiPriority w:val="99"/>
    <w:rsid w:val="00DC641B"/>
    <w:rPr>
      <w:rFonts w:ascii="Segoe UI" w:hAnsi="Segoe UI" w:cs="Segoe UI"/>
      <w:sz w:val="18"/>
      <w:szCs w:val="18"/>
    </w:rPr>
  </w:style>
  <w:style w:type="character" w:customStyle="1" w:styleId="20">
    <w:name w:val="Заголовок 2 Знак"/>
    <w:link w:val="2"/>
    <w:rsid w:val="005D34C2"/>
    <w:rPr>
      <w:rFonts w:cs="Arial"/>
      <w:b/>
      <w:bCs/>
      <w:u w:val="single"/>
    </w:rPr>
  </w:style>
  <w:style w:type="character" w:customStyle="1" w:styleId="40">
    <w:name w:val="Заголовок 4 Знак"/>
    <w:link w:val="4"/>
    <w:rsid w:val="005D34C2"/>
    <w:rPr>
      <w:rFonts w:cs="Arial"/>
      <w:b/>
      <w:bCs/>
      <w:szCs w:val="16"/>
    </w:rPr>
  </w:style>
  <w:style w:type="character" w:customStyle="1" w:styleId="60">
    <w:name w:val="Заголовок 6 Знак"/>
    <w:link w:val="6"/>
    <w:rsid w:val="005D34C2"/>
    <w:rPr>
      <w:b/>
      <w:bCs/>
      <w:sz w:val="22"/>
      <w:szCs w:val="22"/>
    </w:rPr>
  </w:style>
  <w:style w:type="character" w:customStyle="1" w:styleId="90">
    <w:name w:val="Заголовок 9 Знак"/>
    <w:link w:val="9"/>
    <w:rsid w:val="005D34C2"/>
    <w:rPr>
      <w:rFonts w:cs="Arial"/>
      <w:b/>
      <w:bCs/>
      <w:sz w:val="44"/>
      <w:szCs w:val="44"/>
      <w:shd w:val="clear" w:color="auto" w:fill="FFFFFF"/>
    </w:rPr>
  </w:style>
  <w:style w:type="numbering" w:customStyle="1" w:styleId="14">
    <w:name w:val="Нет списка1"/>
    <w:next w:val="a2"/>
    <w:semiHidden/>
    <w:rsid w:val="005D34C2"/>
  </w:style>
  <w:style w:type="paragraph" w:styleId="HTML">
    <w:name w:val="HTML Preformatted"/>
    <w:basedOn w:val="a"/>
    <w:link w:val="HTML0"/>
    <w:rsid w:val="005D34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100" w:afterAutospacing="1"/>
      <w:ind w:firstLine="0"/>
    </w:pPr>
    <w:rPr>
      <w:rFonts w:ascii="Courier New" w:hAnsi="Courier New" w:cs="Courier New"/>
      <w:sz w:val="20"/>
    </w:rPr>
  </w:style>
  <w:style w:type="character" w:customStyle="1" w:styleId="HTML0">
    <w:name w:val="Стандартный HTML Знак"/>
    <w:link w:val="HTML"/>
    <w:rsid w:val="005D34C2"/>
    <w:rPr>
      <w:rFonts w:ascii="Courier New" w:hAnsi="Courier New" w:cs="Courier New"/>
    </w:rPr>
  </w:style>
  <w:style w:type="paragraph" w:styleId="ac">
    <w:name w:val="Body Text Indent"/>
    <w:basedOn w:val="a"/>
    <w:link w:val="ad"/>
    <w:rsid w:val="005D34C2"/>
    <w:pPr>
      <w:widowControl/>
      <w:autoSpaceDE/>
      <w:autoSpaceDN/>
      <w:adjustRightInd/>
      <w:spacing w:after="100" w:afterAutospacing="1"/>
      <w:ind w:firstLine="720"/>
    </w:pPr>
    <w:rPr>
      <w:sz w:val="28"/>
    </w:rPr>
  </w:style>
  <w:style w:type="character" w:customStyle="1" w:styleId="ad">
    <w:name w:val="Основной текст с отступом Знак"/>
    <w:link w:val="ac"/>
    <w:rsid w:val="005D34C2"/>
    <w:rPr>
      <w:sz w:val="28"/>
    </w:rPr>
  </w:style>
  <w:style w:type="paragraph" w:styleId="ae">
    <w:name w:val="Body Text"/>
    <w:basedOn w:val="a"/>
    <w:link w:val="af"/>
    <w:rsid w:val="005D34C2"/>
    <w:pPr>
      <w:widowControl/>
      <w:autoSpaceDE/>
      <w:autoSpaceDN/>
      <w:adjustRightInd/>
      <w:spacing w:after="120" w:afterAutospacing="1"/>
      <w:ind w:firstLine="0"/>
    </w:pPr>
    <w:rPr>
      <w:sz w:val="24"/>
      <w:szCs w:val="24"/>
    </w:rPr>
  </w:style>
  <w:style w:type="character" w:customStyle="1" w:styleId="af">
    <w:name w:val="Основной текст Знак"/>
    <w:link w:val="ae"/>
    <w:rsid w:val="005D34C2"/>
    <w:rPr>
      <w:sz w:val="24"/>
      <w:szCs w:val="24"/>
    </w:rPr>
  </w:style>
  <w:style w:type="paragraph" w:styleId="31">
    <w:name w:val="Body Text 3"/>
    <w:basedOn w:val="a"/>
    <w:link w:val="32"/>
    <w:rsid w:val="005D34C2"/>
    <w:pPr>
      <w:spacing w:after="120" w:afterAutospacing="1"/>
    </w:pPr>
    <w:rPr>
      <w:sz w:val="16"/>
      <w:szCs w:val="16"/>
    </w:rPr>
  </w:style>
  <w:style w:type="character" w:customStyle="1" w:styleId="32">
    <w:name w:val="Основной текст 3 Знак"/>
    <w:link w:val="31"/>
    <w:rsid w:val="005D34C2"/>
    <w:rPr>
      <w:sz w:val="16"/>
      <w:szCs w:val="16"/>
    </w:rPr>
  </w:style>
  <w:style w:type="paragraph" w:customStyle="1" w:styleId="af0">
    <w:name w:val="Îñíîâíîé òåêñò"/>
    <w:basedOn w:val="a"/>
    <w:rsid w:val="005D34C2"/>
    <w:pPr>
      <w:tabs>
        <w:tab w:val="left" w:leader="dot" w:pos="9072"/>
      </w:tabs>
      <w:autoSpaceDE/>
      <w:autoSpaceDN/>
      <w:adjustRightInd/>
      <w:spacing w:after="100" w:afterAutospacing="1"/>
      <w:ind w:firstLine="0"/>
    </w:pPr>
    <w:rPr>
      <w:b/>
      <w:bCs/>
      <w:sz w:val="24"/>
      <w:szCs w:val="24"/>
    </w:rPr>
  </w:style>
  <w:style w:type="paragraph" w:styleId="33">
    <w:name w:val="Body Text Indent 3"/>
    <w:basedOn w:val="a"/>
    <w:link w:val="34"/>
    <w:rsid w:val="005D34C2"/>
    <w:pPr>
      <w:spacing w:after="120" w:afterAutospacing="1"/>
      <w:ind w:left="283"/>
    </w:pPr>
    <w:rPr>
      <w:sz w:val="16"/>
      <w:szCs w:val="16"/>
    </w:rPr>
  </w:style>
  <w:style w:type="character" w:customStyle="1" w:styleId="34">
    <w:name w:val="Основной текст с отступом 3 Знак"/>
    <w:link w:val="33"/>
    <w:rsid w:val="005D34C2"/>
    <w:rPr>
      <w:sz w:val="16"/>
      <w:szCs w:val="16"/>
    </w:rPr>
  </w:style>
  <w:style w:type="character" w:customStyle="1" w:styleId="22">
    <w:name w:val="Основной текст 2 Знак"/>
    <w:link w:val="21"/>
    <w:rsid w:val="005D34C2"/>
  </w:style>
  <w:style w:type="character" w:customStyle="1" w:styleId="a9">
    <w:name w:val="Заголовок Знак"/>
    <w:aliases w:val="Название Знак Знак Знак Знак Знак Знак Знак Знак Знак Знак Знак Знак Знак,Название Знак Знак Знак Знак Знак Знак Знак Знак Знак Знак Знак Знак Знак Знак Знак1"/>
    <w:link w:val="a8"/>
    <w:rsid w:val="005D34C2"/>
    <w:rPr>
      <w:sz w:val="28"/>
    </w:rPr>
  </w:style>
  <w:style w:type="numbering" w:customStyle="1" w:styleId="110">
    <w:name w:val="Нет списка11"/>
    <w:next w:val="a2"/>
    <w:semiHidden/>
    <w:rsid w:val="005D34C2"/>
  </w:style>
  <w:style w:type="character" w:customStyle="1" w:styleId="10">
    <w:name w:val="Заголовок 1 Знак"/>
    <w:link w:val="1"/>
    <w:uiPriority w:val="9"/>
    <w:rsid w:val="005D34C2"/>
    <w:rPr>
      <w:rFonts w:ascii="Arial" w:hAnsi="Arial" w:cs="Arial"/>
      <w:b/>
      <w:bCs/>
      <w:kern w:val="32"/>
      <w:sz w:val="32"/>
      <w:szCs w:val="32"/>
    </w:rPr>
  </w:style>
  <w:style w:type="character" w:customStyle="1" w:styleId="50">
    <w:name w:val="Заголовок 5 Знак"/>
    <w:link w:val="5"/>
    <w:rsid w:val="005D34C2"/>
    <w:rPr>
      <w:b/>
      <w:bCs/>
      <w:i/>
      <w:iCs/>
      <w:sz w:val="26"/>
      <w:szCs w:val="26"/>
    </w:rPr>
  </w:style>
  <w:style w:type="character" w:customStyle="1" w:styleId="70">
    <w:name w:val="Заголовок 7 Знак"/>
    <w:link w:val="7"/>
    <w:rsid w:val="005D34C2"/>
    <w:rPr>
      <w:sz w:val="24"/>
      <w:szCs w:val="24"/>
    </w:rPr>
  </w:style>
  <w:style w:type="character" w:customStyle="1" w:styleId="a5">
    <w:name w:val="Верхний колонтитул Знак"/>
    <w:link w:val="a4"/>
    <w:rsid w:val="005D34C2"/>
    <w:rPr>
      <w:sz w:val="26"/>
    </w:rPr>
  </w:style>
  <w:style w:type="character" w:customStyle="1" w:styleId="a7">
    <w:name w:val="Нижний колонтитул Знак"/>
    <w:link w:val="a6"/>
    <w:rsid w:val="005D34C2"/>
    <w:rPr>
      <w:sz w:val="26"/>
    </w:rPr>
  </w:style>
  <w:style w:type="paragraph" w:customStyle="1" w:styleId="af1">
    <w:name w:val="Îáû÷íûé"/>
    <w:rsid w:val="005D34C2"/>
    <w:pPr>
      <w:widowControl w:val="0"/>
      <w:spacing w:after="100" w:afterAutospacing="1"/>
      <w:jc w:val="both"/>
    </w:pPr>
    <w:rPr>
      <w:sz w:val="28"/>
      <w:szCs w:val="28"/>
    </w:rPr>
  </w:style>
  <w:style w:type="paragraph" w:styleId="23">
    <w:name w:val="Body Text Indent 2"/>
    <w:basedOn w:val="a"/>
    <w:link w:val="24"/>
    <w:rsid w:val="005D34C2"/>
    <w:pPr>
      <w:widowControl/>
      <w:autoSpaceDE/>
      <w:autoSpaceDN/>
      <w:adjustRightInd/>
      <w:spacing w:after="120" w:afterAutospacing="1" w:line="480" w:lineRule="auto"/>
      <w:ind w:left="283" w:firstLine="0"/>
    </w:pPr>
    <w:rPr>
      <w:rFonts w:cs="Arial"/>
      <w:sz w:val="20"/>
    </w:rPr>
  </w:style>
  <w:style w:type="character" w:customStyle="1" w:styleId="24">
    <w:name w:val="Основной текст с отступом 2 Знак"/>
    <w:link w:val="23"/>
    <w:rsid w:val="005D34C2"/>
    <w:rPr>
      <w:rFonts w:cs="Arial"/>
    </w:rPr>
  </w:style>
  <w:style w:type="paragraph" w:styleId="af2">
    <w:name w:val="Plain Text"/>
    <w:aliases w:val=" Знак"/>
    <w:basedOn w:val="a"/>
    <w:link w:val="af3"/>
    <w:rsid w:val="005D34C2"/>
    <w:pPr>
      <w:widowControl/>
      <w:autoSpaceDE/>
      <w:autoSpaceDN/>
      <w:adjustRightInd/>
      <w:spacing w:after="100" w:afterAutospacing="1"/>
      <w:ind w:firstLine="0"/>
    </w:pPr>
    <w:rPr>
      <w:rFonts w:ascii="Courier New" w:hAnsi="Courier New" w:cs="Arial"/>
      <w:sz w:val="20"/>
    </w:rPr>
  </w:style>
  <w:style w:type="character" w:customStyle="1" w:styleId="af3">
    <w:name w:val="Текст Знак"/>
    <w:aliases w:val=" Знак Знак"/>
    <w:link w:val="af2"/>
    <w:rsid w:val="005D34C2"/>
    <w:rPr>
      <w:rFonts w:ascii="Courier New" w:hAnsi="Courier New" w:cs="Arial"/>
    </w:rPr>
  </w:style>
  <w:style w:type="paragraph" w:customStyle="1" w:styleId="ConsPlusNonformat">
    <w:name w:val="ConsPlusNonformat"/>
    <w:rsid w:val="005D34C2"/>
    <w:pPr>
      <w:widowControl w:val="0"/>
      <w:autoSpaceDE w:val="0"/>
      <w:autoSpaceDN w:val="0"/>
      <w:adjustRightInd w:val="0"/>
      <w:spacing w:after="100" w:afterAutospacing="1"/>
      <w:jc w:val="both"/>
    </w:pPr>
    <w:rPr>
      <w:rFonts w:ascii="Courier New" w:hAnsi="Courier New" w:cs="Courier New"/>
    </w:rPr>
  </w:style>
  <w:style w:type="paragraph" w:customStyle="1" w:styleId="ConsNormal">
    <w:name w:val="ConsNormal"/>
    <w:rsid w:val="005D34C2"/>
    <w:pPr>
      <w:autoSpaceDE w:val="0"/>
      <w:autoSpaceDN w:val="0"/>
      <w:adjustRightInd w:val="0"/>
      <w:spacing w:after="100" w:afterAutospacing="1"/>
      <w:ind w:firstLine="720"/>
      <w:jc w:val="both"/>
    </w:pPr>
    <w:rPr>
      <w:rFonts w:ascii="Arial" w:hAnsi="Arial" w:cs="Arial"/>
    </w:rPr>
  </w:style>
  <w:style w:type="character" w:styleId="af4">
    <w:name w:val="Hyperlink"/>
    <w:rsid w:val="005D34C2"/>
    <w:rPr>
      <w:color w:val="0000FF"/>
      <w:u w:val="single"/>
    </w:rPr>
  </w:style>
  <w:style w:type="paragraph" w:styleId="af5">
    <w:name w:val="Block Text"/>
    <w:basedOn w:val="a"/>
    <w:rsid w:val="005D34C2"/>
    <w:pPr>
      <w:widowControl/>
      <w:autoSpaceDE/>
      <w:autoSpaceDN/>
      <w:adjustRightInd/>
      <w:spacing w:after="100" w:afterAutospacing="1"/>
      <w:ind w:left="360" w:right="-5" w:firstLine="360"/>
    </w:pPr>
    <w:rPr>
      <w:rFonts w:cs="Arial"/>
      <w:color w:val="000000"/>
    </w:rPr>
  </w:style>
  <w:style w:type="character" w:styleId="af6">
    <w:name w:val="page number"/>
    <w:rsid w:val="005D34C2"/>
  </w:style>
  <w:style w:type="character" w:customStyle="1" w:styleId="111">
    <w:name w:val="Знак Знак11"/>
    <w:rsid w:val="005D34C2"/>
    <w:rPr>
      <w:b/>
      <w:bCs/>
      <w:i/>
      <w:iCs/>
      <w:sz w:val="28"/>
    </w:rPr>
  </w:style>
  <w:style w:type="paragraph" w:customStyle="1" w:styleId="ConsPlusCell">
    <w:name w:val="ConsPlusCell"/>
    <w:rsid w:val="005D34C2"/>
    <w:pPr>
      <w:widowControl w:val="0"/>
      <w:autoSpaceDE w:val="0"/>
      <w:autoSpaceDN w:val="0"/>
      <w:adjustRightInd w:val="0"/>
      <w:spacing w:after="100" w:afterAutospacing="1"/>
      <w:jc w:val="both"/>
    </w:pPr>
    <w:rPr>
      <w:rFonts w:ascii="Arial" w:hAnsi="Arial" w:cs="Arial"/>
    </w:rPr>
  </w:style>
  <w:style w:type="paragraph" w:customStyle="1" w:styleId="ConsPlusDocList">
    <w:name w:val="ConsPlusDocList"/>
    <w:rsid w:val="005D34C2"/>
    <w:pPr>
      <w:widowControl w:val="0"/>
      <w:autoSpaceDE w:val="0"/>
      <w:autoSpaceDN w:val="0"/>
      <w:adjustRightInd w:val="0"/>
      <w:spacing w:after="100" w:afterAutospacing="1"/>
      <w:jc w:val="both"/>
    </w:pPr>
    <w:rPr>
      <w:rFonts w:ascii="Courier New" w:hAnsi="Courier New" w:cs="Courier New"/>
    </w:rPr>
  </w:style>
  <w:style w:type="paragraph" w:customStyle="1" w:styleId="15">
    <w:name w:val="Текст выноски1"/>
    <w:basedOn w:val="a"/>
    <w:rsid w:val="005D34C2"/>
    <w:pPr>
      <w:widowControl/>
      <w:autoSpaceDE/>
      <w:autoSpaceDN/>
      <w:adjustRightInd/>
      <w:spacing w:after="100" w:afterAutospacing="1"/>
      <w:ind w:firstLine="0"/>
    </w:pPr>
    <w:rPr>
      <w:rFonts w:ascii="Tahoma" w:hAnsi="Tahoma" w:cs="Tahoma"/>
      <w:sz w:val="16"/>
      <w:szCs w:val="16"/>
    </w:rPr>
  </w:style>
  <w:style w:type="paragraph" w:customStyle="1" w:styleId="af7">
    <w:name w:val="основной"/>
    <w:basedOn w:val="a"/>
    <w:rsid w:val="005D34C2"/>
    <w:pPr>
      <w:keepNext/>
      <w:widowControl/>
      <w:autoSpaceDE/>
      <w:autoSpaceDN/>
      <w:adjustRightInd/>
      <w:spacing w:after="100" w:afterAutospacing="1"/>
      <w:ind w:firstLine="0"/>
    </w:pPr>
    <w:rPr>
      <w:rFonts w:cs="Arial"/>
      <w:sz w:val="20"/>
    </w:rPr>
  </w:style>
  <w:style w:type="paragraph" w:customStyle="1" w:styleId="16">
    <w:name w:val="Основной текст с отступом1"/>
    <w:basedOn w:val="a"/>
    <w:rsid w:val="005D34C2"/>
    <w:pPr>
      <w:widowControl/>
      <w:autoSpaceDE/>
      <w:autoSpaceDN/>
      <w:adjustRightInd/>
      <w:spacing w:after="100" w:afterAutospacing="1"/>
      <w:ind w:firstLine="567"/>
    </w:pPr>
    <w:rPr>
      <w:rFonts w:cs="Arial"/>
      <w:b/>
      <w:bCs/>
      <w:sz w:val="20"/>
    </w:rPr>
  </w:style>
  <w:style w:type="paragraph" w:customStyle="1" w:styleId="35">
    <w:name w:val="Îñíîâíîé òåêñò ñ îòñòóïîì 3"/>
    <w:basedOn w:val="af1"/>
    <w:rsid w:val="005D34C2"/>
    <w:pPr>
      <w:ind w:firstLine="567"/>
    </w:pPr>
    <w:rPr>
      <w:rFonts w:ascii="Peterburg" w:hAnsi="Peterburg"/>
      <w:b/>
      <w:bCs/>
      <w:i/>
      <w:iCs/>
      <w:sz w:val="24"/>
      <w:szCs w:val="24"/>
    </w:rPr>
  </w:style>
  <w:style w:type="paragraph" w:customStyle="1" w:styleId="Iniiaiieoaeno">
    <w:name w:val="Iniiaiie oaeno"/>
    <w:basedOn w:val="Iauiue"/>
    <w:rsid w:val="005D34C2"/>
    <w:pPr>
      <w:widowControl/>
      <w:spacing w:after="100" w:afterAutospacing="1"/>
      <w:jc w:val="both"/>
    </w:pPr>
    <w:rPr>
      <w:rFonts w:ascii="Peterburg" w:hAnsi="Peterburg"/>
    </w:rPr>
  </w:style>
  <w:style w:type="paragraph" w:customStyle="1" w:styleId="Iniiaiieoaeno2">
    <w:name w:val="Iniiaiie oaeno 2"/>
    <w:basedOn w:val="a"/>
    <w:rsid w:val="005D34C2"/>
    <w:pPr>
      <w:autoSpaceDE/>
      <w:autoSpaceDN/>
      <w:adjustRightInd/>
      <w:spacing w:after="100" w:afterAutospacing="1"/>
      <w:ind w:firstLine="567"/>
    </w:pPr>
    <w:rPr>
      <w:rFonts w:cs="Arial"/>
      <w:b/>
      <w:bCs/>
      <w:color w:val="000000"/>
      <w:sz w:val="20"/>
    </w:rPr>
  </w:style>
  <w:style w:type="paragraph" w:customStyle="1" w:styleId="caaieiaie2">
    <w:name w:val="caaieiaie 2"/>
    <w:basedOn w:val="Iauiue"/>
    <w:next w:val="Iauiue"/>
    <w:rsid w:val="005D34C2"/>
    <w:pPr>
      <w:keepNext/>
      <w:keepLines/>
      <w:spacing w:before="240" w:after="60" w:afterAutospacing="1"/>
      <w:jc w:val="center"/>
    </w:pPr>
    <w:rPr>
      <w:rFonts w:ascii="Peterburg" w:hAnsi="Peterburg"/>
      <w:b/>
      <w:bCs/>
      <w:sz w:val="24"/>
      <w:szCs w:val="24"/>
    </w:rPr>
  </w:style>
  <w:style w:type="paragraph" w:customStyle="1" w:styleId="25">
    <w:name w:val="Îñíîâíîé òåêñò 2"/>
    <w:basedOn w:val="af1"/>
    <w:rsid w:val="005D34C2"/>
    <w:pPr>
      <w:ind w:firstLine="720"/>
    </w:pPr>
    <w:rPr>
      <w:b/>
      <w:bCs/>
      <w:color w:val="000000"/>
      <w:sz w:val="24"/>
      <w:szCs w:val="24"/>
      <w:lang w:val="en-US"/>
    </w:rPr>
  </w:style>
  <w:style w:type="paragraph" w:customStyle="1" w:styleId="17">
    <w:name w:val="çàãîëîâîê 1"/>
    <w:basedOn w:val="af1"/>
    <w:next w:val="af1"/>
    <w:rsid w:val="005D34C2"/>
    <w:pPr>
      <w:keepNext/>
    </w:pPr>
  </w:style>
  <w:style w:type="paragraph" w:customStyle="1" w:styleId="Iniiaiieoaenonionooiii2">
    <w:name w:val="Iniiaiie oaeno n ionooiii 2"/>
    <w:basedOn w:val="Iauiue"/>
    <w:rsid w:val="005D34C2"/>
    <w:pPr>
      <w:widowControl/>
      <w:spacing w:after="100" w:afterAutospacing="1"/>
      <w:ind w:firstLine="284"/>
      <w:jc w:val="both"/>
    </w:pPr>
    <w:rPr>
      <w:rFonts w:ascii="Peterburg" w:hAnsi="Peterburg"/>
    </w:rPr>
  </w:style>
  <w:style w:type="paragraph" w:customStyle="1" w:styleId="ConsNonformat">
    <w:name w:val="ConsNonformat"/>
    <w:rsid w:val="005D34C2"/>
    <w:pPr>
      <w:widowControl w:val="0"/>
      <w:spacing w:after="100" w:afterAutospacing="1"/>
      <w:ind w:right="19772"/>
      <w:jc w:val="both"/>
    </w:pPr>
    <w:rPr>
      <w:rFonts w:ascii="Courier New" w:hAnsi="Courier New" w:cs="Courier New"/>
    </w:rPr>
  </w:style>
  <w:style w:type="paragraph" w:customStyle="1" w:styleId="ConsTitle">
    <w:name w:val="ConsTitle"/>
    <w:rsid w:val="005D34C2"/>
    <w:pPr>
      <w:widowControl w:val="0"/>
      <w:spacing w:after="100" w:afterAutospacing="1"/>
      <w:ind w:right="19772"/>
      <w:jc w:val="both"/>
    </w:pPr>
    <w:rPr>
      <w:rFonts w:ascii="Arial" w:hAnsi="Arial" w:cs="Arial"/>
      <w:b/>
      <w:bCs/>
    </w:rPr>
  </w:style>
  <w:style w:type="paragraph" w:customStyle="1" w:styleId="Heading">
    <w:name w:val="Heading"/>
    <w:rsid w:val="005D34C2"/>
    <w:pPr>
      <w:autoSpaceDE w:val="0"/>
      <w:autoSpaceDN w:val="0"/>
      <w:adjustRightInd w:val="0"/>
      <w:spacing w:after="100" w:afterAutospacing="1"/>
      <w:jc w:val="both"/>
    </w:pPr>
    <w:rPr>
      <w:rFonts w:ascii="Arial" w:hAnsi="Arial" w:cs="Arial"/>
      <w:b/>
      <w:bCs/>
      <w:sz w:val="22"/>
      <w:szCs w:val="22"/>
    </w:rPr>
  </w:style>
  <w:style w:type="paragraph" w:customStyle="1" w:styleId="Preformat">
    <w:name w:val="Preformat"/>
    <w:rsid w:val="005D34C2"/>
    <w:pPr>
      <w:autoSpaceDE w:val="0"/>
      <w:autoSpaceDN w:val="0"/>
      <w:adjustRightInd w:val="0"/>
      <w:spacing w:after="100" w:afterAutospacing="1"/>
      <w:jc w:val="both"/>
    </w:pPr>
    <w:rPr>
      <w:rFonts w:ascii="Courier New" w:hAnsi="Courier New" w:cs="Courier New"/>
    </w:rPr>
  </w:style>
  <w:style w:type="paragraph" w:customStyle="1" w:styleId="210">
    <w:name w:val="Основной текст 21"/>
    <w:basedOn w:val="a"/>
    <w:rsid w:val="005D34C2"/>
    <w:pPr>
      <w:autoSpaceDE/>
      <w:autoSpaceDN/>
      <w:adjustRightInd/>
      <w:spacing w:after="100" w:afterAutospacing="1"/>
      <w:ind w:firstLine="567"/>
    </w:pPr>
    <w:rPr>
      <w:rFonts w:cs="Arial"/>
      <w:color w:val="000000"/>
      <w:sz w:val="20"/>
    </w:rPr>
  </w:style>
  <w:style w:type="paragraph" w:styleId="18">
    <w:name w:val="toc 1"/>
    <w:basedOn w:val="a"/>
    <w:next w:val="a"/>
    <w:autoRedefine/>
    <w:rsid w:val="005D34C2"/>
    <w:pPr>
      <w:widowControl/>
      <w:autoSpaceDE/>
      <w:autoSpaceDN/>
      <w:adjustRightInd/>
      <w:spacing w:after="100" w:afterAutospacing="1"/>
      <w:ind w:firstLine="0"/>
    </w:pPr>
    <w:rPr>
      <w:rFonts w:cs="Arial"/>
      <w:sz w:val="20"/>
    </w:rPr>
  </w:style>
  <w:style w:type="paragraph" w:styleId="36">
    <w:name w:val="toc 3"/>
    <w:basedOn w:val="a"/>
    <w:next w:val="a"/>
    <w:autoRedefine/>
    <w:rsid w:val="005D34C2"/>
    <w:pPr>
      <w:widowControl/>
      <w:autoSpaceDE/>
      <w:autoSpaceDN/>
      <w:adjustRightInd/>
      <w:spacing w:after="100" w:afterAutospacing="1"/>
      <w:ind w:left="480" w:firstLine="0"/>
    </w:pPr>
    <w:rPr>
      <w:rFonts w:cs="Arial"/>
      <w:sz w:val="20"/>
    </w:rPr>
  </w:style>
  <w:style w:type="paragraph" w:styleId="26">
    <w:name w:val="toc 2"/>
    <w:basedOn w:val="a"/>
    <w:next w:val="a"/>
    <w:autoRedefine/>
    <w:rsid w:val="005D34C2"/>
    <w:pPr>
      <w:widowControl/>
      <w:autoSpaceDE/>
      <w:autoSpaceDN/>
      <w:adjustRightInd/>
      <w:spacing w:after="100" w:afterAutospacing="1"/>
      <w:ind w:left="240" w:firstLine="0"/>
    </w:pPr>
    <w:rPr>
      <w:rFonts w:cs="Arial"/>
      <w:sz w:val="20"/>
    </w:rPr>
  </w:style>
  <w:style w:type="paragraph" w:styleId="51">
    <w:name w:val="toc 5"/>
    <w:basedOn w:val="a"/>
    <w:next w:val="a"/>
    <w:autoRedefine/>
    <w:rsid w:val="005D34C2"/>
    <w:pPr>
      <w:widowControl/>
      <w:tabs>
        <w:tab w:val="right" w:leader="dot" w:pos="9360"/>
      </w:tabs>
      <w:autoSpaceDE/>
      <w:autoSpaceDN/>
      <w:adjustRightInd/>
      <w:spacing w:after="100" w:afterAutospacing="1"/>
      <w:ind w:left="900" w:firstLine="0"/>
    </w:pPr>
    <w:rPr>
      <w:rFonts w:cs="Arial"/>
      <w:sz w:val="20"/>
    </w:rPr>
  </w:style>
  <w:style w:type="paragraph" w:styleId="41">
    <w:name w:val="toc 4"/>
    <w:basedOn w:val="a"/>
    <w:next w:val="a"/>
    <w:autoRedefine/>
    <w:rsid w:val="005D34C2"/>
    <w:pPr>
      <w:widowControl/>
      <w:autoSpaceDE/>
      <w:autoSpaceDN/>
      <w:adjustRightInd/>
      <w:spacing w:after="100" w:afterAutospacing="1"/>
      <w:ind w:left="720" w:firstLine="0"/>
    </w:pPr>
    <w:rPr>
      <w:rFonts w:cs="Arial"/>
      <w:sz w:val="20"/>
    </w:rPr>
  </w:style>
  <w:style w:type="character" w:styleId="af8">
    <w:name w:val="FollowedHyperlink"/>
    <w:rsid w:val="005D34C2"/>
    <w:rPr>
      <w:color w:val="800080"/>
      <w:u w:val="single"/>
    </w:rPr>
  </w:style>
  <w:style w:type="character" w:styleId="af9">
    <w:name w:val="Emphasis"/>
    <w:qFormat/>
    <w:rsid w:val="005D34C2"/>
    <w:rPr>
      <w:i/>
      <w:iCs/>
    </w:rPr>
  </w:style>
  <w:style w:type="paragraph" w:customStyle="1" w:styleId="afa">
    <w:name w:val="земельного участка"/>
    <w:rsid w:val="005D34C2"/>
    <w:pPr>
      <w:keepLines/>
      <w:widowControl w:val="0"/>
      <w:spacing w:after="100" w:afterAutospacing="1"/>
      <w:ind w:left="709" w:hanging="284"/>
      <w:jc w:val="both"/>
    </w:pPr>
    <w:rPr>
      <w:rFonts w:ascii="Peterburg" w:hAnsi="Peterburg"/>
      <w:sz w:val="24"/>
      <w:szCs w:val="24"/>
    </w:rPr>
  </w:style>
  <w:style w:type="paragraph" w:customStyle="1" w:styleId="27">
    <w:name w:val="Знак2"/>
    <w:basedOn w:val="a"/>
    <w:rsid w:val="005D34C2"/>
    <w:pPr>
      <w:autoSpaceDE/>
      <w:autoSpaceDN/>
      <w:spacing w:after="160" w:afterAutospacing="1" w:line="240" w:lineRule="exact"/>
      <w:ind w:firstLine="0"/>
      <w:jc w:val="right"/>
    </w:pPr>
    <w:rPr>
      <w:sz w:val="20"/>
      <w:lang w:val="en-GB" w:eastAsia="en-US"/>
    </w:rPr>
  </w:style>
  <w:style w:type="numbering" w:customStyle="1" w:styleId="28">
    <w:name w:val="Нет списка2"/>
    <w:next w:val="a2"/>
    <w:uiPriority w:val="99"/>
    <w:semiHidden/>
    <w:unhideWhenUsed/>
    <w:rsid w:val="005D34C2"/>
  </w:style>
  <w:style w:type="character" w:customStyle="1" w:styleId="WW8Num1z0">
    <w:name w:val="WW8Num1z0"/>
    <w:rsid w:val="005D34C2"/>
  </w:style>
  <w:style w:type="character" w:customStyle="1" w:styleId="WW8Num1z1">
    <w:name w:val="WW8Num1z1"/>
    <w:rsid w:val="005D34C2"/>
  </w:style>
  <w:style w:type="character" w:customStyle="1" w:styleId="WW8Num1z2">
    <w:name w:val="WW8Num1z2"/>
    <w:rsid w:val="005D34C2"/>
  </w:style>
  <w:style w:type="character" w:customStyle="1" w:styleId="WW8Num1z3">
    <w:name w:val="WW8Num1z3"/>
    <w:rsid w:val="005D34C2"/>
  </w:style>
  <w:style w:type="character" w:customStyle="1" w:styleId="WW8Num1z4">
    <w:name w:val="WW8Num1z4"/>
    <w:rsid w:val="005D34C2"/>
  </w:style>
  <w:style w:type="character" w:customStyle="1" w:styleId="WW8Num1z5">
    <w:name w:val="WW8Num1z5"/>
    <w:rsid w:val="005D34C2"/>
  </w:style>
  <w:style w:type="character" w:customStyle="1" w:styleId="WW8Num1z6">
    <w:name w:val="WW8Num1z6"/>
    <w:rsid w:val="005D34C2"/>
  </w:style>
  <w:style w:type="character" w:customStyle="1" w:styleId="WW8Num1z7">
    <w:name w:val="WW8Num1z7"/>
    <w:rsid w:val="005D34C2"/>
  </w:style>
  <w:style w:type="character" w:customStyle="1" w:styleId="WW8Num1z8">
    <w:name w:val="WW8Num1z8"/>
    <w:rsid w:val="005D34C2"/>
  </w:style>
  <w:style w:type="character" w:customStyle="1" w:styleId="WW8Num2z0">
    <w:name w:val="WW8Num2z0"/>
    <w:rsid w:val="005D34C2"/>
  </w:style>
  <w:style w:type="character" w:customStyle="1" w:styleId="WW8Num2z1">
    <w:name w:val="WW8Num2z1"/>
    <w:rsid w:val="005D34C2"/>
  </w:style>
  <w:style w:type="character" w:customStyle="1" w:styleId="WW8Num2z2">
    <w:name w:val="WW8Num2z2"/>
    <w:rsid w:val="005D34C2"/>
  </w:style>
  <w:style w:type="character" w:customStyle="1" w:styleId="WW8Num2z3">
    <w:name w:val="WW8Num2z3"/>
    <w:rsid w:val="005D34C2"/>
  </w:style>
  <w:style w:type="character" w:customStyle="1" w:styleId="WW8Num2z4">
    <w:name w:val="WW8Num2z4"/>
    <w:rsid w:val="005D34C2"/>
  </w:style>
  <w:style w:type="character" w:customStyle="1" w:styleId="WW8Num2z5">
    <w:name w:val="WW8Num2z5"/>
    <w:rsid w:val="005D34C2"/>
  </w:style>
  <w:style w:type="character" w:customStyle="1" w:styleId="WW8Num2z6">
    <w:name w:val="WW8Num2z6"/>
    <w:rsid w:val="005D34C2"/>
  </w:style>
  <w:style w:type="character" w:customStyle="1" w:styleId="WW8Num2z7">
    <w:name w:val="WW8Num2z7"/>
    <w:rsid w:val="005D34C2"/>
  </w:style>
  <w:style w:type="character" w:customStyle="1" w:styleId="WW8Num2z8">
    <w:name w:val="WW8Num2z8"/>
    <w:rsid w:val="005D34C2"/>
  </w:style>
  <w:style w:type="character" w:customStyle="1" w:styleId="19">
    <w:name w:val="Основной шрифт абзаца1"/>
    <w:rsid w:val="005D34C2"/>
  </w:style>
  <w:style w:type="paragraph" w:customStyle="1" w:styleId="1a">
    <w:name w:val="Заголовок1"/>
    <w:basedOn w:val="a"/>
    <w:next w:val="ae"/>
    <w:rsid w:val="005D34C2"/>
    <w:pPr>
      <w:keepNext/>
      <w:widowControl/>
      <w:suppressAutoHyphens/>
      <w:autoSpaceDE/>
      <w:autoSpaceDN/>
      <w:adjustRightInd/>
      <w:spacing w:before="240" w:after="120" w:afterAutospacing="1"/>
      <w:ind w:firstLine="0"/>
    </w:pPr>
    <w:rPr>
      <w:rFonts w:ascii="Liberation Sans" w:eastAsia="Microsoft YaHei" w:hAnsi="Liberation Sans" w:cs="Mangal"/>
      <w:sz w:val="28"/>
      <w:szCs w:val="28"/>
      <w:lang w:eastAsia="zh-CN"/>
    </w:rPr>
  </w:style>
  <w:style w:type="paragraph" w:styleId="afb">
    <w:name w:val="List"/>
    <w:basedOn w:val="ae"/>
    <w:rsid w:val="005D34C2"/>
    <w:pPr>
      <w:suppressAutoHyphens/>
      <w:spacing w:after="140" w:line="288" w:lineRule="auto"/>
    </w:pPr>
    <w:rPr>
      <w:rFonts w:cs="Mangal"/>
      <w:lang w:eastAsia="zh-CN"/>
    </w:rPr>
  </w:style>
  <w:style w:type="paragraph" w:styleId="afc">
    <w:name w:val="caption"/>
    <w:basedOn w:val="a"/>
    <w:qFormat/>
    <w:rsid w:val="005D34C2"/>
    <w:pPr>
      <w:widowControl/>
      <w:suppressLineNumbers/>
      <w:suppressAutoHyphens/>
      <w:autoSpaceDE/>
      <w:autoSpaceDN/>
      <w:adjustRightInd/>
      <w:spacing w:before="120" w:after="120" w:afterAutospacing="1"/>
      <w:ind w:firstLine="0"/>
    </w:pPr>
    <w:rPr>
      <w:rFonts w:cs="Mangal"/>
      <w:i/>
      <w:iCs/>
      <w:sz w:val="24"/>
      <w:szCs w:val="24"/>
      <w:lang w:eastAsia="zh-CN"/>
    </w:rPr>
  </w:style>
  <w:style w:type="paragraph" w:customStyle="1" w:styleId="1b">
    <w:name w:val="Указатель1"/>
    <w:basedOn w:val="a"/>
    <w:rsid w:val="005D34C2"/>
    <w:pPr>
      <w:widowControl/>
      <w:suppressLineNumbers/>
      <w:suppressAutoHyphens/>
      <w:autoSpaceDE/>
      <w:autoSpaceDN/>
      <w:adjustRightInd/>
      <w:spacing w:after="100" w:afterAutospacing="1"/>
      <w:ind w:firstLine="0"/>
    </w:pPr>
    <w:rPr>
      <w:rFonts w:cs="Mangal"/>
      <w:sz w:val="24"/>
      <w:szCs w:val="24"/>
      <w:lang w:eastAsia="zh-CN"/>
    </w:rPr>
  </w:style>
  <w:style w:type="paragraph" w:customStyle="1" w:styleId="afd">
    <w:name w:val="Содержимое таблицы"/>
    <w:basedOn w:val="a"/>
    <w:rsid w:val="005D34C2"/>
    <w:pPr>
      <w:widowControl/>
      <w:suppressLineNumbers/>
      <w:suppressAutoHyphens/>
      <w:autoSpaceDE/>
      <w:autoSpaceDN/>
      <w:adjustRightInd/>
      <w:spacing w:after="100" w:afterAutospacing="1"/>
      <w:ind w:firstLine="0"/>
    </w:pPr>
    <w:rPr>
      <w:sz w:val="24"/>
      <w:szCs w:val="24"/>
      <w:lang w:eastAsia="zh-CN"/>
    </w:rPr>
  </w:style>
  <w:style w:type="paragraph" w:customStyle="1" w:styleId="afe">
    <w:name w:val="Заголовок таблицы"/>
    <w:basedOn w:val="afd"/>
    <w:rsid w:val="005D34C2"/>
    <w:pPr>
      <w:jc w:val="center"/>
    </w:pPr>
    <w:rPr>
      <w:b/>
      <w:bCs/>
    </w:rPr>
  </w:style>
  <w:style w:type="numbering" w:customStyle="1" w:styleId="37">
    <w:name w:val="Нет списка3"/>
    <w:next w:val="a2"/>
    <w:semiHidden/>
    <w:rsid w:val="00A1280F"/>
  </w:style>
  <w:style w:type="paragraph" w:customStyle="1" w:styleId="1c">
    <w:name w:val="Знак1"/>
    <w:basedOn w:val="a"/>
    <w:rsid w:val="00A1280F"/>
    <w:pPr>
      <w:widowControl/>
      <w:autoSpaceDE/>
      <w:autoSpaceDN/>
      <w:adjustRightInd/>
      <w:spacing w:before="100" w:beforeAutospacing="1" w:after="100" w:afterAutospacing="1"/>
      <w:ind w:firstLine="0"/>
    </w:pPr>
    <w:rPr>
      <w:rFonts w:ascii="Tahoma" w:hAnsi="Tahoma"/>
      <w:sz w:val="20"/>
      <w:lang w:val="en-US" w:eastAsia="en-US"/>
    </w:rPr>
  </w:style>
  <w:style w:type="numbering" w:customStyle="1" w:styleId="120">
    <w:name w:val="Нет списка12"/>
    <w:next w:val="a2"/>
    <w:semiHidden/>
    <w:rsid w:val="00A1280F"/>
  </w:style>
  <w:style w:type="character" w:customStyle="1" w:styleId="112">
    <w:name w:val="Знак Знак11"/>
    <w:rsid w:val="00A1280F"/>
    <w:rPr>
      <w:b/>
      <w:bCs/>
      <w:i/>
      <w:iCs/>
      <w:sz w:val="28"/>
    </w:rPr>
  </w:style>
  <w:style w:type="paragraph" w:customStyle="1" w:styleId="29">
    <w:name w:val="Текст выноски2"/>
    <w:basedOn w:val="a"/>
    <w:rsid w:val="00A1280F"/>
    <w:pPr>
      <w:widowControl/>
      <w:autoSpaceDE/>
      <w:autoSpaceDN/>
      <w:adjustRightInd/>
      <w:spacing w:after="100" w:afterAutospacing="1"/>
      <w:ind w:firstLine="0"/>
    </w:pPr>
    <w:rPr>
      <w:rFonts w:ascii="Tahoma" w:hAnsi="Tahoma" w:cs="Tahoma"/>
      <w:sz w:val="16"/>
      <w:szCs w:val="16"/>
    </w:rPr>
  </w:style>
  <w:style w:type="paragraph" w:customStyle="1" w:styleId="2a">
    <w:name w:val="Основной текст с отступом2"/>
    <w:basedOn w:val="a"/>
    <w:rsid w:val="00A1280F"/>
    <w:pPr>
      <w:widowControl/>
      <w:autoSpaceDE/>
      <w:autoSpaceDN/>
      <w:adjustRightInd/>
      <w:spacing w:after="100" w:afterAutospacing="1"/>
      <w:ind w:firstLine="567"/>
    </w:pPr>
    <w:rPr>
      <w:rFonts w:cs="Arial"/>
      <w:b/>
      <w:bCs/>
      <w:sz w:val="20"/>
    </w:rPr>
  </w:style>
  <w:style w:type="paragraph" w:customStyle="1" w:styleId="220">
    <w:name w:val="Основной текст 22"/>
    <w:basedOn w:val="a"/>
    <w:rsid w:val="00A1280F"/>
    <w:pPr>
      <w:autoSpaceDE/>
      <w:autoSpaceDN/>
      <w:adjustRightInd/>
      <w:spacing w:after="100" w:afterAutospacing="1"/>
      <w:ind w:firstLine="567"/>
    </w:pPr>
    <w:rPr>
      <w:rFonts w:cs="Arial"/>
      <w:color w:val="000000"/>
      <w:sz w:val="20"/>
    </w:rPr>
  </w:style>
  <w:style w:type="numbering" w:customStyle="1" w:styleId="211">
    <w:name w:val="Нет списка21"/>
    <w:next w:val="a2"/>
    <w:uiPriority w:val="99"/>
    <w:semiHidden/>
    <w:unhideWhenUsed/>
    <w:rsid w:val="00A1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ECD06E3E1A2F77A4FB75B3F59E82E4B429078F674BFF65EFFE4EE86CA613672A42r9G" TargetMode="External"/><Relationship Id="rId18" Type="http://schemas.openxmlformats.org/officeDocument/2006/relationships/hyperlink" Target="consultantplus://offline/ref=ECD06E3E1A2F77A4FB75B3F59E82E4B429078F674BFF65EFFE4EE86CA613672A2908438E603237C2E8CF2D40r7G" TargetMode="External"/><Relationship Id="rId3" Type="http://schemas.openxmlformats.org/officeDocument/2006/relationships/styles" Target="styles.xml"/><Relationship Id="rId21" Type="http://schemas.openxmlformats.org/officeDocument/2006/relationships/hyperlink" Target="consultantplus://offline/ref=A2D2A5737D4C8FEF8015F3DFC41835FB2BDC0F2AFE5360B847592AA7E9DF66X" TargetMode="External"/><Relationship Id="rId7" Type="http://schemas.openxmlformats.org/officeDocument/2006/relationships/endnotes" Target="endnotes.xml"/><Relationship Id="rId12" Type="http://schemas.openxmlformats.org/officeDocument/2006/relationships/hyperlink" Target="consultantplus://offline/ref=ECD06E3E1A2F77A4FB75B3F59E82E4B429078F674BFF65EFFE4EE86CA613672A42r9G" TargetMode="External"/><Relationship Id="rId17" Type="http://schemas.openxmlformats.org/officeDocument/2006/relationships/hyperlink" Target="consultantplus://offline/ref=ECD06E3E1A2F77A4FB75ADF888EEBABB280BD2624BFB6DBAA611B331F11A6D7D6E471ACC243F31C34Er1G" TargetMode="External"/><Relationship Id="rId2" Type="http://schemas.openxmlformats.org/officeDocument/2006/relationships/numbering" Target="numbering.xml"/><Relationship Id="rId16" Type="http://schemas.openxmlformats.org/officeDocument/2006/relationships/hyperlink" Target="consultantplus://offline/ref=F6FDBDA26786EE404031802D09CA1DC26807319D588E3DAD6B9AB0EC9A994272BE3089B9511190fEeAG" TargetMode="External"/><Relationship Id="rId20" Type="http://schemas.openxmlformats.org/officeDocument/2006/relationships/hyperlink" Target="consultantplus://offline/ref=A2D2A5737D4C8FEF8015F3DFC41835FB2BDE0F2EFA5960B847592AA7E9F68D1D71E48E963B0428BFDB6B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6120B5B901910C49EF824F6A6C6401933092B9CA2B6D7DCE1E13C850B51B5C1837D8CF09C33Cd7G" TargetMode="External"/><Relationship Id="rId5" Type="http://schemas.openxmlformats.org/officeDocument/2006/relationships/webSettings" Target="webSettings.xml"/><Relationship Id="rId15" Type="http://schemas.openxmlformats.org/officeDocument/2006/relationships/hyperlink" Target="consultantplus://offline/ref=A6F42CF3646B0A904452FFEB4D0EDAC6EA46A6C52AF9DB8D7E1ABBC6365605E2821A656663B78AD3x0R8F" TargetMode="External"/><Relationship Id="rId23" Type="http://schemas.openxmlformats.org/officeDocument/2006/relationships/theme" Target="theme/theme1.xml"/><Relationship Id="rId10" Type="http://schemas.openxmlformats.org/officeDocument/2006/relationships/hyperlink" Target="consultantplus://offline/ref=D16120B5B901910C49EF824F6A6C640190369CB1C9296D7DCE1E13C850B51B5C1837D8CF0CCAC5253DdDG" TargetMode="External"/><Relationship Id="rId19" Type="http://schemas.openxmlformats.org/officeDocument/2006/relationships/hyperlink" Target="consultantplus://offline/ref=ECD06E3E1A2F77A4FB75ADF888EEBABB280BD2624BFB6DBAA611B331F11A6D7D6E471ACC243F32C54ErD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E660D1F0C8A595EDB6C08F85410742D1D9CBA6984672D6E22BBA73C776CE8CFBD6F4EC44009911B4L9n9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F53D6-7B58-407D-B5B0-D9519571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54</TotalTime>
  <Pages>23</Pages>
  <Words>11385</Words>
  <Characters>64898</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76131</CharactersWithSpaces>
  <SharedDoc>false</SharedDoc>
  <HLinks>
    <vt:vector size="582" baseType="variant">
      <vt:variant>
        <vt:i4>4849751</vt:i4>
      </vt:variant>
      <vt:variant>
        <vt:i4>288</vt:i4>
      </vt:variant>
      <vt:variant>
        <vt:i4>0</vt:i4>
      </vt:variant>
      <vt:variant>
        <vt:i4>5</vt:i4>
      </vt:variant>
      <vt:variant>
        <vt:lpwstr>consultantplus://offline/ref=548492ADFB5825C0ADFA75B3F076EF35DC67D49B6344E1E388BD266176E1E2H</vt:lpwstr>
      </vt:variant>
      <vt:variant>
        <vt:lpwstr/>
      </vt:variant>
      <vt:variant>
        <vt:i4>786498</vt:i4>
      </vt:variant>
      <vt:variant>
        <vt:i4>285</vt:i4>
      </vt:variant>
      <vt:variant>
        <vt:i4>0</vt:i4>
      </vt:variant>
      <vt:variant>
        <vt:i4>5</vt:i4>
      </vt:variant>
      <vt:variant>
        <vt:lpwstr/>
      </vt:variant>
      <vt:variant>
        <vt:lpwstr>P428</vt:lpwstr>
      </vt:variant>
      <vt:variant>
        <vt:i4>458816</vt:i4>
      </vt:variant>
      <vt:variant>
        <vt:i4>282</vt:i4>
      </vt:variant>
      <vt:variant>
        <vt:i4>0</vt:i4>
      </vt:variant>
      <vt:variant>
        <vt:i4>5</vt:i4>
      </vt:variant>
      <vt:variant>
        <vt:lpwstr/>
      </vt:variant>
      <vt:variant>
        <vt:lpwstr>P403</vt:lpwstr>
      </vt:variant>
      <vt:variant>
        <vt:i4>327751</vt:i4>
      </vt:variant>
      <vt:variant>
        <vt:i4>279</vt:i4>
      </vt:variant>
      <vt:variant>
        <vt:i4>0</vt:i4>
      </vt:variant>
      <vt:variant>
        <vt:i4>5</vt:i4>
      </vt:variant>
      <vt:variant>
        <vt:lpwstr/>
      </vt:variant>
      <vt:variant>
        <vt:lpwstr>P174</vt:lpwstr>
      </vt:variant>
      <vt:variant>
        <vt:i4>7274593</vt:i4>
      </vt:variant>
      <vt:variant>
        <vt:i4>276</vt:i4>
      </vt:variant>
      <vt:variant>
        <vt:i4>0</vt:i4>
      </vt:variant>
      <vt:variant>
        <vt:i4>5</vt:i4>
      </vt:variant>
      <vt:variant>
        <vt:lpwstr>consultantplus://offline/ref=8D84C229F95C85AB093A49142742BAD415A491F7514CF20EE605DDF98C2AFF53533F42BC79E2A367o5bFX</vt:lpwstr>
      </vt:variant>
      <vt:variant>
        <vt:lpwstr/>
      </vt:variant>
      <vt:variant>
        <vt:i4>786498</vt:i4>
      </vt:variant>
      <vt:variant>
        <vt:i4>273</vt:i4>
      </vt:variant>
      <vt:variant>
        <vt:i4>0</vt:i4>
      </vt:variant>
      <vt:variant>
        <vt:i4>5</vt:i4>
      </vt:variant>
      <vt:variant>
        <vt:lpwstr/>
      </vt:variant>
      <vt:variant>
        <vt:lpwstr>P428</vt:lpwstr>
      </vt:variant>
      <vt:variant>
        <vt:i4>458816</vt:i4>
      </vt:variant>
      <vt:variant>
        <vt:i4>270</vt:i4>
      </vt:variant>
      <vt:variant>
        <vt:i4>0</vt:i4>
      </vt:variant>
      <vt:variant>
        <vt:i4>5</vt:i4>
      </vt:variant>
      <vt:variant>
        <vt:lpwstr/>
      </vt:variant>
      <vt:variant>
        <vt:lpwstr>P403</vt:lpwstr>
      </vt:variant>
      <vt:variant>
        <vt:i4>327751</vt:i4>
      </vt:variant>
      <vt:variant>
        <vt:i4>267</vt:i4>
      </vt:variant>
      <vt:variant>
        <vt:i4>0</vt:i4>
      </vt:variant>
      <vt:variant>
        <vt:i4>5</vt:i4>
      </vt:variant>
      <vt:variant>
        <vt:lpwstr/>
      </vt:variant>
      <vt:variant>
        <vt:lpwstr>P174</vt:lpwstr>
      </vt:variant>
      <vt:variant>
        <vt:i4>196680</vt:i4>
      </vt:variant>
      <vt:variant>
        <vt:i4>264</vt:i4>
      </vt:variant>
      <vt:variant>
        <vt:i4>0</vt:i4>
      </vt:variant>
      <vt:variant>
        <vt:i4>5</vt:i4>
      </vt:variant>
      <vt:variant>
        <vt:lpwstr/>
      </vt:variant>
      <vt:variant>
        <vt:lpwstr>P182</vt:lpwstr>
      </vt:variant>
      <vt:variant>
        <vt:i4>7274593</vt:i4>
      </vt:variant>
      <vt:variant>
        <vt:i4>261</vt:i4>
      </vt:variant>
      <vt:variant>
        <vt:i4>0</vt:i4>
      </vt:variant>
      <vt:variant>
        <vt:i4>5</vt:i4>
      </vt:variant>
      <vt:variant>
        <vt:lpwstr>consultantplus://offline/ref=8D84C229F95C85AB093A49142742BAD415A491F7514CF20EE605DDF98C2AFF53533F42BC79E2A367o5bFX</vt:lpwstr>
      </vt:variant>
      <vt:variant>
        <vt:lpwstr/>
      </vt:variant>
      <vt:variant>
        <vt:i4>6619191</vt:i4>
      </vt:variant>
      <vt:variant>
        <vt:i4>258</vt:i4>
      </vt:variant>
      <vt:variant>
        <vt:i4>0</vt:i4>
      </vt:variant>
      <vt:variant>
        <vt:i4>5</vt:i4>
      </vt:variant>
      <vt:variant>
        <vt:lpwstr/>
      </vt:variant>
      <vt:variant>
        <vt:lpwstr>Par155</vt:lpwstr>
      </vt:variant>
      <vt:variant>
        <vt:i4>6619191</vt:i4>
      </vt:variant>
      <vt:variant>
        <vt:i4>255</vt:i4>
      </vt:variant>
      <vt:variant>
        <vt:i4>0</vt:i4>
      </vt:variant>
      <vt:variant>
        <vt:i4>5</vt:i4>
      </vt:variant>
      <vt:variant>
        <vt:lpwstr/>
      </vt:variant>
      <vt:variant>
        <vt:lpwstr>Par155</vt:lpwstr>
      </vt:variant>
      <vt:variant>
        <vt:i4>6619191</vt:i4>
      </vt:variant>
      <vt:variant>
        <vt:i4>252</vt:i4>
      </vt:variant>
      <vt:variant>
        <vt:i4>0</vt:i4>
      </vt:variant>
      <vt:variant>
        <vt:i4>5</vt:i4>
      </vt:variant>
      <vt:variant>
        <vt:lpwstr/>
      </vt:variant>
      <vt:variant>
        <vt:lpwstr>Par155</vt:lpwstr>
      </vt:variant>
      <vt:variant>
        <vt:i4>6619191</vt:i4>
      </vt:variant>
      <vt:variant>
        <vt:i4>249</vt:i4>
      </vt:variant>
      <vt:variant>
        <vt:i4>0</vt:i4>
      </vt:variant>
      <vt:variant>
        <vt:i4>5</vt:i4>
      </vt:variant>
      <vt:variant>
        <vt:lpwstr/>
      </vt:variant>
      <vt:variant>
        <vt:lpwstr>Par155</vt:lpwstr>
      </vt:variant>
      <vt:variant>
        <vt:i4>6619191</vt:i4>
      </vt:variant>
      <vt:variant>
        <vt:i4>246</vt:i4>
      </vt:variant>
      <vt:variant>
        <vt:i4>0</vt:i4>
      </vt:variant>
      <vt:variant>
        <vt:i4>5</vt:i4>
      </vt:variant>
      <vt:variant>
        <vt:lpwstr/>
      </vt:variant>
      <vt:variant>
        <vt:lpwstr>Par155</vt:lpwstr>
      </vt:variant>
      <vt:variant>
        <vt:i4>327751</vt:i4>
      </vt:variant>
      <vt:variant>
        <vt:i4>243</vt:i4>
      </vt:variant>
      <vt:variant>
        <vt:i4>0</vt:i4>
      </vt:variant>
      <vt:variant>
        <vt:i4>5</vt:i4>
      </vt:variant>
      <vt:variant>
        <vt:lpwstr/>
      </vt:variant>
      <vt:variant>
        <vt:lpwstr>P174</vt:lpwstr>
      </vt:variant>
      <vt:variant>
        <vt:i4>6619191</vt:i4>
      </vt:variant>
      <vt:variant>
        <vt:i4>240</vt:i4>
      </vt:variant>
      <vt:variant>
        <vt:i4>0</vt:i4>
      </vt:variant>
      <vt:variant>
        <vt:i4>5</vt:i4>
      </vt:variant>
      <vt:variant>
        <vt:lpwstr/>
      </vt:variant>
      <vt:variant>
        <vt:lpwstr>Par155</vt:lpwstr>
      </vt:variant>
      <vt:variant>
        <vt:i4>6619191</vt:i4>
      </vt:variant>
      <vt:variant>
        <vt:i4>237</vt:i4>
      </vt:variant>
      <vt:variant>
        <vt:i4>0</vt:i4>
      </vt:variant>
      <vt:variant>
        <vt:i4>5</vt:i4>
      </vt:variant>
      <vt:variant>
        <vt:lpwstr/>
      </vt:variant>
      <vt:variant>
        <vt:lpwstr>Par155</vt:lpwstr>
      </vt:variant>
      <vt:variant>
        <vt:i4>327751</vt:i4>
      </vt:variant>
      <vt:variant>
        <vt:i4>234</vt:i4>
      </vt:variant>
      <vt:variant>
        <vt:i4>0</vt:i4>
      </vt:variant>
      <vt:variant>
        <vt:i4>5</vt:i4>
      </vt:variant>
      <vt:variant>
        <vt:lpwstr/>
      </vt:variant>
      <vt:variant>
        <vt:lpwstr>P174</vt:lpwstr>
      </vt:variant>
      <vt:variant>
        <vt:i4>327751</vt:i4>
      </vt:variant>
      <vt:variant>
        <vt:i4>231</vt:i4>
      </vt:variant>
      <vt:variant>
        <vt:i4>0</vt:i4>
      </vt:variant>
      <vt:variant>
        <vt:i4>5</vt:i4>
      </vt:variant>
      <vt:variant>
        <vt:lpwstr/>
      </vt:variant>
      <vt:variant>
        <vt:lpwstr>P174</vt:lpwstr>
      </vt:variant>
      <vt:variant>
        <vt:i4>6291504</vt:i4>
      </vt:variant>
      <vt:variant>
        <vt:i4>228</vt:i4>
      </vt:variant>
      <vt:variant>
        <vt:i4>0</vt:i4>
      </vt:variant>
      <vt:variant>
        <vt:i4>5</vt:i4>
      </vt:variant>
      <vt:variant>
        <vt:lpwstr/>
      </vt:variant>
      <vt:variant>
        <vt:lpwstr>Par223</vt:lpwstr>
      </vt:variant>
      <vt:variant>
        <vt:i4>6946866</vt:i4>
      </vt:variant>
      <vt:variant>
        <vt:i4>225</vt:i4>
      </vt:variant>
      <vt:variant>
        <vt:i4>0</vt:i4>
      </vt:variant>
      <vt:variant>
        <vt:i4>5</vt:i4>
      </vt:variant>
      <vt:variant>
        <vt:lpwstr/>
      </vt:variant>
      <vt:variant>
        <vt:lpwstr>Par209</vt:lpwstr>
      </vt:variant>
      <vt:variant>
        <vt:i4>327751</vt:i4>
      </vt:variant>
      <vt:variant>
        <vt:i4>222</vt:i4>
      </vt:variant>
      <vt:variant>
        <vt:i4>0</vt:i4>
      </vt:variant>
      <vt:variant>
        <vt:i4>5</vt:i4>
      </vt:variant>
      <vt:variant>
        <vt:lpwstr/>
      </vt:variant>
      <vt:variant>
        <vt:lpwstr>P174</vt:lpwstr>
      </vt:variant>
      <vt:variant>
        <vt:i4>327751</vt:i4>
      </vt:variant>
      <vt:variant>
        <vt:i4>219</vt:i4>
      </vt:variant>
      <vt:variant>
        <vt:i4>0</vt:i4>
      </vt:variant>
      <vt:variant>
        <vt:i4>5</vt:i4>
      </vt:variant>
      <vt:variant>
        <vt:lpwstr/>
      </vt:variant>
      <vt:variant>
        <vt:lpwstr>P174</vt:lpwstr>
      </vt:variant>
      <vt:variant>
        <vt:i4>6291504</vt:i4>
      </vt:variant>
      <vt:variant>
        <vt:i4>216</vt:i4>
      </vt:variant>
      <vt:variant>
        <vt:i4>0</vt:i4>
      </vt:variant>
      <vt:variant>
        <vt:i4>5</vt:i4>
      </vt:variant>
      <vt:variant>
        <vt:lpwstr/>
      </vt:variant>
      <vt:variant>
        <vt:lpwstr>Par223</vt:lpwstr>
      </vt:variant>
      <vt:variant>
        <vt:i4>6946866</vt:i4>
      </vt:variant>
      <vt:variant>
        <vt:i4>213</vt:i4>
      </vt:variant>
      <vt:variant>
        <vt:i4>0</vt:i4>
      </vt:variant>
      <vt:variant>
        <vt:i4>5</vt:i4>
      </vt:variant>
      <vt:variant>
        <vt:lpwstr/>
      </vt:variant>
      <vt:variant>
        <vt:lpwstr>Par209</vt:lpwstr>
      </vt:variant>
      <vt:variant>
        <vt:i4>393289</vt:i4>
      </vt:variant>
      <vt:variant>
        <vt:i4>210</vt:i4>
      </vt:variant>
      <vt:variant>
        <vt:i4>0</vt:i4>
      </vt:variant>
      <vt:variant>
        <vt:i4>5</vt:i4>
      </vt:variant>
      <vt:variant>
        <vt:lpwstr/>
      </vt:variant>
      <vt:variant>
        <vt:lpwstr>P294</vt:lpwstr>
      </vt:variant>
      <vt:variant>
        <vt:i4>262216</vt:i4>
      </vt:variant>
      <vt:variant>
        <vt:i4>207</vt:i4>
      </vt:variant>
      <vt:variant>
        <vt:i4>0</vt:i4>
      </vt:variant>
      <vt:variant>
        <vt:i4>5</vt:i4>
      </vt:variant>
      <vt:variant>
        <vt:lpwstr/>
      </vt:variant>
      <vt:variant>
        <vt:lpwstr>P286</vt:lpwstr>
      </vt:variant>
      <vt:variant>
        <vt:i4>72</vt:i4>
      </vt:variant>
      <vt:variant>
        <vt:i4>204</vt:i4>
      </vt:variant>
      <vt:variant>
        <vt:i4>0</vt:i4>
      </vt:variant>
      <vt:variant>
        <vt:i4>5</vt:i4>
      </vt:variant>
      <vt:variant>
        <vt:lpwstr/>
      </vt:variant>
      <vt:variant>
        <vt:lpwstr>P282</vt:lpwstr>
      </vt:variant>
      <vt:variant>
        <vt:i4>262215</vt:i4>
      </vt:variant>
      <vt:variant>
        <vt:i4>201</vt:i4>
      </vt:variant>
      <vt:variant>
        <vt:i4>0</vt:i4>
      </vt:variant>
      <vt:variant>
        <vt:i4>5</vt:i4>
      </vt:variant>
      <vt:variant>
        <vt:lpwstr/>
      </vt:variant>
      <vt:variant>
        <vt:lpwstr>P276</vt:lpwstr>
      </vt:variant>
      <vt:variant>
        <vt:i4>196679</vt:i4>
      </vt:variant>
      <vt:variant>
        <vt:i4>198</vt:i4>
      </vt:variant>
      <vt:variant>
        <vt:i4>0</vt:i4>
      </vt:variant>
      <vt:variant>
        <vt:i4>5</vt:i4>
      </vt:variant>
      <vt:variant>
        <vt:lpwstr/>
      </vt:variant>
      <vt:variant>
        <vt:lpwstr>P271</vt:lpwstr>
      </vt:variant>
      <vt:variant>
        <vt:i4>70</vt:i4>
      </vt:variant>
      <vt:variant>
        <vt:i4>195</vt:i4>
      </vt:variant>
      <vt:variant>
        <vt:i4>0</vt:i4>
      </vt:variant>
      <vt:variant>
        <vt:i4>5</vt:i4>
      </vt:variant>
      <vt:variant>
        <vt:lpwstr/>
      </vt:variant>
      <vt:variant>
        <vt:lpwstr>P262</vt:lpwstr>
      </vt:variant>
      <vt:variant>
        <vt:i4>327748</vt:i4>
      </vt:variant>
      <vt:variant>
        <vt:i4>192</vt:i4>
      </vt:variant>
      <vt:variant>
        <vt:i4>0</vt:i4>
      </vt:variant>
      <vt:variant>
        <vt:i4>5</vt:i4>
      </vt:variant>
      <vt:variant>
        <vt:lpwstr/>
      </vt:variant>
      <vt:variant>
        <vt:lpwstr>P247</vt:lpwstr>
      </vt:variant>
      <vt:variant>
        <vt:i4>262210</vt:i4>
      </vt:variant>
      <vt:variant>
        <vt:i4>189</vt:i4>
      </vt:variant>
      <vt:variant>
        <vt:i4>0</vt:i4>
      </vt:variant>
      <vt:variant>
        <vt:i4>5</vt:i4>
      </vt:variant>
      <vt:variant>
        <vt:lpwstr/>
      </vt:variant>
      <vt:variant>
        <vt:lpwstr>P226</vt:lpwstr>
      </vt:variant>
      <vt:variant>
        <vt:i4>131138</vt:i4>
      </vt:variant>
      <vt:variant>
        <vt:i4>186</vt:i4>
      </vt:variant>
      <vt:variant>
        <vt:i4>0</vt:i4>
      </vt:variant>
      <vt:variant>
        <vt:i4>5</vt:i4>
      </vt:variant>
      <vt:variant>
        <vt:lpwstr/>
      </vt:variant>
      <vt:variant>
        <vt:lpwstr>P220</vt:lpwstr>
      </vt:variant>
      <vt:variant>
        <vt:i4>65</vt:i4>
      </vt:variant>
      <vt:variant>
        <vt:i4>183</vt:i4>
      </vt:variant>
      <vt:variant>
        <vt:i4>0</vt:i4>
      </vt:variant>
      <vt:variant>
        <vt:i4>5</vt:i4>
      </vt:variant>
      <vt:variant>
        <vt:lpwstr/>
      </vt:variant>
      <vt:variant>
        <vt:lpwstr>P212</vt:lpwstr>
      </vt:variant>
      <vt:variant>
        <vt:i4>524361</vt:i4>
      </vt:variant>
      <vt:variant>
        <vt:i4>180</vt:i4>
      </vt:variant>
      <vt:variant>
        <vt:i4>0</vt:i4>
      </vt:variant>
      <vt:variant>
        <vt:i4>5</vt:i4>
      </vt:variant>
      <vt:variant>
        <vt:lpwstr/>
      </vt:variant>
      <vt:variant>
        <vt:lpwstr>P199</vt:lpwstr>
      </vt:variant>
      <vt:variant>
        <vt:i4>262217</vt:i4>
      </vt:variant>
      <vt:variant>
        <vt:i4>177</vt:i4>
      </vt:variant>
      <vt:variant>
        <vt:i4>0</vt:i4>
      </vt:variant>
      <vt:variant>
        <vt:i4>5</vt:i4>
      </vt:variant>
      <vt:variant>
        <vt:lpwstr/>
      </vt:variant>
      <vt:variant>
        <vt:lpwstr>P195</vt:lpwstr>
      </vt:variant>
      <vt:variant>
        <vt:i4>73</vt:i4>
      </vt:variant>
      <vt:variant>
        <vt:i4>174</vt:i4>
      </vt:variant>
      <vt:variant>
        <vt:i4>0</vt:i4>
      </vt:variant>
      <vt:variant>
        <vt:i4>5</vt:i4>
      </vt:variant>
      <vt:variant>
        <vt:lpwstr/>
      </vt:variant>
      <vt:variant>
        <vt:lpwstr>P191</vt:lpwstr>
      </vt:variant>
      <vt:variant>
        <vt:i4>458824</vt:i4>
      </vt:variant>
      <vt:variant>
        <vt:i4>171</vt:i4>
      </vt:variant>
      <vt:variant>
        <vt:i4>0</vt:i4>
      </vt:variant>
      <vt:variant>
        <vt:i4>5</vt:i4>
      </vt:variant>
      <vt:variant>
        <vt:lpwstr/>
      </vt:variant>
      <vt:variant>
        <vt:lpwstr>P186</vt:lpwstr>
      </vt:variant>
      <vt:variant>
        <vt:i4>196680</vt:i4>
      </vt:variant>
      <vt:variant>
        <vt:i4>168</vt:i4>
      </vt:variant>
      <vt:variant>
        <vt:i4>0</vt:i4>
      </vt:variant>
      <vt:variant>
        <vt:i4>5</vt:i4>
      </vt:variant>
      <vt:variant>
        <vt:lpwstr/>
      </vt:variant>
      <vt:variant>
        <vt:lpwstr>P182</vt:lpwstr>
      </vt:variant>
      <vt:variant>
        <vt:i4>6619191</vt:i4>
      </vt:variant>
      <vt:variant>
        <vt:i4>165</vt:i4>
      </vt:variant>
      <vt:variant>
        <vt:i4>0</vt:i4>
      </vt:variant>
      <vt:variant>
        <vt:i4>5</vt:i4>
      </vt:variant>
      <vt:variant>
        <vt:lpwstr/>
      </vt:variant>
      <vt:variant>
        <vt:lpwstr>Par155</vt:lpwstr>
      </vt:variant>
      <vt:variant>
        <vt:i4>393289</vt:i4>
      </vt:variant>
      <vt:variant>
        <vt:i4>162</vt:i4>
      </vt:variant>
      <vt:variant>
        <vt:i4>0</vt:i4>
      </vt:variant>
      <vt:variant>
        <vt:i4>5</vt:i4>
      </vt:variant>
      <vt:variant>
        <vt:lpwstr/>
      </vt:variant>
      <vt:variant>
        <vt:lpwstr>P294</vt:lpwstr>
      </vt:variant>
      <vt:variant>
        <vt:i4>262216</vt:i4>
      </vt:variant>
      <vt:variant>
        <vt:i4>159</vt:i4>
      </vt:variant>
      <vt:variant>
        <vt:i4>0</vt:i4>
      </vt:variant>
      <vt:variant>
        <vt:i4>5</vt:i4>
      </vt:variant>
      <vt:variant>
        <vt:lpwstr/>
      </vt:variant>
      <vt:variant>
        <vt:lpwstr>P286</vt:lpwstr>
      </vt:variant>
      <vt:variant>
        <vt:i4>72</vt:i4>
      </vt:variant>
      <vt:variant>
        <vt:i4>156</vt:i4>
      </vt:variant>
      <vt:variant>
        <vt:i4>0</vt:i4>
      </vt:variant>
      <vt:variant>
        <vt:i4>5</vt:i4>
      </vt:variant>
      <vt:variant>
        <vt:lpwstr/>
      </vt:variant>
      <vt:variant>
        <vt:lpwstr>P282</vt:lpwstr>
      </vt:variant>
      <vt:variant>
        <vt:i4>262215</vt:i4>
      </vt:variant>
      <vt:variant>
        <vt:i4>153</vt:i4>
      </vt:variant>
      <vt:variant>
        <vt:i4>0</vt:i4>
      </vt:variant>
      <vt:variant>
        <vt:i4>5</vt:i4>
      </vt:variant>
      <vt:variant>
        <vt:lpwstr/>
      </vt:variant>
      <vt:variant>
        <vt:lpwstr>P276</vt:lpwstr>
      </vt:variant>
      <vt:variant>
        <vt:i4>196679</vt:i4>
      </vt:variant>
      <vt:variant>
        <vt:i4>150</vt:i4>
      </vt:variant>
      <vt:variant>
        <vt:i4>0</vt:i4>
      </vt:variant>
      <vt:variant>
        <vt:i4>5</vt:i4>
      </vt:variant>
      <vt:variant>
        <vt:lpwstr/>
      </vt:variant>
      <vt:variant>
        <vt:lpwstr>P271</vt:lpwstr>
      </vt:variant>
      <vt:variant>
        <vt:i4>70</vt:i4>
      </vt:variant>
      <vt:variant>
        <vt:i4>147</vt:i4>
      </vt:variant>
      <vt:variant>
        <vt:i4>0</vt:i4>
      </vt:variant>
      <vt:variant>
        <vt:i4>5</vt:i4>
      </vt:variant>
      <vt:variant>
        <vt:lpwstr/>
      </vt:variant>
      <vt:variant>
        <vt:lpwstr>P262</vt:lpwstr>
      </vt:variant>
      <vt:variant>
        <vt:i4>327748</vt:i4>
      </vt:variant>
      <vt:variant>
        <vt:i4>144</vt:i4>
      </vt:variant>
      <vt:variant>
        <vt:i4>0</vt:i4>
      </vt:variant>
      <vt:variant>
        <vt:i4>5</vt:i4>
      </vt:variant>
      <vt:variant>
        <vt:lpwstr/>
      </vt:variant>
      <vt:variant>
        <vt:lpwstr>P247</vt:lpwstr>
      </vt:variant>
      <vt:variant>
        <vt:i4>262210</vt:i4>
      </vt:variant>
      <vt:variant>
        <vt:i4>141</vt:i4>
      </vt:variant>
      <vt:variant>
        <vt:i4>0</vt:i4>
      </vt:variant>
      <vt:variant>
        <vt:i4>5</vt:i4>
      </vt:variant>
      <vt:variant>
        <vt:lpwstr/>
      </vt:variant>
      <vt:variant>
        <vt:lpwstr>P226</vt:lpwstr>
      </vt:variant>
      <vt:variant>
        <vt:i4>131138</vt:i4>
      </vt:variant>
      <vt:variant>
        <vt:i4>138</vt:i4>
      </vt:variant>
      <vt:variant>
        <vt:i4>0</vt:i4>
      </vt:variant>
      <vt:variant>
        <vt:i4>5</vt:i4>
      </vt:variant>
      <vt:variant>
        <vt:lpwstr/>
      </vt:variant>
      <vt:variant>
        <vt:lpwstr>P220</vt:lpwstr>
      </vt:variant>
      <vt:variant>
        <vt:i4>65</vt:i4>
      </vt:variant>
      <vt:variant>
        <vt:i4>135</vt:i4>
      </vt:variant>
      <vt:variant>
        <vt:i4>0</vt:i4>
      </vt:variant>
      <vt:variant>
        <vt:i4>5</vt:i4>
      </vt:variant>
      <vt:variant>
        <vt:lpwstr/>
      </vt:variant>
      <vt:variant>
        <vt:lpwstr>P212</vt:lpwstr>
      </vt:variant>
      <vt:variant>
        <vt:i4>524361</vt:i4>
      </vt:variant>
      <vt:variant>
        <vt:i4>132</vt:i4>
      </vt:variant>
      <vt:variant>
        <vt:i4>0</vt:i4>
      </vt:variant>
      <vt:variant>
        <vt:i4>5</vt:i4>
      </vt:variant>
      <vt:variant>
        <vt:lpwstr/>
      </vt:variant>
      <vt:variant>
        <vt:lpwstr>P199</vt:lpwstr>
      </vt:variant>
      <vt:variant>
        <vt:i4>262217</vt:i4>
      </vt:variant>
      <vt:variant>
        <vt:i4>129</vt:i4>
      </vt:variant>
      <vt:variant>
        <vt:i4>0</vt:i4>
      </vt:variant>
      <vt:variant>
        <vt:i4>5</vt:i4>
      </vt:variant>
      <vt:variant>
        <vt:lpwstr/>
      </vt:variant>
      <vt:variant>
        <vt:lpwstr>P195</vt:lpwstr>
      </vt:variant>
      <vt:variant>
        <vt:i4>73</vt:i4>
      </vt:variant>
      <vt:variant>
        <vt:i4>126</vt:i4>
      </vt:variant>
      <vt:variant>
        <vt:i4>0</vt:i4>
      </vt:variant>
      <vt:variant>
        <vt:i4>5</vt:i4>
      </vt:variant>
      <vt:variant>
        <vt:lpwstr/>
      </vt:variant>
      <vt:variant>
        <vt:lpwstr>P191</vt:lpwstr>
      </vt:variant>
      <vt:variant>
        <vt:i4>458824</vt:i4>
      </vt:variant>
      <vt:variant>
        <vt:i4>123</vt:i4>
      </vt:variant>
      <vt:variant>
        <vt:i4>0</vt:i4>
      </vt:variant>
      <vt:variant>
        <vt:i4>5</vt:i4>
      </vt:variant>
      <vt:variant>
        <vt:lpwstr/>
      </vt:variant>
      <vt:variant>
        <vt:lpwstr>P186</vt:lpwstr>
      </vt:variant>
      <vt:variant>
        <vt:i4>196680</vt:i4>
      </vt:variant>
      <vt:variant>
        <vt:i4>120</vt:i4>
      </vt:variant>
      <vt:variant>
        <vt:i4>0</vt:i4>
      </vt:variant>
      <vt:variant>
        <vt:i4>5</vt:i4>
      </vt:variant>
      <vt:variant>
        <vt:lpwstr/>
      </vt:variant>
      <vt:variant>
        <vt:lpwstr>P182</vt:lpwstr>
      </vt:variant>
      <vt:variant>
        <vt:i4>6619191</vt:i4>
      </vt:variant>
      <vt:variant>
        <vt:i4>117</vt:i4>
      </vt:variant>
      <vt:variant>
        <vt:i4>0</vt:i4>
      </vt:variant>
      <vt:variant>
        <vt:i4>5</vt:i4>
      </vt:variant>
      <vt:variant>
        <vt:lpwstr/>
      </vt:variant>
      <vt:variant>
        <vt:lpwstr>Par155</vt:lpwstr>
      </vt:variant>
      <vt:variant>
        <vt:i4>3670075</vt:i4>
      </vt:variant>
      <vt:variant>
        <vt:i4>114</vt:i4>
      </vt:variant>
      <vt:variant>
        <vt:i4>0</vt:i4>
      </vt:variant>
      <vt:variant>
        <vt:i4>5</vt:i4>
      </vt:variant>
      <vt:variant>
        <vt:lpwstr>consultantplus://offline/ref=E3C795A0A8E743C9CF2C47973C01AE288F7B78BB3759394FC9B166A0C9F6DBBA93EA5F949B28EA94n0bFX</vt:lpwstr>
      </vt:variant>
      <vt:variant>
        <vt:lpwstr/>
      </vt:variant>
      <vt:variant>
        <vt:i4>393289</vt:i4>
      </vt:variant>
      <vt:variant>
        <vt:i4>111</vt:i4>
      </vt:variant>
      <vt:variant>
        <vt:i4>0</vt:i4>
      </vt:variant>
      <vt:variant>
        <vt:i4>5</vt:i4>
      </vt:variant>
      <vt:variant>
        <vt:lpwstr/>
      </vt:variant>
      <vt:variant>
        <vt:lpwstr>P294</vt:lpwstr>
      </vt:variant>
      <vt:variant>
        <vt:i4>262216</vt:i4>
      </vt:variant>
      <vt:variant>
        <vt:i4>108</vt:i4>
      </vt:variant>
      <vt:variant>
        <vt:i4>0</vt:i4>
      </vt:variant>
      <vt:variant>
        <vt:i4>5</vt:i4>
      </vt:variant>
      <vt:variant>
        <vt:lpwstr/>
      </vt:variant>
      <vt:variant>
        <vt:lpwstr>P286</vt:lpwstr>
      </vt:variant>
      <vt:variant>
        <vt:i4>72</vt:i4>
      </vt:variant>
      <vt:variant>
        <vt:i4>105</vt:i4>
      </vt:variant>
      <vt:variant>
        <vt:i4>0</vt:i4>
      </vt:variant>
      <vt:variant>
        <vt:i4>5</vt:i4>
      </vt:variant>
      <vt:variant>
        <vt:lpwstr/>
      </vt:variant>
      <vt:variant>
        <vt:lpwstr>P282</vt:lpwstr>
      </vt:variant>
      <vt:variant>
        <vt:i4>262215</vt:i4>
      </vt:variant>
      <vt:variant>
        <vt:i4>102</vt:i4>
      </vt:variant>
      <vt:variant>
        <vt:i4>0</vt:i4>
      </vt:variant>
      <vt:variant>
        <vt:i4>5</vt:i4>
      </vt:variant>
      <vt:variant>
        <vt:lpwstr/>
      </vt:variant>
      <vt:variant>
        <vt:lpwstr>P276</vt:lpwstr>
      </vt:variant>
      <vt:variant>
        <vt:i4>196679</vt:i4>
      </vt:variant>
      <vt:variant>
        <vt:i4>99</vt:i4>
      </vt:variant>
      <vt:variant>
        <vt:i4>0</vt:i4>
      </vt:variant>
      <vt:variant>
        <vt:i4>5</vt:i4>
      </vt:variant>
      <vt:variant>
        <vt:lpwstr/>
      </vt:variant>
      <vt:variant>
        <vt:lpwstr>P271</vt:lpwstr>
      </vt:variant>
      <vt:variant>
        <vt:i4>70</vt:i4>
      </vt:variant>
      <vt:variant>
        <vt:i4>96</vt:i4>
      </vt:variant>
      <vt:variant>
        <vt:i4>0</vt:i4>
      </vt:variant>
      <vt:variant>
        <vt:i4>5</vt:i4>
      </vt:variant>
      <vt:variant>
        <vt:lpwstr/>
      </vt:variant>
      <vt:variant>
        <vt:lpwstr>P262</vt:lpwstr>
      </vt:variant>
      <vt:variant>
        <vt:i4>327748</vt:i4>
      </vt:variant>
      <vt:variant>
        <vt:i4>93</vt:i4>
      </vt:variant>
      <vt:variant>
        <vt:i4>0</vt:i4>
      </vt:variant>
      <vt:variant>
        <vt:i4>5</vt:i4>
      </vt:variant>
      <vt:variant>
        <vt:lpwstr/>
      </vt:variant>
      <vt:variant>
        <vt:lpwstr>P247</vt:lpwstr>
      </vt:variant>
      <vt:variant>
        <vt:i4>262210</vt:i4>
      </vt:variant>
      <vt:variant>
        <vt:i4>90</vt:i4>
      </vt:variant>
      <vt:variant>
        <vt:i4>0</vt:i4>
      </vt:variant>
      <vt:variant>
        <vt:i4>5</vt:i4>
      </vt:variant>
      <vt:variant>
        <vt:lpwstr/>
      </vt:variant>
      <vt:variant>
        <vt:lpwstr>P226</vt:lpwstr>
      </vt:variant>
      <vt:variant>
        <vt:i4>131138</vt:i4>
      </vt:variant>
      <vt:variant>
        <vt:i4>87</vt:i4>
      </vt:variant>
      <vt:variant>
        <vt:i4>0</vt:i4>
      </vt:variant>
      <vt:variant>
        <vt:i4>5</vt:i4>
      </vt:variant>
      <vt:variant>
        <vt:lpwstr/>
      </vt:variant>
      <vt:variant>
        <vt:lpwstr>P220</vt:lpwstr>
      </vt:variant>
      <vt:variant>
        <vt:i4>65</vt:i4>
      </vt:variant>
      <vt:variant>
        <vt:i4>84</vt:i4>
      </vt:variant>
      <vt:variant>
        <vt:i4>0</vt:i4>
      </vt:variant>
      <vt:variant>
        <vt:i4>5</vt:i4>
      </vt:variant>
      <vt:variant>
        <vt:lpwstr/>
      </vt:variant>
      <vt:variant>
        <vt:lpwstr>P212</vt:lpwstr>
      </vt:variant>
      <vt:variant>
        <vt:i4>524361</vt:i4>
      </vt:variant>
      <vt:variant>
        <vt:i4>81</vt:i4>
      </vt:variant>
      <vt:variant>
        <vt:i4>0</vt:i4>
      </vt:variant>
      <vt:variant>
        <vt:i4>5</vt:i4>
      </vt:variant>
      <vt:variant>
        <vt:lpwstr/>
      </vt:variant>
      <vt:variant>
        <vt:lpwstr>P199</vt:lpwstr>
      </vt:variant>
      <vt:variant>
        <vt:i4>262217</vt:i4>
      </vt:variant>
      <vt:variant>
        <vt:i4>78</vt:i4>
      </vt:variant>
      <vt:variant>
        <vt:i4>0</vt:i4>
      </vt:variant>
      <vt:variant>
        <vt:i4>5</vt:i4>
      </vt:variant>
      <vt:variant>
        <vt:lpwstr/>
      </vt:variant>
      <vt:variant>
        <vt:lpwstr>P195</vt:lpwstr>
      </vt:variant>
      <vt:variant>
        <vt:i4>73</vt:i4>
      </vt:variant>
      <vt:variant>
        <vt:i4>75</vt:i4>
      </vt:variant>
      <vt:variant>
        <vt:i4>0</vt:i4>
      </vt:variant>
      <vt:variant>
        <vt:i4>5</vt:i4>
      </vt:variant>
      <vt:variant>
        <vt:lpwstr/>
      </vt:variant>
      <vt:variant>
        <vt:lpwstr>P191</vt:lpwstr>
      </vt:variant>
      <vt:variant>
        <vt:i4>458824</vt:i4>
      </vt:variant>
      <vt:variant>
        <vt:i4>72</vt:i4>
      </vt:variant>
      <vt:variant>
        <vt:i4>0</vt:i4>
      </vt:variant>
      <vt:variant>
        <vt:i4>5</vt:i4>
      </vt:variant>
      <vt:variant>
        <vt:lpwstr/>
      </vt:variant>
      <vt:variant>
        <vt:lpwstr>P186</vt:lpwstr>
      </vt:variant>
      <vt:variant>
        <vt:i4>196680</vt:i4>
      </vt:variant>
      <vt:variant>
        <vt:i4>69</vt:i4>
      </vt:variant>
      <vt:variant>
        <vt:i4>0</vt:i4>
      </vt:variant>
      <vt:variant>
        <vt:i4>5</vt:i4>
      </vt:variant>
      <vt:variant>
        <vt:lpwstr/>
      </vt:variant>
      <vt:variant>
        <vt:lpwstr>P182</vt:lpwstr>
      </vt:variant>
      <vt:variant>
        <vt:i4>3670077</vt:i4>
      </vt:variant>
      <vt:variant>
        <vt:i4>66</vt:i4>
      </vt:variant>
      <vt:variant>
        <vt:i4>0</vt:i4>
      </vt:variant>
      <vt:variant>
        <vt:i4>5</vt:i4>
      </vt:variant>
      <vt:variant>
        <vt:lpwstr>consultantplus://offline/ref=E3C795A0A8E743C9CF2C47973C01AE288F757CB7325D394FC9B166A0C9F6DBBA93EA5F949B28EA94n0bAX</vt:lpwstr>
      </vt:variant>
      <vt:variant>
        <vt:lpwstr/>
      </vt:variant>
      <vt:variant>
        <vt:i4>720898</vt:i4>
      </vt:variant>
      <vt:variant>
        <vt:i4>63</vt:i4>
      </vt:variant>
      <vt:variant>
        <vt:i4>0</vt:i4>
      </vt:variant>
      <vt:variant>
        <vt:i4>5</vt:i4>
      </vt:variant>
      <vt:variant>
        <vt:lpwstr>consultantplus://offline/ref=A2D2A5737D4C8FEF8015F3DFC41835FB2BDC0F2AFE5360B847592AA7E9DF66X</vt:lpwstr>
      </vt:variant>
      <vt:variant>
        <vt:lpwstr/>
      </vt:variant>
      <vt:variant>
        <vt:i4>6553654</vt:i4>
      </vt:variant>
      <vt:variant>
        <vt:i4>60</vt:i4>
      </vt:variant>
      <vt:variant>
        <vt:i4>0</vt:i4>
      </vt:variant>
      <vt:variant>
        <vt:i4>5</vt:i4>
      </vt:variant>
      <vt:variant>
        <vt:lpwstr>consultantplus://offline/ref=A2D2A5737D4C8FEF8015F3DFC41835FB2BDE0F2EFA5960B847592AA7E9F68D1D71E48E963B0428BFDB6BX</vt:lpwstr>
      </vt:variant>
      <vt:variant>
        <vt:lpwstr/>
      </vt:variant>
      <vt:variant>
        <vt:i4>5308418</vt:i4>
      </vt:variant>
      <vt:variant>
        <vt:i4>57</vt:i4>
      </vt:variant>
      <vt:variant>
        <vt:i4>0</vt:i4>
      </vt:variant>
      <vt:variant>
        <vt:i4>5</vt:i4>
      </vt:variant>
      <vt:variant>
        <vt:lpwstr/>
      </vt:variant>
      <vt:variant>
        <vt:lpwstr>Par0</vt:lpwstr>
      </vt:variant>
      <vt:variant>
        <vt:i4>6619184</vt:i4>
      </vt:variant>
      <vt:variant>
        <vt:i4>54</vt:i4>
      </vt:variant>
      <vt:variant>
        <vt:i4>0</vt:i4>
      </vt:variant>
      <vt:variant>
        <vt:i4>5</vt:i4>
      </vt:variant>
      <vt:variant>
        <vt:lpwstr/>
      </vt:variant>
      <vt:variant>
        <vt:lpwstr>Par226</vt:lpwstr>
      </vt:variant>
      <vt:variant>
        <vt:i4>6357040</vt:i4>
      </vt:variant>
      <vt:variant>
        <vt:i4>51</vt:i4>
      </vt:variant>
      <vt:variant>
        <vt:i4>0</vt:i4>
      </vt:variant>
      <vt:variant>
        <vt:i4>5</vt:i4>
      </vt:variant>
      <vt:variant>
        <vt:lpwstr/>
      </vt:variant>
      <vt:variant>
        <vt:lpwstr>Par222</vt:lpwstr>
      </vt:variant>
      <vt:variant>
        <vt:i4>4128877</vt:i4>
      </vt:variant>
      <vt:variant>
        <vt:i4>48</vt:i4>
      </vt:variant>
      <vt:variant>
        <vt:i4>0</vt:i4>
      </vt:variant>
      <vt:variant>
        <vt:i4>5</vt:i4>
      </vt:variant>
      <vt:variant>
        <vt:lpwstr>consultantplus://offline/ref=ECD06E3E1A2F77A4FB75ADF888EEBABB280BD2624BFB6DBAA611B331F11A6D7D6E471ACC243F32C54ErDG</vt:lpwstr>
      </vt:variant>
      <vt:variant>
        <vt:lpwstr/>
      </vt:variant>
      <vt:variant>
        <vt:i4>5242973</vt:i4>
      </vt:variant>
      <vt:variant>
        <vt:i4>45</vt:i4>
      </vt:variant>
      <vt:variant>
        <vt:i4>0</vt:i4>
      </vt:variant>
      <vt:variant>
        <vt:i4>5</vt:i4>
      </vt:variant>
      <vt:variant>
        <vt:lpwstr>consultantplus://offline/ref=ECD06E3E1A2F77A4FB75B3F59E82E4B429078F674BFF65EFFE4EE86CA613672A2908438E603237C2E8CF2D40r7G</vt:lpwstr>
      </vt:variant>
      <vt:variant>
        <vt:lpwstr/>
      </vt:variant>
      <vt:variant>
        <vt:i4>4128829</vt:i4>
      </vt:variant>
      <vt:variant>
        <vt:i4>42</vt:i4>
      </vt:variant>
      <vt:variant>
        <vt:i4>0</vt:i4>
      </vt:variant>
      <vt:variant>
        <vt:i4>5</vt:i4>
      </vt:variant>
      <vt:variant>
        <vt:lpwstr>consultantplus://offline/ref=ECD06E3E1A2F77A4FB75ADF888EEBABB280BD2624BFB6DBAA611B331F11A6D7D6E471ACC243F31C34Er1G</vt:lpwstr>
      </vt:variant>
      <vt:variant>
        <vt:lpwstr/>
      </vt:variant>
      <vt:variant>
        <vt:i4>1966084</vt:i4>
      </vt:variant>
      <vt:variant>
        <vt:i4>39</vt:i4>
      </vt:variant>
      <vt:variant>
        <vt:i4>0</vt:i4>
      </vt:variant>
      <vt:variant>
        <vt:i4>5</vt:i4>
      </vt:variant>
      <vt:variant>
        <vt:lpwstr>consultantplus://offline/ref=F6FDBDA26786EE404031802D09CA1DC26807319D588E3DAD6B9AB0EC9A994272BE3089B9511190fEeAG</vt:lpwstr>
      </vt:variant>
      <vt:variant>
        <vt:lpwstr/>
      </vt:variant>
      <vt:variant>
        <vt:i4>8192051</vt:i4>
      </vt:variant>
      <vt:variant>
        <vt:i4>36</vt:i4>
      </vt:variant>
      <vt:variant>
        <vt:i4>0</vt:i4>
      </vt:variant>
      <vt:variant>
        <vt:i4>5</vt:i4>
      </vt:variant>
      <vt:variant>
        <vt:lpwstr>consultantplus://offline/ref=A6F42CF3646B0A904452FFEB4D0EDAC6EA46A6C52AF9DB8D7E1ABBC6365605E2821A656663B78AD3x0R8F</vt:lpwstr>
      </vt:variant>
      <vt:variant>
        <vt:lpwstr/>
      </vt:variant>
      <vt:variant>
        <vt:i4>2228275</vt:i4>
      </vt:variant>
      <vt:variant>
        <vt:i4>33</vt:i4>
      </vt:variant>
      <vt:variant>
        <vt:i4>0</vt:i4>
      </vt:variant>
      <vt:variant>
        <vt:i4>5</vt:i4>
      </vt:variant>
      <vt:variant>
        <vt:lpwstr>consultantplus://offline/ref=E660D1F0C8A595EDB6C08F85410742D1D9CBA6984672D6E22BBA73C776CE8CFBD6F4EC44009911B4L9n9D</vt:lpwstr>
      </vt:variant>
      <vt:variant>
        <vt:lpwstr/>
      </vt:variant>
      <vt:variant>
        <vt:i4>4128827</vt:i4>
      </vt:variant>
      <vt:variant>
        <vt:i4>30</vt:i4>
      </vt:variant>
      <vt:variant>
        <vt:i4>0</vt:i4>
      </vt:variant>
      <vt:variant>
        <vt:i4>5</vt:i4>
      </vt:variant>
      <vt:variant>
        <vt:lpwstr>consultantplus://offline/ref=ECD06E3E1A2F77A4FB75B3F59E82E4B429078F674BFF65EFFE4EE86CA613672A42r9G</vt:lpwstr>
      </vt:variant>
      <vt:variant>
        <vt:lpwstr/>
      </vt:variant>
      <vt:variant>
        <vt:i4>4128827</vt:i4>
      </vt:variant>
      <vt:variant>
        <vt:i4>27</vt:i4>
      </vt:variant>
      <vt:variant>
        <vt:i4>0</vt:i4>
      </vt:variant>
      <vt:variant>
        <vt:i4>5</vt:i4>
      </vt:variant>
      <vt:variant>
        <vt:lpwstr>consultantplus://offline/ref=ECD06E3E1A2F77A4FB75B3F59E82E4B429078F674BFF65EFFE4EE86CA613672A42r9G</vt:lpwstr>
      </vt:variant>
      <vt:variant>
        <vt:lpwstr/>
      </vt:variant>
      <vt:variant>
        <vt:i4>6553659</vt:i4>
      </vt:variant>
      <vt:variant>
        <vt:i4>24</vt:i4>
      </vt:variant>
      <vt:variant>
        <vt:i4>0</vt:i4>
      </vt:variant>
      <vt:variant>
        <vt:i4>5</vt:i4>
      </vt:variant>
      <vt:variant>
        <vt:lpwstr/>
      </vt:variant>
      <vt:variant>
        <vt:lpwstr>Par491</vt:lpwstr>
      </vt:variant>
      <vt:variant>
        <vt:i4>6619187</vt:i4>
      </vt:variant>
      <vt:variant>
        <vt:i4>21</vt:i4>
      </vt:variant>
      <vt:variant>
        <vt:i4>0</vt:i4>
      </vt:variant>
      <vt:variant>
        <vt:i4>5</vt:i4>
      </vt:variant>
      <vt:variant>
        <vt:lpwstr/>
      </vt:variant>
      <vt:variant>
        <vt:lpwstr>Par317</vt:lpwstr>
      </vt:variant>
      <vt:variant>
        <vt:i4>5570562</vt:i4>
      </vt:variant>
      <vt:variant>
        <vt:i4>18</vt:i4>
      </vt:variant>
      <vt:variant>
        <vt:i4>0</vt:i4>
      </vt:variant>
      <vt:variant>
        <vt:i4>5</vt:i4>
      </vt:variant>
      <vt:variant>
        <vt:lpwstr/>
      </vt:variant>
      <vt:variant>
        <vt:lpwstr>Par41</vt:lpwstr>
      </vt:variant>
      <vt:variant>
        <vt:i4>7471161</vt:i4>
      </vt:variant>
      <vt:variant>
        <vt:i4>15</vt:i4>
      </vt:variant>
      <vt:variant>
        <vt:i4>0</vt:i4>
      </vt:variant>
      <vt:variant>
        <vt:i4>5</vt:i4>
      </vt:variant>
      <vt:variant>
        <vt:lpwstr>consultantplus://offline/ref=D16120B5B901910C49EF824F6A6C6401933092B9CA2B6D7DCE1E13C850B51B5C1837D8CF09C33Cd7G</vt:lpwstr>
      </vt:variant>
      <vt:variant>
        <vt:lpwstr/>
      </vt:variant>
      <vt:variant>
        <vt:i4>2293818</vt:i4>
      </vt:variant>
      <vt:variant>
        <vt:i4>12</vt:i4>
      </vt:variant>
      <vt:variant>
        <vt:i4>0</vt:i4>
      </vt:variant>
      <vt:variant>
        <vt:i4>5</vt:i4>
      </vt:variant>
      <vt:variant>
        <vt:lpwstr>consultantplus://offline/ref=D16120B5B901910C49EF824F6A6C640190369CB1C9296D7DCE1E13C850B51B5C1837D8CF0CCAC5253DdDG</vt:lpwstr>
      </vt:variant>
      <vt:variant>
        <vt:lpwstr/>
      </vt:variant>
      <vt:variant>
        <vt:i4>131142</vt:i4>
      </vt:variant>
      <vt:variant>
        <vt:i4>9</vt:i4>
      </vt:variant>
      <vt:variant>
        <vt:i4>0</vt:i4>
      </vt:variant>
      <vt:variant>
        <vt:i4>5</vt:i4>
      </vt:variant>
      <vt:variant>
        <vt:lpwstr/>
      </vt:variant>
      <vt:variant>
        <vt:lpwstr>P2601</vt:lpwstr>
      </vt:variant>
      <vt:variant>
        <vt:i4>64</vt:i4>
      </vt:variant>
      <vt:variant>
        <vt:i4>6</vt:i4>
      </vt:variant>
      <vt:variant>
        <vt:i4>0</vt:i4>
      </vt:variant>
      <vt:variant>
        <vt:i4>5</vt:i4>
      </vt:variant>
      <vt:variant>
        <vt:lpwstr/>
      </vt:variant>
      <vt:variant>
        <vt:lpwstr>P2028</vt:lpwstr>
      </vt:variant>
      <vt:variant>
        <vt:i4>524361</vt:i4>
      </vt:variant>
      <vt:variant>
        <vt:i4>3</vt:i4>
      </vt:variant>
      <vt:variant>
        <vt:i4>0</vt:i4>
      </vt:variant>
      <vt:variant>
        <vt:i4>5</vt:i4>
      </vt:variant>
      <vt:variant>
        <vt:lpwstr/>
      </vt:variant>
      <vt:variant>
        <vt:lpwstr>P1993</vt:lpwstr>
      </vt:variant>
      <vt:variant>
        <vt:i4>524353</vt:i4>
      </vt:variant>
      <vt:variant>
        <vt:i4>0</vt:i4>
      </vt:variant>
      <vt:variant>
        <vt:i4>0</vt:i4>
      </vt:variant>
      <vt:variant>
        <vt:i4>5</vt:i4>
      </vt:variant>
      <vt:variant>
        <vt:lpwstr/>
      </vt:variant>
      <vt:variant>
        <vt:lpwstr>P1198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Кубанова Елена Николаевна</cp:lastModifiedBy>
  <cp:revision>10</cp:revision>
  <cp:lastPrinted>2017-12-07T01:13:00Z</cp:lastPrinted>
  <dcterms:created xsi:type="dcterms:W3CDTF">2017-12-01T04:32:00Z</dcterms:created>
  <dcterms:modified xsi:type="dcterms:W3CDTF">2017-12-07T01:17:00Z</dcterms:modified>
</cp:coreProperties>
</file>