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23" w:rsidRPr="005F499B" w:rsidRDefault="0056483C" w:rsidP="007B3223">
      <w:pPr>
        <w:pStyle w:val="Default"/>
      </w:pPr>
      <w:r w:rsidRPr="005F499B">
        <w:t xml:space="preserve"> </w:t>
      </w:r>
    </w:p>
    <w:p w:rsidR="007B3223" w:rsidRDefault="007B3223" w:rsidP="007B3223">
      <w:pPr>
        <w:pStyle w:val="Default"/>
      </w:pPr>
    </w:p>
    <w:p w:rsidR="007B3223" w:rsidRDefault="007B3223" w:rsidP="007B3223">
      <w:pPr>
        <w:pStyle w:val="Default"/>
      </w:pP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СВОДНЫЙ ГОДОВОЙ ДОКЛАД</w:t>
      </w: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о ходе реализации и оценке эффективности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муниципальных программ 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Арсеньевского городского округа 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202</w:t>
      </w:r>
      <w:r w:rsidR="00A02804" w:rsidRPr="008B5394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 xml:space="preserve"> год</w:t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</w:p>
    <w:p w:rsidR="007B3223" w:rsidRDefault="00FB43CF" w:rsidP="007B3223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74A17F13" wp14:editId="3705758B">
            <wp:extent cx="6210935" cy="3494504"/>
            <wp:effectExtent l="0" t="0" r="0" b="0"/>
            <wp:docPr id="2" name="Рисунок 2" descr="Арсеньев (город)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рсеньев (город)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49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223" w:rsidRDefault="007B3223" w:rsidP="007B3223">
      <w:pPr>
        <w:pStyle w:val="Default"/>
        <w:jc w:val="center"/>
        <w:rPr>
          <w:b/>
          <w:bCs/>
          <w:sz w:val="40"/>
          <w:szCs w:val="40"/>
        </w:rPr>
      </w:pPr>
    </w:p>
    <w:p w:rsidR="007B3223" w:rsidRDefault="007B3223" w:rsidP="007B3223">
      <w:pPr>
        <w:pStyle w:val="Default"/>
        <w:jc w:val="center"/>
        <w:rPr>
          <w:sz w:val="40"/>
          <w:szCs w:val="40"/>
        </w:rPr>
      </w:pPr>
    </w:p>
    <w:p w:rsidR="007B3223" w:rsidRDefault="007B3223" w:rsidP="007B3223">
      <w:pPr>
        <w:pStyle w:val="Default"/>
        <w:rPr>
          <w:color w:val="auto"/>
        </w:rPr>
      </w:pPr>
    </w:p>
    <w:p w:rsidR="007B3223" w:rsidRPr="007B3223" w:rsidRDefault="000D696F" w:rsidP="003A54E9">
      <w:pPr>
        <w:pStyle w:val="Default"/>
        <w:pageBreakBefore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Оценка эффективности муниципальных программ, реализуемых на территории Арсеньевского городского округа</w:t>
      </w:r>
      <w:r w:rsidR="00F066E7">
        <w:rPr>
          <w:color w:val="auto"/>
          <w:sz w:val="26"/>
          <w:szCs w:val="26"/>
        </w:rPr>
        <w:t xml:space="preserve"> (далее – городской округ)</w:t>
      </w:r>
      <w:r>
        <w:rPr>
          <w:color w:val="auto"/>
          <w:sz w:val="26"/>
          <w:szCs w:val="26"/>
        </w:rPr>
        <w:t xml:space="preserve">, произведена на основании постановления администрации городского округа </w:t>
      </w:r>
      <w:r w:rsidRPr="007B3223">
        <w:rPr>
          <w:color w:val="auto"/>
          <w:sz w:val="26"/>
          <w:szCs w:val="26"/>
        </w:rPr>
        <w:t>от</w:t>
      </w:r>
      <w:r>
        <w:rPr>
          <w:color w:val="auto"/>
          <w:sz w:val="26"/>
          <w:szCs w:val="26"/>
        </w:rPr>
        <w:t xml:space="preserve">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муниципальных программ Арсеньевского городского округа».</w:t>
      </w:r>
    </w:p>
    <w:p w:rsidR="007B3223" w:rsidRPr="007B3223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B3223">
        <w:rPr>
          <w:color w:val="auto"/>
          <w:sz w:val="26"/>
          <w:szCs w:val="26"/>
        </w:rPr>
        <w:t xml:space="preserve">Программы разработаны в соответствии с перечнем муниципальных программ </w:t>
      </w:r>
      <w:r w:rsidR="00460656">
        <w:rPr>
          <w:color w:val="auto"/>
          <w:sz w:val="26"/>
          <w:szCs w:val="26"/>
        </w:rPr>
        <w:t>городского округа</w:t>
      </w:r>
      <w:r w:rsidRPr="007B3223">
        <w:rPr>
          <w:color w:val="auto"/>
          <w:sz w:val="26"/>
          <w:szCs w:val="26"/>
        </w:rPr>
        <w:t xml:space="preserve"> на 20</w:t>
      </w:r>
      <w:r w:rsidR="00460656">
        <w:rPr>
          <w:color w:val="auto"/>
          <w:sz w:val="26"/>
          <w:szCs w:val="26"/>
        </w:rPr>
        <w:t>2</w:t>
      </w:r>
      <w:r w:rsidR="00FB43CF">
        <w:rPr>
          <w:color w:val="auto"/>
          <w:sz w:val="26"/>
          <w:szCs w:val="26"/>
        </w:rPr>
        <w:t>1</w:t>
      </w:r>
      <w:r w:rsidRPr="007B3223">
        <w:rPr>
          <w:color w:val="auto"/>
          <w:sz w:val="26"/>
          <w:szCs w:val="26"/>
        </w:rPr>
        <w:t xml:space="preserve"> год, </w:t>
      </w:r>
      <w:r w:rsidR="00460656" w:rsidRPr="007B3223">
        <w:rPr>
          <w:color w:val="auto"/>
          <w:sz w:val="26"/>
          <w:szCs w:val="26"/>
        </w:rPr>
        <w:t>утверждён</w:t>
      </w:r>
      <w:r w:rsidR="00F066E7">
        <w:rPr>
          <w:color w:val="auto"/>
          <w:sz w:val="26"/>
          <w:szCs w:val="26"/>
        </w:rPr>
        <w:t>ным</w:t>
      </w:r>
      <w:r w:rsidRPr="007B3223">
        <w:rPr>
          <w:color w:val="auto"/>
          <w:sz w:val="26"/>
          <w:szCs w:val="26"/>
        </w:rPr>
        <w:t xml:space="preserve"> постановлением </w:t>
      </w:r>
      <w:r w:rsidR="00460656">
        <w:rPr>
          <w:color w:val="auto"/>
          <w:sz w:val="26"/>
          <w:szCs w:val="26"/>
        </w:rPr>
        <w:t xml:space="preserve">администрации городского округа </w:t>
      </w:r>
      <w:r w:rsidRPr="007B3223">
        <w:rPr>
          <w:color w:val="auto"/>
          <w:sz w:val="26"/>
          <w:szCs w:val="26"/>
        </w:rPr>
        <w:t xml:space="preserve">от </w:t>
      </w:r>
      <w:r w:rsidR="00F066E7">
        <w:rPr>
          <w:color w:val="auto"/>
          <w:sz w:val="26"/>
          <w:szCs w:val="26"/>
        </w:rPr>
        <w:t>30.08</w:t>
      </w:r>
      <w:r w:rsidRPr="007B3223">
        <w:rPr>
          <w:color w:val="auto"/>
          <w:sz w:val="26"/>
          <w:szCs w:val="26"/>
        </w:rPr>
        <w:t>.20</w:t>
      </w:r>
      <w:r w:rsidR="00F066E7">
        <w:rPr>
          <w:color w:val="auto"/>
          <w:sz w:val="26"/>
          <w:szCs w:val="26"/>
        </w:rPr>
        <w:t>20</w:t>
      </w:r>
      <w:r w:rsidRPr="007B3223">
        <w:rPr>
          <w:color w:val="auto"/>
          <w:sz w:val="26"/>
          <w:szCs w:val="26"/>
        </w:rPr>
        <w:t xml:space="preserve"> № </w:t>
      </w:r>
      <w:r w:rsidR="00F066E7">
        <w:rPr>
          <w:color w:val="auto"/>
          <w:sz w:val="26"/>
          <w:szCs w:val="26"/>
        </w:rPr>
        <w:t>635</w:t>
      </w:r>
      <w:r w:rsidRPr="007B3223">
        <w:rPr>
          <w:color w:val="auto"/>
          <w:sz w:val="26"/>
          <w:szCs w:val="26"/>
        </w:rPr>
        <w:t>-п</w:t>
      </w:r>
      <w:r w:rsidR="00F066E7">
        <w:rPr>
          <w:color w:val="auto"/>
          <w:sz w:val="26"/>
          <w:szCs w:val="26"/>
        </w:rPr>
        <w:t>а</w:t>
      </w:r>
      <w:r w:rsidR="001C6135">
        <w:rPr>
          <w:color w:val="auto"/>
          <w:sz w:val="26"/>
          <w:szCs w:val="26"/>
        </w:rPr>
        <w:t>, согласно которому на учете состоит 1</w:t>
      </w:r>
      <w:r w:rsidR="00FB43CF">
        <w:rPr>
          <w:color w:val="auto"/>
          <w:sz w:val="26"/>
          <w:szCs w:val="26"/>
        </w:rPr>
        <w:t>9</w:t>
      </w:r>
      <w:r w:rsidR="001C6135">
        <w:rPr>
          <w:color w:val="auto"/>
          <w:sz w:val="26"/>
          <w:szCs w:val="26"/>
        </w:rPr>
        <w:t xml:space="preserve"> муниципальных программ.</w:t>
      </w:r>
    </w:p>
    <w:p w:rsidR="00712F18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B3223">
        <w:rPr>
          <w:color w:val="auto"/>
          <w:sz w:val="26"/>
          <w:szCs w:val="26"/>
        </w:rPr>
        <w:t>В 20</w:t>
      </w:r>
      <w:r w:rsidR="00F066E7">
        <w:rPr>
          <w:color w:val="auto"/>
          <w:sz w:val="26"/>
          <w:szCs w:val="26"/>
        </w:rPr>
        <w:t>2</w:t>
      </w:r>
      <w:r w:rsidR="00FB43CF">
        <w:rPr>
          <w:color w:val="auto"/>
          <w:sz w:val="26"/>
          <w:szCs w:val="26"/>
        </w:rPr>
        <w:t>1</w:t>
      </w:r>
      <w:r w:rsidRPr="007B3223">
        <w:rPr>
          <w:color w:val="auto"/>
          <w:sz w:val="26"/>
          <w:szCs w:val="26"/>
        </w:rPr>
        <w:t xml:space="preserve"> году на территории город</w:t>
      </w:r>
      <w:r w:rsidR="00F066E7">
        <w:rPr>
          <w:color w:val="auto"/>
          <w:sz w:val="26"/>
          <w:szCs w:val="26"/>
        </w:rPr>
        <w:t xml:space="preserve">ского округа </w:t>
      </w:r>
      <w:r w:rsidRPr="007B3223">
        <w:rPr>
          <w:color w:val="auto"/>
          <w:sz w:val="26"/>
          <w:szCs w:val="26"/>
        </w:rPr>
        <w:t>реализовывалось 1</w:t>
      </w:r>
      <w:r w:rsidR="00FB43CF">
        <w:rPr>
          <w:color w:val="auto"/>
          <w:sz w:val="26"/>
          <w:szCs w:val="26"/>
        </w:rPr>
        <w:t>8</w:t>
      </w:r>
      <w:r w:rsidRPr="007B3223">
        <w:rPr>
          <w:color w:val="auto"/>
          <w:sz w:val="26"/>
          <w:szCs w:val="26"/>
        </w:rPr>
        <w:t xml:space="preserve"> муниципальных программ, состоящих из </w:t>
      </w:r>
      <w:r w:rsidR="007C14E9" w:rsidRPr="007C14E9">
        <w:rPr>
          <w:color w:val="auto"/>
          <w:sz w:val="26"/>
          <w:szCs w:val="26"/>
        </w:rPr>
        <w:t>30</w:t>
      </w:r>
      <w:r w:rsidRPr="007B3223">
        <w:rPr>
          <w:color w:val="auto"/>
          <w:sz w:val="26"/>
          <w:szCs w:val="26"/>
        </w:rPr>
        <w:t xml:space="preserve"> подпрограмм</w:t>
      </w:r>
      <w:r w:rsidR="00636C1E">
        <w:rPr>
          <w:color w:val="auto"/>
          <w:sz w:val="26"/>
          <w:szCs w:val="26"/>
        </w:rPr>
        <w:t xml:space="preserve"> и </w:t>
      </w:r>
      <w:r w:rsidR="00636C1E" w:rsidRPr="007C14E9">
        <w:rPr>
          <w:color w:val="auto"/>
          <w:sz w:val="26"/>
          <w:szCs w:val="26"/>
        </w:rPr>
        <w:t>15</w:t>
      </w:r>
      <w:r w:rsidR="00636C1E">
        <w:rPr>
          <w:color w:val="auto"/>
          <w:sz w:val="26"/>
          <w:szCs w:val="26"/>
        </w:rPr>
        <w:t xml:space="preserve"> основных мероприятий</w:t>
      </w:r>
      <w:r w:rsidR="00712F18">
        <w:rPr>
          <w:color w:val="auto"/>
          <w:sz w:val="26"/>
          <w:szCs w:val="26"/>
        </w:rPr>
        <w:t>.</w:t>
      </w:r>
      <w:r w:rsidR="001C6135">
        <w:rPr>
          <w:color w:val="auto"/>
          <w:sz w:val="26"/>
          <w:szCs w:val="26"/>
        </w:rPr>
        <w:t xml:space="preserve"> </w:t>
      </w:r>
      <w:r w:rsidR="007A1B74">
        <w:rPr>
          <w:color w:val="auto"/>
          <w:sz w:val="26"/>
          <w:szCs w:val="26"/>
        </w:rPr>
        <w:t>М</w:t>
      </w:r>
      <w:r w:rsidR="007A1B74" w:rsidRPr="007A1B74">
        <w:rPr>
          <w:color w:val="auto"/>
          <w:sz w:val="26"/>
          <w:szCs w:val="26"/>
        </w:rPr>
        <w:t>ероприяти</w:t>
      </w:r>
      <w:r w:rsidR="003A309F">
        <w:rPr>
          <w:color w:val="auto"/>
          <w:sz w:val="26"/>
          <w:szCs w:val="26"/>
        </w:rPr>
        <w:t>я</w:t>
      </w:r>
      <w:r w:rsidR="007A1B74" w:rsidRPr="007A1B74">
        <w:rPr>
          <w:color w:val="auto"/>
          <w:sz w:val="26"/>
          <w:szCs w:val="26"/>
        </w:rPr>
        <w:t xml:space="preserve"> </w:t>
      </w:r>
      <w:r w:rsidR="001C6135">
        <w:rPr>
          <w:color w:val="auto"/>
          <w:sz w:val="26"/>
          <w:szCs w:val="26"/>
        </w:rPr>
        <w:t>про</w:t>
      </w:r>
      <w:r w:rsidR="007A1B74">
        <w:rPr>
          <w:color w:val="auto"/>
          <w:sz w:val="26"/>
          <w:szCs w:val="26"/>
        </w:rPr>
        <w:t>грамм</w:t>
      </w:r>
      <w:r w:rsidR="003A309F">
        <w:rPr>
          <w:color w:val="auto"/>
          <w:sz w:val="26"/>
          <w:szCs w:val="26"/>
        </w:rPr>
        <w:t>ы</w:t>
      </w:r>
      <w:r w:rsidR="001C6135">
        <w:rPr>
          <w:color w:val="auto"/>
          <w:sz w:val="26"/>
          <w:szCs w:val="26"/>
        </w:rPr>
        <w:t xml:space="preserve"> «Развитие водохозяйственного комплекса в Арсеньевском городском округе») в 202</w:t>
      </w:r>
      <w:r w:rsidR="003A309F">
        <w:rPr>
          <w:color w:val="auto"/>
          <w:sz w:val="26"/>
          <w:szCs w:val="26"/>
        </w:rPr>
        <w:t>1</w:t>
      </w:r>
      <w:r w:rsidR="001C6135">
        <w:rPr>
          <w:color w:val="auto"/>
          <w:sz w:val="26"/>
          <w:szCs w:val="26"/>
        </w:rPr>
        <w:t xml:space="preserve"> году имеют </w:t>
      </w:r>
      <w:r w:rsidR="007A1B74">
        <w:rPr>
          <w:color w:val="auto"/>
          <w:sz w:val="26"/>
          <w:szCs w:val="26"/>
        </w:rPr>
        <w:t>нулевое финансирование,</w:t>
      </w:r>
      <w:r w:rsidR="001C6135">
        <w:rPr>
          <w:color w:val="auto"/>
          <w:sz w:val="26"/>
          <w:szCs w:val="26"/>
        </w:rPr>
        <w:t xml:space="preserve"> и оценка эффективности реализации </w:t>
      </w:r>
      <w:r w:rsidR="003A309F">
        <w:rPr>
          <w:color w:val="auto"/>
          <w:sz w:val="26"/>
          <w:szCs w:val="26"/>
        </w:rPr>
        <w:t>данной</w:t>
      </w:r>
      <w:r w:rsidR="001C6135">
        <w:rPr>
          <w:color w:val="auto"/>
          <w:sz w:val="26"/>
          <w:szCs w:val="26"/>
        </w:rPr>
        <w:t xml:space="preserve"> программ</w:t>
      </w:r>
      <w:r w:rsidR="003A309F">
        <w:rPr>
          <w:color w:val="auto"/>
          <w:sz w:val="26"/>
          <w:szCs w:val="26"/>
        </w:rPr>
        <w:t>ы</w:t>
      </w:r>
      <w:r w:rsidR="001C6135">
        <w:rPr>
          <w:color w:val="auto"/>
          <w:sz w:val="26"/>
          <w:szCs w:val="26"/>
        </w:rPr>
        <w:t xml:space="preserve"> не производится.</w:t>
      </w:r>
    </w:p>
    <w:p w:rsidR="007B3223" w:rsidRPr="00474F4C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74F4C">
        <w:rPr>
          <w:color w:val="auto"/>
          <w:sz w:val="26"/>
          <w:szCs w:val="26"/>
        </w:rPr>
        <w:t xml:space="preserve">Объем </w:t>
      </w:r>
      <w:r w:rsidR="00124DCC">
        <w:rPr>
          <w:color w:val="auto"/>
          <w:sz w:val="26"/>
          <w:szCs w:val="26"/>
        </w:rPr>
        <w:t xml:space="preserve">фактического </w:t>
      </w:r>
      <w:r w:rsidRPr="00474F4C">
        <w:rPr>
          <w:color w:val="auto"/>
          <w:sz w:val="26"/>
          <w:szCs w:val="26"/>
        </w:rPr>
        <w:t>фин</w:t>
      </w:r>
      <w:r w:rsidR="00474F4C" w:rsidRPr="00474F4C">
        <w:rPr>
          <w:color w:val="auto"/>
          <w:sz w:val="26"/>
          <w:szCs w:val="26"/>
        </w:rPr>
        <w:t>ансирования программ в 202</w:t>
      </w:r>
      <w:r w:rsidR="003A309F">
        <w:rPr>
          <w:color w:val="auto"/>
          <w:sz w:val="26"/>
          <w:szCs w:val="26"/>
        </w:rPr>
        <w:t>1</w:t>
      </w:r>
      <w:r w:rsidR="00474F4C" w:rsidRPr="00474F4C">
        <w:rPr>
          <w:color w:val="auto"/>
          <w:sz w:val="26"/>
          <w:szCs w:val="26"/>
        </w:rPr>
        <w:t xml:space="preserve"> году </w:t>
      </w:r>
      <w:r w:rsidR="005F499B">
        <w:rPr>
          <w:color w:val="auto"/>
          <w:sz w:val="26"/>
          <w:szCs w:val="26"/>
        </w:rPr>
        <w:t xml:space="preserve">из бюджета городского округа </w:t>
      </w:r>
      <w:r w:rsidR="00474F4C" w:rsidRPr="00474F4C">
        <w:rPr>
          <w:color w:val="auto"/>
          <w:sz w:val="26"/>
          <w:szCs w:val="26"/>
        </w:rPr>
        <w:t xml:space="preserve">составил </w:t>
      </w:r>
      <w:r w:rsidR="00EC5961">
        <w:rPr>
          <w:color w:val="auto"/>
          <w:sz w:val="26"/>
          <w:szCs w:val="26"/>
        </w:rPr>
        <w:t>1</w:t>
      </w:r>
      <w:r w:rsidR="000C0BFC">
        <w:rPr>
          <w:color w:val="auto"/>
          <w:sz w:val="26"/>
          <w:szCs w:val="26"/>
        </w:rPr>
        <w:t> 548,1</w:t>
      </w:r>
      <w:r w:rsidR="00B2652B">
        <w:rPr>
          <w:color w:val="auto"/>
          <w:sz w:val="26"/>
          <w:szCs w:val="26"/>
        </w:rPr>
        <w:t>5</w:t>
      </w:r>
      <w:r w:rsidRPr="00474F4C">
        <w:rPr>
          <w:color w:val="auto"/>
          <w:sz w:val="26"/>
          <w:szCs w:val="26"/>
        </w:rPr>
        <w:t xml:space="preserve"> м</w:t>
      </w:r>
      <w:r w:rsidR="00474F4C" w:rsidRPr="00474F4C">
        <w:rPr>
          <w:color w:val="auto"/>
          <w:sz w:val="26"/>
          <w:szCs w:val="26"/>
        </w:rPr>
        <w:t>лн</w:t>
      </w:r>
      <w:r w:rsidRPr="00474F4C">
        <w:rPr>
          <w:color w:val="auto"/>
          <w:sz w:val="26"/>
          <w:szCs w:val="26"/>
        </w:rPr>
        <w:t>. руб</w:t>
      </w:r>
      <w:r w:rsidR="00474F4C" w:rsidRPr="00474F4C">
        <w:rPr>
          <w:color w:val="auto"/>
          <w:sz w:val="26"/>
          <w:szCs w:val="26"/>
        </w:rPr>
        <w:t>.</w:t>
      </w:r>
      <w:r w:rsidRPr="00474F4C">
        <w:rPr>
          <w:color w:val="auto"/>
          <w:sz w:val="26"/>
          <w:szCs w:val="26"/>
        </w:rPr>
        <w:t xml:space="preserve"> или</w:t>
      </w:r>
      <w:r w:rsidR="00EC5961">
        <w:rPr>
          <w:color w:val="auto"/>
          <w:sz w:val="26"/>
          <w:szCs w:val="26"/>
        </w:rPr>
        <w:t xml:space="preserve"> 97,</w:t>
      </w:r>
      <w:r w:rsidR="001E0D06">
        <w:rPr>
          <w:color w:val="auto"/>
          <w:sz w:val="26"/>
          <w:szCs w:val="26"/>
        </w:rPr>
        <w:t>4</w:t>
      </w:r>
      <w:r w:rsidRPr="00474F4C">
        <w:rPr>
          <w:color w:val="auto"/>
          <w:sz w:val="26"/>
          <w:szCs w:val="26"/>
        </w:rPr>
        <w:t xml:space="preserve">% от уточненного плана </w:t>
      </w:r>
      <w:r w:rsidR="00474F4C" w:rsidRPr="00474F4C">
        <w:rPr>
          <w:color w:val="auto"/>
          <w:sz w:val="26"/>
          <w:szCs w:val="26"/>
        </w:rPr>
        <w:t>1</w:t>
      </w:r>
      <w:r w:rsidR="001E0D06">
        <w:rPr>
          <w:color w:val="auto"/>
          <w:sz w:val="26"/>
          <w:szCs w:val="26"/>
        </w:rPr>
        <w:t> 589,</w:t>
      </w:r>
      <w:r w:rsidR="000C0BFC" w:rsidRPr="000C0BFC">
        <w:rPr>
          <w:color w:val="auto"/>
          <w:sz w:val="26"/>
          <w:szCs w:val="26"/>
        </w:rPr>
        <w:t>4</w:t>
      </w:r>
      <w:r w:rsidR="00474F4C" w:rsidRPr="00474F4C">
        <w:rPr>
          <w:color w:val="auto"/>
          <w:sz w:val="26"/>
          <w:szCs w:val="26"/>
        </w:rPr>
        <w:t xml:space="preserve"> </w:t>
      </w:r>
      <w:r w:rsidRPr="00474F4C">
        <w:rPr>
          <w:color w:val="auto"/>
          <w:sz w:val="26"/>
          <w:szCs w:val="26"/>
        </w:rPr>
        <w:t>мл</w:t>
      </w:r>
      <w:r w:rsidR="00474F4C" w:rsidRPr="00474F4C">
        <w:rPr>
          <w:color w:val="auto"/>
          <w:sz w:val="26"/>
          <w:szCs w:val="26"/>
        </w:rPr>
        <w:t>н</w:t>
      </w:r>
      <w:r w:rsidRPr="00474F4C">
        <w:rPr>
          <w:color w:val="auto"/>
          <w:sz w:val="26"/>
          <w:szCs w:val="26"/>
        </w:rPr>
        <w:t>. руб</w:t>
      </w:r>
      <w:r w:rsidR="00474F4C" w:rsidRPr="00474F4C">
        <w:rPr>
          <w:color w:val="auto"/>
          <w:sz w:val="26"/>
          <w:szCs w:val="26"/>
        </w:rPr>
        <w:t xml:space="preserve">., что на </w:t>
      </w:r>
      <w:r w:rsidR="001E0D06">
        <w:rPr>
          <w:color w:val="auto"/>
          <w:sz w:val="26"/>
          <w:szCs w:val="26"/>
        </w:rPr>
        <w:t>13,4</w:t>
      </w:r>
      <w:r w:rsidRPr="00474F4C">
        <w:rPr>
          <w:color w:val="auto"/>
          <w:sz w:val="26"/>
          <w:szCs w:val="26"/>
        </w:rPr>
        <w:t xml:space="preserve">% </w:t>
      </w:r>
      <w:r w:rsidR="00EC5961">
        <w:rPr>
          <w:color w:val="auto"/>
          <w:sz w:val="26"/>
          <w:szCs w:val="26"/>
        </w:rPr>
        <w:t>меньше</w:t>
      </w:r>
      <w:r w:rsidRPr="00474F4C">
        <w:rPr>
          <w:color w:val="auto"/>
          <w:sz w:val="26"/>
          <w:szCs w:val="26"/>
        </w:rPr>
        <w:t xml:space="preserve"> по сравнению с 20</w:t>
      </w:r>
      <w:r w:rsidR="00EC5961">
        <w:rPr>
          <w:color w:val="auto"/>
          <w:sz w:val="26"/>
          <w:szCs w:val="26"/>
        </w:rPr>
        <w:t>20</w:t>
      </w:r>
      <w:r w:rsidRPr="00474F4C">
        <w:rPr>
          <w:color w:val="auto"/>
          <w:sz w:val="26"/>
          <w:szCs w:val="26"/>
        </w:rPr>
        <w:t xml:space="preserve"> годом (20</w:t>
      </w:r>
      <w:r w:rsidR="00EC5961">
        <w:rPr>
          <w:color w:val="auto"/>
          <w:sz w:val="26"/>
          <w:szCs w:val="26"/>
        </w:rPr>
        <w:t>20</w:t>
      </w:r>
      <w:r w:rsidRPr="00474F4C">
        <w:rPr>
          <w:color w:val="auto"/>
          <w:sz w:val="26"/>
          <w:szCs w:val="26"/>
        </w:rPr>
        <w:t xml:space="preserve"> год – профинансировано </w:t>
      </w:r>
      <w:r w:rsidR="00EC5961" w:rsidRPr="00EC5961">
        <w:rPr>
          <w:color w:val="auto"/>
          <w:sz w:val="26"/>
          <w:szCs w:val="26"/>
        </w:rPr>
        <w:t xml:space="preserve">1 788,49 </w:t>
      </w:r>
      <w:r w:rsidR="00474F4C" w:rsidRPr="00474F4C">
        <w:rPr>
          <w:color w:val="auto"/>
          <w:sz w:val="26"/>
          <w:szCs w:val="26"/>
        </w:rPr>
        <w:t>млн</w:t>
      </w:r>
      <w:r w:rsidRPr="00474F4C">
        <w:rPr>
          <w:color w:val="auto"/>
          <w:sz w:val="26"/>
          <w:szCs w:val="26"/>
        </w:rPr>
        <w:t xml:space="preserve">. рублей). </w:t>
      </w:r>
    </w:p>
    <w:p w:rsidR="007B3223" w:rsidRDefault="007B3223" w:rsidP="003A54E9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A54E9">
        <w:rPr>
          <w:color w:val="auto"/>
          <w:sz w:val="26"/>
          <w:szCs w:val="26"/>
        </w:rPr>
        <w:t xml:space="preserve">В целом </w:t>
      </w:r>
      <w:r w:rsidR="00712F18" w:rsidRPr="003A54E9">
        <w:rPr>
          <w:color w:val="auto"/>
          <w:sz w:val="26"/>
          <w:szCs w:val="26"/>
        </w:rPr>
        <w:t>доля расходов бюджета городского округа</w:t>
      </w:r>
      <w:r w:rsidRPr="003A54E9">
        <w:rPr>
          <w:color w:val="auto"/>
          <w:sz w:val="26"/>
          <w:szCs w:val="26"/>
        </w:rPr>
        <w:t xml:space="preserve"> в рамках программ </w:t>
      </w:r>
      <w:r w:rsidR="003A54E9" w:rsidRPr="003A54E9">
        <w:rPr>
          <w:color w:val="auto"/>
          <w:sz w:val="26"/>
          <w:szCs w:val="26"/>
        </w:rPr>
        <w:t>составила</w:t>
      </w:r>
      <w:r w:rsidRPr="003A54E9">
        <w:rPr>
          <w:color w:val="auto"/>
          <w:sz w:val="26"/>
          <w:szCs w:val="26"/>
        </w:rPr>
        <w:t xml:space="preserve"> </w:t>
      </w:r>
      <w:r w:rsidR="001E0D06">
        <w:rPr>
          <w:color w:val="auto"/>
          <w:sz w:val="26"/>
          <w:szCs w:val="26"/>
        </w:rPr>
        <w:t>91,4</w:t>
      </w:r>
      <w:r w:rsidR="003A54E9" w:rsidRPr="003A54E9">
        <w:rPr>
          <w:color w:val="auto"/>
          <w:sz w:val="26"/>
          <w:szCs w:val="26"/>
        </w:rPr>
        <w:t>%.</w:t>
      </w:r>
    </w:p>
    <w:p w:rsidR="007B3223" w:rsidRPr="00332916" w:rsidRDefault="00124DCC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Согласно утвержденным программам плановый </w:t>
      </w:r>
      <w:r w:rsidR="007B3223" w:rsidRPr="00332916">
        <w:rPr>
          <w:color w:val="auto"/>
          <w:sz w:val="26"/>
          <w:szCs w:val="26"/>
        </w:rPr>
        <w:t xml:space="preserve">объем финансирования </w:t>
      </w:r>
      <w:r>
        <w:rPr>
          <w:color w:val="auto"/>
          <w:sz w:val="26"/>
          <w:szCs w:val="26"/>
        </w:rPr>
        <w:t>на реализацию мероприятий</w:t>
      </w:r>
      <w:r w:rsidR="007B3223" w:rsidRPr="00332916">
        <w:rPr>
          <w:color w:val="auto"/>
          <w:sz w:val="26"/>
          <w:szCs w:val="26"/>
        </w:rPr>
        <w:t xml:space="preserve"> за счет всех источников </w:t>
      </w:r>
      <w:r w:rsidR="005F499B">
        <w:rPr>
          <w:color w:val="auto"/>
          <w:sz w:val="26"/>
          <w:szCs w:val="26"/>
        </w:rPr>
        <w:t xml:space="preserve">финансирования </w:t>
      </w:r>
      <w:r w:rsidRPr="00124DCC">
        <w:rPr>
          <w:color w:val="auto"/>
          <w:sz w:val="26"/>
          <w:szCs w:val="26"/>
        </w:rPr>
        <w:t xml:space="preserve">в 2021 году </w:t>
      </w:r>
      <w:r w:rsidR="007B3223" w:rsidRPr="00332916">
        <w:rPr>
          <w:color w:val="auto"/>
          <w:sz w:val="26"/>
          <w:szCs w:val="26"/>
        </w:rPr>
        <w:t>состав</w:t>
      </w:r>
      <w:r w:rsidR="00332916" w:rsidRPr="00332916">
        <w:rPr>
          <w:color w:val="auto"/>
          <w:sz w:val="26"/>
          <w:szCs w:val="26"/>
        </w:rPr>
        <w:t>ил</w:t>
      </w:r>
      <w:r w:rsidR="007B3223" w:rsidRPr="00332916">
        <w:rPr>
          <w:color w:val="auto"/>
          <w:sz w:val="26"/>
          <w:szCs w:val="26"/>
        </w:rPr>
        <w:t xml:space="preserve"> </w:t>
      </w:r>
      <w:r w:rsidR="00332916" w:rsidRPr="00332916">
        <w:rPr>
          <w:color w:val="auto"/>
          <w:sz w:val="26"/>
          <w:szCs w:val="26"/>
        </w:rPr>
        <w:t>1</w:t>
      </w:r>
      <w:r w:rsidR="001E0D06">
        <w:rPr>
          <w:color w:val="auto"/>
          <w:sz w:val="26"/>
          <w:szCs w:val="26"/>
        </w:rPr>
        <w:t> 656,274</w:t>
      </w:r>
      <w:r w:rsidR="007B3223" w:rsidRPr="00332916">
        <w:rPr>
          <w:color w:val="auto"/>
          <w:sz w:val="26"/>
          <w:szCs w:val="26"/>
        </w:rPr>
        <w:t xml:space="preserve"> мл</w:t>
      </w:r>
      <w:r w:rsidR="00332916" w:rsidRPr="00332916">
        <w:rPr>
          <w:color w:val="auto"/>
          <w:sz w:val="26"/>
          <w:szCs w:val="26"/>
        </w:rPr>
        <w:t>н</w:t>
      </w:r>
      <w:r w:rsidR="007B3223" w:rsidRPr="00332916">
        <w:rPr>
          <w:color w:val="auto"/>
          <w:sz w:val="26"/>
          <w:szCs w:val="26"/>
        </w:rPr>
        <w:t xml:space="preserve">. рублей, в том числе: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>- средства бюджета город</w:t>
      </w:r>
      <w:r w:rsidR="00332916" w:rsidRPr="00332916">
        <w:rPr>
          <w:color w:val="auto"/>
          <w:sz w:val="26"/>
          <w:szCs w:val="26"/>
        </w:rPr>
        <w:t>ского округа –</w:t>
      </w:r>
      <w:r w:rsidRPr="00332916">
        <w:rPr>
          <w:color w:val="auto"/>
          <w:sz w:val="26"/>
          <w:szCs w:val="26"/>
        </w:rPr>
        <w:t xml:space="preserve"> </w:t>
      </w:r>
      <w:r w:rsidR="001E0D06">
        <w:rPr>
          <w:color w:val="auto"/>
          <w:sz w:val="26"/>
          <w:szCs w:val="26"/>
        </w:rPr>
        <w:t>709,674</w:t>
      </w:r>
      <w:r w:rsidR="00332916" w:rsidRPr="00332916">
        <w:rPr>
          <w:color w:val="auto"/>
          <w:sz w:val="26"/>
          <w:szCs w:val="26"/>
        </w:rPr>
        <w:t xml:space="preserve"> </w:t>
      </w:r>
      <w:r w:rsidRPr="00332916">
        <w:rPr>
          <w:color w:val="auto"/>
          <w:sz w:val="26"/>
          <w:szCs w:val="26"/>
        </w:rPr>
        <w:t>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</w:t>
      </w:r>
      <w:r w:rsidR="00332916" w:rsidRPr="00332916">
        <w:rPr>
          <w:color w:val="auto"/>
          <w:sz w:val="26"/>
          <w:szCs w:val="26"/>
        </w:rPr>
        <w:t>средства</w:t>
      </w:r>
      <w:r w:rsidRPr="00332916">
        <w:rPr>
          <w:color w:val="auto"/>
          <w:sz w:val="26"/>
          <w:szCs w:val="26"/>
        </w:rPr>
        <w:t xml:space="preserve"> бюджета </w:t>
      </w:r>
      <w:r w:rsidR="00332916" w:rsidRPr="00332916">
        <w:rPr>
          <w:color w:val="auto"/>
          <w:sz w:val="26"/>
          <w:szCs w:val="26"/>
        </w:rPr>
        <w:t xml:space="preserve">Приморского края </w:t>
      </w:r>
      <w:r w:rsidRPr="00332916">
        <w:rPr>
          <w:color w:val="auto"/>
          <w:sz w:val="26"/>
          <w:szCs w:val="26"/>
        </w:rPr>
        <w:t xml:space="preserve">– </w:t>
      </w:r>
      <w:r w:rsidR="001E0D06">
        <w:rPr>
          <w:color w:val="auto"/>
          <w:sz w:val="26"/>
          <w:szCs w:val="26"/>
        </w:rPr>
        <w:t>531,622</w:t>
      </w:r>
      <w:r w:rsidRPr="00332916">
        <w:rPr>
          <w:color w:val="auto"/>
          <w:sz w:val="26"/>
          <w:szCs w:val="26"/>
        </w:rPr>
        <w:t xml:space="preserve"> 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</w:t>
      </w:r>
      <w:r w:rsidR="00332916" w:rsidRPr="00332916">
        <w:rPr>
          <w:color w:val="auto"/>
          <w:sz w:val="26"/>
          <w:szCs w:val="26"/>
        </w:rPr>
        <w:t>средства</w:t>
      </w:r>
      <w:r w:rsidRPr="00332916">
        <w:rPr>
          <w:color w:val="auto"/>
          <w:sz w:val="26"/>
          <w:szCs w:val="26"/>
        </w:rPr>
        <w:t xml:space="preserve"> федерального бюджета – </w:t>
      </w:r>
      <w:r w:rsidR="001E0D06">
        <w:rPr>
          <w:color w:val="auto"/>
          <w:sz w:val="26"/>
          <w:szCs w:val="26"/>
        </w:rPr>
        <w:t>348,103</w:t>
      </w:r>
      <w:r w:rsidRPr="00332916">
        <w:rPr>
          <w:color w:val="auto"/>
          <w:sz w:val="26"/>
          <w:szCs w:val="26"/>
        </w:rPr>
        <w:t xml:space="preserve"> млн. руб</w:t>
      </w:r>
      <w:r w:rsidR="00332916">
        <w:rPr>
          <w:color w:val="auto"/>
          <w:sz w:val="26"/>
          <w:szCs w:val="26"/>
        </w:rPr>
        <w:t>.</w:t>
      </w:r>
      <w:r w:rsidRPr="00332916">
        <w:rPr>
          <w:color w:val="auto"/>
          <w:sz w:val="26"/>
          <w:szCs w:val="26"/>
        </w:rPr>
        <w:t xml:space="preserve">,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внебюджетные источники финансирования </w:t>
      </w:r>
      <w:r w:rsidR="00332916" w:rsidRPr="00332916">
        <w:rPr>
          <w:color w:val="auto"/>
          <w:sz w:val="26"/>
          <w:szCs w:val="26"/>
        </w:rPr>
        <w:t>–</w:t>
      </w:r>
      <w:r w:rsidRPr="00332916">
        <w:rPr>
          <w:color w:val="auto"/>
          <w:sz w:val="26"/>
          <w:szCs w:val="26"/>
        </w:rPr>
        <w:t xml:space="preserve"> </w:t>
      </w:r>
      <w:r w:rsidR="001E0D06">
        <w:rPr>
          <w:color w:val="auto"/>
          <w:sz w:val="26"/>
          <w:szCs w:val="26"/>
        </w:rPr>
        <w:t>66,</w:t>
      </w:r>
      <w:r w:rsidR="00B2652B" w:rsidRPr="00B2652B">
        <w:rPr>
          <w:color w:val="auto"/>
          <w:sz w:val="26"/>
          <w:szCs w:val="26"/>
        </w:rPr>
        <w:t>875</w:t>
      </w:r>
      <w:r w:rsidR="00332916" w:rsidRPr="00332916">
        <w:rPr>
          <w:color w:val="auto"/>
          <w:sz w:val="26"/>
          <w:szCs w:val="26"/>
        </w:rPr>
        <w:t xml:space="preserve"> </w:t>
      </w:r>
      <w:r w:rsidRPr="00332916">
        <w:rPr>
          <w:color w:val="auto"/>
          <w:sz w:val="26"/>
          <w:szCs w:val="26"/>
        </w:rPr>
        <w:t xml:space="preserve">млн. руб. </w:t>
      </w:r>
    </w:p>
    <w:p w:rsidR="007B3223" w:rsidRPr="00332916" w:rsidRDefault="007B3223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Кассовые расходы по муниципальным программам составили </w:t>
      </w:r>
      <w:r w:rsidR="00332916" w:rsidRPr="00332916">
        <w:rPr>
          <w:color w:val="auto"/>
          <w:sz w:val="26"/>
          <w:szCs w:val="26"/>
        </w:rPr>
        <w:t>1</w:t>
      </w:r>
      <w:r w:rsidR="00873E3F">
        <w:rPr>
          <w:color w:val="auto"/>
          <w:sz w:val="26"/>
          <w:szCs w:val="26"/>
        </w:rPr>
        <w:t> </w:t>
      </w:r>
      <w:r w:rsidR="00B2652B" w:rsidRPr="00B2652B">
        <w:rPr>
          <w:color w:val="auto"/>
          <w:sz w:val="26"/>
          <w:szCs w:val="26"/>
        </w:rPr>
        <w:t>548</w:t>
      </w:r>
      <w:r w:rsidR="000C0BFC">
        <w:rPr>
          <w:color w:val="auto"/>
          <w:sz w:val="26"/>
          <w:szCs w:val="26"/>
        </w:rPr>
        <w:t>,1</w:t>
      </w:r>
      <w:r w:rsidR="00873E3F">
        <w:rPr>
          <w:color w:val="auto"/>
          <w:sz w:val="26"/>
          <w:szCs w:val="26"/>
        </w:rPr>
        <w:t>5</w:t>
      </w:r>
      <w:r w:rsidRPr="00332916">
        <w:rPr>
          <w:color w:val="auto"/>
          <w:sz w:val="26"/>
          <w:szCs w:val="26"/>
        </w:rPr>
        <w:t xml:space="preserve"> млн. рублей (</w:t>
      </w:r>
      <w:r w:rsidR="00873E3F">
        <w:rPr>
          <w:color w:val="auto"/>
          <w:sz w:val="26"/>
          <w:szCs w:val="26"/>
        </w:rPr>
        <w:t>93,5</w:t>
      </w:r>
      <w:r w:rsidRPr="00332916">
        <w:rPr>
          <w:color w:val="auto"/>
          <w:sz w:val="26"/>
          <w:szCs w:val="26"/>
        </w:rPr>
        <w:t xml:space="preserve"> % от плана), в том числе: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бюджета городского округа – </w:t>
      </w:r>
      <w:r w:rsidR="00873E3F">
        <w:rPr>
          <w:color w:val="auto"/>
          <w:sz w:val="26"/>
          <w:szCs w:val="26"/>
        </w:rPr>
        <w:t>685,704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средства бюджета Приморского края – </w:t>
      </w:r>
      <w:r w:rsidR="00873E3F">
        <w:rPr>
          <w:color w:val="auto"/>
          <w:sz w:val="26"/>
          <w:szCs w:val="26"/>
        </w:rPr>
        <w:t>526,521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P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lastRenderedPageBreak/>
        <w:t xml:space="preserve">- средства федерального бюджета – </w:t>
      </w:r>
      <w:r w:rsidR="00873E3F">
        <w:rPr>
          <w:color w:val="auto"/>
          <w:sz w:val="26"/>
          <w:szCs w:val="26"/>
        </w:rPr>
        <w:t>335,92</w:t>
      </w:r>
      <w:r w:rsidRPr="00332916">
        <w:rPr>
          <w:color w:val="auto"/>
          <w:sz w:val="26"/>
          <w:szCs w:val="26"/>
        </w:rPr>
        <w:t xml:space="preserve"> млн. руб., </w:t>
      </w:r>
    </w:p>
    <w:p w:rsidR="00332916" w:rsidRDefault="00332916" w:rsidP="00332916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332916">
        <w:rPr>
          <w:color w:val="auto"/>
          <w:sz w:val="26"/>
          <w:szCs w:val="26"/>
        </w:rPr>
        <w:t xml:space="preserve">- внебюджетные источники финансирования – </w:t>
      </w:r>
      <w:r w:rsidR="00873E3F">
        <w:rPr>
          <w:color w:val="auto"/>
          <w:sz w:val="26"/>
          <w:szCs w:val="26"/>
        </w:rPr>
        <w:t>67,069</w:t>
      </w:r>
      <w:r w:rsidRPr="00332916">
        <w:rPr>
          <w:color w:val="auto"/>
          <w:sz w:val="26"/>
          <w:szCs w:val="26"/>
        </w:rPr>
        <w:t xml:space="preserve"> млн. руб. </w:t>
      </w:r>
    </w:p>
    <w:p w:rsidR="007B3223" w:rsidRPr="00712F18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C31364">
        <w:rPr>
          <w:color w:val="auto"/>
          <w:sz w:val="26"/>
          <w:szCs w:val="26"/>
        </w:rPr>
        <w:t xml:space="preserve">При реализации программ в отчетном году на покрытие фактических расходов привлечено из вышестоящих бюджетов </w:t>
      </w:r>
      <w:r w:rsidR="00801FC7">
        <w:rPr>
          <w:color w:val="auto"/>
          <w:sz w:val="26"/>
          <w:szCs w:val="26"/>
        </w:rPr>
        <w:t>78,3</w:t>
      </w:r>
      <w:r w:rsidR="00753DBA" w:rsidRPr="00753DBA">
        <w:rPr>
          <w:color w:val="auto"/>
          <w:sz w:val="26"/>
          <w:szCs w:val="26"/>
        </w:rPr>
        <w:t xml:space="preserve">% (на </w:t>
      </w:r>
      <w:r w:rsidR="008C4B3E">
        <w:rPr>
          <w:color w:val="auto"/>
          <w:sz w:val="26"/>
          <w:szCs w:val="26"/>
        </w:rPr>
        <w:t>18,6</w:t>
      </w:r>
      <w:r w:rsidRPr="00753DBA">
        <w:rPr>
          <w:color w:val="auto"/>
          <w:sz w:val="26"/>
          <w:szCs w:val="26"/>
        </w:rPr>
        <w:t xml:space="preserve"> % </w:t>
      </w:r>
      <w:r w:rsidR="008C4B3E">
        <w:rPr>
          <w:color w:val="auto"/>
          <w:sz w:val="26"/>
          <w:szCs w:val="26"/>
        </w:rPr>
        <w:t>больше</w:t>
      </w:r>
      <w:r w:rsidRPr="00753DBA">
        <w:rPr>
          <w:color w:val="auto"/>
          <w:sz w:val="26"/>
          <w:szCs w:val="26"/>
        </w:rPr>
        <w:t>, чем в 20</w:t>
      </w:r>
      <w:r w:rsidR="008C4B3E">
        <w:rPr>
          <w:color w:val="auto"/>
          <w:sz w:val="26"/>
          <w:szCs w:val="26"/>
        </w:rPr>
        <w:t>20</w:t>
      </w:r>
      <w:r w:rsidRPr="00753DBA">
        <w:rPr>
          <w:color w:val="auto"/>
          <w:sz w:val="26"/>
          <w:szCs w:val="26"/>
        </w:rPr>
        <w:t xml:space="preserve"> году). </w:t>
      </w:r>
      <w:r w:rsidR="00124DCC">
        <w:rPr>
          <w:color w:val="auto"/>
          <w:sz w:val="26"/>
          <w:szCs w:val="26"/>
        </w:rPr>
        <w:t>На реализацию семи</w:t>
      </w:r>
      <w:r w:rsidRPr="00753DBA">
        <w:rPr>
          <w:color w:val="auto"/>
          <w:sz w:val="26"/>
          <w:szCs w:val="26"/>
        </w:rPr>
        <w:t xml:space="preserve"> муниципальных программ </w:t>
      </w:r>
      <w:r w:rsidR="00124DCC" w:rsidRPr="00124DCC">
        <w:rPr>
          <w:color w:val="auto"/>
          <w:sz w:val="26"/>
          <w:szCs w:val="26"/>
        </w:rPr>
        <w:t xml:space="preserve">в порядке софинансирования </w:t>
      </w:r>
      <w:r w:rsidR="00124DCC">
        <w:rPr>
          <w:color w:val="auto"/>
          <w:sz w:val="26"/>
          <w:szCs w:val="26"/>
        </w:rPr>
        <w:t>п</w:t>
      </w:r>
      <w:r w:rsidRPr="00753DBA">
        <w:rPr>
          <w:color w:val="auto"/>
          <w:sz w:val="26"/>
          <w:szCs w:val="26"/>
        </w:rPr>
        <w:t>олуч</w:t>
      </w:r>
      <w:r w:rsidR="00124DCC">
        <w:rPr>
          <w:color w:val="auto"/>
          <w:sz w:val="26"/>
          <w:szCs w:val="26"/>
        </w:rPr>
        <w:t>ено</w:t>
      </w:r>
      <w:r w:rsidRPr="00753DBA">
        <w:rPr>
          <w:color w:val="auto"/>
          <w:sz w:val="26"/>
          <w:szCs w:val="26"/>
        </w:rPr>
        <w:t xml:space="preserve"> </w:t>
      </w:r>
      <w:r w:rsidR="008F06FB">
        <w:rPr>
          <w:color w:val="auto"/>
          <w:sz w:val="26"/>
          <w:szCs w:val="26"/>
        </w:rPr>
        <w:t>618,642</w:t>
      </w:r>
      <w:r w:rsidR="005465B9">
        <w:rPr>
          <w:color w:val="auto"/>
          <w:sz w:val="26"/>
          <w:szCs w:val="26"/>
        </w:rPr>
        <w:t xml:space="preserve"> млн</w:t>
      </w:r>
      <w:r w:rsidRPr="00753DBA">
        <w:rPr>
          <w:color w:val="auto"/>
          <w:sz w:val="26"/>
          <w:szCs w:val="26"/>
        </w:rPr>
        <w:t>. руб</w:t>
      </w:r>
      <w:r w:rsidR="005465B9">
        <w:rPr>
          <w:color w:val="auto"/>
          <w:sz w:val="26"/>
          <w:szCs w:val="26"/>
        </w:rPr>
        <w:t>.</w:t>
      </w:r>
      <w:r w:rsidRPr="00753DBA">
        <w:rPr>
          <w:color w:val="auto"/>
          <w:sz w:val="26"/>
          <w:szCs w:val="26"/>
        </w:rPr>
        <w:t xml:space="preserve"> из бюджета</w:t>
      </w:r>
      <w:r w:rsidR="00753DBA" w:rsidRPr="00753DBA">
        <w:rPr>
          <w:color w:val="auto"/>
          <w:sz w:val="26"/>
          <w:szCs w:val="26"/>
        </w:rPr>
        <w:t xml:space="preserve"> Приморского края</w:t>
      </w:r>
      <w:r w:rsidRPr="00405104">
        <w:rPr>
          <w:color w:val="auto"/>
          <w:sz w:val="26"/>
          <w:szCs w:val="26"/>
        </w:rPr>
        <w:t xml:space="preserve">. Мероприятия </w:t>
      </w:r>
      <w:r w:rsidR="006505B1">
        <w:rPr>
          <w:color w:val="auto"/>
          <w:sz w:val="26"/>
          <w:szCs w:val="26"/>
        </w:rPr>
        <w:t>6</w:t>
      </w:r>
      <w:r w:rsidRPr="00405104">
        <w:rPr>
          <w:color w:val="auto"/>
          <w:sz w:val="26"/>
          <w:szCs w:val="26"/>
        </w:rPr>
        <w:t xml:space="preserve"> муниципальных программ частично профинансированы из федерального бюджета на общую</w:t>
      </w:r>
      <w:r w:rsidR="00BD2BCA">
        <w:rPr>
          <w:color w:val="auto"/>
          <w:sz w:val="26"/>
          <w:szCs w:val="26"/>
        </w:rPr>
        <w:t xml:space="preserve"> сумму</w:t>
      </w:r>
      <w:r w:rsidRPr="00405104">
        <w:rPr>
          <w:color w:val="auto"/>
          <w:sz w:val="26"/>
          <w:szCs w:val="26"/>
        </w:rPr>
        <w:t xml:space="preserve"> </w:t>
      </w:r>
      <w:r w:rsidR="006505B1">
        <w:rPr>
          <w:color w:val="auto"/>
          <w:sz w:val="26"/>
          <w:szCs w:val="26"/>
        </w:rPr>
        <w:t>285,921</w:t>
      </w:r>
      <w:r w:rsidRPr="00405104">
        <w:rPr>
          <w:color w:val="auto"/>
          <w:sz w:val="26"/>
          <w:szCs w:val="26"/>
        </w:rPr>
        <w:t xml:space="preserve"> мл</w:t>
      </w:r>
      <w:r w:rsidR="005465B9" w:rsidRPr="00405104">
        <w:rPr>
          <w:color w:val="auto"/>
          <w:sz w:val="26"/>
          <w:szCs w:val="26"/>
        </w:rPr>
        <w:t>н</w:t>
      </w:r>
      <w:r w:rsidRPr="00405104">
        <w:rPr>
          <w:color w:val="auto"/>
          <w:sz w:val="26"/>
          <w:szCs w:val="26"/>
        </w:rPr>
        <w:t xml:space="preserve">. руб. </w:t>
      </w:r>
    </w:p>
    <w:p w:rsidR="007B3223" w:rsidRPr="00405104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05104">
        <w:rPr>
          <w:color w:val="auto"/>
          <w:sz w:val="26"/>
          <w:szCs w:val="26"/>
        </w:rPr>
        <w:t xml:space="preserve">Высокий уровень участия средств федерального и </w:t>
      </w:r>
      <w:r w:rsidR="00585744">
        <w:rPr>
          <w:color w:val="auto"/>
          <w:sz w:val="26"/>
          <w:szCs w:val="26"/>
        </w:rPr>
        <w:t>краевого</w:t>
      </w:r>
      <w:r w:rsidRPr="00405104">
        <w:rPr>
          <w:color w:val="auto"/>
          <w:sz w:val="26"/>
          <w:szCs w:val="26"/>
        </w:rPr>
        <w:t xml:space="preserve"> бюджетов отмечен в следующих программах: </w:t>
      </w:r>
    </w:p>
    <w:p w:rsidR="00EE52BB" w:rsidRDefault="00EE52B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EE52BB">
        <w:rPr>
          <w:color w:val="auto"/>
          <w:sz w:val="26"/>
          <w:szCs w:val="26"/>
        </w:rPr>
        <w:t xml:space="preserve">- «Обеспечение доступным жильем и качественными услугами ЖКХ населения Арсеньевского городского округа», привлечено </w:t>
      </w:r>
      <w:r w:rsidR="00585744">
        <w:rPr>
          <w:color w:val="auto"/>
          <w:sz w:val="26"/>
          <w:szCs w:val="26"/>
        </w:rPr>
        <w:t>191,581</w:t>
      </w:r>
      <w:r w:rsidRPr="00EE52BB">
        <w:rPr>
          <w:color w:val="auto"/>
          <w:sz w:val="26"/>
          <w:szCs w:val="26"/>
        </w:rPr>
        <w:t xml:space="preserve"> млн. рублей, что составляет 97% от фактического финансирования муниципальной программы.</w:t>
      </w:r>
    </w:p>
    <w:p w:rsidR="007B3223" w:rsidRPr="00712F18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405104">
        <w:rPr>
          <w:color w:val="auto"/>
          <w:sz w:val="26"/>
          <w:szCs w:val="26"/>
        </w:rPr>
        <w:t xml:space="preserve">- </w:t>
      </w:r>
      <w:r w:rsidR="00405104" w:rsidRPr="00405104">
        <w:rPr>
          <w:color w:val="auto"/>
          <w:sz w:val="26"/>
          <w:szCs w:val="26"/>
        </w:rPr>
        <w:t>«Формирование современной городской среды Арсеньевского городского округа</w:t>
      </w:r>
      <w:r w:rsidRPr="00405104">
        <w:rPr>
          <w:color w:val="auto"/>
          <w:sz w:val="26"/>
          <w:szCs w:val="26"/>
        </w:rPr>
        <w:t xml:space="preserve">», привлечено </w:t>
      </w:r>
      <w:r w:rsidR="00585744">
        <w:rPr>
          <w:color w:val="auto"/>
          <w:sz w:val="26"/>
          <w:szCs w:val="26"/>
        </w:rPr>
        <w:t>55,218</w:t>
      </w:r>
      <w:r w:rsidRPr="00405104">
        <w:rPr>
          <w:color w:val="auto"/>
          <w:sz w:val="26"/>
          <w:szCs w:val="26"/>
        </w:rPr>
        <w:t xml:space="preserve"> млн. рублей, что составляет </w:t>
      </w:r>
      <w:r w:rsidR="00585744">
        <w:rPr>
          <w:color w:val="auto"/>
          <w:sz w:val="26"/>
          <w:szCs w:val="26"/>
        </w:rPr>
        <w:t>93</w:t>
      </w:r>
      <w:r w:rsidRPr="00405104">
        <w:rPr>
          <w:color w:val="auto"/>
          <w:sz w:val="26"/>
          <w:szCs w:val="26"/>
        </w:rPr>
        <w:t xml:space="preserve">% от фактического финансирования муниципальной программы; </w:t>
      </w:r>
    </w:p>
    <w:p w:rsidR="007B3223" w:rsidRPr="004A5FF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A5FF7">
        <w:rPr>
          <w:color w:val="auto"/>
          <w:sz w:val="26"/>
          <w:szCs w:val="26"/>
        </w:rPr>
        <w:t>- «</w:t>
      </w:r>
      <w:r w:rsidR="004A5FF7" w:rsidRPr="004A5FF7">
        <w:rPr>
          <w:color w:val="auto"/>
          <w:sz w:val="26"/>
          <w:szCs w:val="26"/>
        </w:rPr>
        <w:t>Переселение граждан из аварийного жилищного фонда в Арсеньевском городском округе</w:t>
      </w:r>
      <w:r w:rsidRPr="004A5FF7">
        <w:rPr>
          <w:color w:val="auto"/>
          <w:sz w:val="26"/>
          <w:szCs w:val="26"/>
        </w:rPr>
        <w:t xml:space="preserve">», привлечено </w:t>
      </w:r>
      <w:r w:rsidR="00585744">
        <w:rPr>
          <w:color w:val="auto"/>
          <w:sz w:val="26"/>
          <w:szCs w:val="26"/>
        </w:rPr>
        <w:t>21,967</w:t>
      </w:r>
      <w:r w:rsidRPr="004A5FF7">
        <w:rPr>
          <w:color w:val="auto"/>
          <w:sz w:val="26"/>
          <w:szCs w:val="26"/>
        </w:rPr>
        <w:t xml:space="preserve"> мл</w:t>
      </w:r>
      <w:r w:rsidR="004A5FF7" w:rsidRPr="004A5FF7">
        <w:rPr>
          <w:color w:val="auto"/>
          <w:sz w:val="26"/>
          <w:szCs w:val="26"/>
        </w:rPr>
        <w:t>н</w:t>
      </w:r>
      <w:r w:rsidRPr="004A5FF7">
        <w:rPr>
          <w:color w:val="auto"/>
          <w:sz w:val="26"/>
          <w:szCs w:val="26"/>
        </w:rPr>
        <w:t>. руб</w:t>
      </w:r>
      <w:r w:rsidR="004A5FF7" w:rsidRPr="004A5FF7">
        <w:rPr>
          <w:color w:val="auto"/>
          <w:sz w:val="26"/>
          <w:szCs w:val="26"/>
        </w:rPr>
        <w:t>.</w:t>
      </w:r>
      <w:r w:rsidRPr="004A5FF7">
        <w:rPr>
          <w:color w:val="auto"/>
          <w:sz w:val="26"/>
          <w:szCs w:val="26"/>
        </w:rPr>
        <w:t xml:space="preserve">, что составляет </w:t>
      </w:r>
      <w:r w:rsidR="00585744">
        <w:rPr>
          <w:color w:val="auto"/>
          <w:sz w:val="26"/>
          <w:szCs w:val="26"/>
        </w:rPr>
        <w:t>94</w:t>
      </w:r>
      <w:r w:rsidRPr="004A5FF7">
        <w:rPr>
          <w:color w:val="auto"/>
          <w:sz w:val="26"/>
          <w:szCs w:val="26"/>
        </w:rPr>
        <w:t xml:space="preserve"> % от фактического финансирования муниципальной программы. </w:t>
      </w:r>
    </w:p>
    <w:p w:rsidR="007B3223" w:rsidRPr="004A5FF7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4A5FF7">
        <w:rPr>
          <w:color w:val="auto"/>
          <w:sz w:val="26"/>
          <w:szCs w:val="26"/>
        </w:rPr>
        <w:t>- «</w:t>
      </w:r>
      <w:r w:rsidR="004A5FF7" w:rsidRPr="004A5FF7">
        <w:rPr>
          <w:color w:val="auto"/>
          <w:sz w:val="26"/>
          <w:szCs w:val="26"/>
        </w:rPr>
        <w:t xml:space="preserve">Развитие транспортного комплекса Арсеньевского городского округа»., </w:t>
      </w:r>
      <w:r w:rsidRPr="004A5FF7">
        <w:rPr>
          <w:color w:val="auto"/>
          <w:sz w:val="26"/>
          <w:szCs w:val="26"/>
        </w:rPr>
        <w:t xml:space="preserve">привлечено </w:t>
      </w:r>
      <w:r w:rsidR="00585744">
        <w:rPr>
          <w:color w:val="auto"/>
          <w:sz w:val="26"/>
          <w:szCs w:val="26"/>
        </w:rPr>
        <w:t>50</w:t>
      </w:r>
      <w:r w:rsidRPr="004A5FF7">
        <w:rPr>
          <w:color w:val="auto"/>
          <w:sz w:val="26"/>
          <w:szCs w:val="26"/>
        </w:rPr>
        <w:t xml:space="preserve"> млн. рублей, что составляет </w:t>
      </w:r>
      <w:r w:rsidR="00585744">
        <w:rPr>
          <w:color w:val="auto"/>
          <w:sz w:val="26"/>
          <w:szCs w:val="26"/>
        </w:rPr>
        <w:t>80</w:t>
      </w:r>
      <w:r w:rsidRPr="004A5FF7">
        <w:rPr>
          <w:color w:val="auto"/>
          <w:sz w:val="26"/>
          <w:szCs w:val="26"/>
        </w:rPr>
        <w:t xml:space="preserve">% от фактического финансирования муниципальной программы. </w:t>
      </w:r>
    </w:p>
    <w:p w:rsidR="004A5FF7" w:rsidRDefault="004A5FF7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«</w:t>
      </w:r>
      <w:r w:rsidRPr="004A5FF7">
        <w:rPr>
          <w:color w:val="auto"/>
          <w:sz w:val="26"/>
          <w:szCs w:val="26"/>
        </w:rPr>
        <w:t>Развитие образования Арсеньевского городского округа</w:t>
      </w:r>
      <w:r>
        <w:rPr>
          <w:color w:val="auto"/>
          <w:sz w:val="26"/>
          <w:szCs w:val="26"/>
        </w:rPr>
        <w:t>»,</w:t>
      </w:r>
      <w:r w:rsidRPr="004A5FF7">
        <w:rPr>
          <w:color w:val="auto"/>
          <w:sz w:val="26"/>
          <w:szCs w:val="26"/>
        </w:rPr>
        <w:t xml:space="preserve"> привлечено </w:t>
      </w:r>
      <w:r w:rsidR="00585744">
        <w:rPr>
          <w:color w:val="auto"/>
          <w:sz w:val="26"/>
          <w:szCs w:val="26"/>
        </w:rPr>
        <w:t>531,774</w:t>
      </w:r>
      <w:r w:rsidRPr="004A5FF7">
        <w:rPr>
          <w:color w:val="auto"/>
          <w:sz w:val="26"/>
          <w:szCs w:val="26"/>
        </w:rPr>
        <w:t xml:space="preserve"> млн. рублей, что составляет </w:t>
      </w:r>
      <w:r>
        <w:rPr>
          <w:color w:val="auto"/>
          <w:sz w:val="26"/>
          <w:szCs w:val="26"/>
        </w:rPr>
        <w:t>56</w:t>
      </w:r>
      <w:r w:rsidRPr="004A5FF7">
        <w:rPr>
          <w:color w:val="auto"/>
          <w:sz w:val="26"/>
          <w:szCs w:val="26"/>
        </w:rPr>
        <w:t>% от фактического финансирования муниципальной программы.</w:t>
      </w:r>
    </w:p>
    <w:p w:rsidR="007B3223" w:rsidRPr="00712F18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8D2CAF">
        <w:rPr>
          <w:color w:val="auto"/>
          <w:sz w:val="26"/>
          <w:szCs w:val="26"/>
        </w:rPr>
        <w:t xml:space="preserve">Кроме того, участие внебюджетных источников запланировано </w:t>
      </w:r>
      <w:r w:rsidR="00EE52BB">
        <w:rPr>
          <w:color w:val="auto"/>
          <w:sz w:val="26"/>
          <w:szCs w:val="26"/>
        </w:rPr>
        <w:t xml:space="preserve">и </w:t>
      </w:r>
      <w:r w:rsidR="00585744">
        <w:rPr>
          <w:color w:val="auto"/>
          <w:sz w:val="26"/>
          <w:szCs w:val="26"/>
        </w:rPr>
        <w:t>исполнено</w:t>
      </w:r>
      <w:r w:rsidR="00EE52BB">
        <w:rPr>
          <w:color w:val="auto"/>
          <w:sz w:val="26"/>
          <w:szCs w:val="26"/>
        </w:rPr>
        <w:t xml:space="preserve"> </w:t>
      </w:r>
      <w:r w:rsidRPr="00FB1BE7">
        <w:rPr>
          <w:color w:val="auto"/>
          <w:sz w:val="26"/>
          <w:szCs w:val="26"/>
        </w:rPr>
        <w:t xml:space="preserve">по </w:t>
      </w:r>
      <w:r w:rsidR="00FB1BE7" w:rsidRPr="00FB1BE7">
        <w:rPr>
          <w:color w:val="auto"/>
          <w:sz w:val="26"/>
          <w:szCs w:val="26"/>
        </w:rPr>
        <w:t>3</w:t>
      </w:r>
      <w:r w:rsidRPr="00FB1BE7">
        <w:rPr>
          <w:color w:val="auto"/>
          <w:sz w:val="26"/>
          <w:szCs w:val="26"/>
        </w:rPr>
        <w:t xml:space="preserve"> </w:t>
      </w:r>
      <w:r w:rsidR="008D2CAF">
        <w:rPr>
          <w:color w:val="auto"/>
          <w:sz w:val="26"/>
          <w:szCs w:val="26"/>
        </w:rPr>
        <w:t xml:space="preserve">муниципальным </w:t>
      </w:r>
      <w:r w:rsidRPr="008D2CAF">
        <w:rPr>
          <w:color w:val="auto"/>
          <w:sz w:val="26"/>
          <w:szCs w:val="26"/>
        </w:rPr>
        <w:t xml:space="preserve">программам. </w:t>
      </w:r>
    </w:p>
    <w:p w:rsidR="007B3223" w:rsidRPr="008D2CAF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8D2CAF">
        <w:rPr>
          <w:color w:val="auto"/>
          <w:sz w:val="26"/>
          <w:szCs w:val="26"/>
        </w:rPr>
        <w:t xml:space="preserve">В отчетном периоде сохранилась ориентация программных расходов на выполнение важных социальных обязательств. Наибольший удельный вес в расходах бюджета города приходится на финансирование муниципальных программ: </w:t>
      </w:r>
    </w:p>
    <w:p w:rsidR="007B3223" w:rsidRPr="00B56FE9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56FE9">
        <w:rPr>
          <w:color w:val="auto"/>
          <w:sz w:val="26"/>
          <w:szCs w:val="26"/>
        </w:rPr>
        <w:t>- образовани</w:t>
      </w:r>
      <w:r w:rsidR="00956640">
        <w:rPr>
          <w:color w:val="auto"/>
          <w:sz w:val="26"/>
          <w:szCs w:val="26"/>
        </w:rPr>
        <w:t>е</w:t>
      </w:r>
      <w:r w:rsidRPr="00B56FE9">
        <w:rPr>
          <w:color w:val="auto"/>
          <w:sz w:val="26"/>
          <w:szCs w:val="26"/>
        </w:rPr>
        <w:t xml:space="preserve"> – </w:t>
      </w:r>
      <w:r w:rsidR="00B56FE9" w:rsidRPr="00B56FE9">
        <w:rPr>
          <w:color w:val="auto"/>
          <w:sz w:val="26"/>
          <w:szCs w:val="26"/>
        </w:rPr>
        <w:t>49</w:t>
      </w:r>
      <w:r w:rsidRPr="00B56FE9">
        <w:rPr>
          <w:color w:val="auto"/>
          <w:sz w:val="26"/>
          <w:szCs w:val="26"/>
        </w:rPr>
        <w:t xml:space="preserve"> %; </w:t>
      </w:r>
    </w:p>
    <w:p w:rsidR="00EE52BB" w:rsidRPr="00991370" w:rsidRDefault="00EE52B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  <w:highlight w:val="yellow"/>
        </w:rPr>
      </w:pPr>
      <w:r w:rsidRPr="000A0C28">
        <w:rPr>
          <w:color w:val="auto"/>
          <w:sz w:val="26"/>
          <w:szCs w:val="26"/>
        </w:rPr>
        <w:t>- жилищно-коммунально</w:t>
      </w:r>
      <w:r w:rsidR="00956640">
        <w:rPr>
          <w:color w:val="auto"/>
          <w:sz w:val="26"/>
          <w:szCs w:val="26"/>
        </w:rPr>
        <w:t>е</w:t>
      </w:r>
      <w:r w:rsidRPr="000A0C28">
        <w:rPr>
          <w:color w:val="auto"/>
          <w:sz w:val="26"/>
          <w:szCs w:val="26"/>
        </w:rPr>
        <w:t xml:space="preserve"> хозяйств</w:t>
      </w:r>
      <w:r w:rsidR="00956640">
        <w:rPr>
          <w:color w:val="auto"/>
          <w:sz w:val="26"/>
          <w:szCs w:val="26"/>
        </w:rPr>
        <w:t>о</w:t>
      </w:r>
      <w:r w:rsidRPr="000A0C28">
        <w:rPr>
          <w:color w:val="auto"/>
          <w:sz w:val="26"/>
          <w:szCs w:val="26"/>
        </w:rPr>
        <w:t xml:space="preserve"> – </w:t>
      </w:r>
      <w:r w:rsidR="00956640">
        <w:rPr>
          <w:color w:val="auto"/>
          <w:sz w:val="26"/>
          <w:szCs w:val="26"/>
        </w:rPr>
        <w:t>20</w:t>
      </w:r>
      <w:r w:rsidRPr="000A0C28">
        <w:rPr>
          <w:color w:val="auto"/>
          <w:sz w:val="26"/>
          <w:szCs w:val="26"/>
        </w:rPr>
        <w:t>%;</w:t>
      </w:r>
    </w:p>
    <w:p w:rsidR="000A0C28" w:rsidRDefault="000A0C28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0A0C28">
        <w:rPr>
          <w:color w:val="auto"/>
          <w:sz w:val="26"/>
          <w:szCs w:val="26"/>
        </w:rPr>
        <w:lastRenderedPageBreak/>
        <w:t>- культура – 6,5%</w:t>
      </w:r>
      <w:r>
        <w:rPr>
          <w:color w:val="auto"/>
          <w:sz w:val="26"/>
          <w:szCs w:val="26"/>
        </w:rPr>
        <w:t>;</w:t>
      </w:r>
    </w:p>
    <w:p w:rsidR="007B3223" w:rsidRPr="00DD4E1C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DD4E1C">
        <w:rPr>
          <w:color w:val="auto"/>
          <w:sz w:val="26"/>
          <w:szCs w:val="26"/>
        </w:rPr>
        <w:t xml:space="preserve">- </w:t>
      </w:r>
      <w:r w:rsidR="00FB1BE7" w:rsidRPr="00DD4E1C">
        <w:rPr>
          <w:color w:val="auto"/>
          <w:sz w:val="26"/>
          <w:szCs w:val="26"/>
        </w:rPr>
        <w:t>спорт</w:t>
      </w:r>
      <w:r w:rsidRPr="00DD4E1C">
        <w:rPr>
          <w:color w:val="auto"/>
          <w:sz w:val="26"/>
          <w:szCs w:val="26"/>
        </w:rPr>
        <w:t xml:space="preserve"> – </w:t>
      </w:r>
      <w:r w:rsidR="00FB1BE7" w:rsidRPr="00DD4E1C">
        <w:rPr>
          <w:color w:val="auto"/>
          <w:sz w:val="26"/>
          <w:szCs w:val="26"/>
        </w:rPr>
        <w:t>5,</w:t>
      </w:r>
      <w:r w:rsidR="00DD4E1C" w:rsidRPr="00DD4E1C">
        <w:rPr>
          <w:color w:val="auto"/>
          <w:sz w:val="26"/>
          <w:szCs w:val="26"/>
        </w:rPr>
        <w:t>3</w:t>
      </w:r>
      <w:r w:rsidR="000A0C28">
        <w:rPr>
          <w:color w:val="auto"/>
          <w:sz w:val="26"/>
          <w:szCs w:val="26"/>
        </w:rPr>
        <w:t xml:space="preserve"> %.</w:t>
      </w:r>
      <w:r w:rsidRPr="00DD4E1C">
        <w:rPr>
          <w:color w:val="auto"/>
          <w:sz w:val="26"/>
          <w:szCs w:val="26"/>
        </w:rPr>
        <w:t xml:space="preserve"> </w:t>
      </w:r>
    </w:p>
    <w:p w:rsidR="007B3223" w:rsidRPr="00B56FE9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B56FE9">
        <w:rPr>
          <w:color w:val="auto"/>
          <w:sz w:val="26"/>
          <w:szCs w:val="26"/>
        </w:rPr>
        <w:t xml:space="preserve">Наименьший удельный вес в общем объеме </w:t>
      </w:r>
      <w:r w:rsidR="005F499B" w:rsidRPr="00B56FE9">
        <w:rPr>
          <w:color w:val="auto"/>
          <w:sz w:val="26"/>
          <w:szCs w:val="26"/>
        </w:rPr>
        <w:t xml:space="preserve">финансирования </w:t>
      </w:r>
      <w:r w:rsidRPr="00B56FE9">
        <w:rPr>
          <w:color w:val="auto"/>
          <w:sz w:val="26"/>
          <w:szCs w:val="26"/>
        </w:rPr>
        <w:t xml:space="preserve">составили программы в сфере: </w:t>
      </w:r>
    </w:p>
    <w:p w:rsidR="00956640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61442">
        <w:rPr>
          <w:color w:val="auto"/>
          <w:sz w:val="26"/>
          <w:szCs w:val="26"/>
        </w:rPr>
        <w:t xml:space="preserve">- </w:t>
      </w:r>
      <w:r w:rsidR="00956640" w:rsidRPr="00956640">
        <w:rPr>
          <w:color w:val="auto"/>
          <w:sz w:val="26"/>
          <w:szCs w:val="26"/>
        </w:rPr>
        <w:t xml:space="preserve">муниципальное управление – 2%; </w:t>
      </w:r>
    </w:p>
    <w:p w:rsidR="007B3223" w:rsidRPr="00761442" w:rsidRDefault="00956640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FB1BE7" w:rsidRPr="00761442">
        <w:rPr>
          <w:color w:val="auto"/>
          <w:sz w:val="26"/>
          <w:szCs w:val="26"/>
        </w:rPr>
        <w:t>зашита населения от чрезвычайных ситуаций</w:t>
      </w:r>
      <w:r w:rsidR="007B3223" w:rsidRPr="00761442">
        <w:rPr>
          <w:color w:val="auto"/>
          <w:sz w:val="26"/>
          <w:szCs w:val="26"/>
        </w:rPr>
        <w:t xml:space="preserve"> – </w:t>
      </w:r>
      <w:r w:rsidR="00FB1BE7" w:rsidRPr="00761442">
        <w:rPr>
          <w:color w:val="auto"/>
          <w:sz w:val="26"/>
          <w:szCs w:val="26"/>
        </w:rPr>
        <w:t>1,7</w:t>
      </w:r>
      <w:r w:rsidR="007B3223" w:rsidRPr="00761442">
        <w:rPr>
          <w:color w:val="auto"/>
          <w:sz w:val="26"/>
          <w:szCs w:val="26"/>
        </w:rPr>
        <w:t xml:space="preserve"> %; </w:t>
      </w:r>
    </w:p>
    <w:p w:rsidR="00956640" w:rsidRDefault="007B3223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761442">
        <w:rPr>
          <w:color w:val="auto"/>
          <w:sz w:val="26"/>
          <w:szCs w:val="26"/>
        </w:rPr>
        <w:t xml:space="preserve">- </w:t>
      </w:r>
      <w:r w:rsidR="00FB1BE7" w:rsidRPr="00761442">
        <w:rPr>
          <w:color w:val="auto"/>
          <w:sz w:val="26"/>
          <w:szCs w:val="26"/>
        </w:rPr>
        <w:t>средства массовой информации –</w:t>
      </w:r>
      <w:r w:rsidRPr="00761442">
        <w:rPr>
          <w:color w:val="auto"/>
          <w:sz w:val="26"/>
          <w:szCs w:val="26"/>
        </w:rPr>
        <w:t xml:space="preserve"> 0,</w:t>
      </w:r>
      <w:r w:rsidR="00761442" w:rsidRPr="00761442">
        <w:rPr>
          <w:color w:val="auto"/>
          <w:sz w:val="26"/>
          <w:szCs w:val="26"/>
        </w:rPr>
        <w:t>4</w:t>
      </w:r>
      <w:r w:rsidRPr="00761442">
        <w:rPr>
          <w:color w:val="auto"/>
          <w:sz w:val="26"/>
          <w:szCs w:val="26"/>
        </w:rPr>
        <w:t>%</w:t>
      </w:r>
      <w:r w:rsidR="00956640">
        <w:rPr>
          <w:color w:val="auto"/>
          <w:sz w:val="26"/>
          <w:szCs w:val="26"/>
        </w:rPr>
        <w:t>;</w:t>
      </w:r>
    </w:p>
    <w:p w:rsidR="007B3223" w:rsidRPr="002D778B" w:rsidRDefault="00590DDB" w:rsidP="00CE44F1">
      <w:pPr>
        <w:pStyle w:val="Default"/>
        <w:spacing w:line="360" w:lineRule="auto"/>
        <w:ind w:firstLine="709"/>
        <w:jc w:val="both"/>
        <w:rPr>
          <w:color w:val="auto"/>
          <w:sz w:val="26"/>
          <w:szCs w:val="26"/>
        </w:rPr>
      </w:pPr>
      <w:r w:rsidRPr="00590DDB">
        <w:rPr>
          <w:color w:val="auto"/>
          <w:sz w:val="26"/>
          <w:szCs w:val="26"/>
        </w:rPr>
        <w:t>В течение 2021 года внесено 13 изменений в муниципальные программы</w:t>
      </w:r>
      <w:r>
        <w:rPr>
          <w:color w:val="auto"/>
          <w:sz w:val="26"/>
          <w:szCs w:val="26"/>
        </w:rPr>
        <w:t xml:space="preserve">, </w:t>
      </w:r>
      <w:r w:rsidRPr="00590DDB">
        <w:rPr>
          <w:color w:val="auto"/>
          <w:sz w:val="26"/>
          <w:szCs w:val="26"/>
        </w:rPr>
        <w:t xml:space="preserve">которые прошли правовую экспертизу и публичное обсуждение на официальном сайте администрации городского округа. Основной причиной внесения изменений является корректировка объемов финансирования мероприятий программ, в связи с изменениями ассигнований городского бюджета и вышестоящих бюджетов. </w:t>
      </w:r>
      <w:r w:rsidR="007B3223" w:rsidRPr="002D778B">
        <w:rPr>
          <w:color w:val="auto"/>
          <w:sz w:val="26"/>
          <w:szCs w:val="26"/>
        </w:rPr>
        <w:t>В соответствии с Федеральным законом «О стратегическом планировании в Российской Федерации» все муниципальные программы город</w:t>
      </w:r>
      <w:r w:rsidR="002D778B" w:rsidRPr="002D778B">
        <w:rPr>
          <w:color w:val="auto"/>
          <w:sz w:val="26"/>
          <w:szCs w:val="26"/>
        </w:rPr>
        <w:t>ского округа</w:t>
      </w:r>
      <w:r w:rsidR="007B3223" w:rsidRPr="002D778B">
        <w:rPr>
          <w:color w:val="auto"/>
          <w:sz w:val="26"/>
          <w:szCs w:val="26"/>
        </w:rPr>
        <w:t xml:space="preserve"> и внесенные в них изменения </w:t>
      </w:r>
      <w:r w:rsidR="00EE52BB">
        <w:rPr>
          <w:color w:val="auto"/>
          <w:sz w:val="26"/>
          <w:szCs w:val="26"/>
        </w:rPr>
        <w:t xml:space="preserve">размещены </w:t>
      </w:r>
      <w:r w:rsidR="002D778B" w:rsidRPr="002D778B">
        <w:rPr>
          <w:color w:val="auto"/>
          <w:sz w:val="26"/>
          <w:szCs w:val="26"/>
        </w:rPr>
        <w:t>на официальном сайте администрации городского округа</w:t>
      </w:r>
      <w:r w:rsidR="007B3223" w:rsidRPr="002D778B">
        <w:rPr>
          <w:color w:val="auto"/>
          <w:sz w:val="26"/>
          <w:szCs w:val="26"/>
        </w:rPr>
        <w:t xml:space="preserve">. </w:t>
      </w:r>
    </w:p>
    <w:p w:rsidR="007B3223" w:rsidRDefault="0012419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 итогам реализации мероприятий </w:t>
      </w:r>
      <w:r w:rsidR="007B3223" w:rsidRPr="00EE52BB">
        <w:rPr>
          <w:color w:val="auto"/>
          <w:sz w:val="26"/>
          <w:szCs w:val="26"/>
        </w:rPr>
        <w:t xml:space="preserve">муниципальных программ </w:t>
      </w:r>
      <w:r>
        <w:rPr>
          <w:color w:val="auto"/>
          <w:sz w:val="26"/>
          <w:szCs w:val="26"/>
        </w:rPr>
        <w:t>в 2021 году получены следующие результаты:</w:t>
      </w:r>
    </w:p>
    <w:p w:rsidR="00BD2BCA" w:rsidRPr="00EE52BB" w:rsidRDefault="00BD2BC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E52BB">
        <w:rPr>
          <w:b/>
          <w:bCs/>
          <w:color w:val="auto"/>
          <w:sz w:val="26"/>
          <w:szCs w:val="26"/>
        </w:rPr>
        <w:t xml:space="preserve">1. Муниципальная программа </w:t>
      </w:r>
      <w:r w:rsidR="00C30B07">
        <w:rPr>
          <w:b/>
          <w:bCs/>
          <w:color w:val="auto"/>
          <w:sz w:val="26"/>
          <w:szCs w:val="26"/>
        </w:rPr>
        <w:t>«</w:t>
      </w:r>
      <w:r w:rsidR="00EE52BB" w:rsidRPr="00EE52BB">
        <w:rPr>
          <w:b/>
          <w:bCs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C30B07">
        <w:rPr>
          <w:b/>
          <w:bCs/>
          <w:color w:val="auto"/>
          <w:sz w:val="26"/>
          <w:szCs w:val="26"/>
        </w:rPr>
        <w:t>»</w:t>
      </w:r>
      <w:r w:rsidR="00EE52BB" w:rsidRPr="00EE52BB">
        <w:rPr>
          <w:b/>
          <w:bCs/>
          <w:color w:val="auto"/>
          <w:sz w:val="26"/>
          <w:szCs w:val="26"/>
        </w:rPr>
        <w:t xml:space="preserve"> на 2020-2024 годы</w:t>
      </w:r>
    </w:p>
    <w:p w:rsidR="009D028F" w:rsidRPr="009D028F" w:rsidRDefault="009D028F" w:rsidP="009D028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DA5341" w:rsidRPr="009D028F">
        <w:rPr>
          <w:color w:val="auto"/>
          <w:sz w:val="26"/>
          <w:szCs w:val="26"/>
        </w:rPr>
        <w:t>Ответственным исполнителем программы является управление жизнеобеспечения администрации городского округа, соисполнител</w:t>
      </w:r>
      <w:r w:rsidR="00542C20" w:rsidRPr="00542C20">
        <w:rPr>
          <w:color w:val="auto"/>
          <w:sz w:val="26"/>
          <w:szCs w:val="26"/>
        </w:rPr>
        <w:t>и</w:t>
      </w:r>
      <w:r w:rsidR="00DA5341" w:rsidRPr="009D028F">
        <w:rPr>
          <w:color w:val="auto"/>
          <w:sz w:val="26"/>
          <w:szCs w:val="26"/>
        </w:rPr>
        <w:t xml:space="preserve">: </w:t>
      </w:r>
      <w:r w:rsidR="000D1FC5">
        <w:rPr>
          <w:color w:val="auto"/>
          <w:sz w:val="26"/>
          <w:szCs w:val="26"/>
        </w:rPr>
        <w:t>у</w:t>
      </w:r>
      <w:r w:rsidRPr="009D028F">
        <w:rPr>
          <w:color w:val="auto"/>
          <w:sz w:val="26"/>
          <w:szCs w:val="26"/>
        </w:rPr>
        <w:t xml:space="preserve">правление архитектуры и градостроительства </w:t>
      </w:r>
      <w:r w:rsidR="002129C2">
        <w:rPr>
          <w:color w:val="auto"/>
          <w:sz w:val="26"/>
          <w:szCs w:val="26"/>
        </w:rPr>
        <w:t>администрации городского округа.</w:t>
      </w:r>
    </w:p>
    <w:p w:rsidR="007B3223" w:rsidRPr="00C31F3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31F33">
        <w:rPr>
          <w:color w:val="auto"/>
          <w:sz w:val="26"/>
          <w:szCs w:val="26"/>
        </w:rPr>
        <w:t>По состоянию на 01.01.202</w:t>
      </w:r>
      <w:r w:rsidR="004E0C22">
        <w:rPr>
          <w:color w:val="auto"/>
          <w:sz w:val="26"/>
          <w:szCs w:val="26"/>
        </w:rPr>
        <w:t>2</w:t>
      </w:r>
      <w:r w:rsidRPr="00C31F33">
        <w:rPr>
          <w:color w:val="auto"/>
          <w:sz w:val="26"/>
          <w:szCs w:val="26"/>
        </w:rPr>
        <w:t xml:space="preserve"> года муниципальная программа профинансирована на</w:t>
      </w:r>
      <w:r w:rsidR="001570F3">
        <w:rPr>
          <w:color w:val="auto"/>
          <w:sz w:val="26"/>
          <w:szCs w:val="26"/>
        </w:rPr>
        <w:t xml:space="preserve"> 99,9</w:t>
      </w:r>
      <w:r w:rsidR="00BA7437" w:rsidRPr="00C31F33">
        <w:rPr>
          <w:color w:val="auto"/>
          <w:sz w:val="26"/>
          <w:szCs w:val="26"/>
        </w:rPr>
        <w:t>% п</w:t>
      </w:r>
      <w:r w:rsidRPr="00C31F33">
        <w:rPr>
          <w:color w:val="auto"/>
          <w:sz w:val="26"/>
          <w:szCs w:val="26"/>
        </w:rPr>
        <w:t xml:space="preserve">ри плане </w:t>
      </w:r>
      <w:r w:rsidR="001570F3">
        <w:rPr>
          <w:color w:val="auto"/>
          <w:sz w:val="26"/>
          <w:szCs w:val="26"/>
        </w:rPr>
        <w:t>59,341</w:t>
      </w:r>
      <w:r w:rsidRPr="00C31F33">
        <w:rPr>
          <w:color w:val="auto"/>
          <w:sz w:val="26"/>
          <w:szCs w:val="26"/>
        </w:rPr>
        <w:t xml:space="preserve"> м</w:t>
      </w:r>
      <w:r w:rsidR="00BA7437" w:rsidRPr="00C31F33">
        <w:rPr>
          <w:color w:val="auto"/>
          <w:sz w:val="26"/>
          <w:szCs w:val="26"/>
        </w:rPr>
        <w:t>лн</w:t>
      </w:r>
      <w:r w:rsidRPr="00C31F33">
        <w:rPr>
          <w:color w:val="auto"/>
          <w:sz w:val="26"/>
          <w:szCs w:val="26"/>
        </w:rPr>
        <w:t>. руб</w:t>
      </w:r>
      <w:r w:rsidR="00BA7437" w:rsidRPr="00C31F33">
        <w:rPr>
          <w:color w:val="auto"/>
          <w:sz w:val="26"/>
          <w:szCs w:val="26"/>
        </w:rPr>
        <w:t>.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C31F33">
        <w:rPr>
          <w:color w:val="auto"/>
          <w:sz w:val="26"/>
          <w:szCs w:val="26"/>
        </w:rPr>
        <w:t>В 20</w:t>
      </w:r>
      <w:r w:rsidR="001570F3">
        <w:rPr>
          <w:color w:val="auto"/>
          <w:sz w:val="26"/>
          <w:szCs w:val="26"/>
        </w:rPr>
        <w:t>21</w:t>
      </w:r>
      <w:r w:rsidRPr="00C31F33">
        <w:rPr>
          <w:color w:val="auto"/>
          <w:sz w:val="26"/>
          <w:szCs w:val="26"/>
        </w:rPr>
        <w:t xml:space="preserve"> году в рамках муниципальной программы осуществлялась реализация </w:t>
      </w:r>
      <w:r w:rsidR="00BA7437" w:rsidRPr="00C31F33">
        <w:rPr>
          <w:color w:val="auto"/>
          <w:sz w:val="26"/>
          <w:szCs w:val="26"/>
        </w:rPr>
        <w:t>2</w:t>
      </w:r>
      <w:r w:rsidRPr="00C31F33">
        <w:rPr>
          <w:color w:val="auto"/>
          <w:sz w:val="26"/>
          <w:szCs w:val="26"/>
        </w:rPr>
        <w:t xml:space="preserve"> подпрограмм</w:t>
      </w:r>
      <w:r w:rsidR="00897D3A">
        <w:rPr>
          <w:color w:val="auto"/>
          <w:sz w:val="26"/>
          <w:szCs w:val="26"/>
        </w:rPr>
        <w:t xml:space="preserve">: </w:t>
      </w:r>
      <w:r w:rsidR="00897D3A" w:rsidRPr="00897D3A">
        <w:rPr>
          <w:color w:val="auto"/>
          <w:sz w:val="26"/>
          <w:szCs w:val="26"/>
        </w:rPr>
        <w:t>«Формирование современной городской среды Арсеньевского городского округа»</w:t>
      </w:r>
      <w:r w:rsidR="00C86A3F">
        <w:rPr>
          <w:color w:val="auto"/>
          <w:sz w:val="26"/>
          <w:szCs w:val="26"/>
        </w:rPr>
        <w:t>,</w:t>
      </w:r>
      <w:r w:rsidR="00C86A3F" w:rsidRPr="00C86A3F">
        <w:t xml:space="preserve"> </w:t>
      </w:r>
      <w:r w:rsidR="00C86A3F">
        <w:rPr>
          <w:color w:val="auto"/>
          <w:sz w:val="26"/>
          <w:szCs w:val="26"/>
        </w:rPr>
        <w:t>«</w:t>
      </w:r>
      <w:r w:rsidR="00C86A3F" w:rsidRPr="00C86A3F">
        <w:rPr>
          <w:color w:val="auto"/>
          <w:sz w:val="26"/>
          <w:szCs w:val="26"/>
        </w:rPr>
        <w:t>Благоустройство территорий, детских и спортивных площадок на территории Арсеньевского городского округа</w:t>
      </w:r>
      <w:r w:rsidR="00C86A3F">
        <w:rPr>
          <w:color w:val="auto"/>
          <w:sz w:val="26"/>
          <w:szCs w:val="26"/>
        </w:rPr>
        <w:t>»</w:t>
      </w:r>
      <w:r w:rsidR="00C86A3F" w:rsidRPr="00C86A3F">
        <w:rPr>
          <w:color w:val="auto"/>
          <w:sz w:val="26"/>
          <w:szCs w:val="26"/>
        </w:rPr>
        <w:t xml:space="preserve"> на 2020-2024 годы</w:t>
      </w:r>
      <w:r w:rsidRPr="00C31F33">
        <w:rPr>
          <w:color w:val="auto"/>
          <w:sz w:val="26"/>
          <w:szCs w:val="26"/>
        </w:rPr>
        <w:t xml:space="preserve">. Эффективность реализации </w:t>
      </w:r>
      <w:r w:rsidR="00897D3A">
        <w:rPr>
          <w:color w:val="auto"/>
          <w:sz w:val="26"/>
          <w:szCs w:val="26"/>
        </w:rPr>
        <w:t>программы</w:t>
      </w:r>
      <w:r w:rsidR="00897D3A" w:rsidRPr="00897D3A">
        <w:rPr>
          <w:color w:val="auto"/>
          <w:sz w:val="26"/>
          <w:szCs w:val="26"/>
        </w:rPr>
        <w:t xml:space="preserve"> </w:t>
      </w:r>
      <w:r w:rsidRPr="00C31F33">
        <w:rPr>
          <w:color w:val="auto"/>
          <w:sz w:val="26"/>
          <w:szCs w:val="26"/>
        </w:rPr>
        <w:t xml:space="preserve">определялась исходя из достижения </w:t>
      </w:r>
      <w:r w:rsidR="00C31F33" w:rsidRPr="00C31F33">
        <w:rPr>
          <w:color w:val="auto"/>
          <w:sz w:val="26"/>
          <w:szCs w:val="26"/>
        </w:rPr>
        <w:t xml:space="preserve">4 </w:t>
      </w:r>
      <w:r w:rsidRPr="00C31F33">
        <w:rPr>
          <w:color w:val="auto"/>
          <w:sz w:val="26"/>
          <w:szCs w:val="26"/>
        </w:rPr>
        <w:t>цел</w:t>
      </w:r>
      <w:r w:rsidR="00C31F33" w:rsidRPr="00C31F33">
        <w:rPr>
          <w:color w:val="auto"/>
          <w:sz w:val="26"/>
          <w:szCs w:val="26"/>
        </w:rPr>
        <w:t>ей</w:t>
      </w:r>
      <w:r w:rsidRPr="00C31F33">
        <w:rPr>
          <w:color w:val="auto"/>
          <w:sz w:val="26"/>
          <w:szCs w:val="26"/>
        </w:rPr>
        <w:t xml:space="preserve">, решения </w:t>
      </w:r>
      <w:r w:rsidR="00C31F33" w:rsidRPr="00C31F33">
        <w:rPr>
          <w:color w:val="auto"/>
          <w:sz w:val="26"/>
          <w:szCs w:val="26"/>
        </w:rPr>
        <w:t>3</w:t>
      </w:r>
      <w:r w:rsidRPr="00C31F33">
        <w:rPr>
          <w:color w:val="auto"/>
          <w:sz w:val="26"/>
          <w:szCs w:val="26"/>
        </w:rPr>
        <w:t xml:space="preserve"> задач, </w:t>
      </w:r>
      <w:r w:rsidR="008F7CD2">
        <w:rPr>
          <w:color w:val="auto"/>
          <w:sz w:val="26"/>
          <w:szCs w:val="26"/>
        </w:rPr>
        <w:t>5</w:t>
      </w:r>
      <w:r w:rsidRPr="00C31F33">
        <w:rPr>
          <w:color w:val="auto"/>
          <w:sz w:val="26"/>
          <w:szCs w:val="26"/>
        </w:rPr>
        <w:t xml:space="preserve"> </w:t>
      </w:r>
      <w:r w:rsidR="00C31F33" w:rsidRPr="00C31F33">
        <w:rPr>
          <w:color w:val="auto"/>
          <w:sz w:val="26"/>
          <w:szCs w:val="26"/>
        </w:rPr>
        <w:t xml:space="preserve">показателей результативности. </w:t>
      </w:r>
    </w:p>
    <w:p w:rsidR="007B3223" w:rsidRPr="00385BAA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5BAA">
        <w:rPr>
          <w:bCs/>
          <w:color w:val="auto"/>
          <w:sz w:val="26"/>
          <w:szCs w:val="26"/>
        </w:rPr>
        <w:t xml:space="preserve">Кассовое исполнение муниципальной программы </w:t>
      </w:r>
      <w:r w:rsidR="00C30B07" w:rsidRPr="00385BAA">
        <w:rPr>
          <w:bCs/>
          <w:color w:val="auto"/>
          <w:sz w:val="26"/>
          <w:szCs w:val="26"/>
        </w:rPr>
        <w:t>«</w:t>
      </w:r>
      <w:r w:rsidR="00C31F33" w:rsidRPr="00385BAA">
        <w:rPr>
          <w:bCs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C30B07" w:rsidRPr="00385BAA">
        <w:rPr>
          <w:bCs/>
          <w:color w:val="auto"/>
          <w:sz w:val="26"/>
          <w:szCs w:val="26"/>
        </w:rPr>
        <w:t xml:space="preserve">» </w:t>
      </w:r>
      <w:r w:rsidRPr="00385BAA">
        <w:rPr>
          <w:bCs/>
          <w:color w:val="auto"/>
          <w:sz w:val="26"/>
          <w:szCs w:val="26"/>
        </w:rPr>
        <w:t>за 20</w:t>
      </w:r>
      <w:r w:rsidR="00C31F33" w:rsidRPr="00385BAA">
        <w:rPr>
          <w:bCs/>
          <w:color w:val="auto"/>
          <w:sz w:val="26"/>
          <w:szCs w:val="26"/>
        </w:rPr>
        <w:t>2</w:t>
      </w:r>
      <w:r w:rsidR="008F7CD2">
        <w:rPr>
          <w:bCs/>
          <w:color w:val="auto"/>
          <w:sz w:val="26"/>
          <w:szCs w:val="26"/>
        </w:rPr>
        <w:t>1</w:t>
      </w:r>
      <w:r w:rsidRPr="00385BAA">
        <w:rPr>
          <w:bCs/>
          <w:color w:val="auto"/>
          <w:sz w:val="26"/>
          <w:szCs w:val="26"/>
        </w:rPr>
        <w:t xml:space="preserve"> год (</w:t>
      </w:r>
      <w:r w:rsidR="008F7CD2">
        <w:rPr>
          <w:bCs/>
          <w:color w:val="auto"/>
          <w:sz w:val="26"/>
          <w:szCs w:val="26"/>
        </w:rPr>
        <w:t>59,326</w:t>
      </w:r>
      <w:r w:rsidRPr="00385BAA">
        <w:rPr>
          <w:bCs/>
          <w:color w:val="auto"/>
          <w:sz w:val="26"/>
          <w:szCs w:val="26"/>
        </w:rPr>
        <w:t xml:space="preserve"> млн. рублей)</w:t>
      </w:r>
      <w:r w:rsidR="00385BAA">
        <w:rPr>
          <w:bCs/>
          <w:color w:val="auto"/>
          <w:sz w:val="26"/>
          <w:szCs w:val="26"/>
        </w:rPr>
        <w:t>.</w:t>
      </w:r>
      <w:r w:rsidRPr="00385BAA">
        <w:rPr>
          <w:bCs/>
          <w:color w:val="auto"/>
          <w:sz w:val="26"/>
          <w:szCs w:val="26"/>
        </w:rPr>
        <w:t xml:space="preserve"> </w:t>
      </w:r>
    </w:p>
    <w:p w:rsidR="007B3223" w:rsidRPr="00C31F33" w:rsidRDefault="00BD2BCA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</w:t>
      </w:r>
      <w:r w:rsidR="007B3223" w:rsidRPr="00C31F33">
        <w:rPr>
          <w:color w:val="auto"/>
          <w:sz w:val="26"/>
          <w:szCs w:val="26"/>
        </w:rPr>
        <w:t xml:space="preserve">В отчетном периоде на реализацию </w:t>
      </w:r>
      <w:r w:rsidR="007B3223" w:rsidRPr="00E25D31">
        <w:rPr>
          <w:b/>
          <w:color w:val="auto"/>
          <w:sz w:val="26"/>
          <w:szCs w:val="26"/>
        </w:rPr>
        <w:t>подпрограммы «</w:t>
      </w:r>
      <w:r w:rsidR="00C31F33" w:rsidRPr="00E25D31">
        <w:rPr>
          <w:b/>
          <w:color w:val="auto"/>
          <w:sz w:val="26"/>
          <w:szCs w:val="26"/>
        </w:rPr>
        <w:t>Формирование современной городской среды Арсеньевского городского округа</w:t>
      </w:r>
      <w:r w:rsidR="007B3223" w:rsidRPr="00E25D31">
        <w:rPr>
          <w:b/>
          <w:color w:val="auto"/>
          <w:sz w:val="26"/>
          <w:szCs w:val="26"/>
        </w:rPr>
        <w:t xml:space="preserve">» </w:t>
      </w:r>
      <w:r w:rsidR="007B3223" w:rsidRPr="00C31F33">
        <w:rPr>
          <w:color w:val="auto"/>
          <w:sz w:val="26"/>
          <w:szCs w:val="26"/>
        </w:rPr>
        <w:t xml:space="preserve">предусмотрено </w:t>
      </w:r>
      <w:r w:rsidR="005D7C0D">
        <w:rPr>
          <w:color w:val="auto"/>
          <w:sz w:val="26"/>
          <w:szCs w:val="26"/>
        </w:rPr>
        <w:t>39,9</w:t>
      </w:r>
      <w:r w:rsidR="007B3223" w:rsidRPr="00C31F33">
        <w:rPr>
          <w:color w:val="auto"/>
          <w:sz w:val="26"/>
          <w:szCs w:val="26"/>
        </w:rPr>
        <w:t xml:space="preserve"> мл</w:t>
      </w:r>
      <w:r w:rsidR="00C31F33" w:rsidRPr="00C31F33">
        <w:rPr>
          <w:color w:val="auto"/>
          <w:sz w:val="26"/>
          <w:szCs w:val="26"/>
        </w:rPr>
        <w:t>н</w:t>
      </w:r>
      <w:r w:rsidR="007B3223" w:rsidRPr="00C31F33">
        <w:rPr>
          <w:color w:val="auto"/>
          <w:sz w:val="26"/>
          <w:szCs w:val="26"/>
        </w:rPr>
        <w:t>. руб</w:t>
      </w:r>
      <w:r w:rsidR="00C31F33" w:rsidRPr="00C31F33">
        <w:rPr>
          <w:color w:val="auto"/>
          <w:sz w:val="26"/>
          <w:szCs w:val="26"/>
        </w:rPr>
        <w:t>.</w:t>
      </w:r>
      <w:r w:rsidR="007B3223" w:rsidRPr="00C31F33">
        <w:rPr>
          <w:color w:val="auto"/>
          <w:sz w:val="26"/>
          <w:szCs w:val="26"/>
        </w:rPr>
        <w:t>, кассовое испо</w:t>
      </w:r>
      <w:r w:rsidR="00C31F33" w:rsidRPr="00C31F33">
        <w:rPr>
          <w:color w:val="auto"/>
          <w:sz w:val="26"/>
          <w:szCs w:val="26"/>
        </w:rPr>
        <w:t>лнение составило 100</w:t>
      </w:r>
      <w:r w:rsidR="007B3223" w:rsidRPr="00C31F33">
        <w:rPr>
          <w:color w:val="auto"/>
          <w:sz w:val="26"/>
          <w:szCs w:val="26"/>
        </w:rPr>
        <w:t xml:space="preserve"> % от плана. </w:t>
      </w:r>
    </w:p>
    <w:p w:rsidR="007B3223" w:rsidRPr="00466782" w:rsidRDefault="007B3223" w:rsidP="0046678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66782">
        <w:rPr>
          <w:color w:val="auto"/>
          <w:sz w:val="26"/>
          <w:szCs w:val="26"/>
        </w:rPr>
        <w:t>В рамка</w:t>
      </w:r>
      <w:r w:rsidR="00C31F33" w:rsidRPr="00466782">
        <w:rPr>
          <w:color w:val="auto"/>
          <w:sz w:val="26"/>
          <w:szCs w:val="26"/>
        </w:rPr>
        <w:t>х подпрограммы осуществлялось</w:t>
      </w:r>
      <w:r w:rsidR="00466782">
        <w:rPr>
          <w:color w:val="auto"/>
          <w:sz w:val="26"/>
          <w:szCs w:val="26"/>
        </w:rPr>
        <w:t xml:space="preserve"> б</w:t>
      </w:r>
      <w:r w:rsidR="00466782" w:rsidRPr="00466782">
        <w:rPr>
          <w:color w:val="auto"/>
          <w:sz w:val="26"/>
          <w:szCs w:val="26"/>
        </w:rPr>
        <w:t>лагоустройство дворовых территорий и мест массового отдыха населения</w:t>
      </w:r>
      <w:r w:rsidR="00466782">
        <w:rPr>
          <w:color w:val="auto"/>
          <w:sz w:val="26"/>
          <w:szCs w:val="26"/>
        </w:rPr>
        <w:t>.</w:t>
      </w:r>
      <w:r w:rsidR="00C31F33" w:rsidRPr="00C31F33">
        <w:rPr>
          <w:color w:val="auto"/>
          <w:sz w:val="26"/>
          <w:szCs w:val="26"/>
        </w:rPr>
        <w:t xml:space="preserve"> </w:t>
      </w:r>
    </w:p>
    <w:p w:rsidR="007B3223" w:rsidRDefault="00C31F3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 w:rsidR="00466782">
        <w:rPr>
          <w:color w:val="auto"/>
          <w:sz w:val="26"/>
          <w:szCs w:val="26"/>
        </w:rPr>
        <w:t>По результатам реализации подпрограммы:</w:t>
      </w:r>
    </w:p>
    <w:p w:rsidR="00466782" w:rsidRDefault="000D1FC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 благоустроено</w:t>
      </w:r>
      <w:r w:rsidR="000252BE">
        <w:rPr>
          <w:color w:val="auto"/>
          <w:sz w:val="26"/>
          <w:szCs w:val="26"/>
        </w:rPr>
        <w:t xml:space="preserve"> четыре</w:t>
      </w:r>
      <w:r w:rsidR="00466782">
        <w:rPr>
          <w:color w:val="auto"/>
          <w:sz w:val="26"/>
          <w:szCs w:val="26"/>
        </w:rPr>
        <w:t xml:space="preserve"> общественн</w:t>
      </w:r>
      <w:r>
        <w:rPr>
          <w:color w:val="auto"/>
          <w:sz w:val="26"/>
          <w:szCs w:val="26"/>
        </w:rPr>
        <w:t>ы</w:t>
      </w:r>
      <w:r w:rsidR="000252BE">
        <w:rPr>
          <w:color w:val="auto"/>
          <w:sz w:val="26"/>
          <w:szCs w:val="26"/>
        </w:rPr>
        <w:t>е</w:t>
      </w:r>
      <w:r w:rsidR="00466782">
        <w:rPr>
          <w:color w:val="auto"/>
          <w:sz w:val="26"/>
          <w:szCs w:val="26"/>
        </w:rPr>
        <w:t xml:space="preserve"> территори</w:t>
      </w:r>
      <w:r>
        <w:rPr>
          <w:color w:val="auto"/>
          <w:sz w:val="26"/>
          <w:szCs w:val="26"/>
        </w:rPr>
        <w:t>и</w:t>
      </w:r>
      <w:r w:rsidR="000252BE">
        <w:rPr>
          <w:color w:val="auto"/>
          <w:sz w:val="26"/>
          <w:szCs w:val="26"/>
        </w:rPr>
        <w:t xml:space="preserve"> (парк «Восток» (</w:t>
      </w:r>
      <w:r w:rsidR="000252BE">
        <w:rPr>
          <w:color w:val="auto"/>
          <w:sz w:val="26"/>
          <w:szCs w:val="26"/>
          <w:lang w:val="en-US"/>
        </w:rPr>
        <w:t>V</w:t>
      </w:r>
      <w:r w:rsidR="000252BE">
        <w:rPr>
          <w:color w:val="auto"/>
          <w:sz w:val="26"/>
          <w:szCs w:val="26"/>
        </w:rPr>
        <w:t xml:space="preserve"> этап), парк «Аскольд» (1</w:t>
      </w:r>
      <w:r w:rsidR="00534780" w:rsidRPr="00534780">
        <w:rPr>
          <w:color w:val="auto"/>
          <w:sz w:val="26"/>
          <w:szCs w:val="26"/>
        </w:rPr>
        <w:t xml:space="preserve"> </w:t>
      </w:r>
      <w:r w:rsidR="000252BE">
        <w:rPr>
          <w:color w:val="auto"/>
          <w:sz w:val="26"/>
          <w:szCs w:val="26"/>
        </w:rPr>
        <w:t>этап), сквер по ул. Калининская, 14, сквер по проезду Гостиный;</w:t>
      </w:r>
    </w:p>
    <w:p w:rsidR="00466782" w:rsidRDefault="00466782" w:rsidP="00466782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0D1FC5">
        <w:rPr>
          <w:color w:val="auto"/>
          <w:sz w:val="26"/>
          <w:szCs w:val="26"/>
        </w:rPr>
        <w:t xml:space="preserve"> разработана ПСД на благоустройство</w:t>
      </w:r>
      <w:r w:rsidR="009C43BA">
        <w:rPr>
          <w:color w:val="auto"/>
          <w:sz w:val="26"/>
          <w:szCs w:val="26"/>
        </w:rPr>
        <w:t xml:space="preserve"> территории, прилегающей к ДК «Прогресс»</w:t>
      </w:r>
      <w:r w:rsidR="00ED1A18">
        <w:rPr>
          <w:color w:val="auto"/>
          <w:sz w:val="26"/>
          <w:szCs w:val="26"/>
        </w:rPr>
        <w:t>, проведена экспертиза ПСД на благоустройство общественных территорий (с</w:t>
      </w:r>
      <w:r w:rsidR="00534780">
        <w:rPr>
          <w:color w:val="auto"/>
          <w:sz w:val="26"/>
          <w:szCs w:val="26"/>
        </w:rPr>
        <w:t>квер «Детский городок «Радость»;</w:t>
      </w:r>
      <w:r w:rsidR="00ED1A18">
        <w:rPr>
          <w:color w:val="auto"/>
          <w:sz w:val="26"/>
          <w:szCs w:val="26"/>
        </w:rPr>
        <w:t xml:space="preserve"> парк</w:t>
      </w:r>
      <w:r w:rsidR="00534780">
        <w:rPr>
          <w:color w:val="auto"/>
          <w:sz w:val="26"/>
          <w:szCs w:val="26"/>
        </w:rPr>
        <w:t>а «Аскольд» (этап с 2022 года);</w:t>
      </w:r>
      <w:r w:rsidR="00ED1A18">
        <w:rPr>
          <w:color w:val="auto"/>
          <w:sz w:val="26"/>
          <w:szCs w:val="26"/>
        </w:rPr>
        <w:t xml:space="preserve"> видов</w:t>
      </w:r>
      <w:r w:rsidR="00534780">
        <w:rPr>
          <w:color w:val="auto"/>
          <w:sz w:val="26"/>
          <w:szCs w:val="26"/>
        </w:rPr>
        <w:t xml:space="preserve">ую </w:t>
      </w:r>
      <w:r w:rsidR="00ED1A18">
        <w:rPr>
          <w:color w:val="auto"/>
          <w:sz w:val="26"/>
          <w:szCs w:val="26"/>
        </w:rPr>
        <w:t>площадк</w:t>
      </w:r>
      <w:r w:rsidR="00534780">
        <w:rPr>
          <w:color w:val="auto"/>
          <w:sz w:val="26"/>
          <w:szCs w:val="26"/>
        </w:rPr>
        <w:t>у</w:t>
      </w:r>
      <w:r w:rsidR="00ED1A18">
        <w:rPr>
          <w:color w:val="auto"/>
          <w:sz w:val="26"/>
          <w:szCs w:val="26"/>
        </w:rPr>
        <w:t xml:space="preserve"> имени В.К.Арсеньева и Де</w:t>
      </w:r>
      <w:r w:rsidR="00534780">
        <w:rPr>
          <w:color w:val="auto"/>
          <w:sz w:val="26"/>
          <w:szCs w:val="26"/>
        </w:rPr>
        <w:t>рсу Узала;</w:t>
      </w:r>
      <w:r w:rsidR="00ED1A18">
        <w:rPr>
          <w:color w:val="auto"/>
          <w:sz w:val="26"/>
          <w:szCs w:val="26"/>
        </w:rPr>
        <w:t xml:space="preserve"> территор</w:t>
      </w:r>
      <w:r w:rsidR="00534780">
        <w:rPr>
          <w:color w:val="auto"/>
          <w:sz w:val="26"/>
          <w:szCs w:val="26"/>
        </w:rPr>
        <w:t>ии, прилегающей к ДК «Прогресс»;</w:t>
      </w:r>
      <w:r w:rsidR="00ED1A18">
        <w:rPr>
          <w:color w:val="auto"/>
          <w:sz w:val="26"/>
          <w:szCs w:val="26"/>
        </w:rPr>
        <w:t xml:space="preserve"> сквера им. Абиденко; устройства праздничного освещения в центре города на Комсомольской площади и по ул. Калининская</w:t>
      </w:r>
      <w:r w:rsidR="00C5333F">
        <w:rPr>
          <w:color w:val="auto"/>
          <w:sz w:val="26"/>
          <w:szCs w:val="26"/>
        </w:rPr>
        <w:t>.</w:t>
      </w:r>
    </w:p>
    <w:p w:rsidR="00C86A3F" w:rsidRPr="00C86A3F" w:rsidRDefault="00C86A3F" w:rsidP="00C86A3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1.2. </w:t>
      </w:r>
      <w:r w:rsidRPr="00C86A3F">
        <w:rPr>
          <w:color w:val="auto"/>
          <w:sz w:val="26"/>
          <w:szCs w:val="26"/>
        </w:rPr>
        <w:t xml:space="preserve">В отчетном периоде на реализацию подпрограммы </w:t>
      </w:r>
      <w:r w:rsidRPr="00C86A3F">
        <w:rPr>
          <w:b/>
          <w:color w:val="auto"/>
          <w:sz w:val="26"/>
          <w:szCs w:val="26"/>
        </w:rPr>
        <w:t xml:space="preserve">«Благоустройство территорий, детских и спортивных площадок на территории Арсеньевского городского округа» </w:t>
      </w:r>
      <w:r w:rsidRPr="00C86A3F">
        <w:rPr>
          <w:color w:val="auto"/>
          <w:sz w:val="26"/>
          <w:szCs w:val="26"/>
        </w:rPr>
        <w:t xml:space="preserve">предусмотрено </w:t>
      </w:r>
      <w:r w:rsidR="00AF2E02">
        <w:rPr>
          <w:color w:val="auto"/>
          <w:sz w:val="26"/>
          <w:szCs w:val="26"/>
        </w:rPr>
        <w:t>19,4</w:t>
      </w:r>
      <w:r>
        <w:rPr>
          <w:color w:val="auto"/>
          <w:sz w:val="26"/>
          <w:szCs w:val="26"/>
        </w:rPr>
        <w:t xml:space="preserve"> </w:t>
      </w:r>
      <w:r w:rsidRPr="00C86A3F">
        <w:rPr>
          <w:color w:val="auto"/>
          <w:sz w:val="26"/>
          <w:szCs w:val="26"/>
        </w:rPr>
        <w:t xml:space="preserve">млн. руб., кассовое исполнение составило </w:t>
      </w:r>
      <w:r w:rsidR="00AF2E02">
        <w:rPr>
          <w:color w:val="auto"/>
          <w:sz w:val="26"/>
          <w:szCs w:val="26"/>
        </w:rPr>
        <w:t>99,9</w:t>
      </w:r>
      <w:r w:rsidRPr="00C86A3F">
        <w:rPr>
          <w:color w:val="auto"/>
          <w:sz w:val="26"/>
          <w:szCs w:val="26"/>
        </w:rPr>
        <w:t xml:space="preserve"> % от плана. </w:t>
      </w:r>
    </w:p>
    <w:p w:rsidR="00C5333F" w:rsidRDefault="00C86A3F" w:rsidP="00C86A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86A3F">
        <w:rPr>
          <w:color w:val="auto"/>
          <w:sz w:val="26"/>
          <w:szCs w:val="26"/>
        </w:rPr>
        <w:t>В рамках подпрограммы</w:t>
      </w:r>
      <w:r w:rsidR="00C5333F">
        <w:rPr>
          <w:color w:val="auto"/>
          <w:sz w:val="26"/>
          <w:szCs w:val="26"/>
        </w:rPr>
        <w:t>:</w:t>
      </w:r>
    </w:p>
    <w:p w:rsidR="00AF2E02" w:rsidRDefault="00C5333F" w:rsidP="00C86A3F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="00C86A3F" w:rsidRPr="00C86A3F">
        <w:rPr>
          <w:color w:val="auto"/>
          <w:sz w:val="26"/>
          <w:szCs w:val="26"/>
        </w:rPr>
        <w:t xml:space="preserve"> осуществлялось благоустройство дворовых территорий и мест массового отдыха населения. По результатам реализации подпрограммы</w:t>
      </w:r>
      <w:r w:rsidR="00C86A3F">
        <w:rPr>
          <w:b/>
          <w:color w:val="auto"/>
          <w:sz w:val="26"/>
          <w:szCs w:val="26"/>
        </w:rPr>
        <w:t xml:space="preserve"> </w:t>
      </w:r>
      <w:r w:rsidR="00C86A3F" w:rsidRPr="00534780">
        <w:rPr>
          <w:color w:val="auto"/>
          <w:sz w:val="26"/>
          <w:szCs w:val="26"/>
        </w:rPr>
        <w:t>б</w:t>
      </w:r>
      <w:r w:rsidR="00C30B07" w:rsidRPr="00C30B07">
        <w:rPr>
          <w:color w:val="auto"/>
          <w:sz w:val="26"/>
          <w:szCs w:val="26"/>
        </w:rPr>
        <w:t>лагоустроен</w:t>
      </w:r>
      <w:r w:rsidR="00AF2E02">
        <w:rPr>
          <w:color w:val="auto"/>
          <w:sz w:val="26"/>
          <w:szCs w:val="26"/>
        </w:rPr>
        <w:t>о 11</w:t>
      </w:r>
      <w:r w:rsidR="00C30B07">
        <w:rPr>
          <w:color w:val="auto"/>
          <w:sz w:val="26"/>
          <w:szCs w:val="26"/>
        </w:rPr>
        <w:t xml:space="preserve"> </w:t>
      </w:r>
      <w:r w:rsidR="00AF2E02" w:rsidRPr="00C30B07">
        <w:rPr>
          <w:color w:val="auto"/>
          <w:sz w:val="26"/>
          <w:szCs w:val="26"/>
        </w:rPr>
        <w:t>территори</w:t>
      </w:r>
      <w:r w:rsidR="00AF2E02">
        <w:rPr>
          <w:color w:val="auto"/>
          <w:sz w:val="26"/>
          <w:szCs w:val="26"/>
        </w:rPr>
        <w:t xml:space="preserve">й, </w:t>
      </w:r>
      <w:r w:rsidR="00AF2E02" w:rsidRPr="00C30B07">
        <w:rPr>
          <w:color w:val="auto"/>
          <w:sz w:val="26"/>
          <w:szCs w:val="26"/>
        </w:rPr>
        <w:t>детских</w:t>
      </w:r>
      <w:r w:rsidR="00C30B07" w:rsidRPr="00C30B07">
        <w:rPr>
          <w:color w:val="auto"/>
          <w:sz w:val="26"/>
          <w:szCs w:val="26"/>
        </w:rPr>
        <w:t xml:space="preserve"> и спортивных площадок</w:t>
      </w:r>
      <w:r w:rsidR="00AF2E02" w:rsidRPr="00AF2E02">
        <w:rPr>
          <w:color w:val="auto"/>
          <w:sz w:val="26"/>
          <w:szCs w:val="26"/>
        </w:rPr>
        <w:t xml:space="preserve"> (ул. Садовая, 14; ул. Садовая, 21; ул. Садовая 21а; ул. Ломоносова, 44; ул. Жуковского, 35; ул. Пархоменко, 2а; ул. 25 лет Арсеньеву, 23; пр. Горького, 5; ул. О. Кошевого, 2; ул. 25 лет Арсеньеву, 10; ул. Жуковского,37; ул. Клиновая, 2а);</w:t>
      </w:r>
    </w:p>
    <w:p w:rsidR="00C30B07" w:rsidRDefault="00C5333F" w:rsidP="00C86A3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5333F">
        <w:rPr>
          <w:color w:val="auto"/>
          <w:sz w:val="26"/>
          <w:szCs w:val="26"/>
        </w:rPr>
        <w:t xml:space="preserve">- разработана ПСД на благоустройство </w:t>
      </w:r>
      <w:r w:rsidR="00AF2E02" w:rsidRPr="00AF2E02">
        <w:rPr>
          <w:color w:val="auto"/>
          <w:sz w:val="26"/>
          <w:szCs w:val="26"/>
        </w:rPr>
        <w:t>дворовых территорий (ул. Жуковского,35; ул. Садовая, 14,21,21а; ул. Ломоносова, 44; ул. Октябрьская, 98/1, 59а, 59б; пр-т Горького, 17а; ул. Ленинская, 27; ул. Островского, 6, 4/1; ул. Ломоносова, 48; ул. Жуковского, 45; ул. О. Кошевого,2; ул. Пархоменко, 2а; пр-т Горького, 5; ул. 25 лет Арсеньеву 23, 10; ул. Садовая, 21; ул. Октябрьская, 84; ул. клиновая, 2а; ул. Жуковского, 37, ул. Кирзаводская, 16).</w:t>
      </w:r>
    </w:p>
    <w:p w:rsidR="007B3223" w:rsidRPr="000D1FC5" w:rsidRDefault="000D1FC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D1FC5">
        <w:rPr>
          <w:color w:val="auto"/>
          <w:sz w:val="26"/>
          <w:szCs w:val="26"/>
        </w:rPr>
        <w:t xml:space="preserve">В муниципальную программу </w:t>
      </w:r>
      <w:r w:rsidR="00C5333F">
        <w:rPr>
          <w:color w:val="auto"/>
          <w:sz w:val="26"/>
          <w:szCs w:val="26"/>
        </w:rPr>
        <w:t>трижды</w:t>
      </w:r>
      <w:r w:rsidRPr="000D1FC5">
        <w:rPr>
          <w:color w:val="auto"/>
          <w:sz w:val="26"/>
          <w:szCs w:val="26"/>
        </w:rPr>
        <w:t xml:space="preserve"> вносились изменения в связи с уточнением объема бюджетных ассигнований и приведением в соответствие с Порядком принятия решения о разработке </w:t>
      </w:r>
      <w:r w:rsidR="000C721E">
        <w:rPr>
          <w:color w:val="auto"/>
          <w:sz w:val="26"/>
          <w:szCs w:val="26"/>
        </w:rPr>
        <w:t>и эффективности</w:t>
      </w:r>
      <w:r w:rsidR="000C721E" w:rsidRPr="000C721E">
        <w:rPr>
          <w:color w:val="auto"/>
          <w:sz w:val="26"/>
          <w:szCs w:val="26"/>
        </w:rPr>
        <w:t xml:space="preserve"> </w:t>
      </w:r>
      <w:r w:rsidRPr="000D1FC5">
        <w:rPr>
          <w:color w:val="auto"/>
          <w:sz w:val="26"/>
          <w:szCs w:val="26"/>
        </w:rPr>
        <w:t>муниципальных программ.</w:t>
      </w:r>
    </w:p>
    <w:p w:rsidR="00A108ED" w:rsidRDefault="007B3223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0C721E">
        <w:rPr>
          <w:bCs/>
          <w:color w:val="auto"/>
          <w:sz w:val="26"/>
          <w:szCs w:val="26"/>
        </w:rPr>
        <w:t xml:space="preserve">В целом по муниципальной программе </w:t>
      </w:r>
      <w:r w:rsidR="00C86A3F">
        <w:rPr>
          <w:bCs/>
          <w:color w:val="auto"/>
          <w:sz w:val="26"/>
          <w:szCs w:val="26"/>
        </w:rPr>
        <w:t>поставленные</w:t>
      </w:r>
      <w:r w:rsidRPr="000C721E">
        <w:rPr>
          <w:bCs/>
          <w:color w:val="auto"/>
          <w:sz w:val="26"/>
          <w:szCs w:val="26"/>
        </w:rPr>
        <w:t xml:space="preserve"> </w:t>
      </w:r>
      <w:r w:rsidR="00C86A3F">
        <w:rPr>
          <w:bCs/>
          <w:color w:val="auto"/>
          <w:sz w:val="26"/>
          <w:szCs w:val="26"/>
        </w:rPr>
        <w:t xml:space="preserve">три </w:t>
      </w:r>
      <w:r w:rsidRPr="000C721E">
        <w:rPr>
          <w:bCs/>
          <w:color w:val="auto"/>
          <w:sz w:val="26"/>
          <w:szCs w:val="26"/>
        </w:rPr>
        <w:t>задач</w:t>
      </w:r>
      <w:r w:rsidR="0012419A">
        <w:rPr>
          <w:bCs/>
          <w:color w:val="auto"/>
          <w:sz w:val="26"/>
          <w:szCs w:val="26"/>
        </w:rPr>
        <w:t>и</w:t>
      </w:r>
      <w:r w:rsidRPr="000C721E">
        <w:rPr>
          <w:bCs/>
          <w:color w:val="auto"/>
          <w:sz w:val="26"/>
          <w:szCs w:val="26"/>
        </w:rPr>
        <w:t xml:space="preserve"> достигнуты и эффективность по итогам 20</w:t>
      </w:r>
      <w:r w:rsidR="00C30B07" w:rsidRPr="000C721E">
        <w:rPr>
          <w:bCs/>
          <w:color w:val="auto"/>
          <w:sz w:val="26"/>
          <w:szCs w:val="26"/>
        </w:rPr>
        <w:t>2</w:t>
      </w:r>
      <w:r w:rsidR="00C5333F">
        <w:rPr>
          <w:bCs/>
          <w:color w:val="auto"/>
          <w:sz w:val="26"/>
          <w:szCs w:val="26"/>
        </w:rPr>
        <w:t>1</w:t>
      </w:r>
      <w:r w:rsidRPr="000C721E">
        <w:rPr>
          <w:bCs/>
          <w:color w:val="auto"/>
          <w:sz w:val="26"/>
          <w:szCs w:val="26"/>
        </w:rPr>
        <w:t xml:space="preserve"> года сложилась выше плановой. </w:t>
      </w:r>
    </w:p>
    <w:p w:rsidR="007B3223" w:rsidRPr="00BD6CD3" w:rsidRDefault="00BD6CD3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0C721E">
        <w:rPr>
          <w:bCs/>
          <w:color w:val="auto"/>
          <w:sz w:val="26"/>
          <w:szCs w:val="26"/>
        </w:rPr>
        <w:t xml:space="preserve">Значения 4 целевых индикаторов результативности </w:t>
      </w:r>
      <w:r w:rsidR="00A108ED">
        <w:rPr>
          <w:bCs/>
          <w:color w:val="auto"/>
          <w:sz w:val="26"/>
          <w:szCs w:val="26"/>
        </w:rPr>
        <w:t xml:space="preserve">(количество благоустроенных общественных территорий, количество мероприятий по цифровизации отрасли городского хозяйства, количество благоустроенных территорий, детских и спортивных площадок) </w:t>
      </w:r>
      <w:r w:rsidRPr="000C721E">
        <w:rPr>
          <w:bCs/>
          <w:color w:val="auto"/>
          <w:sz w:val="26"/>
          <w:szCs w:val="26"/>
        </w:rPr>
        <w:t>выполнены на 100 %</w:t>
      </w:r>
      <w:r w:rsidR="00C5333F">
        <w:rPr>
          <w:bCs/>
          <w:color w:val="auto"/>
          <w:sz w:val="26"/>
          <w:szCs w:val="26"/>
        </w:rPr>
        <w:t xml:space="preserve">, 2 показателя </w:t>
      </w:r>
      <w:r w:rsidR="00A108ED">
        <w:rPr>
          <w:bCs/>
          <w:color w:val="auto"/>
          <w:sz w:val="26"/>
          <w:szCs w:val="26"/>
        </w:rPr>
        <w:t xml:space="preserve">(количество разработанных дизайн-проектов на благоустройство парков, скверов, дворовых территорий и доля граждан, принявших участие в решении вопросов формирования комфортной городской среды от общего количества граждан в возрасте от 14 лет, проживающих в городском округе, на территории которого реализуются проекты по созданию комфортной городской среды) </w:t>
      </w:r>
      <w:r w:rsidR="00C5333F">
        <w:rPr>
          <w:bCs/>
          <w:color w:val="auto"/>
          <w:sz w:val="26"/>
          <w:szCs w:val="26"/>
        </w:rPr>
        <w:t>превысили запланированный уровень</w:t>
      </w:r>
      <w:r w:rsidR="000D1FC5" w:rsidRPr="000C721E">
        <w:rPr>
          <w:bCs/>
          <w:color w:val="auto"/>
          <w:sz w:val="26"/>
          <w:szCs w:val="26"/>
        </w:rPr>
        <w:t>.</w:t>
      </w:r>
      <w:r w:rsidR="002557AA" w:rsidRPr="000C721E">
        <w:rPr>
          <w:bCs/>
          <w:color w:val="auto"/>
          <w:sz w:val="26"/>
          <w:szCs w:val="26"/>
        </w:rPr>
        <w:t xml:space="preserve"> </w:t>
      </w:r>
      <w:r w:rsidRPr="000C721E">
        <w:rPr>
          <w:bCs/>
          <w:color w:val="auto"/>
          <w:sz w:val="26"/>
          <w:szCs w:val="26"/>
        </w:rPr>
        <w:t xml:space="preserve">Значение эффективности реализации муниципальной </w:t>
      </w:r>
      <w:r w:rsidR="000C721E" w:rsidRPr="000C721E">
        <w:rPr>
          <w:bCs/>
          <w:color w:val="auto"/>
          <w:sz w:val="26"/>
          <w:szCs w:val="26"/>
        </w:rPr>
        <w:t xml:space="preserve">программы составляет 1,0, что </w:t>
      </w:r>
      <w:r w:rsidRPr="000C721E">
        <w:rPr>
          <w:bCs/>
          <w:color w:val="auto"/>
          <w:sz w:val="26"/>
          <w:szCs w:val="26"/>
        </w:rPr>
        <w:t>более 0,9</w:t>
      </w:r>
      <w:r w:rsidR="000C721E" w:rsidRPr="000C721E">
        <w:rPr>
          <w:bCs/>
          <w:color w:val="auto"/>
          <w:sz w:val="26"/>
          <w:szCs w:val="26"/>
        </w:rPr>
        <w:t>,</w:t>
      </w:r>
      <w:r w:rsidRPr="000C721E">
        <w:rPr>
          <w:bCs/>
          <w:color w:val="auto"/>
          <w:sz w:val="26"/>
          <w:szCs w:val="26"/>
        </w:rPr>
        <w:t xml:space="preserve"> в результате эффективность муниципальной программы признается </w:t>
      </w:r>
      <w:r w:rsidRPr="002557AA">
        <w:rPr>
          <w:b/>
          <w:bCs/>
          <w:color w:val="auto"/>
          <w:sz w:val="26"/>
          <w:szCs w:val="26"/>
        </w:rPr>
        <w:t>высокой.</w:t>
      </w:r>
    </w:p>
    <w:p w:rsidR="00C30B07" w:rsidRPr="00712F18" w:rsidRDefault="00C30B07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A44CE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44CE1">
        <w:rPr>
          <w:b/>
          <w:bCs/>
          <w:color w:val="auto"/>
          <w:sz w:val="26"/>
          <w:szCs w:val="26"/>
        </w:rPr>
        <w:t>2. Муниципальная программа «</w:t>
      </w:r>
      <w:r w:rsidR="00A44CE1" w:rsidRPr="00A44CE1">
        <w:rPr>
          <w:b/>
          <w:bCs/>
          <w:color w:val="auto"/>
          <w:sz w:val="26"/>
          <w:szCs w:val="26"/>
        </w:rPr>
        <w:t>Переселение граждан из аварийного жилищного фонда в Арсеньевском городском округе</w:t>
      </w:r>
      <w:r w:rsidRPr="00A44CE1">
        <w:rPr>
          <w:b/>
          <w:bCs/>
          <w:color w:val="auto"/>
          <w:sz w:val="26"/>
          <w:szCs w:val="26"/>
        </w:rPr>
        <w:t xml:space="preserve">» </w:t>
      </w:r>
    </w:p>
    <w:p w:rsidR="00DA5341" w:rsidRPr="009804AB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804AB">
        <w:rPr>
          <w:color w:val="auto"/>
          <w:sz w:val="26"/>
          <w:szCs w:val="26"/>
        </w:rPr>
        <w:t xml:space="preserve">Ответственным исполнителем программы является управление жизнеобеспечения администрации городского округа, соисполнители: </w:t>
      </w:r>
      <w:r w:rsidR="006E4FBA" w:rsidRPr="009804AB">
        <w:rPr>
          <w:color w:val="auto"/>
          <w:sz w:val="26"/>
          <w:szCs w:val="26"/>
        </w:rPr>
        <w:t>управление имущественных отношений, финансовое управление администрации городского округа</w:t>
      </w:r>
      <w:r w:rsidRPr="009804AB">
        <w:rPr>
          <w:color w:val="auto"/>
          <w:sz w:val="26"/>
          <w:szCs w:val="26"/>
        </w:rPr>
        <w:t xml:space="preserve">. </w:t>
      </w:r>
    </w:p>
    <w:p w:rsidR="007B3223" w:rsidRPr="009804AB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804AB">
        <w:rPr>
          <w:color w:val="auto"/>
          <w:sz w:val="26"/>
          <w:szCs w:val="26"/>
        </w:rPr>
        <w:lastRenderedPageBreak/>
        <w:t>По состоянию на 01.01.202</w:t>
      </w:r>
      <w:r w:rsidR="00A7781F" w:rsidRPr="009804AB">
        <w:rPr>
          <w:color w:val="auto"/>
          <w:sz w:val="26"/>
          <w:szCs w:val="26"/>
        </w:rPr>
        <w:t>2</w:t>
      </w:r>
      <w:r w:rsidRPr="009804AB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5D5A7E" w:rsidRPr="009804AB">
        <w:rPr>
          <w:color w:val="auto"/>
          <w:sz w:val="26"/>
          <w:szCs w:val="26"/>
        </w:rPr>
        <w:t>87,3</w:t>
      </w:r>
      <w:r w:rsidRPr="009804AB">
        <w:rPr>
          <w:color w:val="auto"/>
          <w:sz w:val="26"/>
          <w:szCs w:val="26"/>
        </w:rPr>
        <w:t xml:space="preserve"> %. При плане </w:t>
      </w:r>
      <w:r w:rsidR="005D5A7E" w:rsidRPr="009804AB">
        <w:rPr>
          <w:color w:val="auto"/>
          <w:sz w:val="26"/>
          <w:szCs w:val="26"/>
        </w:rPr>
        <w:t xml:space="preserve">26,8 </w:t>
      </w:r>
      <w:r w:rsidRPr="009804AB">
        <w:rPr>
          <w:color w:val="auto"/>
          <w:sz w:val="26"/>
          <w:szCs w:val="26"/>
        </w:rPr>
        <w:t xml:space="preserve">млн. рублей, кассовое исполнение составило </w:t>
      </w:r>
      <w:r w:rsidR="005D5A7E" w:rsidRPr="009804AB">
        <w:rPr>
          <w:color w:val="auto"/>
          <w:sz w:val="26"/>
          <w:szCs w:val="26"/>
        </w:rPr>
        <w:t>23,4</w:t>
      </w:r>
      <w:r w:rsidRPr="009804AB">
        <w:rPr>
          <w:color w:val="auto"/>
          <w:sz w:val="26"/>
          <w:szCs w:val="26"/>
        </w:rPr>
        <w:t xml:space="preserve"> млн. рублей. </w:t>
      </w:r>
    </w:p>
    <w:p w:rsidR="00542C20" w:rsidRDefault="00542C2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D3FBA">
        <w:rPr>
          <w:color w:val="auto"/>
          <w:sz w:val="26"/>
          <w:szCs w:val="26"/>
        </w:rPr>
        <w:t xml:space="preserve">Эффективность реализации программы определялась исходя из </w:t>
      </w:r>
      <w:r w:rsidR="00891882" w:rsidRPr="00CD3FBA">
        <w:rPr>
          <w:color w:val="auto"/>
          <w:sz w:val="26"/>
          <w:szCs w:val="26"/>
        </w:rPr>
        <w:t>достижения цели</w:t>
      </w:r>
      <w:r w:rsidRPr="00CD3FBA">
        <w:rPr>
          <w:color w:val="auto"/>
          <w:sz w:val="26"/>
          <w:szCs w:val="26"/>
        </w:rPr>
        <w:t xml:space="preserve">, </w:t>
      </w:r>
      <w:r w:rsidR="00891882" w:rsidRPr="00CD3FBA">
        <w:rPr>
          <w:color w:val="auto"/>
          <w:sz w:val="26"/>
          <w:szCs w:val="26"/>
        </w:rPr>
        <w:t>решения задачи</w:t>
      </w:r>
      <w:r w:rsidR="00CD3FBA" w:rsidRPr="00CD3FBA">
        <w:rPr>
          <w:color w:val="auto"/>
          <w:sz w:val="26"/>
          <w:szCs w:val="26"/>
        </w:rPr>
        <w:t xml:space="preserve"> и</w:t>
      </w:r>
      <w:r w:rsidRPr="00CD3FBA">
        <w:rPr>
          <w:color w:val="auto"/>
          <w:sz w:val="26"/>
          <w:szCs w:val="26"/>
        </w:rPr>
        <w:t xml:space="preserve"> </w:t>
      </w:r>
      <w:r w:rsidR="005D6A11">
        <w:rPr>
          <w:color w:val="auto"/>
          <w:sz w:val="26"/>
          <w:szCs w:val="26"/>
        </w:rPr>
        <w:t>3</w:t>
      </w:r>
      <w:r w:rsidRPr="00CD3FBA">
        <w:rPr>
          <w:color w:val="auto"/>
          <w:sz w:val="26"/>
          <w:szCs w:val="26"/>
        </w:rPr>
        <w:t xml:space="preserve"> показателей результативности.</w:t>
      </w:r>
      <w:r w:rsidRPr="00542C20">
        <w:rPr>
          <w:color w:val="auto"/>
          <w:sz w:val="26"/>
          <w:szCs w:val="26"/>
        </w:rPr>
        <w:t xml:space="preserve"> </w:t>
      </w:r>
    </w:p>
    <w:p w:rsidR="00EF3B34" w:rsidRDefault="007B3223" w:rsidP="00EF3B3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D1306">
        <w:rPr>
          <w:color w:val="auto"/>
          <w:sz w:val="26"/>
          <w:szCs w:val="26"/>
        </w:rPr>
        <w:t xml:space="preserve">В рамках муниципальной программы в отчетном периоде осуществлялась реализация </w:t>
      </w:r>
      <w:r w:rsidR="00534780" w:rsidRPr="002D1306">
        <w:rPr>
          <w:color w:val="auto"/>
          <w:sz w:val="26"/>
          <w:szCs w:val="26"/>
        </w:rPr>
        <w:t>2-х</w:t>
      </w:r>
      <w:r w:rsidRPr="002D1306">
        <w:rPr>
          <w:color w:val="auto"/>
          <w:sz w:val="26"/>
          <w:szCs w:val="26"/>
        </w:rPr>
        <w:t xml:space="preserve"> основн</w:t>
      </w:r>
      <w:r w:rsidR="00534780" w:rsidRPr="002D1306">
        <w:rPr>
          <w:color w:val="auto"/>
          <w:sz w:val="26"/>
          <w:szCs w:val="26"/>
        </w:rPr>
        <w:t>ых</w:t>
      </w:r>
      <w:r w:rsidRPr="002D1306">
        <w:rPr>
          <w:color w:val="auto"/>
          <w:sz w:val="26"/>
          <w:szCs w:val="26"/>
        </w:rPr>
        <w:t xml:space="preserve"> мероприяти</w:t>
      </w:r>
      <w:r w:rsidR="00534780" w:rsidRPr="002D1306">
        <w:rPr>
          <w:color w:val="auto"/>
          <w:sz w:val="26"/>
          <w:szCs w:val="26"/>
        </w:rPr>
        <w:t>й</w:t>
      </w:r>
      <w:r w:rsidR="007816FB">
        <w:rPr>
          <w:color w:val="auto"/>
          <w:sz w:val="26"/>
          <w:szCs w:val="26"/>
        </w:rPr>
        <w:t xml:space="preserve"> </w:t>
      </w:r>
      <w:r w:rsidR="00EF3B34">
        <w:rPr>
          <w:color w:val="auto"/>
          <w:sz w:val="26"/>
          <w:szCs w:val="26"/>
        </w:rPr>
        <w:t xml:space="preserve">- </w:t>
      </w:r>
      <w:r w:rsidR="00EF3B34" w:rsidRPr="00EF3B34">
        <w:rPr>
          <w:color w:val="auto"/>
          <w:sz w:val="26"/>
          <w:szCs w:val="26"/>
        </w:rPr>
        <w:t>формирование жилищного фонда для переселения граждан из многоквартирных домов, признанных аварийными и подлежащими сносу или реконструкции в связи с физическим износом в процессе эксплуатации</w:t>
      </w:r>
      <w:r w:rsidR="00EF3B34">
        <w:rPr>
          <w:color w:val="auto"/>
          <w:sz w:val="26"/>
          <w:szCs w:val="26"/>
        </w:rPr>
        <w:t>, и с</w:t>
      </w:r>
      <w:r w:rsidR="00EF3B34" w:rsidRPr="00EF3B34">
        <w:rPr>
          <w:color w:val="auto"/>
          <w:sz w:val="26"/>
          <w:szCs w:val="26"/>
        </w:rPr>
        <w:t>нос расселенных многоквартирных домов, признанных аварийными и подлежащими сносу в связи с физическим износом в процессе эксплуатации.</w:t>
      </w:r>
    </w:p>
    <w:p w:rsidR="00B1238B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D1306">
        <w:rPr>
          <w:color w:val="auto"/>
          <w:sz w:val="26"/>
          <w:szCs w:val="26"/>
        </w:rPr>
        <w:t>В отчетном периоде</w:t>
      </w:r>
      <w:r w:rsidR="00B1238B">
        <w:rPr>
          <w:color w:val="auto"/>
          <w:sz w:val="26"/>
          <w:szCs w:val="26"/>
        </w:rPr>
        <w:t xml:space="preserve"> изменения в программу не вносились, в том числе при изменении объемов финансирования, что является нарушением статьи </w:t>
      </w:r>
      <w:r w:rsidR="00B1238B" w:rsidRPr="0077671B">
        <w:rPr>
          <w:color w:val="auto"/>
          <w:sz w:val="26"/>
          <w:szCs w:val="26"/>
        </w:rPr>
        <w:t>179</w:t>
      </w:r>
      <w:r w:rsidR="00B1238B">
        <w:rPr>
          <w:color w:val="auto"/>
          <w:sz w:val="26"/>
          <w:szCs w:val="26"/>
        </w:rPr>
        <w:t xml:space="preserve"> Бюджетного кодекса РФ.</w:t>
      </w:r>
    </w:p>
    <w:p w:rsidR="00981925" w:rsidRDefault="00B1238B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2021 году</w:t>
      </w:r>
      <w:r w:rsidR="007B3223" w:rsidRPr="00EF3B34">
        <w:rPr>
          <w:color w:val="auto"/>
          <w:sz w:val="26"/>
          <w:szCs w:val="26"/>
        </w:rPr>
        <w:t xml:space="preserve"> </w:t>
      </w:r>
      <w:r w:rsidR="00545429" w:rsidRPr="00EF3B34">
        <w:rPr>
          <w:color w:val="auto"/>
          <w:sz w:val="26"/>
          <w:szCs w:val="26"/>
        </w:rPr>
        <w:t xml:space="preserve">переселено </w:t>
      </w:r>
      <w:r w:rsidR="00EF3B34" w:rsidRPr="00EF3B34">
        <w:rPr>
          <w:color w:val="auto"/>
          <w:sz w:val="26"/>
          <w:szCs w:val="26"/>
        </w:rPr>
        <w:t>3</w:t>
      </w:r>
      <w:r w:rsidR="00545429" w:rsidRPr="00EF3B34">
        <w:rPr>
          <w:color w:val="auto"/>
          <w:sz w:val="26"/>
          <w:szCs w:val="26"/>
        </w:rPr>
        <w:t xml:space="preserve">9 граждан из </w:t>
      </w:r>
      <w:r w:rsidR="00EF3B34" w:rsidRPr="00EF3B34">
        <w:rPr>
          <w:color w:val="auto"/>
          <w:sz w:val="26"/>
          <w:szCs w:val="26"/>
        </w:rPr>
        <w:t>15</w:t>
      </w:r>
      <w:r w:rsidR="00545429" w:rsidRPr="00EF3B34">
        <w:rPr>
          <w:color w:val="auto"/>
          <w:sz w:val="26"/>
          <w:szCs w:val="26"/>
        </w:rPr>
        <w:t xml:space="preserve"> помещений многоквартирных домов</w:t>
      </w:r>
      <w:r w:rsidR="00545429" w:rsidRPr="00EF3B34">
        <w:t xml:space="preserve"> </w:t>
      </w:r>
      <w:r w:rsidR="00545429" w:rsidRPr="00EF3B34">
        <w:rPr>
          <w:color w:val="auto"/>
          <w:sz w:val="26"/>
          <w:szCs w:val="26"/>
        </w:rPr>
        <w:t xml:space="preserve">общей площадью </w:t>
      </w:r>
      <w:r w:rsidR="00EF3B34" w:rsidRPr="00EF3B34">
        <w:rPr>
          <w:color w:val="auto"/>
          <w:sz w:val="26"/>
          <w:szCs w:val="26"/>
        </w:rPr>
        <w:t>411,1</w:t>
      </w:r>
      <w:r w:rsidR="00545429" w:rsidRPr="00EF3B34">
        <w:rPr>
          <w:color w:val="auto"/>
          <w:sz w:val="26"/>
          <w:szCs w:val="26"/>
        </w:rPr>
        <w:t xml:space="preserve"> кв. м, признанных в установленном порядке аварийными и подлежащими сносу в связи с физическим износом в процессе эксплуатации, в благоустроенные жилые помещения</w:t>
      </w:r>
      <w:r w:rsidR="00EF3B34" w:rsidRPr="00EF3B34">
        <w:rPr>
          <w:color w:val="auto"/>
          <w:sz w:val="26"/>
          <w:szCs w:val="26"/>
        </w:rPr>
        <w:t>.</w:t>
      </w:r>
      <w:r w:rsidR="00981925">
        <w:rPr>
          <w:color w:val="auto"/>
          <w:sz w:val="26"/>
          <w:szCs w:val="26"/>
        </w:rPr>
        <w:t xml:space="preserve"> </w:t>
      </w:r>
      <w:r w:rsidR="007B3223" w:rsidRPr="005D6A11">
        <w:rPr>
          <w:color w:val="auto"/>
          <w:sz w:val="26"/>
          <w:szCs w:val="26"/>
        </w:rPr>
        <w:t xml:space="preserve">Значения </w:t>
      </w:r>
      <w:r w:rsidR="00981925">
        <w:rPr>
          <w:color w:val="auto"/>
          <w:sz w:val="26"/>
          <w:szCs w:val="26"/>
        </w:rPr>
        <w:t>данных</w:t>
      </w:r>
      <w:r w:rsidR="007B3223" w:rsidRPr="005D6A11">
        <w:rPr>
          <w:color w:val="auto"/>
          <w:sz w:val="26"/>
          <w:szCs w:val="26"/>
        </w:rPr>
        <w:t xml:space="preserve"> целевых индикаторов результативности </w:t>
      </w:r>
      <w:r w:rsidR="005D6A11" w:rsidRPr="005D6A11">
        <w:rPr>
          <w:color w:val="auto"/>
          <w:sz w:val="26"/>
          <w:szCs w:val="26"/>
        </w:rPr>
        <w:t>ниже</w:t>
      </w:r>
      <w:r w:rsidR="007B3223" w:rsidRPr="005D6A11">
        <w:rPr>
          <w:color w:val="auto"/>
          <w:sz w:val="26"/>
          <w:szCs w:val="26"/>
        </w:rPr>
        <w:t xml:space="preserve"> 100 </w:t>
      </w:r>
      <w:r w:rsidR="00545429" w:rsidRPr="005D6A11">
        <w:rPr>
          <w:color w:val="auto"/>
          <w:sz w:val="26"/>
          <w:szCs w:val="26"/>
        </w:rPr>
        <w:t>%,</w:t>
      </w:r>
      <w:r w:rsidR="005D6A11" w:rsidRPr="005D6A11">
        <w:rPr>
          <w:color w:val="auto"/>
          <w:sz w:val="26"/>
          <w:szCs w:val="26"/>
        </w:rPr>
        <w:t xml:space="preserve"> в связи с наличием судебных споров.</w:t>
      </w:r>
      <w:r w:rsidR="00545429" w:rsidRPr="005D6A11">
        <w:rPr>
          <w:color w:val="auto"/>
          <w:sz w:val="26"/>
          <w:szCs w:val="26"/>
        </w:rPr>
        <w:t xml:space="preserve"> </w:t>
      </w:r>
    </w:p>
    <w:p w:rsidR="007B3223" w:rsidRPr="009804AB" w:rsidRDefault="005D6A11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D6A11">
        <w:rPr>
          <w:color w:val="auto"/>
          <w:sz w:val="26"/>
          <w:szCs w:val="26"/>
        </w:rPr>
        <w:t>Степень реализации и эффективность исполнения муниципальной программы составило 0,83. Т.к. з</w:t>
      </w:r>
      <w:r w:rsidR="00BD6CD3" w:rsidRPr="005D6A11">
        <w:rPr>
          <w:color w:val="auto"/>
          <w:sz w:val="26"/>
          <w:szCs w:val="26"/>
        </w:rPr>
        <w:t xml:space="preserve">начение </w:t>
      </w:r>
      <w:r w:rsidR="00545429" w:rsidRPr="005D6A11">
        <w:rPr>
          <w:color w:val="auto"/>
          <w:sz w:val="26"/>
          <w:szCs w:val="26"/>
        </w:rPr>
        <w:t>эффективност</w:t>
      </w:r>
      <w:r w:rsidR="00BD6CD3" w:rsidRPr="005D6A11">
        <w:rPr>
          <w:color w:val="auto"/>
          <w:sz w:val="26"/>
          <w:szCs w:val="26"/>
        </w:rPr>
        <w:t xml:space="preserve">и реализации </w:t>
      </w:r>
      <w:r w:rsidRPr="005D6A11">
        <w:rPr>
          <w:color w:val="auto"/>
          <w:sz w:val="26"/>
          <w:szCs w:val="26"/>
        </w:rPr>
        <w:t xml:space="preserve">программы находится в диапазоне от 0,8 до 0,89 </w:t>
      </w:r>
      <w:r w:rsidR="00BD6CD3" w:rsidRPr="005D6A11">
        <w:rPr>
          <w:color w:val="auto"/>
          <w:sz w:val="26"/>
          <w:szCs w:val="26"/>
        </w:rPr>
        <w:t>эффективность программы</w:t>
      </w:r>
      <w:r w:rsidR="00545429" w:rsidRPr="005D6A11">
        <w:rPr>
          <w:color w:val="auto"/>
          <w:sz w:val="26"/>
          <w:szCs w:val="26"/>
        </w:rPr>
        <w:t xml:space="preserve"> призна</w:t>
      </w:r>
      <w:r w:rsidR="00BD6CD3" w:rsidRPr="005D6A11">
        <w:rPr>
          <w:color w:val="auto"/>
          <w:sz w:val="26"/>
          <w:szCs w:val="26"/>
        </w:rPr>
        <w:t xml:space="preserve">ется </w:t>
      </w:r>
      <w:r w:rsidRPr="005D6A11">
        <w:rPr>
          <w:color w:val="auto"/>
          <w:sz w:val="26"/>
          <w:szCs w:val="26"/>
        </w:rPr>
        <w:t>средней</w:t>
      </w:r>
      <w:r w:rsidR="00545429" w:rsidRPr="005D6A11">
        <w:rPr>
          <w:color w:val="auto"/>
          <w:sz w:val="26"/>
          <w:szCs w:val="26"/>
        </w:rPr>
        <w:t>.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BD6CD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D3">
        <w:rPr>
          <w:b/>
          <w:bCs/>
          <w:color w:val="auto"/>
          <w:sz w:val="26"/>
          <w:szCs w:val="26"/>
        </w:rPr>
        <w:t>3. Муниципальная программа «</w:t>
      </w:r>
      <w:r w:rsidR="00BD6CD3" w:rsidRPr="00BD6CD3">
        <w:rPr>
          <w:b/>
          <w:bCs/>
          <w:color w:val="auto"/>
          <w:sz w:val="26"/>
          <w:szCs w:val="26"/>
        </w:rPr>
        <w:t>Доступная среда</w:t>
      </w:r>
      <w:r w:rsidRPr="00BD6CD3">
        <w:rPr>
          <w:b/>
          <w:bCs/>
          <w:color w:val="auto"/>
          <w:sz w:val="26"/>
          <w:szCs w:val="26"/>
        </w:rPr>
        <w:t xml:space="preserve">» </w:t>
      </w:r>
    </w:p>
    <w:p w:rsidR="00DA5341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C1C34">
        <w:rPr>
          <w:color w:val="auto"/>
          <w:sz w:val="26"/>
          <w:szCs w:val="26"/>
        </w:rPr>
        <w:t xml:space="preserve">Ответственным исполнителем программы является </w:t>
      </w:r>
      <w:r w:rsidR="00CC1C34" w:rsidRPr="00CC1C34">
        <w:rPr>
          <w:color w:val="auto"/>
          <w:sz w:val="26"/>
          <w:szCs w:val="26"/>
        </w:rPr>
        <w:t xml:space="preserve">организационное </w:t>
      </w:r>
      <w:r w:rsidRPr="00CC1C34">
        <w:rPr>
          <w:color w:val="auto"/>
          <w:sz w:val="26"/>
          <w:szCs w:val="26"/>
        </w:rPr>
        <w:t xml:space="preserve">управление администрации </w:t>
      </w:r>
      <w:r w:rsidR="00CC1C34">
        <w:rPr>
          <w:color w:val="auto"/>
          <w:sz w:val="26"/>
          <w:szCs w:val="26"/>
        </w:rPr>
        <w:t>городского округа, соисполнитель -</w:t>
      </w:r>
      <w:r w:rsidRPr="00CC1C34">
        <w:rPr>
          <w:color w:val="auto"/>
          <w:sz w:val="26"/>
          <w:szCs w:val="26"/>
        </w:rPr>
        <w:t xml:space="preserve"> </w:t>
      </w:r>
      <w:r w:rsidR="00C86A3F">
        <w:rPr>
          <w:color w:val="auto"/>
          <w:sz w:val="26"/>
          <w:szCs w:val="26"/>
        </w:rPr>
        <w:t>у</w:t>
      </w:r>
      <w:r w:rsidR="00CC1C34">
        <w:rPr>
          <w:color w:val="auto"/>
          <w:sz w:val="26"/>
          <w:szCs w:val="26"/>
        </w:rPr>
        <w:t>правление образования администрации городского округа</w:t>
      </w:r>
    </w:p>
    <w:p w:rsidR="00542C20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D3">
        <w:rPr>
          <w:color w:val="auto"/>
          <w:sz w:val="26"/>
          <w:szCs w:val="26"/>
        </w:rPr>
        <w:t>По состоянию на 01.01.202</w:t>
      </w:r>
      <w:r w:rsidR="009804AB" w:rsidRPr="009804AB">
        <w:rPr>
          <w:color w:val="auto"/>
          <w:sz w:val="26"/>
          <w:szCs w:val="26"/>
        </w:rPr>
        <w:t>2</w:t>
      </w:r>
      <w:r w:rsidRPr="00BD6CD3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BD6CD3" w:rsidRPr="00BD6CD3">
        <w:rPr>
          <w:color w:val="auto"/>
          <w:sz w:val="26"/>
          <w:szCs w:val="26"/>
        </w:rPr>
        <w:t>100</w:t>
      </w:r>
      <w:r w:rsidRPr="00BD6CD3">
        <w:rPr>
          <w:color w:val="auto"/>
          <w:sz w:val="26"/>
          <w:szCs w:val="26"/>
        </w:rPr>
        <w:t>% от плана. Объем бюджетных ассигнований предусмотрен</w:t>
      </w:r>
      <w:r w:rsidR="00BD6CD3" w:rsidRPr="00BD6CD3">
        <w:rPr>
          <w:color w:val="auto"/>
          <w:sz w:val="26"/>
          <w:szCs w:val="26"/>
        </w:rPr>
        <w:t xml:space="preserve"> и исполнен в</w:t>
      </w:r>
      <w:r w:rsidRPr="00BD6CD3">
        <w:rPr>
          <w:color w:val="auto"/>
          <w:sz w:val="26"/>
          <w:szCs w:val="26"/>
        </w:rPr>
        <w:t xml:space="preserve"> размере </w:t>
      </w:r>
      <w:r w:rsidR="009804AB" w:rsidRPr="009804AB">
        <w:rPr>
          <w:color w:val="auto"/>
          <w:sz w:val="26"/>
          <w:szCs w:val="26"/>
        </w:rPr>
        <w:t>846</w:t>
      </w:r>
      <w:r w:rsidRPr="00BD6CD3">
        <w:rPr>
          <w:color w:val="auto"/>
          <w:sz w:val="26"/>
          <w:szCs w:val="26"/>
        </w:rPr>
        <w:t xml:space="preserve"> </w:t>
      </w:r>
      <w:r w:rsidR="00BD6CD3" w:rsidRPr="00BD6CD3">
        <w:rPr>
          <w:color w:val="auto"/>
          <w:sz w:val="26"/>
          <w:szCs w:val="26"/>
        </w:rPr>
        <w:t>тыс</w:t>
      </w:r>
      <w:r w:rsidRPr="00BD6CD3">
        <w:rPr>
          <w:color w:val="auto"/>
          <w:sz w:val="26"/>
          <w:szCs w:val="26"/>
        </w:rPr>
        <w:t>. руб</w:t>
      </w:r>
      <w:r w:rsidR="00BD6CD3" w:rsidRPr="00BD6CD3">
        <w:rPr>
          <w:color w:val="auto"/>
          <w:sz w:val="26"/>
          <w:szCs w:val="26"/>
        </w:rPr>
        <w:t>.</w:t>
      </w:r>
    </w:p>
    <w:p w:rsidR="00542C20" w:rsidRDefault="00542C20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42C20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цели, решения 2 задач, 3 показателей результативности. </w:t>
      </w:r>
    </w:p>
    <w:p w:rsidR="00BD6CD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D3">
        <w:rPr>
          <w:color w:val="auto"/>
          <w:sz w:val="26"/>
          <w:szCs w:val="26"/>
        </w:rPr>
        <w:t xml:space="preserve">В отчетном периоде осуществлялась реализация </w:t>
      </w:r>
      <w:r w:rsidR="00BD6CD3" w:rsidRPr="00BD6CD3">
        <w:rPr>
          <w:color w:val="auto"/>
          <w:sz w:val="26"/>
          <w:szCs w:val="26"/>
        </w:rPr>
        <w:t>2</w:t>
      </w:r>
      <w:r w:rsidRPr="00BD6CD3">
        <w:rPr>
          <w:color w:val="auto"/>
          <w:sz w:val="26"/>
          <w:szCs w:val="26"/>
        </w:rPr>
        <w:t xml:space="preserve"> </w:t>
      </w:r>
      <w:r w:rsidR="00BD6CD3" w:rsidRPr="00BD6CD3">
        <w:rPr>
          <w:color w:val="auto"/>
          <w:sz w:val="26"/>
          <w:szCs w:val="26"/>
        </w:rPr>
        <w:t>основных мероприятий</w:t>
      </w:r>
      <w:r w:rsidR="00BD6CD3">
        <w:rPr>
          <w:color w:val="auto"/>
          <w:sz w:val="26"/>
          <w:szCs w:val="26"/>
        </w:rPr>
        <w:t>:</w:t>
      </w:r>
    </w:p>
    <w:p w:rsidR="00F22048" w:rsidRP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</w:t>
      </w:r>
      <w:r w:rsidRPr="00F22048">
        <w:rPr>
          <w:color w:val="auto"/>
          <w:sz w:val="26"/>
          <w:szCs w:val="26"/>
        </w:rPr>
        <w:t>беспечение беспрепятственного доступа инвалидов и других маломобильных групп населения к объектам социаль</w:t>
      </w:r>
      <w:r>
        <w:rPr>
          <w:color w:val="auto"/>
          <w:sz w:val="26"/>
          <w:szCs w:val="26"/>
        </w:rPr>
        <w:t>ной инфраструктуры и информации</w:t>
      </w:r>
      <w:r w:rsidRPr="00F22048">
        <w:rPr>
          <w:color w:val="auto"/>
          <w:sz w:val="26"/>
          <w:szCs w:val="26"/>
        </w:rPr>
        <w:t>;</w:t>
      </w:r>
    </w:p>
    <w:p w:rsid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</w:t>
      </w:r>
      <w:r w:rsidRPr="00F22048">
        <w:rPr>
          <w:color w:val="auto"/>
          <w:sz w:val="26"/>
          <w:szCs w:val="26"/>
        </w:rPr>
        <w:t>казание поддержки социально ориентирован</w:t>
      </w:r>
      <w:r>
        <w:rPr>
          <w:color w:val="auto"/>
          <w:sz w:val="26"/>
          <w:szCs w:val="26"/>
        </w:rPr>
        <w:t>ным некоммерческим организациям.</w:t>
      </w:r>
    </w:p>
    <w:p w:rsidR="00F22048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рамках реализации муниципальной программы:</w:t>
      </w:r>
    </w:p>
    <w:p w:rsidR="00F22048" w:rsidRDefault="00F22048" w:rsidP="009804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- изготовлены и установлены</w:t>
      </w:r>
      <w:r w:rsidR="009804AB" w:rsidRPr="009804AB">
        <w:rPr>
          <w:color w:val="auto"/>
          <w:sz w:val="26"/>
          <w:szCs w:val="26"/>
        </w:rPr>
        <w:t xml:space="preserve"> </w:t>
      </w:r>
      <w:r w:rsidR="009804AB">
        <w:rPr>
          <w:color w:val="auto"/>
          <w:sz w:val="26"/>
          <w:szCs w:val="26"/>
        </w:rPr>
        <w:t xml:space="preserve">мнемосхемы и тактильные таблички </w:t>
      </w:r>
      <w:r>
        <w:rPr>
          <w:color w:val="auto"/>
          <w:sz w:val="26"/>
          <w:szCs w:val="26"/>
        </w:rPr>
        <w:t xml:space="preserve">в СОШ № </w:t>
      </w:r>
      <w:r w:rsidR="009804AB">
        <w:rPr>
          <w:color w:val="auto"/>
          <w:sz w:val="26"/>
          <w:szCs w:val="26"/>
        </w:rPr>
        <w:t xml:space="preserve">1, 3, </w:t>
      </w:r>
      <w:r>
        <w:rPr>
          <w:color w:val="auto"/>
          <w:sz w:val="26"/>
          <w:szCs w:val="26"/>
        </w:rPr>
        <w:t>8;</w:t>
      </w:r>
    </w:p>
    <w:p w:rsidR="00F22048" w:rsidRDefault="00F22048" w:rsidP="00BD2BCA">
      <w:pPr>
        <w:pStyle w:val="Default"/>
        <w:ind w:firstLine="284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ДОУ № </w:t>
      </w:r>
      <w:r w:rsidR="009804AB">
        <w:rPr>
          <w:color w:val="auto"/>
          <w:sz w:val="26"/>
          <w:szCs w:val="26"/>
        </w:rPr>
        <w:t>13, 25</w:t>
      </w:r>
      <w:r>
        <w:rPr>
          <w:color w:val="auto"/>
          <w:sz w:val="26"/>
          <w:szCs w:val="26"/>
        </w:rPr>
        <w:t>;</w:t>
      </w:r>
    </w:p>
    <w:p w:rsidR="00F22048" w:rsidRDefault="009804AB" w:rsidP="009804AB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изготовлены поручни на крыльце</w:t>
      </w:r>
      <w:r w:rsidR="00F22048">
        <w:rPr>
          <w:color w:val="auto"/>
          <w:sz w:val="26"/>
          <w:szCs w:val="26"/>
        </w:rPr>
        <w:t xml:space="preserve"> в </w:t>
      </w:r>
      <w:r>
        <w:rPr>
          <w:color w:val="auto"/>
          <w:sz w:val="26"/>
          <w:szCs w:val="26"/>
        </w:rPr>
        <w:t>М</w:t>
      </w:r>
      <w:r w:rsidR="00F22048">
        <w:rPr>
          <w:color w:val="auto"/>
          <w:sz w:val="26"/>
          <w:szCs w:val="26"/>
        </w:rPr>
        <w:t>ДО</w:t>
      </w:r>
      <w:r>
        <w:rPr>
          <w:color w:val="auto"/>
          <w:sz w:val="26"/>
          <w:szCs w:val="26"/>
        </w:rPr>
        <w:t>Б</w:t>
      </w:r>
      <w:r w:rsidR="00F22048">
        <w:rPr>
          <w:color w:val="auto"/>
          <w:sz w:val="26"/>
          <w:szCs w:val="26"/>
        </w:rPr>
        <w:t>У №</w:t>
      </w:r>
      <w:r>
        <w:rPr>
          <w:color w:val="auto"/>
          <w:sz w:val="26"/>
          <w:szCs w:val="26"/>
        </w:rPr>
        <w:t xml:space="preserve"> 27</w:t>
      </w:r>
      <w:r w:rsidR="00F22048">
        <w:rPr>
          <w:color w:val="auto"/>
          <w:sz w:val="26"/>
          <w:szCs w:val="26"/>
        </w:rPr>
        <w:t>;</w:t>
      </w:r>
    </w:p>
    <w:p w:rsidR="009804AB" w:rsidRDefault="00F2204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предоставлена финансовая поддержка </w:t>
      </w:r>
      <w:r w:rsidR="00B75B78">
        <w:rPr>
          <w:color w:val="auto"/>
          <w:sz w:val="26"/>
          <w:szCs w:val="26"/>
        </w:rPr>
        <w:t>трем социально ориентированным НКО в виде субсидий по результатам конкурса на частичное возмещение расходов</w:t>
      </w:r>
      <w:r w:rsidR="009804AB">
        <w:rPr>
          <w:color w:val="auto"/>
          <w:sz w:val="26"/>
          <w:szCs w:val="26"/>
        </w:rPr>
        <w:t xml:space="preserve"> на реализацию общественно значимых программ (проектов) по приоритетным направлениям деятельности, в том числе:</w:t>
      </w:r>
    </w:p>
    <w:p w:rsidR="009804AB" w:rsidRDefault="009804AB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Арсеньевскому городскому Совету ветеранов войны, труда, Вооруженных сил и правоохранительных органов на сумму 317 тыс. руб.;</w:t>
      </w:r>
    </w:p>
    <w:p w:rsidR="00A072F6" w:rsidRDefault="009804AB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Обществу инвалидов Арсеньевского городского округа</w:t>
      </w:r>
      <w:r w:rsidR="00A072F6">
        <w:rPr>
          <w:color w:val="auto"/>
          <w:sz w:val="26"/>
          <w:szCs w:val="26"/>
        </w:rPr>
        <w:t xml:space="preserve"> Приморской краевой общественной организации «Всероссийское общество инвалидов» на сумму 193 тыс. руб.;</w:t>
      </w:r>
    </w:p>
    <w:p w:rsidR="00F22048" w:rsidRDefault="00A072F6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 Арсеньевскому городскому совету пенсионеров на сумму 40 тыс. руб.</w:t>
      </w:r>
    </w:p>
    <w:p w:rsidR="00B75B78" w:rsidRPr="00B75B78" w:rsidRDefault="00B75B78" w:rsidP="00F22048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течение отчетного года в муниципальную программу изменения</w:t>
      </w:r>
      <w:r w:rsidR="00841B7B">
        <w:rPr>
          <w:color w:val="auto"/>
          <w:sz w:val="26"/>
          <w:szCs w:val="26"/>
        </w:rPr>
        <w:t xml:space="preserve"> не вносились</w:t>
      </w:r>
      <w:r>
        <w:rPr>
          <w:color w:val="auto"/>
          <w:sz w:val="26"/>
          <w:szCs w:val="26"/>
        </w:rPr>
        <w:t>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D6CD3">
        <w:rPr>
          <w:color w:val="auto"/>
          <w:sz w:val="26"/>
          <w:szCs w:val="26"/>
        </w:rPr>
        <w:t xml:space="preserve">Эффективность реализации муниципальной программы определялась исходя из достижения цели программы, решения </w:t>
      </w:r>
      <w:r w:rsidR="00BD6CD3" w:rsidRPr="00BD6CD3">
        <w:rPr>
          <w:color w:val="auto"/>
          <w:sz w:val="26"/>
          <w:szCs w:val="26"/>
        </w:rPr>
        <w:t>2</w:t>
      </w:r>
      <w:r w:rsidRPr="00BD6CD3">
        <w:rPr>
          <w:color w:val="auto"/>
          <w:sz w:val="26"/>
          <w:szCs w:val="26"/>
        </w:rPr>
        <w:t xml:space="preserve"> задач, выполнения </w:t>
      </w:r>
      <w:r w:rsidR="00CC1C34">
        <w:rPr>
          <w:color w:val="auto"/>
          <w:sz w:val="26"/>
          <w:szCs w:val="26"/>
        </w:rPr>
        <w:t>3</w:t>
      </w:r>
      <w:r w:rsidRPr="00BD6CD3">
        <w:rPr>
          <w:color w:val="auto"/>
          <w:sz w:val="26"/>
          <w:szCs w:val="26"/>
        </w:rPr>
        <w:t xml:space="preserve"> </w:t>
      </w:r>
      <w:r w:rsidR="00BD6CD3" w:rsidRPr="00BD6CD3">
        <w:rPr>
          <w:color w:val="auto"/>
          <w:sz w:val="26"/>
          <w:szCs w:val="26"/>
        </w:rPr>
        <w:t>показателей</w:t>
      </w:r>
      <w:r w:rsidRPr="00BD6CD3">
        <w:rPr>
          <w:color w:val="auto"/>
          <w:sz w:val="26"/>
          <w:szCs w:val="26"/>
        </w:rPr>
        <w:t xml:space="preserve"> результативности. </w:t>
      </w:r>
      <w:r w:rsidR="00CE0C3B">
        <w:rPr>
          <w:color w:val="auto"/>
          <w:sz w:val="26"/>
          <w:szCs w:val="26"/>
        </w:rPr>
        <w:t xml:space="preserve"> Значения </w:t>
      </w:r>
      <w:r w:rsidR="00841B7B">
        <w:rPr>
          <w:color w:val="auto"/>
          <w:sz w:val="26"/>
          <w:szCs w:val="26"/>
        </w:rPr>
        <w:t xml:space="preserve">двух </w:t>
      </w:r>
      <w:r w:rsidR="00CE0C3B">
        <w:rPr>
          <w:color w:val="auto"/>
          <w:sz w:val="26"/>
          <w:szCs w:val="26"/>
        </w:rPr>
        <w:t>показателей эффективности муниципальной программы, запланированных на 202</w:t>
      </w:r>
      <w:r w:rsidR="00841B7B">
        <w:rPr>
          <w:color w:val="auto"/>
          <w:sz w:val="26"/>
          <w:szCs w:val="26"/>
        </w:rPr>
        <w:t>1</w:t>
      </w:r>
      <w:r w:rsidR="00CE0C3B">
        <w:rPr>
          <w:color w:val="auto"/>
          <w:sz w:val="26"/>
          <w:szCs w:val="26"/>
        </w:rPr>
        <w:t xml:space="preserve"> год, соответствуют установленным, </w:t>
      </w:r>
      <w:r w:rsidR="00D566F4">
        <w:rPr>
          <w:color w:val="auto"/>
          <w:sz w:val="26"/>
          <w:szCs w:val="26"/>
        </w:rPr>
        <w:t xml:space="preserve">степень достижения </w:t>
      </w:r>
      <w:r w:rsidR="00841B7B">
        <w:rPr>
          <w:color w:val="auto"/>
          <w:sz w:val="26"/>
          <w:szCs w:val="26"/>
        </w:rPr>
        <w:t>показател</w:t>
      </w:r>
      <w:r w:rsidR="00D566F4">
        <w:rPr>
          <w:color w:val="auto"/>
          <w:sz w:val="26"/>
          <w:szCs w:val="26"/>
        </w:rPr>
        <w:t>я</w:t>
      </w:r>
      <w:r w:rsidR="00841B7B">
        <w:rPr>
          <w:color w:val="auto"/>
          <w:sz w:val="26"/>
          <w:szCs w:val="26"/>
        </w:rPr>
        <w:t xml:space="preserve"> «Количество социально ориентированных некоммерческих организаций Арсеньевского городского округа, получивших субсидию</w:t>
      </w:r>
      <w:r w:rsidR="00D566F4">
        <w:rPr>
          <w:color w:val="auto"/>
          <w:sz w:val="26"/>
          <w:szCs w:val="26"/>
        </w:rPr>
        <w:t xml:space="preserve"> из бюджета городского округа по результатам конкурса на частичное возмещение расходов по реализации общественно значимых программ (проектов) по приоритетным направлениям деятельности» составила 1,5. В результате, степень</w:t>
      </w:r>
      <w:r w:rsidR="00CE0C3B">
        <w:rPr>
          <w:color w:val="auto"/>
          <w:sz w:val="26"/>
          <w:szCs w:val="26"/>
        </w:rPr>
        <w:t xml:space="preserve"> реализации программы </w:t>
      </w:r>
      <w:r w:rsidR="00CC1C34">
        <w:rPr>
          <w:color w:val="auto"/>
          <w:sz w:val="26"/>
          <w:szCs w:val="26"/>
        </w:rPr>
        <w:t>и эффективность реализации программа имеет значение</w:t>
      </w:r>
      <w:r w:rsidR="00CE0C3B">
        <w:rPr>
          <w:color w:val="auto"/>
          <w:sz w:val="26"/>
          <w:szCs w:val="26"/>
        </w:rPr>
        <w:t xml:space="preserve"> 1,</w:t>
      </w:r>
      <w:r w:rsidR="00841B7B">
        <w:rPr>
          <w:color w:val="auto"/>
          <w:sz w:val="26"/>
          <w:szCs w:val="26"/>
        </w:rPr>
        <w:t>17</w:t>
      </w:r>
      <w:r w:rsidR="00CE0C3B">
        <w:rPr>
          <w:color w:val="auto"/>
          <w:sz w:val="26"/>
          <w:szCs w:val="26"/>
        </w:rPr>
        <w:t xml:space="preserve">, что выше установленного значения 0,9 и </w:t>
      </w:r>
      <w:r w:rsidR="005B0C4B">
        <w:rPr>
          <w:color w:val="auto"/>
          <w:sz w:val="26"/>
          <w:szCs w:val="26"/>
        </w:rPr>
        <w:t>степень эффективности</w:t>
      </w:r>
      <w:r w:rsidR="00CC1C34">
        <w:rPr>
          <w:color w:val="auto"/>
          <w:sz w:val="26"/>
          <w:szCs w:val="26"/>
        </w:rPr>
        <w:t xml:space="preserve"> данной программа признана</w:t>
      </w:r>
      <w:r w:rsidR="00CE0C3B" w:rsidRPr="00CE0C3B">
        <w:rPr>
          <w:b/>
          <w:color w:val="auto"/>
          <w:sz w:val="26"/>
          <w:szCs w:val="26"/>
        </w:rPr>
        <w:t xml:space="preserve"> </w:t>
      </w:r>
      <w:r w:rsidR="005B0C4B">
        <w:rPr>
          <w:b/>
          <w:color w:val="auto"/>
          <w:sz w:val="26"/>
          <w:szCs w:val="26"/>
        </w:rPr>
        <w:t>высокой.</w:t>
      </w:r>
      <w:r w:rsidR="00CE0C3B">
        <w:rPr>
          <w:color w:val="auto"/>
          <w:sz w:val="26"/>
          <w:szCs w:val="26"/>
        </w:rPr>
        <w:t xml:space="preserve"> </w:t>
      </w:r>
    </w:p>
    <w:p w:rsidR="00BD6CD3" w:rsidRPr="00BD6CD3" w:rsidRDefault="00BD6CD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CE0C3B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81A11">
        <w:rPr>
          <w:b/>
          <w:bCs/>
          <w:color w:val="auto"/>
          <w:sz w:val="26"/>
          <w:szCs w:val="26"/>
        </w:rPr>
        <w:t>4. Муниципальная программа «Экономическое развитие и инновационная экономика Арсеньевского городского округа</w:t>
      </w:r>
      <w:r w:rsidR="007B3223" w:rsidRPr="00381A11">
        <w:rPr>
          <w:b/>
          <w:bCs/>
          <w:color w:val="auto"/>
          <w:sz w:val="26"/>
          <w:szCs w:val="26"/>
        </w:rPr>
        <w:t xml:space="preserve">». </w:t>
      </w:r>
    </w:p>
    <w:p w:rsidR="00DA5341" w:rsidRPr="00DA5341" w:rsidRDefault="00DA5341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A5341">
        <w:rPr>
          <w:bCs/>
          <w:color w:val="auto"/>
          <w:sz w:val="26"/>
          <w:szCs w:val="26"/>
        </w:rPr>
        <w:t xml:space="preserve">Ответственным исполнителем программы является управление экономики и инвестиций администрации городского округа, соисполнитель - </w:t>
      </w:r>
      <w:r>
        <w:rPr>
          <w:bCs/>
          <w:color w:val="auto"/>
          <w:sz w:val="26"/>
          <w:szCs w:val="26"/>
        </w:rPr>
        <w:t>управление имущественных отношений администрации городского округа</w:t>
      </w:r>
      <w:r w:rsidR="00CC1C34">
        <w:rPr>
          <w:bCs/>
          <w:color w:val="auto"/>
          <w:sz w:val="26"/>
          <w:szCs w:val="26"/>
        </w:rPr>
        <w:t>, финансовое управление администрации городского округа.</w:t>
      </w:r>
    </w:p>
    <w:p w:rsidR="00381A11" w:rsidRDefault="00381A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81A11">
        <w:rPr>
          <w:color w:val="auto"/>
          <w:sz w:val="26"/>
          <w:szCs w:val="26"/>
        </w:rPr>
        <w:t>По состоянию на 01.01.202</w:t>
      </w:r>
      <w:r w:rsidR="00081C75">
        <w:rPr>
          <w:color w:val="auto"/>
          <w:sz w:val="26"/>
          <w:szCs w:val="26"/>
        </w:rPr>
        <w:t>2</w:t>
      </w:r>
      <w:r w:rsidRPr="00381A11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>
        <w:rPr>
          <w:color w:val="auto"/>
          <w:sz w:val="26"/>
          <w:szCs w:val="26"/>
        </w:rPr>
        <w:t>9</w:t>
      </w:r>
      <w:r w:rsidR="00081C75">
        <w:rPr>
          <w:color w:val="auto"/>
          <w:sz w:val="26"/>
          <w:szCs w:val="26"/>
        </w:rPr>
        <w:t>8,9</w:t>
      </w:r>
      <w:r w:rsidRPr="00381A11">
        <w:rPr>
          <w:color w:val="auto"/>
          <w:sz w:val="26"/>
          <w:szCs w:val="26"/>
        </w:rPr>
        <w:t xml:space="preserve">% от плана. Объем бюджетных ассигнований предусмотрен </w:t>
      </w:r>
      <w:r>
        <w:rPr>
          <w:color w:val="auto"/>
          <w:sz w:val="26"/>
          <w:szCs w:val="26"/>
        </w:rPr>
        <w:t xml:space="preserve">в размере </w:t>
      </w:r>
      <w:r w:rsidR="00081C75">
        <w:rPr>
          <w:color w:val="auto"/>
          <w:sz w:val="26"/>
          <w:szCs w:val="26"/>
        </w:rPr>
        <w:t>41,207</w:t>
      </w:r>
      <w:r>
        <w:rPr>
          <w:color w:val="auto"/>
          <w:sz w:val="26"/>
          <w:szCs w:val="26"/>
        </w:rPr>
        <w:t xml:space="preserve"> млн. руб. </w:t>
      </w:r>
      <w:r w:rsidRPr="00381A11">
        <w:rPr>
          <w:color w:val="auto"/>
          <w:sz w:val="26"/>
          <w:szCs w:val="26"/>
        </w:rPr>
        <w:t xml:space="preserve">и исполнен </w:t>
      </w:r>
      <w:r>
        <w:rPr>
          <w:color w:val="auto"/>
          <w:sz w:val="26"/>
          <w:szCs w:val="26"/>
        </w:rPr>
        <w:t xml:space="preserve">на сумму </w:t>
      </w:r>
      <w:r w:rsidR="00081C75">
        <w:rPr>
          <w:color w:val="auto"/>
          <w:sz w:val="26"/>
          <w:szCs w:val="26"/>
        </w:rPr>
        <w:t>40,749</w:t>
      </w:r>
      <w:r w:rsidRPr="00381A11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млн</w:t>
      </w:r>
      <w:r w:rsidRPr="00381A11">
        <w:rPr>
          <w:color w:val="auto"/>
          <w:sz w:val="26"/>
          <w:szCs w:val="26"/>
        </w:rPr>
        <w:t xml:space="preserve">. руб. </w:t>
      </w:r>
    </w:p>
    <w:p w:rsidR="007B3223" w:rsidRPr="00DC293D" w:rsidRDefault="00381A1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В отчетном периоде осуществлялась реализация 3 подпрограмм:</w:t>
      </w:r>
    </w:p>
    <w:p w:rsidR="00381A11" w:rsidRPr="00DC293D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- «Развитие малого и среднего предпринимательства в Арсеньевском городском округе»;</w:t>
      </w:r>
    </w:p>
    <w:p w:rsidR="00381A11" w:rsidRPr="00DC293D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- «Управление имуществом, находящимся в собственности и в ведении Арсеньевского городского округа»;</w:t>
      </w:r>
    </w:p>
    <w:p w:rsidR="00381A11" w:rsidRPr="00DC293D" w:rsidRDefault="00381A11" w:rsidP="00381A1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>- «Долгосрочное финансовое планирование и организация бюджетного процесса в Арсеньевском городском округе».</w:t>
      </w:r>
    </w:p>
    <w:p w:rsidR="005B0C4B" w:rsidRPr="00DC293D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 xml:space="preserve">В течение отчетного года в муниципальную программу внесены 3 изменения в связи с </w:t>
      </w:r>
      <w:r w:rsidR="00DA5341">
        <w:rPr>
          <w:color w:val="auto"/>
          <w:sz w:val="26"/>
          <w:szCs w:val="26"/>
        </w:rPr>
        <w:t>увеличением</w:t>
      </w:r>
      <w:r w:rsidRPr="00DC293D">
        <w:rPr>
          <w:color w:val="auto"/>
          <w:sz w:val="26"/>
          <w:szCs w:val="26"/>
        </w:rPr>
        <w:t xml:space="preserve"> объемов финансирования</w:t>
      </w:r>
      <w:r w:rsidR="00081C75">
        <w:rPr>
          <w:color w:val="auto"/>
          <w:sz w:val="26"/>
          <w:szCs w:val="26"/>
        </w:rPr>
        <w:t xml:space="preserve"> </w:t>
      </w:r>
      <w:r w:rsidR="00B1238B">
        <w:rPr>
          <w:color w:val="auto"/>
          <w:sz w:val="26"/>
          <w:szCs w:val="26"/>
        </w:rPr>
        <w:t>в</w:t>
      </w:r>
      <w:r w:rsidR="00081C75">
        <w:rPr>
          <w:color w:val="auto"/>
          <w:sz w:val="26"/>
          <w:szCs w:val="26"/>
        </w:rPr>
        <w:t xml:space="preserve"> текущ</w:t>
      </w:r>
      <w:r w:rsidR="00B1238B">
        <w:rPr>
          <w:color w:val="auto"/>
          <w:sz w:val="26"/>
          <w:szCs w:val="26"/>
        </w:rPr>
        <w:t>ем</w:t>
      </w:r>
      <w:r w:rsidR="00081C75">
        <w:rPr>
          <w:color w:val="auto"/>
          <w:sz w:val="26"/>
          <w:szCs w:val="26"/>
        </w:rPr>
        <w:t xml:space="preserve"> финансов</w:t>
      </w:r>
      <w:r w:rsidR="00B1238B">
        <w:rPr>
          <w:color w:val="auto"/>
          <w:sz w:val="26"/>
          <w:szCs w:val="26"/>
        </w:rPr>
        <w:t>ом</w:t>
      </w:r>
      <w:r w:rsidR="00081C75">
        <w:rPr>
          <w:color w:val="auto"/>
          <w:sz w:val="26"/>
          <w:szCs w:val="26"/>
        </w:rPr>
        <w:t xml:space="preserve"> период</w:t>
      </w:r>
      <w:r w:rsidR="00B1238B">
        <w:rPr>
          <w:color w:val="auto"/>
          <w:sz w:val="26"/>
          <w:szCs w:val="26"/>
        </w:rPr>
        <w:t>е</w:t>
      </w:r>
      <w:r w:rsidR="00CC1C34" w:rsidRPr="00CC1C34">
        <w:rPr>
          <w:color w:val="auto"/>
          <w:sz w:val="26"/>
          <w:szCs w:val="26"/>
        </w:rPr>
        <w:t>.</w:t>
      </w:r>
    </w:p>
    <w:p w:rsidR="005B0C4B" w:rsidRPr="00DC293D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293D">
        <w:rPr>
          <w:color w:val="auto"/>
          <w:sz w:val="26"/>
          <w:szCs w:val="26"/>
        </w:rPr>
        <w:t xml:space="preserve"> Эффективность реализации муниципальной программы определялась исходя из достижения </w:t>
      </w:r>
      <w:r w:rsidR="00C616F1">
        <w:rPr>
          <w:color w:val="auto"/>
          <w:sz w:val="26"/>
          <w:szCs w:val="26"/>
        </w:rPr>
        <w:t>3</w:t>
      </w:r>
      <w:r w:rsidRPr="00DC293D">
        <w:rPr>
          <w:color w:val="auto"/>
          <w:sz w:val="26"/>
          <w:szCs w:val="26"/>
        </w:rPr>
        <w:t xml:space="preserve"> целей программы, решения 11 задач, выполнения 2</w:t>
      </w:r>
      <w:r w:rsidR="00F54E59">
        <w:rPr>
          <w:color w:val="auto"/>
          <w:sz w:val="26"/>
          <w:szCs w:val="26"/>
        </w:rPr>
        <w:t>3</w:t>
      </w:r>
      <w:r w:rsidRPr="00DC293D">
        <w:rPr>
          <w:color w:val="auto"/>
          <w:sz w:val="26"/>
          <w:szCs w:val="26"/>
        </w:rPr>
        <w:t xml:space="preserve"> показателей результативности.  </w:t>
      </w:r>
    </w:p>
    <w:p w:rsidR="005B0C4B" w:rsidRPr="00DC293D" w:rsidRDefault="005B0C4B" w:rsidP="005B0C4B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CF1281" w:rsidRPr="00CF1281" w:rsidRDefault="00BD2BCA" w:rsidP="000F76C9">
      <w:pPr>
        <w:pStyle w:val="Default"/>
        <w:ind w:left="142" w:firstLine="567"/>
        <w:jc w:val="both"/>
        <w:rPr>
          <w:color w:val="auto"/>
          <w:sz w:val="26"/>
          <w:szCs w:val="26"/>
        </w:rPr>
      </w:pPr>
      <w:r w:rsidRPr="00E25D31">
        <w:rPr>
          <w:b/>
          <w:color w:val="auto"/>
          <w:sz w:val="26"/>
          <w:szCs w:val="26"/>
        </w:rPr>
        <w:t>4.</w:t>
      </w:r>
      <w:r w:rsidR="00DC293D" w:rsidRPr="00E25D31">
        <w:rPr>
          <w:b/>
          <w:color w:val="auto"/>
          <w:sz w:val="26"/>
          <w:szCs w:val="26"/>
        </w:rPr>
        <w:t>1.</w:t>
      </w:r>
      <w:r w:rsidR="00DC293D">
        <w:rPr>
          <w:color w:val="auto"/>
          <w:sz w:val="26"/>
          <w:szCs w:val="26"/>
        </w:rPr>
        <w:t xml:space="preserve"> </w:t>
      </w:r>
      <w:r w:rsidR="005B0C4B" w:rsidRPr="00DA5341">
        <w:rPr>
          <w:b/>
          <w:color w:val="auto"/>
          <w:sz w:val="26"/>
          <w:szCs w:val="26"/>
        </w:rPr>
        <w:t>Подпрограмма «Развитие малого и среднего предпринимательства в Арсеньевском городском округе»</w:t>
      </w:r>
      <w:r w:rsidR="000F76C9" w:rsidRPr="00DA5341">
        <w:rPr>
          <w:b/>
          <w:color w:val="auto"/>
          <w:sz w:val="26"/>
          <w:szCs w:val="26"/>
        </w:rPr>
        <w:t>,</w:t>
      </w:r>
      <w:r w:rsidR="000F76C9">
        <w:rPr>
          <w:color w:val="auto"/>
          <w:sz w:val="26"/>
          <w:szCs w:val="26"/>
        </w:rPr>
        <w:t xml:space="preserve"> в</w:t>
      </w:r>
      <w:r w:rsidR="00CF1281" w:rsidRPr="00CF1281">
        <w:rPr>
          <w:color w:val="auto"/>
          <w:sz w:val="26"/>
          <w:szCs w:val="26"/>
        </w:rPr>
        <w:t xml:space="preserve"> рамках</w:t>
      </w:r>
      <w:r w:rsidR="000F76C9">
        <w:rPr>
          <w:color w:val="auto"/>
          <w:sz w:val="26"/>
          <w:szCs w:val="26"/>
        </w:rPr>
        <w:t xml:space="preserve"> которой</w:t>
      </w:r>
      <w:r w:rsidR="00CF1281" w:rsidRPr="00CF1281">
        <w:rPr>
          <w:color w:val="auto"/>
          <w:sz w:val="26"/>
          <w:szCs w:val="26"/>
        </w:rPr>
        <w:t xml:space="preserve"> в 202</w:t>
      </w:r>
      <w:r w:rsidR="00314F32">
        <w:rPr>
          <w:color w:val="auto"/>
          <w:sz w:val="26"/>
          <w:szCs w:val="26"/>
        </w:rPr>
        <w:t>1</w:t>
      </w:r>
      <w:r w:rsidR="00CF1281" w:rsidRPr="00CF1281">
        <w:rPr>
          <w:color w:val="auto"/>
          <w:sz w:val="26"/>
          <w:szCs w:val="26"/>
        </w:rPr>
        <w:t xml:space="preserve"> году реализованы следующие мероприятия:</w:t>
      </w:r>
    </w:p>
    <w:p w:rsidR="00CF1281" w:rsidRPr="00CF1281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54BC0">
        <w:rPr>
          <w:color w:val="auto"/>
          <w:sz w:val="26"/>
          <w:szCs w:val="26"/>
        </w:rPr>
        <w:t>-</w:t>
      </w:r>
      <w:r w:rsidR="00314F32" w:rsidRPr="00854BC0">
        <w:rPr>
          <w:color w:val="auto"/>
          <w:sz w:val="26"/>
          <w:szCs w:val="26"/>
        </w:rPr>
        <w:t xml:space="preserve"> информационная</w:t>
      </w:r>
      <w:r w:rsidRPr="00854BC0">
        <w:rPr>
          <w:color w:val="auto"/>
          <w:sz w:val="26"/>
          <w:szCs w:val="26"/>
        </w:rPr>
        <w:t xml:space="preserve"> поддержка субъектам малого и среднего предпринимательства</w:t>
      </w:r>
      <w:r w:rsidR="000F76C9" w:rsidRPr="00854BC0">
        <w:rPr>
          <w:color w:val="auto"/>
          <w:sz w:val="26"/>
          <w:szCs w:val="26"/>
        </w:rPr>
        <w:t>;</w:t>
      </w:r>
    </w:p>
    <w:p w:rsidR="00CF1281" w:rsidRDefault="00CF1281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1281">
        <w:rPr>
          <w:color w:val="auto"/>
          <w:sz w:val="26"/>
          <w:szCs w:val="26"/>
        </w:rPr>
        <w:t xml:space="preserve">- </w:t>
      </w:r>
      <w:r w:rsidR="000F76C9">
        <w:rPr>
          <w:color w:val="auto"/>
          <w:sz w:val="26"/>
          <w:szCs w:val="26"/>
        </w:rPr>
        <w:t>в</w:t>
      </w:r>
      <w:r w:rsidRPr="00CF1281">
        <w:rPr>
          <w:color w:val="auto"/>
          <w:sz w:val="26"/>
          <w:szCs w:val="26"/>
        </w:rPr>
        <w:t>ыпуск тематической страницы в печатных СМИ о предпринимательстве;</w:t>
      </w:r>
    </w:p>
    <w:p w:rsidR="00854BC0" w:rsidRPr="00CF1281" w:rsidRDefault="00854BC0" w:rsidP="00CF128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увеличен перечень имущества, предназначенного для субъектов МСП </w:t>
      </w:r>
      <w:r w:rsidR="00981925" w:rsidRPr="00981925">
        <w:rPr>
          <w:color w:val="auto"/>
          <w:sz w:val="26"/>
          <w:szCs w:val="26"/>
        </w:rPr>
        <w:t>на 10%</w:t>
      </w:r>
      <w:r w:rsidR="00981925">
        <w:rPr>
          <w:color w:val="auto"/>
          <w:sz w:val="26"/>
          <w:szCs w:val="26"/>
        </w:rPr>
        <w:t>,</w:t>
      </w:r>
      <w:r w:rsidR="00981925" w:rsidRPr="0098192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добавлено 2 объекта.</w:t>
      </w:r>
    </w:p>
    <w:p w:rsidR="00CF1281" w:rsidRDefault="00CF128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1281">
        <w:rPr>
          <w:color w:val="auto"/>
          <w:sz w:val="26"/>
          <w:szCs w:val="26"/>
        </w:rPr>
        <w:t xml:space="preserve">Эффективность реализации </w:t>
      </w:r>
      <w:r w:rsidR="00DC293D">
        <w:rPr>
          <w:color w:val="auto"/>
          <w:sz w:val="26"/>
          <w:szCs w:val="26"/>
        </w:rPr>
        <w:t>под</w:t>
      </w:r>
      <w:r w:rsidRPr="00CF1281">
        <w:rPr>
          <w:color w:val="auto"/>
          <w:sz w:val="26"/>
          <w:szCs w:val="26"/>
        </w:rPr>
        <w:t xml:space="preserve">программы определялась исходя из достижения </w:t>
      </w:r>
      <w:r w:rsidR="0005197B">
        <w:rPr>
          <w:color w:val="auto"/>
          <w:sz w:val="26"/>
          <w:szCs w:val="26"/>
        </w:rPr>
        <w:t>2</w:t>
      </w:r>
      <w:r w:rsidRPr="00CF1281">
        <w:rPr>
          <w:color w:val="auto"/>
          <w:sz w:val="26"/>
          <w:szCs w:val="26"/>
        </w:rPr>
        <w:t xml:space="preserve"> целей программы, решения </w:t>
      </w:r>
      <w:r w:rsidR="0005197B">
        <w:rPr>
          <w:color w:val="auto"/>
          <w:sz w:val="26"/>
          <w:szCs w:val="26"/>
        </w:rPr>
        <w:t>4</w:t>
      </w:r>
      <w:r w:rsidRPr="00CF1281">
        <w:rPr>
          <w:color w:val="auto"/>
          <w:sz w:val="26"/>
          <w:szCs w:val="26"/>
        </w:rPr>
        <w:t xml:space="preserve"> задач, выполнения </w:t>
      </w:r>
      <w:r w:rsidR="0005197B">
        <w:rPr>
          <w:color w:val="auto"/>
          <w:sz w:val="26"/>
          <w:szCs w:val="26"/>
        </w:rPr>
        <w:t>11</w:t>
      </w:r>
      <w:r w:rsidRPr="00CF1281">
        <w:rPr>
          <w:color w:val="auto"/>
          <w:sz w:val="26"/>
          <w:szCs w:val="26"/>
        </w:rPr>
        <w:t xml:space="preserve"> показателей результативности.  </w:t>
      </w:r>
      <w:r w:rsidR="00CC1C34">
        <w:rPr>
          <w:color w:val="auto"/>
          <w:sz w:val="26"/>
          <w:szCs w:val="26"/>
        </w:rPr>
        <w:t>В результате реализаци</w:t>
      </w:r>
      <w:r w:rsidR="0005197B">
        <w:rPr>
          <w:color w:val="auto"/>
          <w:sz w:val="26"/>
          <w:szCs w:val="26"/>
        </w:rPr>
        <w:t>и</w:t>
      </w:r>
      <w:r w:rsidR="00CC1C34">
        <w:rPr>
          <w:color w:val="auto"/>
          <w:sz w:val="26"/>
          <w:szCs w:val="26"/>
        </w:rPr>
        <w:t xml:space="preserve"> подпрограмм</w:t>
      </w:r>
      <w:r w:rsidR="0005197B">
        <w:rPr>
          <w:color w:val="auto"/>
          <w:sz w:val="26"/>
          <w:szCs w:val="26"/>
        </w:rPr>
        <w:t>ы</w:t>
      </w:r>
      <w:r w:rsidR="00CC1C34">
        <w:rPr>
          <w:color w:val="auto"/>
          <w:sz w:val="26"/>
          <w:szCs w:val="26"/>
        </w:rPr>
        <w:t xml:space="preserve"> </w:t>
      </w:r>
      <w:r w:rsidR="00314F32">
        <w:rPr>
          <w:color w:val="auto"/>
          <w:sz w:val="26"/>
          <w:szCs w:val="26"/>
        </w:rPr>
        <w:t xml:space="preserve">организована информационная поддержка субъектам предпринимательства </w:t>
      </w:r>
      <w:r w:rsidR="00B4789C">
        <w:rPr>
          <w:color w:val="auto"/>
          <w:sz w:val="26"/>
          <w:szCs w:val="26"/>
        </w:rPr>
        <w:t>для</w:t>
      </w:r>
      <w:r w:rsidR="00314F32">
        <w:rPr>
          <w:color w:val="auto"/>
          <w:sz w:val="26"/>
          <w:szCs w:val="26"/>
        </w:rPr>
        <w:t xml:space="preserve"> реализации </w:t>
      </w:r>
      <w:r w:rsidR="00CC1C34">
        <w:rPr>
          <w:color w:val="auto"/>
          <w:sz w:val="26"/>
          <w:szCs w:val="26"/>
        </w:rPr>
        <w:t>1</w:t>
      </w:r>
      <w:r w:rsidR="0005197B">
        <w:rPr>
          <w:color w:val="auto"/>
          <w:sz w:val="26"/>
          <w:szCs w:val="26"/>
        </w:rPr>
        <w:t>5</w:t>
      </w:r>
      <w:r w:rsidR="00CC1C34">
        <w:rPr>
          <w:color w:val="auto"/>
          <w:sz w:val="26"/>
          <w:szCs w:val="26"/>
        </w:rPr>
        <w:t xml:space="preserve"> </w:t>
      </w:r>
      <w:r w:rsidR="00314F32">
        <w:rPr>
          <w:color w:val="auto"/>
          <w:sz w:val="26"/>
          <w:szCs w:val="26"/>
        </w:rPr>
        <w:t>проектов</w:t>
      </w:r>
      <w:r w:rsidR="00D96F1A">
        <w:rPr>
          <w:color w:val="auto"/>
          <w:sz w:val="26"/>
          <w:szCs w:val="26"/>
        </w:rPr>
        <w:t xml:space="preserve">, </w:t>
      </w:r>
      <w:r w:rsidR="00981925">
        <w:rPr>
          <w:color w:val="auto"/>
          <w:sz w:val="26"/>
          <w:szCs w:val="26"/>
        </w:rPr>
        <w:t>о</w:t>
      </w:r>
      <w:r w:rsidR="00CC1C34">
        <w:rPr>
          <w:color w:val="auto"/>
          <w:sz w:val="26"/>
          <w:szCs w:val="26"/>
        </w:rPr>
        <w:t>публикова</w:t>
      </w:r>
      <w:r w:rsidR="00981925">
        <w:rPr>
          <w:color w:val="auto"/>
          <w:sz w:val="26"/>
          <w:szCs w:val="26"/>
        </w:rPr>
        <w:t>но</w:t>
      </w:r>
      <w:r w:rsidR="00CC1C34">
        <w:rPr>
          <w:color w:val="auto"/>
          <w:sz w:val="26"/>
          <w:szCs w:val="26"/>
        </w:rPr>
        <w:t xml:space="preserve"> </w:t>
      </w:r>
      <w:r w:rsidR="00854BC0">
        <w:rPr>
          <w:color w:val="auto"/>
          <w:sz w:val="26"/>
          <w:szCs w:val="26"/>
        </w:rPr>
        <w:t xml:space="preserve">три </w:t>
      </w:r>
      <w:r w:rsidR="00CC1C34">
        <w:rPr>
          <w:color w:val="auto"/>
          <w:sz w:val="26"/>
          <w:szCs w:val="26"/>
        </w:rPr>
        <w:t xml:space="preserve">тематические </w:t>
      </w:r>
      <w:r w:rsidR="00D96F1A">
        <w:rPr>
          <w:color w:val="auto"/>
          <w:sz w:val="26"/>
          <w:szCs w:val="26"/>
        </w:rPr>
        <w:t>страницы для субъектов МСП</w:t>
      </w:r>
      <w:r w:rsidR="00314F32">
        <w:rPr>
          <w:color w:val="auto"/>
          <w:sz w:val="26"/>
          <w:szCs w:val="26"/>
        </w:rPr>
        <w:t>, в т.ч.</w:t>
      </w:r>
      <w:r w:rsidR="00854BC0">
        <w:rPr>
          <w:color w:val="auto"/>
          <w:sz w:val="26"/>
          <w:szCs w:val="26"/>
        </w:rPr>
        <w:t xml:space="preserve"> </w:t>
      </w:r>
      <w:r w:rsidR="00314F32">
        <w:rPr>
          <w:color w:val="auto"/>
          <w:sz w:val="26"/>
          <w:szCs w:val="26"/>
        </w:rPr>
        <w:t>о соц</w:t>
      </w:r>
      <w:r w:rsidR="00854BC0">
        <w:rPr>
          <w:color w:val="auto"/>
          <w:sz w:val="26"/>
          <w:szCs w:val="26"/>
        </w:rPr>
        <w:t>иальном</w:t>
      </w:r>
      <w:r w:rsidR="00314F32">
        <w:rPr>
          <w:color w:val="auto"/>
          <w:sz w:val="26"/>
          <w:szCs w:val="26"/>
        </w:rPr>
        <w:t xml:space="preserve"> бизнес</w:t>
      </w:r>
      <w:r w:rsidR="00854BC0">
        <w:rPr>
          <w:color w:val="auto"/>
          <w:sz w:val="26"/>
          <w:szCs w:val="26"/>
        </w:rPr>
        <w:t>е.</w:t>
      </w:r>
    </w:p>
    <w:p w:rsidR="003742B4" w:rsidRPr="00CC1C34" w:rsidRDefault="00CC1C3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CC1C34">
        <w:rPr>
          <w:color w:val="auto"/>
          <w:sz w:val="26"/>
          <w:szCs w:val="26"/>
        </w:rPr>
        <w:lastRenderedPageBreak/>
        <w:t xml:space="preserve">Значения показателей эффективности </w:t>
      </w:r>
      <w:r>
        <w:rPr>
          <w:color w:val="auto"/>
          <w:sz w:val="26"/>
          <w:szCs w:val="26"/>
        </w:rPr>
        <w:t>под</w:t>
      </w:r>
      <w:r w:rsidRPr="00CC1C34">
        <w:rPr>
          <w:color w:val="auto"/>
          <w:sz w:val="26"/>
          <w:szCs w:val="26"/>
        </w:rPr>
        <w:t>программы, запланированных на 202</w:t>
      </w:r>
      <w:r w:rsidR="00314F32">
        <w:rPr>
          <w:color w:val="auto"/>
          <w:sz w:val="26"/>
          <w:szCs w:val="26"/>
        </w:rPr>
        <w:t>1</w:t>
      </w:r>
      <w:r w:rsidRPr="00CC1C34">
        <w:rPr>
          <w:color w:val="auto"/>
          <w:sz w:val="26"/>
          <w:szCs w:val="26"/>
        </w:rPr>
        <w:t xml:space="preserve"> год, в целом соответствуют установленным, и степень реализации программы составила </w:t>
      </w:r>
      <w:r w:rsidR="00854BC0">
        <w:rPr>
          <w:color w:val="auto"/>
          <w:sz w:val="26"/>
          <w:szCs w:val="26"/>
        </w:rPr>
        <w:t>0,95</w:t>
      </w:r>
      <w:r w:rsidRPr="00CC1C34">
        <w:rPr>
          <w:color w:val="auto"/>
          <w:sz w:val="26"/>
          <w:szCs w:val="26"/>
        </w:rPr>
        <w:t xml:space="preserve">, что выше установленного значения 0,9, степень эффективности </w:t>
      </w:r>
      <w:r>
        <w:rPr>
          <w:color w:val="auto"/>
          <w:sz w:val="26"/>
          <w:szCs w:val="26"/>
        </w:rPr>
        <w:t>под</w:t>
      </w:r>
      <w:r w:rsidRPr="00CC1C34">
        <w:rPr>
          <w:color w:val="auto"/>
          <w:sz w:val="26"/>
          <w:szCs w:val="26"/>
        </w:rPr>
        <w:t xml:space="preserve">программы </w:t>
      </w:r>
      <w:r w:rsidR="00D96F1A">
        <w:rPr>
          <w:color w:val="auto"/>
          <w:sz w:val="26"/>
          <w:szCs w:val="26"/>
        </w:rPr>
        <w:t xml:space="preserve">также превышает установленное максимальное значение, </w:t>
      </w:r>
      <w:r w:rsidRPr="00CC1C34">
        <w:rPr>
          <w:color w:val="auto"/>
          <w:sz w:val="26"/>
          <w:szCs w:val="26"/>
        </w:rPr>
        <w:t xml:space="preserve">составляет </w:t>
      </w:r>
      <w:r w:rsidR="007E0770">
        <w:rPr>
          <w:color w:val="auto"/>
          <w:sz w:val="26"/>
          <w:szCs w:val="26"/>
        </w:rPr>
        <w:t>1,0</w:t>
      </w:r>
      <w:r w:rsidR="00D96F1A">
        <w:rPr>
          <w:color w:val="auto"/>
          <w:sz w:val="26"/>
          <w:szCs w:val="26"/>
        </w:rPr>
        <w:t>,</w:t>
      </w:r>
      <w:r w:rsidRPr="00CC1C34">
        <w:rPr>
          <w:color w:val="auto"/>
          <w:sz w:val="26"/>
          <w:szCs w:val="26"/>
        </w:rPr>
        <w:t xml:space="preserve"> и признана </w:t>
      </w:r>
      <w:r w:rsidRPr="00CC1C34">
        <w:rPr>
          <w:b/>
          <w:color w:val="auto"/>
          <w:sz w:val="26"/>
          <w:szCs w:val="26"/>
        </w:rPr>
        <w:t>высокой.</w:t>
      </w:r>
    </w:p>
    <w:p w:rsidR="00CF1281" w:rsidRDefault="00CF128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Default="000F76C9" w:rsidP="00FA65F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D31">
        <w:rPr>
          <w:b/>
          <w:bCs/>
          <w:color w:val="auto"/>
          <w:sz w:val="26"/>
          <w:szCs w:val="26"/>
        </w:rPr>
        <w:t>4.</w:t>
      </w:r>
      <w:r w:rsidR="007B3223" w:rsidRPr="00E25D31">
        <w:rPr>
          <w:b/>
          <w:bCs/>
          <w:color w:val="auto"/>
          <w:sz w:val="26"/>
          <w:szCs w:val="26"/>
        </w:rPr>
        <w:t>2.</w:t>
      </w:r>
      <w:r w:rsidR="007B3223" w:rsidRPr="000F76C9">
        <w:rPr>
          <w:bCs/>
          <w:color w:val="auto"/>
          <w:sz w:val="26"/>
          <w:szCs w:val="26"/>
        </w:rPr>
        <w:t xml:space="preserve"> </w:t>
      </w:r>
      <w:r w:rsidR="007B3223" w:rsidRPr="00DA5341">
        <w:rPr>
          <w:b/>
          <w:bCs/>
          <w:color w:val="auto"/>
          <w:sz w:val="26"/>
          <w:szCs w:val="26"/>
        </w:rPr>
        <w:t>Подпрограмма «</w:t>
      </w:r>
      <w:r w:rsidR="00FA65F0" w:rsidRPr="00DA5341">
        <w:rPr>
          <w:b/>
          <w:bCs/>
          <w:color w:val="auto"/>
          <w:sz w:val="26"/>
          <w:szCs w:val="26"/>
        </w:rPr>
        <w:t>Управление имуществом, находящимся в собственности и в ведении Арсеньевского городского округа</w:t>
      </w:r>
      <w:r w:rsidR="007B3223" w:rsidRPr="00DA5341">
        <w:rPr>
          <w:b/>
          <w:bCs/>
          <w:color w:val="auto"/>
          <w:sz w:val="26"/>
          <w:szCs w:val="26"/>
        </w:rPr>
        <w:t>».</w:t>
      </w:r>
      <w:r w:rsidR="007B3223" w:rsidRPr="00A65687">
        <w:rPr>
          <w:b/>
          <w:bCs/>
          <w:color w:val="auto"/>
          <w:sz w:val="26"/>
          <w:szCs w:val="26"/>
        </w:rPr>
        <w:t xml:space="preserve"> </w:t>
      </w:r>
      <w:r w:rsidR="007B3223" w:rsidRPr="00A65687">
        <w:rPr>
          <w:color w:val="auto"/>
          <w:sz w:val="26"/>
          <w:szCs w:val="26"/>
        </w:rPr>
        <w:t>Объем бюджетных ассигнований на 20</w:t>
      </w:r>
      <w:r w:rsidR="00FA65F0" w:rsidRPr="00A65687">
        <w:rPr>
          <w:color w:val="auto"/>
          <w:sz w:val="26"/>
          <w:szCs w:val="26"/>
        </w:rPr>
        <w:t>2</w:t>
      </w:r>
      <w:r w:rsidR="00C616F1">
        <w:rPr>
          <w:color w:val="auto"/>
          <w:sz w:val="26"/>
          <w:szCs w:val="26"/>
        </w:rPr>
        <w:t>1</w:t>
      </w:r>
      <w:r w:rsidR="007B3223" w:rsidRPr="00A65687">
        <w:rPr>
          <w:color w:val="auto"/>
          <w:sz w:val="26"/>
          <w:szCs w:val="26"/>
        </w:rPr>
        <w:t xml:space="preserve"> год предусмотрен в сумме </w:t>
      </w:r>
      <w:r w:rsidR="00C616F1">
        <w:rPr>
          <w:color w:val="auto"/>
          <w:sz w:val="26"/>
          <w:szCs w:val="26"/>
        </w:rPr>
        <w:t>16,247</w:t>
      </w:r>
      <w:r w:rsidR="00FA65F0" w:rsidRPr="00A65687">
        <w:rPr>
          <w:color w:val="auto"/>
          <w:sz w:val="26"/>
          <w:szCs w:val="26"/>
        </w:rPr>
        <w:t xml:space="preserve"> млн. руб.</w:t>
      </w:r>
      <w:r w:rsidR="007B3223" w:rsidRPr="00A65687">
        <w:rPr>
          <w:color w:val="auto"/>
          <w:sz w:val="26"/>
          <w:szCs w:val="26"/>
        </w:rPr>
        <w:t xml:space="preserve">, исполнение и финансирование сложилось в размере </w:t>
      </w:r>
      <w:r w:rsidR="00C616F1">
        <w:rPr>
          <w:color w:val="auto"/>
          <w:sz w:val="26"/>
          <w:szCs w:val="26"/>
        </w:rPr>
        <w:t>16,178</w:t>
      </w:r>
      <w:r w:rsidR="00A65687" w:rsidRPr="00A65687">
        <w:rPr>
          <w:color w:val="auto"/>
          <w:sz w:val="26"/>
          <w:szCs w:val="26"/>
        </w:rPr>
        <w:t xml:space="preserve"> млн. рублей или 99,</w:t>
      </w:r>
      <w:r w:rsidR="00C616F1">
        <w:rPr>
          <w:color w:val="auto"/>
          <w:sz w:val="26"/>
          <w:szCs w:val="26"/>
        </w:rPr>
        <w:t>6</w:t>
      </w:r>
      <w:r w:rsidR="007B3223" w:rsidRPr="00A65687">
        <w:rPr>
          <w:color w:val="auto"/>
          <w:sz w:val="26"/>
          <w:szCs w:val="26"/>
        </w:rPr>
        <w:t xml:space="preserve"> % от плана. </w:t>
      </w:r>
    </w:p>
    <w:p w:rsidR="00A65687" w:rsidRPr="00F316D2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316D2">
        <w:rPr>
          <w:color w:val="auto"/>
          <w:sz w:val="26"/>
          <w:szCs w:val="26"/>
        </w:rPr>
        <w:t xml:space="preserve">В рамках подпрограммы реализованы следующие </w:t>
      </w:r>
      <w:r w:rsidR="007B3223" w:rsidRPr="00F316D2">
        <w:rPr>
          <w:color w:val="auto"/>
          <w:sz w:val="26"/>
          <w:szCs w:val="26"/>
        </w:rPr>
        <w:t>мероприяти</w:t>
      </w:r>
      <w:r w:rsidRPr="00F316D2">
        <w:rPr>
          <w:color w:val="auto"/>
          <w:sz w:val="26"/>
          <w:szCs w:val="26"/>
        </w:rPr>
        <w:t>я:</w:t>
      </w:r>
    </w:p>
    <w:p w:rsidR="00A65687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ф</w:t>
      </w:r>
      <w:r w:rsidRPr="00A65687">
        <w:rPr>
          <w:color w:val="auto"/>
          <w:sz w:val="26"/>
          <w:szCs w:val="26"/>
        </w:rPr>
        <w:t>инансовое обеспечение управления имущественных отношений</w:t>
      </w:r>
      <w:r>
        <w:rPr>
          <w:color w:val="auto"/>
          <w:sz w:val="26"/>
          <w:szCs w:val="26"/>
        </w:rPr>
        <w:t>;</w:t>
      </w:r>
    </w:p>
    <w:p w:rsidR="00A65687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</w:t>
      </w:r>
      <w:r w:rsidRPr="00A65687">
        <w:t xml:space="preserve"> </w:t>
      </w:r>
      <w:r w:rsidR="00F316D2">
        <w:rPr>
          <w:color w:val="auto"/>
          <w:sz w:val="26"/>
          <w:szCs w:val="26"/>
        </w:rPr>
        <w:t>ф</w:t>
      </w:r>
      <w:r w:rsidRPr="00A65687">
        <w:rPr>
          <w:color w:val="auto"/>
          <w:sz w:val="26"/>
          <w:szCs w:val="26"/>
        </w:rPr>
        <w:t>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</w:r>
      <w:r>
        <w:rPr>
          <w:color w:val="auto"/>
          <w:sz w:val="26"/>
          <w:szCs w:val="26"/>
        </w:rPr>
        <w:t>;</w:t>
      </w:r>
    </w:p>
    <w:p w:rsidR="00A65687" w:rsidRDefault="00A6568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="00F316D2">
        <w:rPr>
          <w:color w:val="auto"/>
          <w:sz w:val="26"/>
          <w:szCs w:val="26"/>
        </w:rPr>
        <w:t>у</w:t>
      </w:r>
      <w:r w:rsidR="00F316D2" w:rsidRPr="00F316D2">
        <w:rPr>
          <w:color w:val="auto"/>
          <w:sz w:val="26"/>
          <w:szCs w:val="26"/>
        </w:rPr>
        <w:t>правление и распоряжение имуществом, находящимся в собственности Арсеньевского городского округа</w:t>
      </w:r>
      <w:r w:rsidR="00F316D2">
        <w:rPr>
          <w:color w:val="auto"/>
          <w:sz w:val="26"/>
          <w:szCs w:val="26"/>
        </w:rPr>
        <w:t>.</w:t>
      </w:r>
    </w:p>
    <w:p w:rsidR="007B3223" w:rsidRPr="00F316D2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Реализаци</w:t>
      </w:r>
      <w:r w:rsidRPr="00F316D2">
        <w:rPr>
          <w:color w:val="auto"/>
          <w:sz w:val="26"/>
          <w:szCs w:val="26"/>
        </w:rPr>
        <w:t>я подпрограммы</w:t>
      </w:r>
      <w:r w:rsidR="007B3223" w:rsidRPr="00F316D2">
        <w:rPr>
          <w:color w:val="auto"/>
          <w:sz w:val="26"/>
          <w:szCs w:val="26"/>
        </w:rPr>
        <w:t xml:space="preserve"> позволила: </w:t>
      </w:r>
    </w:p>
    <w:p w:rsidR="00F316D2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F6BAE">
        <w:rPr>
          <w:color w:val="auto"/>
          <w:sz w:val="26"/>
          <w:szCs w:val="26"/>
        </w:rPr>
        <w:t>- повысить эффективность управления имуществом городского округа</w:t>
      </w:r>
      <w:r w:rsidR="00CF6BAE" w:rsidRPr="00CF6BAE">
        <w:rPr>
          <w:color w:val="auto"/>
          <w:sz w:val="26"/>
          <w:szCs w:val="26"/>
        </w:rPr>
        <w:t xml:space="preserve"> за счет финансирования мероприятий подпрограммы</w:t>
      </w:r>
      <w:r w:rsidRPr="00CF6BAE">
        <w:rPr>
          <w:color w:val="auto"/>
          <w:sz w:val="26"/>
          <w:szCs w:val="26"/>
        </w:rPr>
        <w:t>;</w:t>
      </w:r>
    </w:p>
    <w:p w:rsidR="00F316D2" w:rsidRPr="00825534" w:rsidRDefault="00F316D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25534">
        <w:rPr>
          <w:color w:val="auto"/>
          <w:sz w:val="26"/>
          <w:szCs w:val="26"/>
        </w:rPr>
        <w:t>- обеспечить изготовлени</w:t>
      </w:r>
      <w:r w:rsidR="00D96F1A" w:rsidRPr="00825534">
        <w:rPr>
          <w:color w:val="auto"/>
          <w:sz w:val="26"/>
          <w:szCs w:val="26"/>
        </w:rPr>
        <w:t>е</w:t>
      </w:r>
      <w:r w:rsidRPr="00825534">
        <w:rPr>
          <w:color w:val="auto"/>
          <w:sz w:val="26"/>
          <w:szCs w:val="26"/>
        </w:rPr>
        <w:t xml:space="preserve"> технической документации на объекты недвижимости;</w:t>
      </w:r>
    </w:p>
    <w:p w:rsidR="00F316D2" w:rsidRPr="00825534" w:rsidRDefault="00F316D2" w:rsidP="00792A7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25534">
        <w:rPr>
          <w:color w:val="auto"/>
          <w:sz w:val="26"/>
          <w:szCs w:val="26"/>
        </w:rPr>
        <w:t>- сформировать земельные участки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</w:r>
      <w:r w:rsidR="00792A7F" w:rsidRPr="00825534">
        <w:rPr>
          <w:color w:val="auto"/>
          <w:sz w:val="26"/>
          <w:szCs w:val="26"/>
        </w:rPr>
        <w:t>;</w:t>
      </w:r>
    </w:p>
    <w:p w:rsidR="006D55BB" w:rsidRPr="00825534" w:rsidRDefault="006D55BB" w:rsidP="00B47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34">
        <w:rPr>
          <w:sz w:val="26"/>
          <w:szCs w:val="26"/>
        </w:rPr>
        <w:t xml:space="preserve">-  </w:t>
      </w:r>
      <w:r w:rsidRPr="00825534">
        <w:rPr>
          <w:rFonts w:ascii="Times New Roman" w:hAnsi="Times New Roman" w:cs="Times New Roman"/>
          <w:sz w:val="26"/>
          <w:szCs w:val="26"/>
        </w:rPr>
        <w:t>обеспечить проведение оценки рыночной стоимости объектов недвижимости, земельных участков, а также права аренды на объекты недвижимости и земельные участки;</w:t>
      </w:r>
    </w:p>
    <w:p w:rsidR="006D55BB" w:rsidRPr="00825534" w:rsidRDefault="006D55BB" w:rsidP="00B478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825534">
        <w:rPr>
          <w:rFonts w:ascii="Times New Roman" w:hAnsi="Times New Roman" w:cs="Times New Roman"/>
          <w:sz w:val="26"/>
          <w:szCs w:val="26"/>
        </w:rPr>
        <w:t>- провести обслуживание программы учета муниципальной собственности;</w:t>
      </w:r>
    </w:p>
    <w:p w:rsidR="006D55BB" w:rsidRPr="00825534" w:rsidRDefault="006D55BB" w:rsidP="00B478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825534">
        <w:rPr>
          <w:rFonts w:ascii="Times New Roman" w:hAnsi="Times New Roman" w:cs="Times New Roman"/>
          <w:sz w:val="26"/>
          <w:szCs w:val="26"/>
        </w:rPr>
        <w:t>- содержать объекты муниципальной собственности;</w:t>
      </w:r>
    </w:p>
    <w:p w:rsidR="006D55BB" w:rsidRPr="00825534" w:rsidRDefault="006D55BB" w:rsidP="00B4789C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825534">
        <w:rPr>
          <w:rFonts w:ascii="Times New Roman" w:hAnsi="Times New Roman" w:cs="Times New Roman"/>
          <w:sz w:val="26"/>
          <w:szCs w:val="26"/>
        </w:rPr>
        <w:t>- оплатить налог на транспорт, находящийся в муниципальной казне;</w:t>
      </w:r>
    </w:p>
    <w:p w:rsidR="006D55BB" w:rsidRPr="006D55BB" w:rsidRDefault="006D55BB" w:rsidP="00B4789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25534">
        <w:rPr>
          <w:rFonts w:ascii="Times New Roman" w:hAnsi="Times New Roman" w:cs="Times New Roman"/>
          <w:sz w:val="26"/>
          <w:szCs w:val="26"/>
        </w:rPr>
        <w:t>- выполнить работы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</w:r>
      <w:r w:rsidR="00825534">
        <w:rPr>
          <w:rFonts w:ascii="Times New Roman" w:hAnsi="Times New Roman" w:cs="Times New Roman"/>
          <w:sz w:val="26"/>
          <w:szCs w:val="26"/>
        </w:rPr>
        <w:t>.</w:t>
      </w:r>
    </w:p>
    <w:p w:rsidR="000F76C9" w:rsidRDefault="00DC293D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Эффективность реализации </w:t>
      </w:r>
      <w:r w:rsidRPr="00DC293D">
        <w:rPr>
          <w:rFonts w:ascii="Times New Roman" w:hAnsi="Times New Roman" w:cs="Times New Roman"/>
          <w:sz w:val="26"/>
          <w:szCs w:val="26"/>
        </w:rPr>
        <w:t xml:space="preserve">подпрограммы определялась исходя из достижения цели подпрограммы, решения 7 задач, выполнения </w:t>
      </w:r>
      <w:r w:rsidR="00825534">
        <w:rPr>
          <w:rFonts w:ascii="Times New Roman" w:hAnsi="Times New Roman" w:cs="Times New Roman"/>
          <w:sz w:val="26"/>
          <w:szCs w:val="26"/>
        </w:rPr>
        <w:t>9</w:t>
      </w:r>
      <w:r w:rsidRPr="00DC293D">
        <w:rPr>
          <w:rFonts w:ascii="Times New Roman" w:hAnsi="Times New Roman" w:cs="Times New Roman"/>
          <w:sz w:val="26"/>
          <w:szCs w:val="26"/>
        </w:rPr>
        <w:t xml:space="preserve"> показателей результативности. </w:t>
      </w:r>
    </w:p>
    <w:p w:rsidR="006D55BB" w:rsidRPr="006D55BB" w:rsidRDefault="00DC293D" w:rsidP="006D55B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293D">
        <w:rPr>
          <w:rFonts w:ascii="Times New Roman" w:hAnsi="Times New Roman" w:cs="Times New Roman"/>
          <w:sz w:val="26"/>
          <w:szCs w:val="26"/>
        </w:rPr>
        <w:t xml:space="preserve"> </w:t>
      </w:r>
      <w:r w:rsidRPr="000F76C9">
        <w:rPr>
          <w:rFonts w:ascii="Times New Roman" w:hAnsi="Times New Roman" w:cs="Times New Roman"/>
          <w:sz w:val="26"/>
          <w:szCs w:val="26"/>
        </w:rPr>
        <w:t xml:space="preserve">Значения </w:t>
      </w:r>
      <w:r w:rsidR="00825534">
        <w:rPr>
          <w:rFonts w:ascii="Times New Roman" w:hAnsi="Times New Roman" w:cs="Times New Roman"/>
          <w:sz w:val="26"/>
          <w:szCs w:val="26"/>
        </w:rPr>
        <w:t>9</w:t>
      </w:r>
      <w:r w:rsidR="00EE5352">
        <w:rPr>
          <w:rFonts w:ascii="Times New Roman" w:hAnsi="Times New Roman" w:cs="Times New Roman"/>
          <w:sz w:val="26"/>
          <w:szCs w:val="26"/>
        </w:rPr>
        <w:t xml:space="preserve"> </w:t>
      </w:r>
      <w:r w:rsidRPr="000F76C9">
        <w:rPr>
          <w:rFonts w:ascii="Times New Roman" w:hAnsi="Times New Roman" w:cs="Times New Roman"/>
          <w:sz w:val="26"/>
          <w:szCs w:val="26"/>
        </w:rPr>
        <w:t xml:space="preserve">показателей эффективности </w:t>
      </w:r>
      <w:r w:rsidR="000F76C9">
        <w:rPr>
          <w:rFonts w:ascii="Times New Roman" w:hAnsi="Times New Roman" w:cs="Times New Roman"/>
          <w:sz w:val="26"/>
          <w:szCs w:val="26"/>
        </w:rPr>
        <w:t>под</w:t>
      </w:r>
      <w:r w:rsidRPr="000F76C9">
        <w:rPr>
          <w:rFonts w:ascii="Times New Roman" w:hAnsi="Times New Roman" w:cs="Times New Roman"/>
          <w:sz w:val="26"/>
          <w:szCs w:val="26"/>
        </w:rPr>
        <w:t>программы, запланированных на 202</w:t>
      </w:r>
      <w:r w:rsidR="00825534">
        <w:rPr>
          <w:rFonts w:ascii="Times New Roman" w:hAnsi="Times New Roman" w:cs="Times New Roman"/>
          <w:sz w:val="26"/>
          <w:szCs w:val="26"/>
        </w:rPr>
        <w:t>1</w:t>
      </w:r>
      <w:r w:rsidRPr="000F76C9">
        <w:rPr>
          <w:rFonts w:ascii="Times New Roman" w:hAnsi="Times New Roman" w:cs="Times New Roman"/>
          <w:sz w:val="26"/>
          <w:szCs w:val="26"/>
        </w:rPr>
        <w:t xml:space="preserve"> год, в среднем </w:t>
      </w:r>
      <w:r w:rsidRPr="00EE5352">
        <w:rPr>
          <w:rFonts w:ascii="Times New Roman" w:hAnsi="Times New Roman" w:cs="Times New Roman"/>
          <w:sz w:val="26"/>
          <w:szCs w:val="26"/>
        </w:rPr>
        <w:t xml:space="preserve">превышают максимальное значение 0,9, из них </w:t>
      </w:r>
      <w:r w:rsidR="00825534">
        <w:rPr>
          <w:rFonts w:ascii="Times New Roman" w:hAnsi="Times New Roman" w:cs="Times New Roman"/>
          <w:sz w:val="26"/>
          <w:szCs w:val="26"/>
        </w:rPr>
        <w:t>7</w:t>
      </w:r>
      <w:r w:rsidRPr="00EE5352">
        <w:rPr>
          <w:rFonts w:ascii="Times New Roman" w:hAnsi="Times New Roman" w:cs="Times New Roman"/>
          <w:sz w:val="26"/>
          <w:szCs w:val="26"/>
        </w:rPr>
        <w:t xml:space="preserve"> показателей </w:t>
      </w:r>
      <w:r w:rsidR="00EE5352" w:rsidRPr="00EE5352">
        <w:rPr>
          <w:rFonts w:ascii="Times New Roman" w:hAnsi="Times New Roman" w:cs="Times New Roman"/>
          <w:sz w:val="26"/>
          <w:szCs w:val="26"/>
        </w:rPr>
        <w:t xml:space="preserve">соответствуют максимальному плановому значению, </w:t>
      </w:r>
      <w:r w:rsidR="00825534">
        <w:rPr>
          <w:rFonts w:ascii="Times New Roman" w:hAnsi="Times New Roman" w:cs="Times New Roman"/>
          <w:sz w:val="26"/>
          <w:szCs w:val="26"/>
        </w:rPr>
        <w:t>2</w:t>
      </w:r>
      <w:r w:rsidRPr="00EE5352">
        <w:rPr>
          <w:rFonts w:ascii="Times New Roman" w:hAnsi="Times New Roman" w:cs="Times New Roman"/>
          <w:sz w:val="26"/>
          <w:szCs w:val="26"/>
        </w:rPr>
        <w:t xml:space="preserve"> показателя ниже запланированных. Степень реализации подпрограммы соответствует </w:t>
      </w:r>
      <w:r w:rsidR="00EE5352" w:rsidRPr="00EE5352">
        <w:rPr>
          <w:rFonts w:ascii="Times New Roman" w:hAnsi="Times New Roman" w:cs="Times New Roman"/>
          <w:sz w:val="26"/>
          <w:szCs w:val="26"/>
        </w:rPr>
        <w:t>0,</w:t>
      </w:r>
      <w:r w:rsidR="00430BFE">
        <w:rPr>
          <w:rFonts w:ascii="Times New Roman" w:hAnsi="Times New Roman" w:cs="Times New Roman"/>
          <w:sz w:val="26"/>
          <w:szCs w:val="26"/>
        </w:rPr>
        <w:t>881</w:t>
      </w:r>
      <w:r w:rsidR="00EE5352" w:rsidRPr="00EE5352">
        <w:rPr>
          <w:rFonts w:ascii="Times New Roman" w:hAnsi="Times New Roman" w:cs="Times New Roman"/>
          <w:sz w:val="26"/>
          <w:szCs w:val="26"/>
        </w:rPr>
        <w:t>,</w:t>
      </w:r>
      <w:r w:rsidRPr="00EE5352">
        <w:rPr>
          <w:rFonts w:ascii="Times New Roman" w:hAnsi="Times New Roman" w:cs="Times New Roman"/>
          <w:sz w:val="26"/>
          <w:szCs w:val="26"/>
        </w:rPr>
        <w:t xml:space="preserve"> степень эффективности подпрограммы </w:t>
      </w:r>
      <w:r w:rsidR="00EE5352" w:rsidRPr="00EE5352">
        <w:rPr>
          <w:rFonts w:ascii="Times New Roman" w:hAnsi="Times New Roman" w:cs="Times New Roman"/>
          <w:sz w:val="26"/>
          <w:szCs w:val="26"/>
        </w:rPr>
        <w:t>составляет 0,</w:t>
      </w:r>
      <w:r w:rsidR="00430BFE">
        <w:rPr>
          <w:rFonts w:ascii="Times New Roman" w:hAnsi="Times New Roman" w:cs="Times New Roman"/>
          <w:sz w:val="26"/>
          <w:szCs w:val="26"/>
        </w:rPr>
        <w:t>822</w:t>
      </w:r>
      <w:r w:rsidR="00EE5352" w:rsidRPr="00EE5352">
        <w:rPr>
          <w:rFonts w:ascii="Times New Roman" w:hAnsi="Times New Roman" w:cs="Times New Roman"/>
          <w:sz w:val="26"/>
          <w:szCs w:val="26"/>
        </w:rPr>
        <w:t xml:space="preserve"> и </w:t>
      </w:r>
      <w:r w:rsidRPr="008F7888">
        <w:rPr>
          <w:rFonts w:ascii="Times New Roman" w:hAnsi="Times New Roman" w:cs="Times New Roman"/>
          <w:sz w:val="26"/>
          <w:szCs w:val="26"/>
        </w:rPr>
        <w:t xml:space="preserve">признана </w:t>
      </w:r>
      <w:r w:rsidR="008F7888" w:rsidRPr="008F7888">
        <w:rPr>
          <w:rFonts w:ascii="Times New Roman" w:hAnsi="Times New Roman" w:cs="Times New Roman"/>
          <w:b/>
          <w:sz w:val="26"/>
          <w:szCs w:val="26"/>
        </w:rPr>
        <w:t>средней</w:t>
      </w:r>
      <w:r w:rsidRPr="008F7888">
        <w:rPr>
          <w:rFonts w:ascii="Times New Roman" w:hAnsi="Times New Roman" w:cs="Times New Roman"/>
          <w:sz w:val="26"/>
          <w:szCs w:val="26"/>
        </w:rPr>
        <w:t>.</w:t>
      </w:r>
    </w:p>
    <w:p w:rsidR="007B3223" w:rsidRPr="00124CF7" w:rsidRDefault="000F76C9" w:rsidP="00DC293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D31">
        <w:rPr>
          <w:b/>
          <w:bCs/>
          <w:color w:val="auto"/>
          <w:sz w:val="26"/>
          <w:szCs w:val="26"/>
        </w:rPr>
        <w:t>4.</w:t>
      </w:r>
      <w:r w:rsidR="007B3223" w:rsidRPr="00E25D31">
        <w:rPr>
          <w:b/>
          <w:bCs/>
          <w:color w:val="auto"/>
          <w:sz w:val="26"/>
          <w:szCs w:val="26"/>
        </w:rPr>
        <w:t>3. Подпрограмма «</w:t>
      </w:r>
      <w:r w:rsidR="00DC293D" w:rsidRPr="00E25D31">
        <w:rPr>
          <w:b/>
          <w:bCs/>
          <w:color w:val="auto"/>
          <w:sz w:val="26"/>
          <w:szCs w:val="26"/>
        </w:rPr>
        <w:t>Долгосрочное финансовое планирование и организация бюджетного процесса в Арсеньевском городском округе</w:t>
      </w:r>
      <w:r w:rsidRPr="00E25D31">
        <w:rPr>
          <w:b/>
          <w:bCs/>
          <w:color w:val="auto"/>
          <w:sz w:val="26"/>
          <w:szCs w:val="26"/>
        </w:rPr>
        <w:t>»</w:t>
      </w:r>
      <w:r>
        <w:rPr>
          <w:bCs/>
          <w:color w:val="auto"/>
          <w:sz w:val="26"/>
          <w:szCs w:val="26"/>
        </w:rPr>
        <w:t xml:space="preserve"> в 202</w:t>
      </w:r>
      <w:r w:rsidR="00430BFE">
        <w:rPr>
          <w:bCs/>
          <w:color w:val="auto"/>
          <w:sz w:val="26"/>
          <w:szCs w:val="26"/>
        </w:rPr>
        <w:t>1</w:t>
      </w:r>
      <w:r>
        <w:rPr>
          <w:bCs/>
          <w:color w:val="auto"/>
          <w:sz w:val="26"/>
          <w:szCs w:val="26"/>
        </w:rPr>
        <w:t xml:space="preserve"> году реализована</w:t>
      </w:r>
      <w:r w:rsidR="007B3223" w:rsidRPr="00DC293D">
        <w:rPr>
          <w:b/>
          <w:bCs/>
          <w:color w:val="auto"/>
          <w:sz w:val="26"/>
          <w:szCs w:val="26"/>
        </w:rPr>
        <w:t xml:space="preserve"> </w:t>
      </w:r>
      <w:r>
        <w:rPr>
          <w:b/>
          <w:bCs/>
          <w:color w:val="auto"/>
          <w:sz w:val="26"/>
          <w:szCs w:val="26"/>
        </w:rPr>
        <w:t xml:space="preserve">с </w:t>
      </w:r>
      <w:r w:rsidRPr="000F76C9">
        <w:rPr>
          <w:bCs/>
          <w:color w:val="auto"/>
          <w:sz w:val="26"/>
          <w:szCs w:val="26"/>
        </w:rPr>
        <w:t>учетом</w:t>
      </w:r>
      <w:r>
        <w:rPr>
          <w:b/>
          <w:bCs/>
          <w:color w:val="auto"/>
          <w:sz w:val="26"/>
          <w:szCs w:val="26"/>
        </w:rPr>
        <w:t xml:space="preserve"> о</w:t>
      </w:r>
      <w:r w:rsidR="007B3223" w:rsidRPr="00124CF7">
        <w:rPr>
          <w:color w:val="auto"/>
          <w:sz w:val="26"/>
          <w:szCs w:val="26"/>
        </w:rPr>
        <w:t>бъем</w:t>
      </w:r>
      <w:r>
        <w:rPr>
          <w:color w:val="auto"/>
          <w:sz w:val="26"/>
          <w:szCs w:val="26"/>
        </w:rPr>
        <w:t>а</w:t>
      </w:r>
      <w:r w:rsidR="007B3223" w:rsidRPr="00124CF7">
        <w:rPr>
          <w:color w:val="auto"/>
          <w:sz w:val="26"/>
          <w:szCs w:val="26"/>
        </w:rPr>
        <w:t xml:space="preserve"> бюджетных ассигнований</w:t>
      </w:r>
      <w:r>
        <w:rPr>
          <w:color w:val="auto"/>
          <w:sz w:val="26"/>
          <w:szCs w:val="26"/>
        </w:rPr>
        <w:t>,</w:t>
      </w:r>
      <w:r w:rsidR="007B3223" w:rsidRPr="00124CF7">
        <w:rPr>
          <w:color w:val="auto"/>
          <w:sz w:val="26"/>
          <w:szCs w:val="26"/>
        </w:rPr>
        <w:t xml:space="preserve"> </w:t>
      </w:r>
      <w:r w:rsidRPr="00124CF7">
        <w:rPr>
          <w:color w:val="auto"/>
          <w:sz w:val="26"/>
          <w:szCs w:val="26"/>
        </w:rPr>
        <w:t>предусмотре</w:t>
      </w:r>
      <w:r>
        <w:rPr>
          <w:color w:val="auto"/>
          <w:sz w:val="26"/>
          <w:szCs w:val="26"/>
        </w:rPr>
        <w:t xml:space="preserve">нных </w:t>
      </w:r>
      <w:r w:rsidRPr="00124CF7">
        <w:rPr>
          <w:color w:val="auto"/>
          <w:sz w:val="26"/>
          <w:szCs w:val="26"/>
        </w:rPr>
        <w:t>в</w:t>
      </w:r>
      <w:r w:rsidR="007B3223" w:rsidRPr="00124CF7">
        <w:rPr>
          <w:color w:val="auto"/>
          <w:sz w:val="26"/>
          <w:szCs w:val="26"/>
        </w:rPr>
        <w:t xml:space="preserve"> сумме </w:t>
      </w:r>
      <w:r w:rsidR="00430BFE">
        <w:rPr>
          <w:color w:val="auto"/>
          <w:sz w:val="26"/>
          <w:szCs w:val="26"/>
        </w:rPr>
        <w:t>24,95</w:t>
      </w:r>
      <w:r>
        <w:rPr>
          <w:color w:val="auto"/>
          <w:sz w:val="26"/>
          <w:szCs w:val="26"/>
        </w:rPr>
        <w:t xml:space="preserve"> млн. руб.,</w:t>
      </w:r>
      <w:r w:rsidR="007B3223" w:rsidRPr="00124CF7">
        <w:rPr>
          <w:color w:val="auto"/>
          <w:sz w:val="26"/>
          <w:szCs w:val="26"/>
        </w:rPr>
        <w:t xml:space="preserve"> исполнение и финансирование составило </w:t>
      </w:r>
      <w:r w:rsidR="00124CF7" w:rsidRPr="00124CF7">
        <w:rPr>
          <w:color w:val="auto"/>
          <w:sz w:val="26"/>
          <w:szCs w:val="26"/>
        </w:rPr>
        <w:t>98,4</w:t>
      </w:r>
      <w:r w:rsidR="007B3223" w:rsidRPr="00124CF7">
        <w:rPr>
          <w:color w:val="auto"/>
          <w:sz w:val="26"/>
          <w:szCs w:val="26"/>
        </w:rPr>
        <w:t xml:space="preserve"> %</w:t>
      </w:r>
      <w:r w:rsidR="00124CF7" w:rsidRPr="00124CF7">
        <w:rPr>
          <w:color w:val="auto"/>
          <w:sz w:val="26"/>
          <w:szCs w:val="26"/>
        </w:rPr>
        <w:t xml:space="preserve"> в размере </w:t>
      </w:r>
      <w:r w:rsidR="00430BFE">
        <w:rPr>
          <w:color w:val="auto"/>
          <w:sz w:val="26"/>
          <w:szCs w:val="26"/>
        </w:rPr>
        <w:t>24,56</w:t>
      </w:r>
      <w:r w:rsidR="00124CF7" w:rsidRPr="00124CF7">
        <w:rPr>
          <w:color w:val="auto"/>
          <w:sz w:val="26"/>
          <w:szCs w:val="26"/>
        </w:rPr>
        <w:t xml:space="preserve"> млн. руб.</w:t>
      </w:r>
      <w:r w:rsidR="007B3223" w:rsidRPr="00124CF7">
        <w:rPr>
          <w:b/>
          <w:bCs/>
          <w:color w:val="auto"/>
          <w:sz w:val="26"/>
          <w:szCs w:val="26"/>
        </w:rPr>
        <w:t xml:space="preserve"> </w:t>
      </w:r>
    </w:p>
    <w:p w:rsidR="007B3223" w:rsidRPr="00124CF7" w:rsidRDefault="007B3223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24CF7">
        <w:rPr>
          <w:color w:val="auto"/>
          <w:sz w:val="26"/>
          <w:szCs w:val="26"/>
        </w:rPr>
        <w:t xml:space="preserve">В рамках реализации мероприятий подпрограммы </w:t>
      </w:r>
      <w:r w:rsidR="00124CF7" w:rsidRPr="00124CF7">
        <w:rPr>
          <w:color w:val="auto"/>
          <w:sz w:val="26"/>
          <w:szCs w:val="26"/>
        </w:rPr>
        <w:t>реализованы следующие мероприятия: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92A7F">
        <w:rPr>
          <w:color w:val="auto"/>
          <w:sz w:val="26"/>
          <w:szCs w:val="26"/>
        </w:rPr>
        <w:t xml:space="preserve">- </w:t>
      </w:r>
      <w:r w:rsidR="00792A7F">
        <w:rPr>
          <w:color w:val="auto"/>
          <w:sz w:val="26"/>
          <w:szCs w:val="26"/>
        </w:rPr>
        <w:t xml:space="preserve"> </w:t>
      </w:r>
      <w:r w:rsidRPr="00792A7F">
        <w:rPr>
          <w:color w:val="auto"/>
          <w:sz w:val="26"/>
          <w:szCs w:val="26"/>
        </w:rPr>
        <w:t>совершенствование</w:t>
      </w:r>
      <w:r w:rsidRPr="00124CF7">
        <w:rPr>
          <w:color w:val="auto"/>
          <w:sz w:val="26"/>
          <w:szCs w:val="26"/>
        </w:rPr>
        <w:t xml:space="preserve"> бюджетного процесса</w:t>
      </w:r>
      <w:r>
        <w:rPr>
          <w:color w:val="auto"/>
          <w:sz w:val="26"/>
          <w:szCs w:val="26"/>
        </w:rPr>
        <w:t>;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- с</w:t>
      </w:r>
      <w:r w:rsidRPr="00124CF7">
        <w:rPr>
          <w:color w:val="auto"/>
          <w:sz w:val="26"/>
          <w:szCs w:val="26"/>
        </w:rPr>
        <w:t>овершенствование управления муниципальным долгом Арсеньевского городского округа</w:t>
      </w:r>
      <w:r>
        <w:rPr>
          <w:color w:val="auto"/>
          <w:sz w:val="26"/>
          <w:szCs w:val="26"/>
        </w:rPr>
        <w:t>;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л</w:t>
      </w:r>
      <w:r w:rsidRPr="00124CF7">
        <w:rPr>
          <w:color w:val="auto"/>
          <w:sz w:val="26"/>
          <w:szCs w:val="26"/>
        </w:rPr>
        <w:t>иквидация просроченной кредиторской задолженности муниципальных учреждений</w:t>
      </w:r>
      <w:r>
        <w:rPr>
          <w:color w:val="auto"/>
          <w:sz w:val="26"/>
          <w:szCs w:val="26"/>
        </w:rPr>
        <w:t>.</w:t>
      </w:r>
    </w:p>
    <w:p w:rsidR="00124CF7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24CF7">
        <w:rPr>
          <w:color w:val="auto"/>
          <w:sz w:val="26"/>
          <w:szCs w:val="26"/>
        </w:rPr>
        <w:t>В результате реализации мероприятий подпрограммы</w:t>
      </w:r>
      <w:r>
        <w:rPr>
          <w:color w:val="auto"/>
          <w:sz w:val="26"/>
          <w:szCs w:val="26"/>
        </w:rPr>
        <w:t>:</w:t>
      </w:r>
    </w:p>
    <w:p w:rsidR="00124CF7" w:rsidRPr="00430BFE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BFE">
        <w:rPr>
          <w:color w:val="auto"/>
          <w:sz w:val="26"/>
          <w:szCs w:val="26"/>
        </w:rPr>
        <w:t xml:space="preserve">- доля расходов на обслуживание муниципального долга </w:t>
      </w:r>
      <w:r w:rsidR="00430BFE" w:rsidRPr="00430BFE">
        <w:rPr>
          <w:color w:val="auto"/>
          <w:sz w:val="26"/>
          <w:szCs w:val="26"/>
        </w:rPr>
        <w:t xml:space="preserve">по сравнению с плановых показателей возросла на 0,03% </w:t>
      </w:r>
      <w:r w:rsidRPr="00430BFE">
        <w:rPr>
          <w:color w:val="auto"/>
          <w:sz w:val="26"/>
          <w:szCs w:val="26"/>
        </w:rPr>
        <w:t xml:space="preserve">за счет </w:t>
      </w:r>
      <w:r w:rsidR="00430BFE" w:rsidRPr="00430BFE">
        <w:rPr>
          <w:color w:val="auto"/>
          <w:sz w:val="26"/>
          <w:szCs w:val="26"/>
        </w:rPr>
        <w:t>получения</w:t>
      </w:r>
      <w:r w:rsidRPr="00430BFE">
        <w:rPr>
          <w:color w:val="auto"/>
          <w:sz w:val="26"/>
          <w:szCs w:val="26"/>
        </w:rPr>
        <w:t xml:space="preserve"> кредита</w:t>
      </w:r>
      <w:r w:rsidR="00430BFE" w:rsidRPr="00430BFE">
        <w:rPr>
          <w:color w:val="auto"/>
          <w:sz w:val="26"/>
          <w:szCs w:val="26"/>
        </w:rPr>
        <w:t xml:space="preserve"> на исполнение полномочий согласно действующему законодательству;</w:t>
      </w:r>
    </w:p>
    <w:p w:rsidR="00124CF7" w:rsidRPr="00430BFE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BFE">
        <w:rPr>
          <w:color w:val="auto"/>
          <w:sz w:val="26"/>
          <w:szCs w:val="26"/>
        </w:rPr>
        <w:t>- отсутствует просроченная кредиторская задолженность в муниципальных учреждениях городского округа;</w:t>
      </w:r>
    </w:p>
    <w:p w:rsidR="00792A7F" w:rsidRPr="00430BFE" w:rsidRDefault="00124CF7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BFE">
        <w:rPr>
          <w:color w:val="auto"/>
          <w:sz w:val="26"/>
          <w:szCs w:val="26"/>
        </w:rPr>
        <w:t xml:space="preserve">- </w:t>
      </w:r>
      <w:r w:rsidR="00792A7F" w:rsidRPr="00430BFE">
        <w:rPr>
          <w:color w:val="auto"/>
          <w:sz w:val="26"/>
          <w:szCs w:val="26"/>
        </w:rPr>
        <w:t>доля расходов бюджета городского округа, формируемых в рамках муниципальных программ, составила 91,3% при плане 9</w:t>
      </w:r>
      <w:r w:rsidR="00430BFE" w:rsidRPr="00430BFE">
        <w:rPr>
          <w:color w:val="auto"/>
          <w:sz w:val="26"/>
          <w:szCs w:val="26"/>
        </w:rPr>
        <w:t>1,4</w:t>
      </w:r>
      <w:r w:rsidR="00792A7F" w:rsidRPr="00430BFE">
        <w:rPr>
          <w:color w:val="auto"/>
          <w:sz w:val="26"/>
          <w:szCs w:val="26"/>
        </w:rPr>
        <w:t>%;</w:t>
      </w:r>
    </w:p>
    <w:p w:rsidR="00792A7F" w:rsidRDefault="00792A7F" w:rsidP="00124CF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30BFE">
        <w:rPr>
          <w:color w:val="auto"/>
          <w:sz w:val="26"/>
          <w:szCs w:val="26"/>
        </w:rPr>
        <w:t xml:space="preserve">- план по доходам бюджета выполнен на </w:t>
      </w:r>
      <w:r w:rsidR="00430BFE" w:rsidRPr="00430BFE">
        <w:rPr>
          <w:color w:val="auto"/>
          <w:sz w:val="26"/>
          <w:szCs w:val="26"/>
        </w:rPr>
        <w:t>93,07</w:t>
      </w:r>
      <w:r w:rsidRPr="00430BFE">
        <w:rPr>
          <w:color w:val="auto"/>
          <w:sz w:val="26"/>
          <w:szCs w:val="26"/>
        </w:rPr>
        <w:t>% при плане 100%.</w:t>
      </w:r>
    </w:p>
    <w:p w:rsidR="000F76C9" w:rsidRDefault="000F76C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76C9">
        <w:rPr>
          <w:color w:val="auto"/>
          <w:sz w:val="26"/>
          <w:szCs w:val="26"/>
        </w:rPr>
        <w:t xml:space="preserve">Значения </w:t>
      </w:r>
      <w:r w:rsidR="00EE5352">
        <w:rPr>
          <w:color w:val="auto"/>
          <w:sz w:val="26"/>
          <w:szCs w:val="26"/>
        </w:rPr>
        <w:t xml:space="preserve">4 </w:t>
      </w:r>
      <w:r w:rsidRPr="000F76C9">
        <w:rPr>
          <w:color w:val="auto"/>
          <w:sz w:val="26"/>
          <w:szCs w:val="26"/>
        </w:rPr>
        <w:t>показателей эффективности подпрограммы, запланированных на 202</w:t>
      </w:r>
      <w:r w:rsidR="00430BFE">
        <w:rPr>
          <w:color w:val="auto"/>
          <w:sz w:val="26"/>
          <w:szCs w:val="26"/>
        </w:rPr>
        <w:t>1</w:t>
      </w:r>
      <w:r w:rsidRPr="000F76C9">
        <w:rPr>
          <w:color w:val="auto"/>
          <w:sz w:val="26"/>
          <w:szCs w:val="26"/>
        </w:rPr>
        <w:t xml:space="preserve"> год, превышают максимальное значение 0,9</w:t>
      </w:r>
      <w:r w:rsidR="004D0C91">
        <w:rPr>
          <w:color w:val="auto"/>
          <w:sz w:val="26"/>
          <w:szCs w:val="26"/>
        </w:rPr>
        <w:t xml:space="preserve">. </w:t>
      </w:r>
      <w:r w:rsidRPr="000F76C9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4D0C91">
        <w:rPr>
          <w:color w:val="auto"/>
          <w:sz w:val="26"/>
          <w:szCs w:val="26"/>
        </w:rPr>
        <w:t>0,999,</w:t>
      </w:r>
      <w:r w:rsidRPr="000F76C9">
        <w:rPr>
          <w:color w:val="auto"/>
          <w:sz w:val="26"/>
          <w:szCs w:val="26"/>
        </w:rPr>
        <w:t xml:space="preserve"> степень эффективности </w:t>
      </w:r>
      <w:r w:rsidR="004D0C91" w:rsidRPr="000F76C9">
        <w:rPr>
          <w:color w:val="auto"/>
          <w:sz w:val="26"/>
          <w:szCs w:val="26"/>
        </w:rPr>
        <w:t xml:space="preserve">подпрограммы </w:t>
      </w:r>
      <w:r w:rsidR="008F603B">
        <w:rPr>
          <w:color w:val="auto"/>
          <w:sz w:val="26"/>
          <w:szCs w:val="26"/>
        </w:rPr>
        <w:t>составила 0,989 и</w:t>
      </w:r>
      <w:r w:rsidR="004D0C91">
        <w:rPr>
          <w:color w:val="auto"/>
          <w:sz w:val="26"/>
          <w:szCs w:val="26"/>
        </w:rPr>
        <w:t xml:space="preserve"> </w:t>
      </w:r>
      <w:r w:rsidRPr="000F76C9">
        <w:rPr>
          <w:color w:val="auto"/>
          <w:sz w:val="26"/>
          <w:szCs w:val="26"/>
        </w:rPr>
        <w:t xml:space="preserve">признана </w:t>
      </w:r>
      <w:r w:rsidRPr="00D96F1A">
        <w:rPr>
          <w:b/>
          <w:color w:val="auto"/>
          <w:sz w:val="26"/>
          <w:szCs w:val="26"/>
        </w:rPr>
        <w:t>высокой.</w:t>
      </w:r>
    </w:p>
    <w:p w:rsidR="000F76C9" w:rsidRDefault="003742B4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742B4">
        <w:rPr>
          <w:color w:val="auto"/>
          <w:sz w:val="26"/>
          <w:szCs w:val="26"/>
        </w:rPr>
        <w:t>В целом по муниципальной программе все задачи достигнуты и эффективность по итогам 20</w:t>
      </w:r>
      <w:r>
        <w:rPr>
          <w:color w:val="auto"/>
          <w:sz w:val="26"/>
          <w:szCs w:val="26"/>
        </w:rPr>
        <w:t>2</w:t>
      </w:r>
      <w:r w:rsidR="00430BFE">
        <w:rPr>
          <w:color w:val="auto"/>
          <w:sz w:val="26"/>
          <w:szCs w:val="26"/>
        </w:rPr>
        <w:t>1</w:t>
      </w:r>
      <w:r w:rsidRPr="003742B4">
        <w:rPr>
          <w:color w:val="auto"/>
          <w:sz w:val="26"/>
          <w:szCs w:val="26"/>
        </w:rPr>
        <w:t xml:space="preserve"> года </w:t>
      </w:r>
      <w:r>
        <w:rPr>
          <w:color w:val="auto"/>
          <w:sz w:val="26"/>
          <w:szCs w:val="26"/>
        </w:rPr>
        <w:t xml:space="preserve">составила </w:t>
      </w:r>
      <w:r w:rsidR="00F54E59">
        <w:rPr>
          <w:color w:val="auto"/>
          <w:sz w:val="26"/>
          <w:szCs w:val="26"/>
        </w:rPr>
        <w:t>0,92</w:t>
      </w:r>
      <w:r>
        <w:rPr>
          <w:color w:val="auto"/>
          <w:sz w:val="26"/>
          <w:szCs w:val="26"/>
        </w:rPr>
        <w:t xml:space="preserve"> и признана</w:t>
      </w:r>
      <w:r w:rsidRPr="00621A9C">
        <w:rPr>
          <w:b/>
          <w:color w:val="auto"/>
          <w:sz w:val="26"/>
          <w:szCs w:val="26"/>
        </w:rPr>
        <w:t xml:space="preserve"> высокой</w:t>
      </w:r>
      <w:r w:rsidRPr="003742B4">
        <w:rPr>
          <w:color w:val="auto"/>
          <w:sz w:val="26"/>
          <w:szCs w:val="26"/>
        </w:rPr>
        <w:t>.</w:t>
      </w:r>
    </w:p>
    <w:p w:rsidR="0056483C" w:rsidRDefault="0056483C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6483C">
        <w:rPr>
          <w:b/>
          <w:color w:val="auto"/>
          <w:sz w:val="26"/>
          <w:szCs w:val="26"/>
        </w:rPr>
        <w:t>5. Программа «Информационное общество»</w:t>
      </w:r>
      <w:r w:rsidR="00DA5341">
        <w:rPr>
          <w:b/>
          <w:color w:val="auto"/>
          <w:sz w:val="26"/>
          <w:szCs w:val="26"/>
        </w:rPr>
        <w:t xml:space="preserve">. </w:t>
      </w:r>
      <w:r w:rsidRPr="0056483C">
        <w:rPr>
          <w:color w:val="auto"/>
          <w:sz w:val="26"/>
          <w:szCs w:val="26"/>
        </w:rPr>
        <w:t xml:space="preserve"> </w:t>
      </w:r>
    </w:p>
    <w:p w:rsidR="00DA5341" w:rsidRDefault="00DA5341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color w:val="auto"/>
          <w:sz w:val="26"/>
          <w:szCs w:val="26"/>
        </w:rPr>
        <w:t>Ответственным исполнителем программы является организационное управление администрации городского округа</w:t>
      </w:r>
      <w:r w:rsidRPr="00621A9C">
        <w:rPr>
          <w:color w:val="auto"/>
          <w:sz w:val="26"/>
          <w:szCs w:val="26"/>
        </w:rPr>
        <w:t xml:space="preserve">, соисполнители: </w:t>
      </w:r>
      <w:r w:rsidR="00621A9C">
        <w:rPr>
          <w:color w:val="auto"/>
          <w:sz w:val="26"/>
          <w:szCs w:val="26"/>
        </w:rPr>
        <w:t>финансовое управление администрации городского округа; управление имущественных отношений администрации городского округа;</w:t>
      </w:r>
      <w:r w:rsidRPr="00DA5341">
        <w:rPr>
          <w:color w:val="auto"/>
          <w:sz w:val="26"/>
          <w:szCs w:val="26"/>
        </w:rPr>
        <w:t xml:space="preserve"> </w:t>
      </w:r>
      <w:r w:rsidR="00621A9C">
        <w:rPr>
          <w:color w:val="auto"/>
          <w:sz w:val="26"/>
          <w:szCs w:val="26"/>
        </w:rPr>
        <w:t>Дума городского округа; Контрольно-счетная палата городского округа.</w:t>
      </w:r>
    </w:p>
    <w:p w:rsidR="001705C6" w:rsidRDefault="00DA5341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</w:t>
      </w:r>
      <w:r w:rsidR="0056483C" w:rsidRPr="008E05C2">
        <w:rPr>
          <w:color w:val="auto"/>
          <w:sz w:val="26"/>
          <w:szCs w:val="26"/>
        </w:rPr>
        <w:t>о состоянию на 01.01.202</w:t>
      </w:r>
      <w:r w:rsidR="00F54E59">
        <w:rPr>
          <w:color w:val="auto"/>
          <w:sz w:val="26"/>
          <w:szCs w:val="26"/>
        </w:rPr>
        <w:t>2</w:t>
      </w:r>
      <w:r w:rsidR="0056483C" w:rsidRPr="008E05C2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F54E59">
        <w:rPr>
          <w:color w:val="auto"/>
          <w:sz w:val="26"/>
          <w:szCs w:val="26"/>
        </w:rPr>
        <w:t>100</w:t>
      </w:r>
      <w:r w:rsidR="0056483C" w:rsidRPr="008E05C2">
        <w:rPr>
          <w:color w:val="auto"/>
          <w:sz w:val="26"/>
          <w:szCs w:val="26"/>
        </w:rPr>
        <w:t xml:space="preserve">% от плана. Объем бюджетных ассигнований предусмотрен </w:t>
      </w:r>
      <w:r w:rsidR="00F54E59">
        <w:rPr>
          <w:color w:val="auto"/>
          <w:sz w:val="26"/>
          <w:szCs w:val="26"/>
        </w:rPr>
        <w:t xml:space="preserve">и исполнен </w:t>
      </w:r>
      <w:r w:rsidR="008E05C2" w:rsidRPr="008E05C2">
        <w:rPr>
          <w:color w:val="auto"/>
          <w:sz w:val="26"/>
          <w:szCs w:val="26"/>
        </w:rPr>
        <w:t xml:space="preserve">в размере </w:t>
      </w:r>
      <w:r w:rsidR="00F54E59">
        <w:rPr>
          <w:color w:val="auto"/>
          <w:sz w:val="26"/>
          <w:szCs w:val="26"/>
        </w:rPr>
        <w:t>6,933</w:t>
      </w:r>
      <w:r w:rsidR="008E05C2" w:rsidRPr="008E05C2">
        <w:rPr>
          <w:color w:val="auto"/>
          <w:sz w:val="26"/>
          <w:szCs w:val="26"/>
        </w:rPr>
        <w:t xml:space="preserve"> млн.</w:t>
      </w:r>
    </w:p>
    <w:p w:rsidR="001705C6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 xml:space="preserve"> </w:t>
      </w:r>
      <w:r w:rsidR="001705C6" w:rsidRPr="007E490F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</w:t>
      </w:r>
      <w:r w:rsidR="007E490F" w:rsidRPr="007E490F">
        <w:rPr>
          <w:color w:val="auto"/>
          <w:sz w:val="26"/>
          <w:szCs w:val="26"/>
        </w:rPr>
        <w:t>3</w:t>
      </w:r>
      <w:r w:rsidR="001705C6" w:rsidRPr="007E490F">
        <w:rPr>
          <w:color w:val="auto"/>
          <w:sz w:val="26"/>
          <w:szCs w:val="26"/>
        </w:rPr>
        <w:t xml:space="preserve"> целей, решения </w:t>
      </w:r>
      <w:r w:rsidR="007E490F" w:rsidRPr="007E490F">
        <w:rPr>
          <w:color w:val="auto"/>
          <w:sz w:val="26"/>
          <w:szCs w:val="26"/>
        </w:rPr>
        <w:t>8</w:t>
      </w:r>
      <w:r w:rsidR="001705C6" w:rsidRPr="007E490F">
        <w:rPr>
          <w:color w:val="auto"/>
          <w:sz w:val="26"/>
          <w:szCs w:val="26"/>
        </w:rPr>
        <w:t xml:space="preserve"> задач, </w:t>
      </w:r>
      <w:r w:rsidR="007E490F" w:rsidRPr="007E490F">
        <w:rPr>
          <w:color w:val="auto"/>
          <w:sz w:val="26"/>
          <w:szCs w:val="26"/>
        </w:rPr>
        <w:t>9</w:t>
      </w:r>
      <w:r w:rsidR="001705C6" w:rsidRPr="007E490F">
        <w:rPr>
          <w:color w:val="auto"/>
          <w:sz w:val="26"/>
          <w:szCs w:val="26"/>
        </w:rPr>
        <w:t xml:space="preserve"> показателей результативности.</w:t>
      </w:r>
      <w:r w:rsidR="001705C6" w:rsidRPr="001705C6">
        <w:rPr>
          <w:color w:val="auto"/>
          <w:sz w:val="26"/>
          <w:szCs w:val="26"/>
        </w:rPr>
        <w:t xml:space="preserve"> </w:t>
      </w:r>
    </w:p>
    <w:p w:rsidR="0056483C" w:rsidRPr="0056483C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E05C2">
        <w:rPr>
          <w:color w:val="auto"/>
          <w:sz w:val="26"/>
          <w:szCs w:val="26"/>
        </w:rPr>
        <w:t xml:space="preserve">В </w:t>
      </w:r>
      <w:r w:rsidR="008E05C2" w:rsidRPr="008E05C2">
        <w:rPr>
          <w:color w:val="auto"/>
          <w:sz w:val="26"/>
          <w:szCs w:val="26"/>
        </w:rPr>
        <w:t>202</w:t>
      </w:r>
      <w:r w:rsidR="00F54E59">
        <w:rPr>
          <w:color w:val="auto"/>
          <w:sz w:val="26"/>
          <w:szCs w:val="26"/>
        </w:rPr>
        <w:t>1</w:t>
      </w:r>
      <w:r w:rsidR="008E05C2" w:rsidRPr="008E05C2">
        <w:rPr>
          <w:color w:val="auto"/>
          <w:sz w:val="26"/>
          <w:szCs w:val="26"/>
        </w:rPr>
        <w:t xml:space="preserve"> году</w:t>
      </w:r>
      <w:r w:rsidRPr="008E05C2">
        <w:rPr>
          <w:color w:val="auto"/>
          <w:sz w:val="26"/>
          <w:szCs w:val="26"/>
        </w:rPr>
        <w:t xml:space="preserve"> осуществлялась реализация </w:t>
      </w:r>
      <w:r w:rsidR="008E05C2" w:rsidRPr="008E05C2">
        <w:rPr>
          <w:color w:val="auto"/>
          <w:sz w:val="26"/>
          <w:szCs w:val="26"/>
        </w:rPr>
        <w:t>3</w:t>
      </w:r>
      <w:r w:rsidRPr="008E05C2">
        <w:rPr>
          <w:color w:val="auto"/>
          <w:sz w:val="26"/>
          <w:szCs w:val="26"/>
        </w:rPr>
        <w:t xml:space="preserve"> основных мероприятий:</w:t>
      </w:r>
    </w:p>
    <w:p w:rsidR="008E05C2" w:rsidRPr="008E05C2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>- развитие телекоммуникационной инфраструктуры Арсеньевского городского округа;</w:t>
      </w:r>
    </w:p>
    <w:p w:rsidR="008E05C2" w:rsidRPr="008E05C2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>- повышение информационной открытости Арсеньевского городского округа;</w:t>
      </w:r>
    </w:p>
    <w:p w:rsidR="008E05C2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E05C2">
        <w:rPr>
          <w:color w:val="auto"/>
          <w:sz w:val="26"/>
          <w:szCs w:val="26"/>
        </w:rPr>
        <w:t>- организация предоставления муниципальных услуг.</w:t>
      </w:r>
    </w:p>
    <w:p w:rsidR="0056483C" w:rsidRPr="00A84DEF" w:rsidRDefault="0056483C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>В рамках реализации муниципальной программы:</w:t>
      </w:r>
    </w:p>
    <w:p w:rsidR="008E05C2" w:rsidRPr="00A84DEF" w:rsidRDefault="0056483C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 xml:space="preserve"> - </w:t>
      </w:r>
      <w:r w:rsidR="008E05C2" w:rsidRPr="00A84DEF">
        <w:rPr>
          <w:color w:val="auto"/>
          <w:sz w:val="26"/>
          <w:szCs w:val="26"/>
        </w:rPr>
        <w:t>100% рабочих мест обеспечены средствами вычислительной техники и лицензионным обеспечением, каналами связи для электронного межведомственного электронного взаимодействия и имеют доступ к сети Интернет;</w:t>
      </w:r>
    </w:p>
    <w:p w:rsidR="008E05C2" w:rsidRPr="00A84DEF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>- доля отечественного офисного программного обеспечения составила 94%;</w:t>
      </w:r>
    </w:p>
    <w:p w:rsidR="008E05C2" w:rsidRPr="00A84DEF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 xml:space="preserve">- обеспеченность средствами защиты информации – </w:t>
      </w:r>
      <w:r w:rsidR="007E490F" w:rsidRPr="00A84DEF">
        <w:rPr>
          <w:color w:val="auto"/>
          <w:sz w:val="26"/>
          <w:szCs w:val="26"/>
        </w:rPr>
        <w:t>8</w:t>
      </w:r>
      <w:r w:rsidRPr="00A84DEF">
        <w:rPr>
          <w:color w:val="auto"/>
          <w:sz w:val="26"/>
          <w:szCs w:val="26"/>
        </w:rPr>
        <w:t>0%;</w:t>
      </w:r>
    </w:p>
    <w:p w:rsidR="008E05C2" w:rsidRPr="00A84DEF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 xml:space="preserve">- официальный сайт администрации городского округа работал круглосуточно, его посетили </w:t>
      </w:r>
      <w:r w:rsidR="007E490F" w:rsidRPr="00A84DEF">
        <w:rPr>
          <w:color w:val="auto"/>
          <w:sz w:val="26"/>
          <w:szCs w:val="26"/>
        </w:rPr>
        <w:t>102 тысячи</w:t>
      </w:r>
      <w:r w:rsidRPr="00A84DEF">
        <w:rPr>
          <w:color w:val="auto"/>
          <w:sz w:val="26"/>
          <w:szCs w:val="26"/>
        </w:rPr>
        <w:t xml:space="preserve"> пользователей;</w:t>
      </w:r>
    </w:p>
    <w:p w:rsidR="0056483C" w:rsidRPr="00A84DEF" w:rsidRDefault="008E05C2" w:rsidP="008E05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>- на интернет ресурсах размещено 50</w:t>
      </w:r>
      <w:r w:rsidR="007E490F" w:rsidRPr="00A84DEF">
        <w:rPr>
          <w:color w:val="auto"/>
          <w:sz w:val="26"/>
          <w:szCs w:val="26"/>
        </w:rPr>
        <w:t>0</w:t>
      </w:r>
      <w:r w:rsidRPr="00A84DEF">
        <w:rPr>
          <w:color w:val="auto"/>
          <w:sz w:val="26"/>
          <w:szCs w:val="26"/>
        </w:rPr>
        <w:t xml:space="preserve"> информационных материал</w:t>
      </w:r>
      <w:r w:rsidR="007E490F" w:rsidRPr="00A84DEF">
        <w:rPr>
          <w:color w:val="auto"/>
          <w:sz w:val="26"/>
          <w:szCs w:val="26"/>
        </w:rPr>
        <w:t>ов</w:t>
      </w:r>
      <w:r w:rsidRPr="00A84DEF">
        <w:rPr>
          <w:color w:val="auto"/>
          <w:sz w:val="26"/>
          <w:szCs w:val="26"/>
        </w:rPr>
        <w:t>;</w:t>
      </w:r>
    </w:p>
    <w:p w:rsidR="00AE1BEB" w:rsidRPr="00A84DEF" w:rsidRDefault="00AE1BEB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>- размещено печатной продукции МАУ УИК «Восход» для администрации городского округа 15</w:t>
      </w:r>
      <w:r w:rsidR="007E490F" w:rsidRPr="00A84DEF">
        <w:rPr>
          <w:color w:val="auto"/>
          <w:sz w:val="26"/>
          <w:szCs w:val="26"/>
        </w:rPr>
        <w:t>7</w:t>
      </w:r>
      <w:r w:rsidRPr="00A84DEF">
        <w:rPr>
          <w:color w:val="auto"/>
          <w:sz w:val="26"/>
          <w:szCs w:val="26"/>
        </w:rPr>
        <w:t xml:space="preserve"> см</w:t>
      </w:r>
      <w:r w:rsidRPr="00A84DEF">
        <w:rPr>
          <w:color w:val="auto"/>
          <w:sz w:val="26"/>
          <w:szCs w:val="26"/>
          <w:vertAlign w:val="superscript"/>
        </w:rPr>
        <w:t>2</w:t>
      </w:r>
      <w:r w:rsidRPr="00A84DEF">
        <w:rPr>
          <w:color w:val="auto"/>
          <w:sz w:val="26"/>
          <w:szCs w:val="26"/>
        </w:rPr>
        <w:t>.</w:t>
      </w:r>
    </w:p>
    <w:p w:rsidR="0056483C" w:rsidRPr="00A84DEF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t xml:space="preserve">В течение отчетного года в муниципальную программу </w:t>
      </w:r>
      <w:r w:rsidR="007E490F" w:rsidRPr="00A84DEF">
        <w:rPr>
          <w:color w:val="auto"/>
          <w:sz w:val="26"/>
          <w:szCs w:val="26"/>
        </w:rPr>
        <w:t xml:space="preserve">изменения не </w:t>
      </w:r>
      <w:r w:rsidRPr="00A84DEF">
        <w:rPr>
          <w:color w:val="auto"/>
          <w:sz w:val="26"/>
          <w:szCs w:val="26"/>
        </w:rPr>
        <w:t>вносились</w:t>
      </w:r>
      <w:r w:rsidR="007E490F" w:rsidRPr="00A84DEF">
        <w:rPr>
          <w:color w:val="auto"/>
          <w:sz w:val="26"/>
          <w:szCs w:val="26"/>
        </w:rPr>
        <w:t>.</w:t>
      </w:r>
    </w:p>
    <w:p w:rsidR="0056483C" w:rsidRDefault="0056483C" w:rsidP="005648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84DEF">
        <w:rPr>
          <w:color w:val="auto"/>
          <w:sz w:val="26"/>
          <w:szCs w:val="26"/>
        </w:rPr>
        <w:lastRenderedPageBreak/>
        <w:t xml:space="preserve">Значения </w:t>
      </w:r>
      <w:r w:rsidR="00A84DEF" w:rsidRPr="00A84DEF">
        <w:rPr>
          <w:color w:val="auto"/>
          <w:sz w:val="26"/>
          <w:szCs w:val="26"/>
        </w:rPr>
        <w:t>пяти</w:t>
      </w:r>
      <w:r w:rsidRPr="00A84DEF">
        <w:rPr>
          <w:color w:val="auto"/>
          <w:sz w:val="26"/>
          <w:szCs w:val="26"/>
        </w:rPr>
        <w:t xml:space="preserve"> показателей эффективности муниципальной программы, запланированных на 202</w:t>
      </w:r>
      <w:r w:rsidR="00A84DEF" w:rsidRPr="00A84DEF">
        <w:rPr>
          <w:color w:val="auto"/>
          <w:sz w:val="26"/>
          <w:szCs w:val="26"/>
        </w:rPr>
        <w:t>1</w:t>
      </w:r>
      <w:r w:rsidRPr="00A84DEF">
        <w:rPr>
          <w:color w:val="auto"/>
          <w:sz w:val="26"/>
          <w:szCs w:val="26"/>
        </w:rPr>
        <w:t xml:space="preserve"> год, </w:t>
      </w:r>
      <w:r w:rsidR="00AE1BEB" w:rsidRPr="00A84DEF">
        <w:rPr>
          <w:color w:val="auto"/>
          <w:sz w:val="26"/>
          <w:szCs w:val="26"/>
        </w:rPr>
        <w:t xml:space="preserve">превышают запланированные и </w:t>
      </w:r>
      <w:r w:rsidR="00A84DEF" w:rsidRPr="00A84DEF">
        <w:rPr>
          <w:color w:val="auto"/>
          <w:sz w:val="26"/>
          <w:szCs w:val="26"/>
        </w:rPr>
        <w:t>4</w:t>
      </w:r>
      <w:r w:rsidR="00AE1BEB" w:rsidRPr="00A84DEF">
        <w:rPr>
          <w:color w:val="auto"/>
          <w:sz w:val="26"/>
          <w:szCs w:val="26"/>
        </w:rPr>
        <w:t xml:space="preserve"> показател</w:t>
      </w:r>
      <w:r w:rsidR="00A84DEF" w:rsidRPr="00A84DEF">
        <w:rPr>
          <w:color w:val="auto"/>
          <w:sz w:val="26"/>
          <w:szCs w:val="26"/>
        </w:rPr>
        <w:t xml:space="preserve">я </w:t>
      </w:r>
      <w:r w:rsidR="00AE1BEB" w:rsidRPr="00A84DEF">
        <w:rPr>
          <w:color w:val="auto"/>
          <w:sz w:val="26"/>
          <w:szCs w:val="26"/>
        </w:rPr>
        <w:t>соответствуют установленным.</w:t>
      </w:r>
      <w:r w:rsidRPr="00A84DEF">
        <w:rPr>
          <w:color w:val="auto"/>
          <w:sz w:val="26"/>
          <w:szCs w:val="26"/>
        </w:rPr>
        <w:t xml:space="preserve"> </w:t>
      </w:r>
      <w:r w:rsidR="00AE1BEB" w:rsidRPr="00A84DEF">
        <w:rPr>
          <w:color w:val="auto"/>
          <w:sz w:val="26"/>
          <w:szCs w:val="26"/>
        </w:rPr>
        <w:t>С</w:t>
      </w:r>
      <w:r w:rsidRPr="00A84DEF">
        <w:rPr>
          <w:color w:val="auto"/>
          <w:sz w:val="26"/>
          <w:szCs w:val="26"/>
        </w:rPr>
        <w:t>тепень реализации программы составила 1,</w:t>
      </w:r>
      <w:r w:rsidR="001364E7" w:rsidRPr="001364E7">
        <w:rPr>
          <w:color w:val="auto"/>
          <w:sz w:val="26"/>
          <w:szCs w:val="26"/>
        </w:rPr>
        <w:t>0</w:t>
      </w:r>
      <w:r w:rsidR="00AE1BEB" w:rsidRPr="00A84DEF">
        <w:rPr>
          <w:color w:val="auto"/>
          <w:sz w:val="26"/>
          <w:szCs w:val="26"/>
        </w:rPr>
        <w:t xml:space="preserve">, </w:t>
      </w:r>
      <w:r w:rsidRPr="00A84DEF">
        <w:rPr>
          <w:color w:val="auto"/>
          <w:sz w:val="26"/>
          <w:szCs w:val="26"/>
        </w:rPr>
        <w:t xml:space="preserve">что выше установленного значения 0,9 и степень эффективности </w:t>
      </w:r>
      <w:r w:rsidR="00AE1BEB" w:rsidRPr="00A84DEF">
        <w:rPr>
          <w:color w:val="auto"/>
          <w:sz w:val="26"/>
          <w:szCs w:val="26"/>
        </w:rPr>
        <w:t xml:space="preserve">программы </w:t>
      </w:r>
      <w:r w:rsidRPr="00A84DEF">
        <w:rPr>
          <w:color w:val="auto"/>
          <w:sz w:val="26"/>
          <w:szCs w:val="26"/>
        </w:rPr>
        <w:t>признана</w:t>
      </w:r>
      <w:r w:rsidRPr="00A84DEF">
        <w:rPr>
          <w:b/>
          <w:color w:val="auto"/>
          <w:sz w:val="26"/>
          <w:szCs w:val="26"/>
        </w:rPr>
        <w:t xml:space="preserve"> высокой.</w:t>
      </w:r>
      <w:r>
        <w:rPr>
          <w:color w:val="auto"/>
          <w:sz w:val="26"/>
          <w:szCs w:val="26"/>
        </w:rPr>
        <w:t xml:space="preserve"> </w:t>
      </w:r>
    </w:p>
    <w:p w:rsidR="008C210D" w:rsidRDefault="008C210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56483C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CC1C34">
        <w:rPr>
          <w:b/>
          <w:bCs/>
          <w:color w:val="auto"/>
          <w:sz w:val="26"/>
          <w:szCs w:val="26"/>
        </w:rPr>
        <w:t>6</w:t>
      </w:r>
      <w:r w:rsidR="00EE5352" w:rsidRPr="00EE5352">
        <w:rPr>
          <w:b/>
          <w:bCs/>
          <w:color w:val="auto"/>
          <w:sz w:val="26"/>
          <w:szCs w:val="26"/>
        </w:rPr>
        <w:t>. П</w:t>
      </w:r>
      <w:r w:rsidR="007B3223" w:rsidRPr="00EE5352">
        <w:rPr>
          <w:b/>
          <w:bCs/>
          <w:color w:val="auto"/>
          <w:sz w:val="26"/>
          <w:szCs w:val="26"/>
        </w:rPr>
        <w:t>рограмма «</w:t>
      </w:r>
      <w:r w:rsidR="00EE5352" w:rsidRPr="00EE5352">
        <w:rPr>
          <w:b/>
          <w:bCs/>
          <w:color w:val="auto"/>
          <w:sz w:val="26"/>
          <w:szCs w:val="26"/>
        </w:rPr>
        <w:t>Безопасный город</w:t>
      </w:r>
      <w:r w:rsidR="007B3223" w:rsidRPr="00EF7E92">
        <w:rPr>
          <w:b/>
          <w:bCs/>
          <w:color w:val="auto"/>
          <w:sz w:val="26"/>
          <w:szCs w:val="26"/>
        </w:rPr>
        <w:t xml:space="preserve">». </w:t>
      </w:r>
    </w:p>
    <w:p w:rsidR="00DA5341" w:rsidRDefault="00DA5341" w:rsidP="00621A9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1A9C">
        <w:rPr>
          <w:color w:val="auto"/>
          <w:sz w:val="26"/>
          <w:szCs w:val="26"/>
        </w:rPr>
        <w:t xml:space="preserve">Ответственным исполнителем программы является управление </w:t>
      </w:r>
      <w:r w:rsidR="00621A9C" w:rsidRPr="00621A9C">
        <w:rPr>
          <w:color w:val="auto"/>
          <w:sz w:val="26"/>
          <w:szCs w:val="26"/>
        </w:rPr>
        <w:t>по делам ГО и ЧС</w:t>
      </w:r>
      <w:r w:rsidRPr="00621A9C">
        <w:rPr>
          <w:color w:val="auto"/>
          <w:sz w:val="26"/>
          <w:szCs w:val="26"/>
        </w:rPr>
        <w:t xml:space="preserve"> администрации городского округа, соисполнители</w:t>
      </w:r>
      <w:r w:rsidR="00621A9C" w:rsidRPr="00621A9C">
        <w:rPr>
          <w:color w:val="auto"/>
          <w:sz w:val="26"/>
          <w:szCs w:val="26"/>
        </w:rPr>
        <w:t xml:space="preserve"> программы</w:t>
      </w:r>
      <w:r w:rsidRPr="00621A9C">
        <w:rPr>
          <w:color w:val="auto"/>
          <w:sz w:val="26"/>
          <w:szCs w:val="26"/>
        </w:rPr>
        <w:t xml:space="preserve">: </w:t>
      </w:r>
      <w:r w:rsidR="00621A9C">
        <w:rPr>
          <w:color w:val="auto"/>
          <w:sz w:val="26"/>
          <w:szCs w:val="26"/>
        </w:rPr>
        <w:t>у</w:t>
      </w:r>
      <w:r w:rsidR="00621A9C" w:rsidRPr="00621A9C">
        <w:rPr>
          <w:color w:val="auto"/>
          <w:sz w:val="26"/>
          <w:szCs w:val="26"/>
        </w:rPr>
        <w:t>правление жизнеобеспечения администрации городского округа;</w:t>
      </w:r>
      <w:r w:rsidR="00621A9C">
        <w:rPr>
          <w:color w:val="auto"/>
          <w:sz w:val="26"/>
          <w:szCs w:val="26"/>
        </w:rPr>
        <w:t xml:space="preserve"> у</w:t>
      </w:r>
      <w:r w:rsidR="00621A9C" w:rsidRPr="00621A9C">
        <w:rPr>
          <w:color w:val="auto"/>
          <w:sz w:val="26"/>
          <w:szCs w:val="26"/>
        </w:rPr>
        <w:t>правление образования администрации городского округа;</w:t>
      </w:r>
      <w:r w:rsidR="00621A9C">
        <w:rPr>
          <w:color w:val="auto"/>
          <w:sz w:val="26"/>
          <w:szCs w:val="26"/>
        </w:rPr>
        <w:t xml:space="preserve"> у</w:t>
      </w:r>
      <w:r w:rsidR="00621A9C" w:rsidRPr="00621A9C">
        <w:rPr>
          <w:color w:val="auto"/>
          <w:sz w:val="26"/>
          <w:szCs w:val="26"/>
        </w:rPr>
        <w:t>правление спорта и молодежной политики администрации городского округа;</w:t>
      </w:r>
      <w:r w:rsidR="00621A9C">
        <w:rPr>
          <w:color w:val="auto"/>
          <w:sz w:val="26"/>
          <w:szCs w:val="26"/>
        </w:rPr>
        <w:t xml:space="preserve"> у</w:t>
      </w:r>
      <w:r w:rsidR="00621A9C" w:rsidRPr="00621A9C">
        <w:rPr>
          <w:color w:val="auto"/>
          <w:sz w:val="26"/>
          <w:szCs w:val="26"/>
        </w:rPr>
        <w:t>правление культуры администрации городского округа;</w:t>
      </w:r>
      <w:r w:rsidR="00621A9C">
        <w:rPr>
          <w:color w:val="auto"/>
          <w:sz w:val="26"/>
          <w:szCs w:val="26"/>
        </w:rPr>
        <w:t xml:space="preserve"> м</w:t>
      </w:r>
      <w:r w:rsidR="00621A9C" w:rsidRPr="00621A9C">
        <w:rPr>
          <w:color w:val="auto"/>
          <w:sz w:val="26"/>
          <w:szCs w:val="26"/>
        </w:rPr>
        <w:t>униципальное казенное учреждение «Административно-хозяйственное управление» администрации городского округа</w:t>
      </w:r>
      <w:r w:rsidR="00621A9C">
        <w:rPr>
          <w:color w:val="auto"/>
          <w:sz w:val="26"/>
          <w:szCs w:val="26"/>
        </w:rPr>
        <w:t>.</w:t>
      </w:r>
    </w:p>
    <w:p w:rsidR="007B3223" w:rsidRDefault="007B3223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EF7E92">
        <w:rPr>
          <w:color w:val="auto"/>
          <w:sz w:val="26"/>
          <w:szCs w:val="26"/>
        </w:rPr>
        <w:t>Объем бюджетных ассигнований на 20</w:t>
      </w:r>
      <w:r w:rsidR="003742B4" w:rsidRPr="00EF7E92">
        <w:rPr>
          <w:color w:val="auto"/>
          <w:sz w:val="26"/>
          <w:szCs w:val="26"/>
        </w:rPr>
        <w:t>2</w:t>
      </w:r>
      <w:r w:rsidR="00BD6065">
        <w:rPr>
          <w:color w:val="auto"/>
          <w:sz w:val="26"/>
          <w:szCs w:val="26"/>
        </w:rPr>
        <w:t>1</w:t>
      </w:r>
      <w:r w:rsidRPr="00EF7E92">
        <w:rPr>
          <w:color w:val="auto"/>
          <w:sz w:val="26"/>
          <w:szCs w:val="26"/>
        </w:rPr>
        <w:t xml:space="preserve"> год предусмотрен в сумме </w:t>
      </w:r>
      <w:r w:rsidR="00BD6065">
        <w:rPr>
          <w:color w:val="auto"/>
          <w:sz w:val="26"/>
          <w:szCs w:val="26"/>
        </w:rPr>
        <w:t>28,506</w:t>
      </w:r>
      <w:r w:rsidRPr="00EF7E92">
        <w:rPr>
          <w:color w:val="auto"/>
          <w:sz w:val="26"/>
          <w:szCs w:val="26"/>
        </w:rPr>
        <w:t xml:space="preserve"> млн. рублей, исполнение и финансирование составило </w:t>
      </w:r>
      <w:r w:rsidR="00BD6065">
        <w:rPr>
          <w:color w:val="auto"/>
          <w:sz w:val="26"/>
          <w:szCs w:val="26"/>
        </w:rPr>
        <w:t>28,492</w:t>
      </w:r>
      <w:r w:rsidR="00EF7E92" w:rsidRPr="00EF7E92">
        <w:rPr>
          <w:color w:val="auto"/>
          <w:sz w:val="26"/>
          <w:szCs w:val="26"/>
        </w:rPr>
        <w:t xml:space="preserve"> млн. руб. или 99,</w:t>
      </w:r>
      <w:r w:rsidR="00BD6065">
        <w:rPr>
          <w:color w:val="auto"/>
          <w:sz w:val="26"/>
          <w:szCs w:val="26"/>
        </w:rPr>
        <w:t>9</w:t>
      </w:r>
      <w:r w:rsidRPr="00EF7E92">
        <w:rPr>
          <w:color w:val="auto"/>
          <w:sz w:val="26"/>
          <w:szCs w:val="26"/>
        </w:rPr>
        <w:t xml:space="preserve"> %</w:t>
      </w:r>
      <w:r w:rsidRPr="00EF7E92">
        <w:rPr>
          <w:b/>
          <w:bCs/>
          <w:color w:val="auto"/>
          <w:sz w:val="26"/>
          <w:szCs w:val="26"/>
        </w:rPr>
        <w:t xml:space="preserve">. </w:t>
      </w:r>
    </w:p>
    <w:p w:rsidR="001705C6" w:rsidRPr="00712F18" w:rsidRDefault="001705C6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1705C6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</w:t>
      </w:r>
      <w:r>
        <w:rPr>
          <w:color w:val="auto"/>
          <w:sz w:val="26"/>
          <w:szCs w:val="26"/>
        </w:rPr>
        <w:t>2</w:t>
      </w:r>
      <w:r w:rsidRPr="001705C6">
        <w:rPr>
          <w:color w:val="auto"/>
          <w:sz w:val="26"/>
          <w:szCs w:val="26"/>
        </w:rPr>
        <w:t xml:space="preserve"> целей, решения </w:t>
      </w:r>
      <w:r>
        <w:rPr>
          <w:color w:val="auto"/>
          <w:sz w:val="26"/>
          <w:szCs w:val="26"/>
        </w:rPr>
        <w:t>4</w:t>
      </w:r>
      <w:r w:rsidRPr="001705C6">
        <w:rPr>
          <w:color w:val="auto"/>
          <w:sz w:val="26"/>
          <w:szCs w:val="26"/>
        </w:rPr>
        <w:t xml:space="preserve"> задач, 5 показателей результативности.</w:t>
      </w:r>
    </w:p>
    <w:p w:rsidR="008C210D" w:rsidRDefault="007B3223" w:rsidP="008C210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210D">
        <w:rPr>
          <w:color w:val="auto"/>
          <w:sz w:val="26"/>
          <w:szCs w:val="26"/>
        </w:rPr>
        <w:t xml:space="preserve">Данная программа состоит из </w:t>
      </w:r>
      <w:r w:rsidR="008C210D" w:rsidRPr="008C210D">
        <w:rPr>
          <w:color w:val="auto"/>
          <w:sz w:val="26"/>
          <w:szCs w:val="26"/>
        </w:rPr>
        <w:t>3 подпрограмм и  отдельн</w:t>
      </w:r>
      <w:r w:rsidR="00BD6065">
        <w:rPr>
          <w:color w:val="auto"/>
          <w:sz w:val="26"/>
          <w:szCs w:val="26"/>
        </w:rPr>
        <w:t>ого</w:t>
      </w:r>
      <w:r w:rsidR="008C210D" w:rsidRPr="008C210D">
        <w:rPr>
          <w:color w:val="auto"/>
          <w:sz w:val="26"/>
          <w:szCs w:val="26"/>
        </w:rPr>
        <w:t xml:space="preserve"> </w:t>
      </w:r>
      <w:r w:rsidRPr="008C210D">
        <w:rPr>
          <w:color w:val="auto"/>
          <w:sz w:val="26"/>
          <w:szCs w:val="26"/>
        </w:rPr>
        <w:t>мероприяти</w:t>
      </w:r>
      <w:r w:rsidR="00BD6065">
        <w:rPr>
          <w:color w:val="auto"/>
          <w:sz w:val="26"/>
          <w:szCs w:val="26"/>
        </w:rPr>
        <w:t>я</w:t>
      </w:r>
      <w:r w:rsidRPr="008C210D">
        <w:rPr>
          <w:color w:val="auto"/>
          <w:sz w:val="26"/>
          <w:szCs w:val="26"/>
        </w:rPr>
        <w:t xml:space="preserve">, реализация </w:t>
      </w:r>
      <w:r w:rsidR="008C210D" w:rsidRPr="008C210D">
        <w:rPr>
          <w:color w:val="auto"/>
          <w:sz w:val="26"/>
          <w:szCs w:val="26"/>
        </w:rPr>
        <w:t>которых направлена</w:t>
      </w:r>
      <w:r w:rsidRPr="008C210D">
        <w:rPr>
          <w:color w:val="auto"/>
          <w:sz w:val="26"/>
          <w:szCs w:val="26"/>
        </w:rPr>
        <w:t xml:space="preserve"> на </w:t>
      </w:r>
      <w:r w:rsidR="008C210D">
        <w:rPr>
          <w:color w:val="auto"/>
          <w:sz w:val="26"/>
          <w:szCs w:val="26"/>
        </w:rPr>
        <w:t>м</w:t>
      </w:r>
      <w:r w:rsidR="008C210D" w:rsidRPr="008C210D">
        <w:rPr>
          <w:color w:val="auto"/>
          <w:sz w:val="26"/>
          <w:szCs w:val="26"/>
        </w:rPr>
        <w:t>инимизаци</w:t>
      </w:r>
      <w:r w:rsidR="008C210D">
        <w:rPr>
          <w:color w:val="auto"/>
          <w:sz w:val="26"/>
          <w:szCs w:val="26"/>
        </w:rPr>
        <w:t>ю</w:t>
      </w:r>
      <w:r w:rsidR="008C210D" w:rsidRPr="008C210D">
        <w:rPr>
          <w:color w:val="auto"/>
          <w:sz w:val="26"/>
          <w:szCs w:val="26"/>
        </w:rPr>
        <w:t xml:space="preserve">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</w:t>
      </w:r>
      <w:r w:rsidR="008C210D">
        <w:rPr>
          <w:color w:val="auto"/>
          <w:sz w:val="26"/>
          <w:szCs w:val="26"/>
        </w:rPr>
        <w:t xml:space="preserve"> на п</w:t>
      </w:r>
      <w:r w:rsidR="008C210D" w:rsidRPr="008C210D">
        <w:rPr>
          <w:color w:val="auto"/>
          <w:sz w:val="26"/>
          <w:szCs w:val="26"/>
        </w:rPr>
        <w:t>овышение уровня обеспечения общественной безопасности и безопасности граждан, в том числе охраны жизни, здоровья, личной безопасности граждан и их имущества от преступных посягательств, укрепление законности и правопорядка на территории городского округа</w:t>
      </w:r>
      <w:r w:rsidR="008C210D">
        <w:rPr>
          <w:color w:val="auto"/>
          <w:sz w:val="26"/>
          <w:szCs w:val="26"/>
        </w:rPr>
        <w:t>.</w:t>
      </w:r>
    </w:p>
    <w:p w:rsidR="0077671B" w:rsidRDefault="0077671B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7671B">
        <w:rPr>
          <w:color w:val="auto"/>
          <w:sz w:val="26"/>
          <w:szCs w:val="26"/>
        </w:rPr>
        <w:t>В отчетном периоде изменения в программу не вносились, в том числе при изменении объемов финансирования, что является нарушением статьи 179 Бюджетного кодекса РФ.</w:t>
      </w:r>
    </w:p>
    <w:p w:rsidR="002F428E" w:rsidRPr="002F428E" w:rsidRDefault="009C4B7F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b/>
          <w:color w:val="auto"/>
          <w:sz w:val="26"/>
          <w:szCs w:val="26"/>
        </w:rPr>
        <w:t>6</w:t>
      </w:r>
      <w:r w:rsidR="00453673" w:rsidRPr="00DA5341">
        <w:rPr>
          <w:b/>
          <w:color w:val="auto"/>
          <w:sz w:val="26"/>
          <w:szCs w:val="26"/>
        </w:rPr>
        <w:t xml:space="preserve">.1. </w:t>
      </w:r>
      <w:r w:rsidR="002F428E" w:rsidRPr="00DA5341">
        <w:rPr>
          <w:b/>
          <w:color w:val="auto"/>
          <w:sz w:val="26"/>
          <w:szCs w:val="26"/>
        </w:rPr>
        <w:t>Подпрограмма «Снижение рисков и смягчение последствий чрезвычайных ситуаций природного и техногенного характера в Арсеньевском городском округе</w:t>
      </w:r>
      <w:r w:rsidR="00DA5341" w:rsidRPr="00DA5341">
        <w:rPr>
          <w:b/>
          <w:color w:val="auto"/>
          <w:sz w:val="26"/>
          <w:szCs w:val="26"/>
        </w:rPr>
        <w:t>»</w:t>
      </w:r>
      <w:r w:rsidR="002F428E">
        <w:rPr>
          <w:color w:val="auto"/>
          <w:sz w:val="26"/>
          <w:szCs w:val="26"/>
        </w:rPr>
        <w:t xml:space="preserve"> </w:t>
      </w:r>
      <w:r w:rsidR="002F428E" w:rsidRPr="002F428E">
        <w:rPr>
          <w:color w:val="auto"/>
          <w:sz w:val="26"/>
          <w:szCs w:val="26"/>
        </w:rPr>
        <w:t>в рамках которой в 202</w:t>
      </w:r>
      <w:r w:rsidR="001732C7">
        <w:rPr>
          <w:color w:val="auto"/>
          <w:sz w:val="26"/>
          <w:szCs w:val="26"/>
        </w:rPr>
        <w:t>1</w:t>
      </w:r>
      <w:r w:rsidR="002F428E" w:rsidRPr="002F428E">
        <w:rPr>
          <w:color w:val="auto"/>
          <w:sz w:val="26"/>
          <w:szCs w:val="26"/>
        </w:rPr>
        <w:t xml:space="preserve"> году реализованы следующие мероприятия:</w:t>
      </w:r>
    </w:p>
    <w:p w:rsidR="002F428E" w:rsidRPr="002F428E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t xml:space="preserve">- </w:t>
      </w:r>
      <w:r w:rsidR="00160EE4">
        <w:rPr>
          <w:color w:val="auto"/>
          <w:sz w:val="26"/>
          <w:szCs w:val="26"/>
        </w:rPr>
        <w:t>обеспечено обслуживание локальной системы оповещения</w:t>
      </w:r>
      <w:r w:rsidRPr="002F428E">
        <w:rPr>
          <w:color w:val="auto"/>
          <w:sz w:val="26"/>
          <w:szCs w:val="26"/>
        </w:rPr>
        <w:t>;</w:t>
      </w:r>
    </w:p>
    <w:p w:rsidR="002F428E" w:rsidRPr="002F428E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t xml:space="preserve">-  </w:t>
      </w:r>
      <w:r w:rsidR="00160EE4">
        <w:rPr>
          <w:color w:val="auto"/>
          <w:sz w:val="26"/>
          <w:szCs w:val="26"/>
        </w:rPr>
        <w:t>приобретена летняя форма и расходные материалы для специализированных инструментов и средств спасения аварийно-спасательному формированию</w:t>
      </w:r>
      <w:r w:rsidRPr="002F428E">
        <w:rPr>
          <w:color w:val="auto"/>
          <w:sz w:val="26"/>
          <w:szCs w:val="26"/>
        </w:rPr>
        <w:t>;</w:t>
      </w:r>
    </w:p>
    <w:p w:rsidR="002F428E" w:rsidRDefault="002F428E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t xml:space="preserve">- </w:t>
      </w:r>
      <w:r w:rsidR="00160EE4">
        <w:rPr>
          <w:color w:val="auto"/>
          <w:sz w:val="26"/>
          <w:szCs w:val="26"/>
        </w:rPr>
        <w:t>обеспечено дистанционное обучение на курсах гражданской обороны руководящего состава РСЧС</w:t>
      </w:r>
      <w:r>
        <w:rPr>
          <w:color w:val="auto"/>
          <w:sz w:val="26"/>
          <w:szCs w:val="26"/>
        </w:rPr>
        <w:t>.</w:t>
      </w:r>
    </w:p>
    <w:p w:rsidR="006031F2" w:rsidRDefault="006031F2" w:rsidP="002F428E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результате реализации мероприятий подпрограммы:</w:t>
      </w:r>
    </w:p>
    <w:p w:rsidR="001B3C04" w:rsidRPr="001B3C04" w:rsidRDefault="006031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</w:t>
      </w:r>
      <w:r w:rsidR="001B3C04" w:rsidRPr="001B3C04">
        <w:rPr>
          <w:color w:val="auto"/>
          <w:sz w:val="26"/>
          <w:szCs w:val="26"/>
        </w:rPr>
        <w:t>снащенность систем управления городским звеном РСЧС, вызова экстренных служб и Аварийно-спасательной службы материально-техническими средствами составила 65%;</w:t>
      </w:r>
    </w:p>
    <w:p w:rsidR="006031F2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>- доля руководящего состава</w:t>
      </w:r>
      <w:r w:rsidR="006031F2">
        <w:rPr>
          <w:color w:val="auto"/>
          <w:sz w:val="26"/>
          <w:szCs w:val="26"/>
        </w:rPr>
        <w:t>, прошедших обучение на курсах ГО с использованием современных методов обучения, составила 9</w:t>
      </w:r>
      <w:r w:rsidR="00160EE4">
        <w:rPr>
          <w:color w:val="auto"/>
          <w:sz w:val="26"/>
          <w:szCs w:val="26"/>
        </w:rPr>
        <w:t>5</w:t>
      </w:r>
      <w:r w:rsidR="006031F2">
        <w:rPr>
          <w:color w:val="auto"/>
          <w:sz w:val="26"/>
          <w:szCs w:val="26"/>
        </w:rPr>
        <w:t>%;</w:t>
      </w:r>
    </w:p>
    <w:p w:rsidR="006031F2" w:rsidRDefault="006031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доля сотрудников МКУ УГОЧС, прошедших профессиональную подготовку или повышение квалификации составила </w:t>
      </w:r>
      <w:r w:rsidR="00160EE4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>0%.</w:t>
      </w:r>
    </w:p>
    <w:p w:rsidR="002F428E" w:rsidRPr="002F428E" w:rsidRDefault="002F428E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F428E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3 целей программы, решения 4 задач, выполнения </w:t>
      </w:r>
      <w:r w:rsidR="00EB0DCD">
        <w:rPr>
          <w:color w:val="auto"/>
          <w:sz w:val="26"/>
          <w:szCs w:val="26"/>
        </w:rPr>
        <w:t>3</w:t>
      </w:r>
      <w:r w:rsidRPr="002F428E">
        <w:rPr>
          <w:color w:val="auto"/>
          <w:sz w:val="26"/>
          <w:szCs w:val="26"/>
        </w:rPr>
        <w:t xml:space="preserve"> показателей результативности.  </w:t>
      </w:r>
    </w:p>
    <w:p w:rsidR="00F03267" w:rsidRDefault="0024796E" w:rsidP="00F032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D029C">
        <w:rPr>
          <w:color w:val="auto"/>
          <w:sz w:val="26"/>
          <w:szCs w:val="26"/>
        </w:rPr>
        <w:t>3 з</w:t>
      </w:r>
      <w:r w:rsidR="00F03267" w:rsidRPr="00ED029C">
        <w:rPr>
          <w:color w:val="auto"/>
          <w:sz w:val="26"/>
          <w:szCs w:val="26"/>
        </w:rPr>
        <w:t>начения показателей эффективности подпрограммы, запланированных на 202</w:t>
      </w:r>
      <w:r w:rsidR="00160EE4" w:rsidRPr="00ED029C">
        <w:rPr>
          <w:color w:val="auto"/>
          <w:sz w:val="26"/>
          <w:szCs w:val="26"/>
        </w:rPr>
        <w:t>1</w:t>
      </w:r>
      <w:r w:rsidR="00F03267" w:rsidRPr="00ED029C">
        <w:rPr>
          <w:color w:val="auto"/>
          <w:sz w:val="26"/>
          <w:szCs w:val="26"/>
        </w:rPr>
        <w:t xml:space="preserve"> год, превышают максимальное значение 0,9</w:t>
      </w:r>
      <w:r w:rsidR="005E67EF" w:rsidRPr="00ED029C">
        <w:rPr>
          <w:color w:val="auto"/>
          <w:sz w:val="26"/>
          <w:szCs w:val="26"/>
        </w:rPr>
        <w:t xml:space="preserve"> и составляю</w:t>
      </w:r>
      <w:r w:rsidR="00EB0DCD" w:rsidRPr="00ED029C">
        <w:rPr>
          <w:color w:val="auto"/>
          <w:sz w:val="26"/>
          <w:szCs w:val="26"/>
        </w:rPr>
        <w:t>т 1,0</w:t>
      </w:r>
      <w:r w:rsidR="00F03267" w:rsidRPr="00ED029C">
        <w:rPr>
          <w:color w:val="auto"/>
          <w:sz w:val="26"/>
          <w:szCs w:val="26"/>
        </w:rPr>
        <w:t xml:space="preserve">. Степень реализации </w:t>
      </w:r>
      <w:r w:rsidR="00F03267" w:rsidRPr="00ED029C">
        <w:rPr>
          <w:color w:val="auto"/>
          <w:sz w:val="26"/>
          <w:szCs w:val="26"/>
        </w:rPr>
        <w:lastRenderedPageBreak/>
        <w:t xml:space="preserve">подпрограммы </w:t>
      </w:r>
      <w:r w:rsidRPr="00ED029C">
        <w:rPr>
          <w:color w:val="auto"/>
          <w:sz w:val="26"/>
          <w:szCs w:val="26"/>
        </w:rPr>
        <w:t xml:space="preserve">также </w:t>
      </w:r>
      <w:r w:rsidR="00F03267" w:rsidRPr="00ED029C">
        <w:rPr>
          <w:color w:val="auto"/>
          <w:sz w:val="26"/>
          <w:szCs w:val="26"/>
        </w:rPr>
        <w:t xml:space="preserve">соответствует </w:t>
      </w:r>
      <w:r w:rsidR="001D0480" w:rsidRPr="00ED029C">
        <w:rPr>
          <w:color w:val="auto"/>
          <w:sz w:val="26"/>
          <w:szCs w:val="26"/>
        </w:rPr>
        <w:t>1,0</w:t>
      </w:r>
      <w:r w:rsidR="00F03267" w:rsidRPr="00ED029C">
        <w:rPr>
          <w:color w:val="auto"/>
          <w:sz w:val="26"/>
          <w:szCs w:val="26"/>
        </w:rPr>
        <w:t>, степень эффект</w:t>
      </w:r>
      <w:r w:rsidR="005E67EF" w:rsidRPr="00ED029C">
        <w:rPr>
          <w:color w:val="auto"/>
          <w:sz w:val="26"/>
          <w:szCs w:val="26"/>
        </w:rPr>
        <w:t xml:space="preserve">ивности подпрограммы составила </w:t>
      </w:r>
      <w:r w:rsidR="00ED029C" w:rsidRPr="00ED029C">
        <w:rPr>
          <w:color w:val="auto"/>
          <w:sz w:val="26"/>
          <w:szCs w:val="26"/>
        </w:rPr>
        <w:t>1,0</w:t>
      </w:r>
      <w:r w:rsidR="00F03267" w:rsidRPr="00ED029C">
        <w:rPr>
          <w:color w:val="auto"/>
          <w:sz w:val="26"/>
          <w:szCs w:val="26"/>
        </w:rPr>
        <w:t xml:space="preserve"> и признана </w:t>
      </w:r>
      <w:r w:rsidR="00F03267" w:rsidRPr="00ED029C">
        <w:rPr>
          <w:b/>
          <w:color w:val="auto"/>
          <w:sz w:val="26"/>
          <w:szCs w:val="26"/>
        </w:rPr>
        <w:t>высокой.</w:t>
      </w:r>
    </w:p>
    <w:p w:rsidR="001D0480" w:rsidRDefault="009C4B7F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b/>
          <w:color w:val="auto"/>
          <w:sz w:val="26"/>
          <w:szCs w:val="26"/>
        </w:rPr>
        <w:t>6</w:t>
      </w:r>
      <w:r w:rsidR="001D0480" w:rsidRPr="00DA5341">
        <w:rPr>
          <w:b/>
          <w:color w:val="auto"/>
          <w:sz w:val="26"/>
          <w:szCs w:val="26"/>
        </w:rPr>
        <w:t>.2.</w:t>
      </w:r>
      <w:r w:rsidR="001D0480" w:rsidRPr="00EB0DCD">
        <w:rPr>
          <w:color w:val="auto"/>
          <w:sz w:val="26"/>
          <w:szCs w:val="26"/>
        </w:rPr>
        <w:t xml:space="preserve"> </w:t>
      </w:r>
      <w:r w:rsidR="001D0480" w:rsidRPr="00DA5341">
        <w:rPr>
          <w:b/>
          <w:color w:val="auto"/>
          <w:sz w:val="26"/>
          <w:szCs w:val="26"/>
        </w:rPr>
        <w:t>Подпрограмма «Пожарная безопасность»,</w:t>
      </w:r>
      <w:r w:rsidR="001D0480" w:rsidRPr="00EB0DCD">
        <w:rPr>
          <w:color w:val="auto"/>
          <w:sz w:val="26"/>
          <w:szCs w:val="26"/>
        </w:rPr>
        <w:t xml:space="preserve"> в рамках которой в 202</w:t>
      </w:r>
      <w:r w:rsidR="00ED029C">
        <w:rPr>
          <w:color w:val="auto"/>
          <w:sz w:val="26"/>
          <w:szCs w:val="26"/>
        </w:rPr>
        <w:t>1</w:t>
      </w:r>
      <w:r w:rsidR="001D0480" w:rsidRPr="00EB0DCD">
        <w:rPr>
          <w:color w:val="auto"/>
          <w:sz w:val="26"/>
          <w:szCs w:val="26"/>
        </w:rPr>
        <w:t xml:space="preserve"> году реализованы следующие мероприятия:</w:t>
      </w:r>
    </w:p>
    <w:p w:rsidR="00F30C3F" w:rsidRDefault="00E332E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332E0">
        <w:rPr>
          <w:color w:val="auto"/>
          <w:sz w:val="26"/>
          <w:szCs w:val="26"/>
        </w:rPr>
        <w:t xml:space="preserve">- </w:t>
      </w:r>
      <w:r w:rsidR="00193467">
        <w:rPr>
          <w:color w:val="auto"/>
          <w:sz w:val="26"/>
          <w:szCs w:val="26"/>
        </w:rPr>
        <w:t>восстановление и поддержание в готовности наружной системы пожарного водоснабжения</w:t>
      </w:r>
      <w:r w:rsidRPr="00E332E0">
        <w:rPr>
          <w:color w:val="auto"/>
          <w:sz w:val="26"/>
          <w:szCs w:val="26"/>
        </w:rPr>
        <w:t>;</w:t>
      </w:r>
    </w:p>
    <w:p w:rsidR="00193467" w:rsidRDefault="00193467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приведение муниципальных объектов в соответствие требованиям пожарной безопасности;</w:t>
      </w:r>
    </w:p>
    <w:p w:rsidR="00193467" w:rsidRPr="00193467" w:rsidRDefault="00193467" w:rsidP="00193467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информационно-агитационная работа по формированию у населения культуры безопасности</w:t>
      </w:r>
      <w:r w:rsidR="004B1AF2">
        <w:t>.</w:t>
      </w:r>
    </w:p>
    <w:p w:rsidR="001D0480" w:rsidRPr="00193467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467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3 целей программы, решения </w:t>
      </w:r>
      <w:r w:rsidR="00193467" w:rsidRPr="00193467">
        <w:rPr>
          <w:color w:val="auto"/>
          <w:sz w:val="26"/>
          <w:szCs w:val="26"/>
        </w:rPr>
        <w:t>3</w:t>
      </w:r>
      <w:r w:rsidRPr="00193467">
        <w:rPr>
          <w:color w:val="auto"/>
          <w:sz w:val="26"/>
          <w:szCs w:val="26"/>
        </w:rPr>
        <w:t xml:space="preserve"> задач, выполнения </w:t>
      </w:r>
      <w:r w:rsidR="004B1AF2">
        <w:rPr>
          <w:color w:val="auto"/>
          <w:sz w:val="26"/>
          <w:szCs w:val="26"/>
        </w:rPr>
        <w:t>4</w:t>
      </w:r>
      <w:r w:rsidRPr="00193467">
        <w:rPr>
          <w:color w:val="auto"/>
          <w:sz w:val="26"/>
          <w:szCs w:val="26"/>
        </w:rPr>
        <w:t xml:space="preserve"> показателей результативности.  </w:t>
      </w:r>
    </w:p>
    <w:p w:rsidR="001D0480" w:rsidRPr="00193467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467">
        <w:rPr>
          <w:color w:val="auto"/>
          <w:sz w:val="26"/>
          <w:szCs w:val="26"/>
        </w:rPr>
        <w:t>В результате реализации мероприятий подпрограммы в сравнении с планом:</w:t>
      </w:r>
    </w:p>
    <w:p w:rsidR="001D0480" w:rsidRPr="00193467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3467">
        <w:rPr>
          <w:color w:val="auto"/>
          <w:sz w:val="26"/>
          <w:szCs w:val="26"/>
        </w:rPr>
        <w:t xml:space="preserve">- </w:t>
      </w:r>
      <w:r w:rsidR="00193467" w:rsidRPr="00193467">
        <w:rPr>
          <w:color w:val="auto"/>
          <w:sz w:val="26"/>
          <w:szCs w:val="26"/>
        </w:rPr>
        <w:t>доля муниципальных учреждений, оснащенных установками радио канального оборудования АПС составила 9</w:t>
      </w:r>
      <w:r w:rsidR="004B00F1">
        <w:rPr>
          <w:color w:val="auto"/>
          <w:sz w:val="26"/>
          <w:szCs w:val="26"/>
        </w:rPr>
        <w:t>4</w:t>
      </w:r>
      <w:r w:rsidR="00193467" w:rsidRPr="00193467">
        <w:rPr>
          <w:color w:val="auto"/>
          <w:sz w:val="26"/>
          <w:szCs w:val="26"/>
        </w:rPr>
        <w:t>%;</w:t>
      </w:r>
    </w:p>
    <w:p w:rsidR="001D0480" w:rsidRPr="00CD782C" w:rsidRDefault="001D0480" w:rsidP="00CD78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D782C">
        <w:rPr>
          <w:color w:val="auto"/>
          <w:sz w:val="26"/>
          <w:szCs w:val="26"/>
        </w:rPr>
        <w:t xml:space="preserve">- </w:t>
      </w:r>
      <w:r w:rsidR="00CD782C" w:rsidRPr="00CD782C">
        <w:rPr>
          <w:color w:val="auto"/>
          <w:sz w:val="26"/>
          <w:szCs w:val="26"/>
        </w:rPr>
        <w:t>доля обеспеченности муниципальных учреждений, оснащенных установками радио канального оборудования составила 9</w:t>
      </w:r>
      <w:r w:rsidR="004B00F1">
        <w:rPr>
          <w:color w:val="auto"/>
          <w:sz w:val="26"/>
          <w:szCs w:val="26"/>
        </w:rPr>
        <w:t>2</w:t>
      </w:r>
      <w:r w:rsidR="00CD782C" w:rsidRPr="00CD782C">
        <w:rPr>
          <w:color w:val="auto"/>
          <w:sz w:val="26"/>
          <w:szCs w:val="26"/>
        </w:rPr>
        <w:t xml:space="preserve">%. </w:t>
      </w:r>
    </w:p>
    <w:p w:rsidR="001D0480" w:rsidRDefault="001D0480" w:rsidP="001D048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796E">
        <w:rPr>
          <w:color w:val="auto"/>
          <w:sz w:val="26"/>
          <w:szCs w:val="26"/>
        </w:rPr>
        <w:t xml:space="preserve">Значения </w:t>
      </w:r>
      <w:r w:rsidR="00CD782C" w:rsidRPr="0024796E">
        <w:rPr>
          <w:color w:val="auto"/>
          <w:sz w:val="26"/>
          <w:szCs w:val="26"/>
        </w:rPr>
        <w:t>4</w:t>
      </w:r>
      <w:r w:rsidRPr="0024796E">
        <w:rPr>
          <w:color w:val="auto"/>
          <w:sz w:val="26"/>
          <w:szCs w:val="26"/>
        </w:rPr>
        <w:t xml:space="preserve"> показателей эффективности подпрограммы, запланированных на 202</w:t>
      </w:r>
      <w:r w:rsidR="004B00F1">
        <w:rPr>
          <w:color w:val="auto"/>
          <w:sz w:val="26"/>
          <w:szCs w:val="26"/>
        </w:rPr>
        <w:t>1</w:t>
      </w:r>
      <w:r w:rsidRPr="0024796E">
        <w:rPr>
          <w:color w:val="auto"/>
          <w:sz w:val="26"/>
          <w:szCs w:val="26"/>
        </w:rPr>
        <w:t xml:space="preserve"> год, превышают максимальное значение 0,9. Степень реализации подпрограммы соответствует 1,0, степень эффективности подпрограммы составила </w:t>
      </w:r>
      <w:r w:rsidR="0024796E" w:rsidRPr="0024796E">
        <w:rPr>
          <w:color w:val="auto"/>
          <w:sz w:val="26"/>
          <w:szCs w:val="26"/>
        </w:rPr>
        <w:t>1,0</w:t>
      </w:r>
      <w:r w:rsidRPr="0024796E">
        <w:rPr>
          <w:color w:val="auto"/>
          <w:sz w:val="26"/>
          <w:szCs w:val="26"/>
        </w:rPr>
        <w:t xml:space="preserve"> и признана </w:t>
      </w:r>
      <w:r w:rsidRPr="0024796E">
        <w:rPr>
          <w:b/>
          <w:color w:val="auto"/>
          <w:sz w:val="26"/>
          <w:szCs w:val="26"/>
        </w:rPr>
        <w:t>высокой</w:t>
      </w:r>
      <w:r w:rsidRPr="0024796E">
        <w:rPr>
          <w:color w:val="auto"/>
          <w:sz w:val="26"/>
          <w:szCs w:val="26"/>
        </w:rPr>
        <w:t>.</w:t>
      </w:r>
    </w:p>
    <w:p w:rsidR="00DA5341" w:rsidRPr="00DA5341" w:rsidRDefault="009C4B7F" w:rsidP="001B3C0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DA5341">
        <w:rPr>
          <w:b/>
          <w:color w:val="auto"/>
          <w:sz w:val="26"/>
          <w:szCs w:val="26"/>
        </w:rPr>
        <w:t>6</w:t>
      </w:r>
      <w:r w:rsidR="001B3C04" w:rsidRPr="00DA5341">
        <w:rPr>
          <w:b/>
          <w:color w:val="auto"/>
          <w:sz w:val="26"/>
          <w:szCs w:val="26"/>
        </w:rPr>
        <w:t xml:space="preserve">.3. </w:t>
      </w:r>
      <w:r w:rsidR="00DA5341" w:rsidRPr="00DA5341">
        <w:rPr>
          <w:b/>
          <w:color w:val="auto"/>
          <w:sz w:val="26"/>
          <w:szCs w:val="26"/>
        </w:rPr>
        <w:t xml:space="preserve"> Подпрограмма </w:t>
      </w:r>
      <w:r w:rsidR="00CD782C" w:rsidRPr="00CD782C">
        <w:rPr>
          <w:b/>
          <w:color w:val="auto"/>
          <w:sz w:val="26"/>
          <w:szCs w:val="26"/>
        </w:rPr>
        <w:t>«Профилактика правонарушений, терроризма и экстремизма</w:t>
      </w:r>
      <w:r w:rsidR="00CD782C">
        <w:rPr>
          <w:b/>
          <w:color w:val="auto"/>
          <w:sz w:val="26"/>
          <w:szCs w:val="26"/>
        </w:rPr>
        <w:t>».</w:t>
      </w:r>
    </w:p>
    <w:p w:rsidR="001B3C04" w:rsidRPr="001B3C04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>В рамках реализации подпрограммы:</w:t>
      </w:r>
    </w:p>
    <w:p w:rsidR="001B3C04" w:rsidRPr="001B3C04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 xml:space="preserve">-    </w:t>
      </w:r>
      <w:r w:rsidR="00CD782C">
        <w:rPr>
          <w:color w:val="auto"/>
          <w:sz w:val="26"/>
          <w:szCs w:val="26"/>
        </w:rPr>
        <w:t>произведен текущий ремонт и обеспечено регламентное техническое обслуживание систем видеонаблюдения</w:t>
      </w:r>
      <w:r w:rsidRPr="001B3C04">
        <w:rPr>
          <w:color w:val="auto"/>
          <w:sz w:val="26"/>
          <w:szCs w:val="26"/>
        </w:rPr>
        <w:t>;</w:t>
      </w:r>
    </w:p>
    <w:p w:rsidR="00CD782C" w:rsidRDefault="001B3C04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B3C04">
        <w:rPr>
          <w:color w:val="auto"/>
          <w:sz w:val="26"/>
          <w:szCs w:val="26"/>
        </w:rPr>
        <w:t xml:space="preserve">-  </w:t>
      </w:r>
      <w:r w:rsidR="00CD782C">
        <w:rPr>
          <w:color w:val="auto"/>
          <w:sz w:val="26"/>
          <w:szCs w:val="26"/>
        </w:rPr>
        <w:t>обеспечена физическая охрана во всех общеобразовательных учреждениях;</w:t>
      </w:r>
    </w:p>
    <w:p w:rsidR="004B1AF2" w:rsidRDefault="004B1AF2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об</w:t>
      </w:r>
      <w:r w:rsidR="007D621E">
        <w:rPr>
          <w:color w:val="auto"/>
          <w:sz w:val="26"/>
          <w:szCs w:val="26"/>
        </w:rPr>
        <w:t>еспечен контроль доступа в дошкольные учреждения;</w:t>
      </w:r>
    </w:p>
    <w:p w:rsidR="001B3C04" w:rsidRDefault="00CD782C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 реализовано более </w:t>
      </w:r>
      <w:r w:rsidR="007D621E">
        <w:rPr>
          <w:color w:val="auto"/>
          <w:sz w:val="26"/>
          <w:szCs w:val="26"/>
        </w:rPr>
        <w:t>7</w:t>
      </w:r>
      <w:r>
        <w:rPr>
          <w:color w:val="auto"/>
          <w:sz w:val="26"/>
          <w:szCs w:val="26"/>
        </w:rPr>
        <w:t xml:space="preserve">0 мероприятий различной направленности, </w:t>
      </w:r>
      <w:r w:rsidR="007D621E">
        <w:rPr>
          <w:color w:val="auto"/>
          <w:sz w:val="26"/>
          <w:szCs w:val="26"/>
        </w:rPr>
        <w:t xml:space="preserve">направленных на обеспечение единства российской нации, духовно-нравственного и военно- патриотического воспитания, формирования в обществе стойкого неприятия идеологии терроризма, </w:t>
      </w:r>
      <w:r>
        <w:rPr>
          <w:color w:val="auto"/>
          <w:sz w:val="26"/>
          <w:szCs w:val="26"/>
        </w:rPr>
        <w:t>в которых приняло участие более 5</w:t>
      </w:r>
      <w:r w:rsidR="007D621E">
        <w:rPr>
          <w:color w:val="auto"/>
          <w:sz w:val="26"/>
          <w:szCs w:val="26"/>
        </w:rPr>
        <w:t>500 человек;</w:t>
      </w:r>
    </w:p>
    <w:p w:rsidR="007D621E" w:rsidRDefault="007D621E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изготовлено и распространено 2550 печатных материалов с тематикой «МЫ против насилия и экстремизма».</w:t>
      </w:r>
    </w:p>
    <w:p w:rsidR="00CD782C" w:rsidRPr="00F03267" w:rsidRDefault="00CD782C" w:rsidP="001B3C0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D782C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цели </w:t>
      </w:r>
      <w:r w:rsidR="007D621E">
        <w:rPr>
          <w:color w:val="auto"/>
          <w:sz w:val="26"/>
          <w:szCs w:val="26"/>
        </w:rPr>
        <w:t>под</w:t>
      </w:r>
      <w:r w:rsidRPr="00CD782C">
        <w:rPr>
          <w:color w:val="auto"/>
          <w:sz w:val="26"/>
          <w:szCs w:val="26"/>
        </w:rPr>
        <w:t xml:space="preserve">программы, решения </w:t>
      </w:r>
      <w:r>
        <w:rPr>
          <w:color w:val="auto"/>
          <w:sz w:val="26"/>
          <w:szCs w:val="26"/>
        </w:rPr>
        <w:t>8</w:t>
      </w:r>
      <w:r w:rsidRPr="00CD782C">
        <w:rPr>
          <w:color w:val="auto"/>
          <w:sz w:val="26"/>
          <w:szCs w:val="26"/>
        </w:rPr>
        <w:t xml:space="preserve"> задач, выполнения </w:t>
      </w:r>
      <w:r w:rsidR="007D621E">
        <w:rPr>
          <w:color w:val="auto"/>
          <w:sz w:val="26"/>
          <w:szCs w:val="26"/>
        </w:rPr>
        <w:t>14</w:t>
      </w:r>
      <w:r w:rsidRPr="00CD782C">
        <w:rPr>
          <w:color w:val="auto"/>
          <w:sz w:val="26"/>
          <w:szCs w:val="26"/>
        </w:rPr>
        <w:t xml:space="preserve"> показателей результативности.  </w:t>
      </w:r>
    </w:p>
    <w:p w:rsidR="007F32DD" w:rsidRDefault="00F03267" w:rsidP="00F03267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4796E">
        <w:rPr>
          <w:color w:val="auto"/>
          <w:sz w:val="26"/>
          <w:szCs w:val="26"/>
        </w:rPr>
        <w:t xml:space="preserve">В целом по </w:t>
      </w:r>
      <w:r w:rsidR="00CD782C" w:rsidRPr="0024796E">
        <w:rPr>
          <w:color w:val="auto"/>
          <w:sz w:val="26"/>
          <w:szCs w:val="26"/>
        </w:rPr>
        <w:t>под</w:t>
      </w:r>
      <w:r w:rsidRPr="0024796E">
        <w:rPr>
          <w:color w:val="auto"/>
          <w:sz w:val="26"/>
          <w:szCs w:val="26"/>
        </w:rPr>
        <w:t>программе</w:t>
      </w:r>
      <w:r w:rsidR="001B3C04" w:rsidRPr="0024796E">
        <w:rPr>
          <w:color w:val="auto"/>
          <w:sz w:val="26"/>
          <w:szCs w:val="26"/>
        </w:rPr>
        <w:t xml:space="preserve"> значения </w:t>
      </w:r>
      <w:r w:rsidR="007D621E">
        <w:rPr>
          <w:color w:val="auto"/>
          <w:sz w:val="26"/>
          <w:szCs w:val="26"/>
        </w:rPr>
        <w:t>всех</w:t>
      </w:r>
      <w:r w:rsidR="001B3C04" w:rsidRPr="0024796E">
        <w:rPr>
          <w:color w:val="auto"/>
          <w:sz w:val="26"/>
          <w:szCs w:val="26"/>
        </w:rPr>
        <w:t xml:space="preserve"> показателей эффективности программы, запланированных на 202</w:t>
      </w:r>
      <w:r w:rsidR="007D621E">
        <w:rPr>
          <w:color w:val="auto"/>
          <w:sz w:val="26"/>
          <w:szCs w:val="26"/>
        </w:rPr>
        <w:t>1</w:t>
      </w:r>
      <w:r w:rsidR="001B3C04" w:rsidRPr="0024796E">
        <w:rPr>
          <w:color w:val="auto"/>
          <w:sz w:val="26"/>
          <w:szCs w:val="26"/>
        </w:rPr>
        <w:t xml:space="preserve"> год, превышают максимальное значение 0,9. Степень реализации программы соответствует 1,0, степень эффективности подпрограммы составила </w:t>
      </w:r>
      <w:r w:rsidR="0024796E" w:rsidRPr="0024796E">
        <w:rPr>
          <w:color w:val="auto"/>
          <w:sz w:val="26"/>
          <w:szCs w:val="26"/>
        </w:rPr>
        <w:t>1,0</w:t>
      </w:r>
      <w:r w:rsidR="001B3C04" w:rsidRPr="0024796E">
        <w:rPr>
          <w:color w:val="auto"/>
          <w:sz w:val="26"/>
          <w:szCs w:val="26"/>
        </w:rPr>
        <w:t xml:space="preserve"> и признана </w:t>
      </w:r>
      <w:r w:rsidR="001B3C04" w:rsidRPr="0024796E">
        <w:rPr>
          <w:b/>
          <w:color w:val="auto"/>
          <w:sz w:val="26"/>
          <w:szCs w:val="26"/>
        </w:rPr>
        <w:t>высокой.</w:t>
      </w:r>
    </w:p>
    <w:p w:rsidR="007F32DD" w:rsidRDefault="00CB30C0" w:rsidP="007F32DD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CB30C0">
        <w:rPr>
          <w:color w:val="auto"/>
          <w:sz w:val="26"/>
          <w:szCs w:val="26"/>
        </w:rPr>
        <w:t>В целом по муниципальной программе все задачи достигнуты и эффективность по итогам 20</w:t>
      </w:r>
      <w:r w:rsidR="007D621E">
        <w:rPr>
          <w:color w:val="auto"/>
          <w:sz w:val="26"/>
          <w:szCs w:val="26"/>
        </w:rPr>
        <w:t>21</w:t>
      </w:r>
      <w:r w:rsidRPr="00CB30C0">
        <w:rPr>
          <w:color w:val="auto"/>
          <w:sz w:val="26"/>
          <w:szCs w:val="26"/>
        </w:rPr>
        <w:t xml:space="preserve"> года составила </w:t>
      </w:r>
      <w:r w:rsidR="007D621E">
        <w:rPr>
          <w:color w:val="auto"/>
          <w:sz w:val="26"/>
          <w:szCs w:val="26"/>
        </w:rPr>
        <w:t>0,95</w:t>
      </w:r>
      <w:r w:rsidR="00385BAA" w:rsidRPr="00CB30C0">
        <w:rPr>
          <w:color w:val="auto"/>
          <w:sz w:val="26"/>
          <w:szCs w:val="26"/>
        </w:rPr>
        <w:t xml:space="preserve"> </w:t>
      </w:r>
      <w:r w:rsidR="00385BAA">
        <w:rPr>
          <w:color w:val="auto"/>
          <w:sz w:val="26"/>
          <w:szCs w:val="26"/>
        </w:rPr>
        <w:t>и</w:t>
      </w:r>
      <w:r w:rsidRPr="00CB30C0">
        <w:rPr>
          <w:color w:val="auto"/>
          <w:sz w:val="26"/>
          <w:szCs w:val="26"/>
        </w:rPr>
        <w:t xml:space="preserve"> признана</w:t>
      </w:r>
      <w:r w:rsidRPr="00CB30C0">
        <w:rPr>
          <w:b/>
          <w:color w:val="auto"/>
          <w:sz w:val="26"/>
          <w:szCs w:val="26"/>
        </w:rPr>
        <w:t xml:space="preserve"> высокой.</w:t>
      </w:r>
    </w:p>
    <w:p w:rsidR="00C86A3F" w:rsidRPr="00010090" w:rsidRDefault="00C86A3F" w:rsidP="007F32DD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7B3223" w:rsidRPr="00010090" w:rsidRDefault="009C4B7F" w:rsidP="009C4B7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010090">
        <w:rPr>
          <w:b/>
          <w:bCs/>
          <w:color w:val="auto"/>
          <w:sz w:val="26"/>
          <w:szCs w:val="26"/>
        </w:rPr>
        <w:t>7</w:t>
      </w:r>
      <w:r w:rsidR="007B3223" w:rsidRPr="00010090">
        <w:rPr>
          <w:b/>
          <w:bCs/>
          <w:color w:val="auto"/>
          <w:sz w:val="26"/>
          <w:szCs w:val="26"/>
        </w:rPr>
        <w:t>. Муниципальная программа «</w:t>
      </w:r>
      <w:r w:rsidRPr="00010090">
        <w:rPr>
          <w:b/>
          <w:bCs/>
          <w:color w:val="auto"/>
          <w:sz w:val="26"/>
          <w:szCs w:val="26"/>
        </w:rPr>
        <w:t>Развитие культуры</w:t>
      </w:r>
      <w:r w:rsidR="007B3223" w:rsidRPr="00010090">
        <w:rPr>
          <w:b/>
          <w:bCs/>
          <w:color w:val="auto"/>
          <w:sz w:val="26"/>
          <w:szCs w:val="26"/>
        </w:rPr>
        <w:t xml:space="preserve">» </w:t>
      </w:r>
    </w:p>
    <w:p w:rsidR="00EA5A71" w:rsidRDefault="00DA534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A5341">
        <w:rPr>
          <w:color w:val="auto"/>
          <w:sz w:val="26"/>
          <w:szCs w:val="26"/>
        </w:rPr>
        <w:t xml:space="preserve">Ответственным исполнителем программы является управление культуры администрации городского округа, </w:t>
      </w:r>
      <w:r w:rsidRPr="00EA5A71">
        <w:rPr>
          <w:color w:val="auto"/>
          <w:sz w:val="26"/>
          <w:szCs w:val="26"/>
        </w:rPr>
        <w:t xml:space="preserve">соисполнители: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Pr="00EA5A71">
        <w:rPr>
          <w:color w:val="auto"/>
          <w:sz w:val="26"/>
          <w:szCs w:val="26"/>
        </w:rPr>
        <w:t xml:space="preserve">труктурные подразделения и отраслевые (функциональные) органы администрации Арсеньевского городского округа (по согласованию);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м</w:t>
      </w:r>
      <w:r w:rsidRPr="00EA5A71">
        <w:rPr>
          <w:color w:val="auto"/>
          <w:sz w:val="26"/>
          <w:szCs w:val="26"/>
        </w:rPr>
        <w:t xml:space="preserve">униципальное бюджетное учреждение культуры «Дворец культуры «Прогресс» Арсеньевского городского округа;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Pr="00EA5A71">
        <w:rPr>
          <w:color w:val="auto"/>
          <w:sz w:val="26"/>
          <w:szCs w:val="26"/>
        </w:rPr>
        <w:t xml:space="preserve">униципальное бюджетное учреждение культуры «Централизованная библиотечная система имени В.К. Арсеньева» Арсеньевского городского округа;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Pr="00EA5A71">
        <w:rPr>
          <w:color w:val="auto"/>
          <w:sz w:val="26"/>
          <w:szCs w:val="26"/>
        </w:rPr>
        <w:t xml:space="preserve">униципальное бюджетное учреждение дополнительного образования «Детская школа искусств» Арсеньевского городского округа; </w:t>
      </w:r>
    </w:p>
    <w:p w:rsidR="00DA534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</w:t>
      </w:r>
      <w:r w:rsidRPr="00EA5A71">
        <w:rPr>
          <w:color w:val="auto"/>
          <w:sz w:val="26"/>
          <w:szCs w:val="26"/>
        </w:rPr>
        <w:t>униципальное казенное учреждение «Централизованная бухгалтерия учреждений культуры» Арсеньевского городского округа.</w:t>
      </w:r>
    </w:p>
    <w:p w:rsidR="007B3223" w:rsidRPr="00010090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10090">
        <w:rPr>
          <w:color w:val="auto"/>
          <w:sz w:val="26"/>
          <w:szCs w:val="26"/>
        </w:rPr>
        <w:t>По состоянию на 01.01.202</w:t>
      </w:r>
      <w:r w:rsidR="00850AB4">
        <w:rPr>
          <w:color w:val="auto"/>
          <w:sz w:val="26"/>
          <w:szCs w:val="26"/>
        </w:rPr>
        <w:t>2</w:t>
      </w:r>
      <w:r w:rsidRPr="00010090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850AB4">
        <w:rPr>
          <w:color w:val="auto"/>
          <w:sz w:val="26"/>
          <w:szCs w:val="26"/>
        </w:rPr>
        <w:t>97,2</w:t>
      </w:r>
      <w:r w:rsidRPr="00010090">
        <w:rPr>
          <w:color w:val="auto"/>
          <w:sz w:val="26"/>
          <w:szCs w:val="26"/>
        </w:rPr>
        <w:t xml:space="preserve">%. При плане </w:t>
      </w:r>
      <w:r w:rsidR="00850AB4">
        <w:rPr>
          <w:color w:val="auto"/>
          <w:sz w:val="26"/>
          <w:szCs w:val="26"/>
        </w:rPr>
        <w:t>113,225</w:t>
      </w:r>
      <w:r w:rsidRPr="00010090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850AB4">
        <w:rPr>
          <w:color w:val="auto"/>
          <w:sz w:val="26"/>
          <w:szCs w:val="26"/>
        </w:rPr>
        <w:t>110,084</w:t>
      </w:r>
      <w:r w:rsidRPr="00010090">
        <w:rPr>
          <w:color w:val="auto"/>
          <w:sz w:val="26"/>
          <w:szCs w:val="26"/>
        </w:rPr>
        <w:t xml:space="preserve"> млн. рублей. </w:t>
      </w:r>
    </w:p>
    <w:p w:rsidR="00DA5341" w:rsidRPr="00D76827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76827">
        <w:rPr>
          <w:color w:val="auto"/>
          <w:sz w:val="26"/>
          <w:szCs w:val="26"/>
        </w:rPr>
        <w:t>В рамках муниципальной программы в 20</w:t>
      </w:r>
      <w:r w:rsidR="00010090" w:rsidRPr="00D76827">
        <w:rPr>
          <w:color w:val="auto"/>
          <w:sz w:val="26"/>
          <w:szCs w:val="26"/>
        </w:rPr>
        <w:t>2</w:t>
      </w:r>
      <w:r w:rsidR="00850AB4" w:rsidRPr="00D76827">
        <w:rPr>
          <w:color w:val="auto"/>
          <w:sz w:val="26"/>
          <w:szCs w:val="26"/>
        </w:rPr>
        <w:t>1</w:t>
      </w:r>
      <w:r w:rsidRPr="00D76827">
        <w:rPr>
          <w:color w:val="auto"/>
          <w:sz w:val="26"/>
          <w:szCs w:val="26"/>
        </w:rPr>
        <w:t xml:space="preserve"> году осуществлялась реализация </w:t>
      </w:r>
      <w:r w:rsidR="00D76827" w:rsidRPr="00D76827">
        <w:rPr>
          <w:color w:val="auto"/>
          <w:sz w:val="26"/>
          <w:szCs w:val="26"/>
        </w:rPr>
        <w:t>7</w:t>
      </w:r>
      <w:r w:rsidR="00010090" w:rsidRPr="00D76827">
        <w:rPr>
          <w:color w:val="auto"/>
          <w:sz w:val="26"/>
          <w:szCs w:val="26"/>
        </w:rPr>
        <w:t xml:space="preserve"> </w:t>
      </w:r>
      <w:r w:rsidRPr="00D76827">
        <w:rPr>
          <w:color w:val="auto"/>
          <w:sz w:val="26"/>
          <w:szCs w:val="26"/>
        </w:rPr>
        <w:t xml:space="preserve">основных мероприятий. </w:t>
      </w:r>
    </w:p>
    <w:p w:rsidR="007B3223" w:rsidRPr="00D76827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76827">
        <w:rPr>
          <w:color w:val="auto"/>
          <w:sz w:val="26"/>
          <w:szCs w:val="26"/>
        </w:rPr>
        <w:t>В течение отчетного года в муниципальную программу вн</w:t>
      </w:r>
      <w:r w:rsidR="00EA5A71" w:rsidRPr="00D76827">
        <w:rPr>
          <w:color w:val="auto"/>
          <w:sz w:val="26"/>
          <w:szCs w:val="26"/>
        </w:rPr>
        <w:t>есены</w:t>
      </w:r>
      <w:r w:rsidRPr="00D76827">
        <w:rPr>
          <w:color w:val="auto"/>
          <w:sz w:val="26"/>
          <w:szCs w:val="26"/>
        </w:rPr>
        <w:t xml:space="preserve"> изменения в связи с увеличения объемов финансирования</w:t>
      </w:r>
      <w:r w:rsidR="00D76827" w:rsidRPr="00D76827">
        <w:rPr>
          <w:color w:val="auto"/>
          <w:sz w:val="26"/>
          <w:szCs w:val="26"/>
        </w:rPr>
        <w:t xml:space="preserve"> и приведением в соответствие с Порядком принятия решений о разработке, реализации и проведения оценки эффективности реализации муниципальных программ</w:t>
      </w:r>
      <w:r w:rsidR="00EA5A71" w:rsidRPr="00D76827">
        <w:rPr>
          <w:color w:val="auto"/>
          <w:sz w:val="26"/>
          <w:szCs w:val="26"/>
        </w:rPr>
        <w:t>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76827">
        <w:rPr>
          <w:color w:val="auto"/>
          <w:sz w:val="26"/>
          <w:szCs w:val="26"/>
        </w:rPr>
        <w:t>В рамках программы</w:t>
      </w:r>
      <w:r w:rsidR="002945F9" w:rsidRPr="00D76827">
        <w:rPr>
          <w:color w:val="auto"/>
          <w:sz w:val="26"/>
          <w:szCs w:val="26"/>
        </w:rPr>
        <w:t xml:space="preserve"> проведено</w:t>
      </w:r>
      <w:r w:rsidRPr="00D76827">
        <w:rPr>
          <w:color w:val="auto"/>
          <w:sz w:val="26"/>
          <w:szCs w:val="26"/>
        </w:rPr>
        <w:t xml:space="preserve">: </w:t>
      </w:r>
    </w:p>
    <w:p w:rsidR="008F7888" w:rsidRDefault="008F788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организация библиот</w:t>
      </w:r>
      <w:r w:rsidR="00DC1AC7">
        <w:rPr>
          <w:color w:val="auto"/>
          <w:sz w:val="26"/>
          <w:szCs w:val="26"/>
        </w:rPr>
        <w:t>ечного обслуживания населения, комплектование и обеспечение сохранности библиотечных фондов библиотек городского округа;</w:t>
      </w:r>
    </w:p>
    <w:p w:rsidR="001C6EE7" w:rsidRPr="00D76827" w:rsidRDefault="001C6EE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переоснащение библиотеки-филиала № 5 по модельному стандарту; 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C6EE7">
        <w:rPr>
          <w:color w:val="auto"/>
          <w:sz w:val="26"/>
          <w:szCs w:val="26"/>
        </w:rPr>
        <w:t xml:space="preserve">- </w:t>
      </w:r>
      <w:r w:rsidR="002945F9" w:rsidRPr="001C6EE7">
        <w:rPr>
          <w:color w:val="auto"/>
          <w:sz w:val="26"/>
          <w:szCs w:val="26"/>
        </w:rPr>
        <w:t>комплектование книжных фондов муниципальных общедоступных библиотек;</w:t>
      </w:r>
    </w:p>
    <w:p w:rsidR="00DC1AC7" w:rsidRDefault="00DC1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- 1662 информационно-просветительских мероприятия;</w:t>
      </w:r>
    </w:p>
    <w:p w:rsidR="00DC1AC7" w:rsidRDefault="00DC1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работа 14 клубов по интересам для различных категорий читателей;</w:t>
      </w:r>
    </w:p>
    <w:p w:rsidR="00DC1AC7" w:rsidRDefault="00DC1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реализация пилотного проекта «Библиотеки Приморья. Перезагрузка»;</w:t>
      </w:r>
    </w:p>
    <w:p w:rsidR="00DC1AC7" w:rsidRDefault="00DC1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- 521 культурно-массовое мероприятие;</w:t>
      </w:r>
    </w:p>
    <w:p w:rsidR="00DC1AC7" w:rsidRDefault="00DC1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- 19116 посещений клубных формирований и самодеятельного творчества;</w:t>
      </w:r>
    </w:p>
    <w:p w:rsidR="00DC1AC7" w:rsidRDefault="00DC1AC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участие в 34 конкурсах детского </w:t>
      </w:r>
      <w:r w:rsidR="003E3A7E">
        <w:rPr>
          <w:color w:val="auto"/>
          <w:sz w:val="26"/>
          <w:szCs w:val="26"/>
        </w:rPr>
        <w:t>творчества</w:t>
      </w:r>
      <w:r>
        <w:rPr>
          <w:color w:val="auto"/>
          <w:sz w:val="26"/>
          <w:szCs w:val="26"/>
        </w:rPr>
        <w:t>;</w:t>
      </w:r>
    </w:p>
    <w:p w:rsidR="003E3A7E" w:rsidRDefault="003E3A7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работы по сохранению объекта культурного наследия регионального значения – памятника В.К.Арсеньеву.</w:t>
      </w:r>
    </w:p>
    <w:p w:rsidR="00C86A3F" w:rsidRPr="003E3A7E" w:rsidRDefault="00C86A3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E3A7E">
        <w:rPr>
          <w:color w:val="auto"/>
          <w:sz w:val="26"/>
          <w:szCs w:val="26"/>
        </w:rPr>
        <w:t>Эффективность реализации определялась исходя из достиже</w:t>
      </w:r>
      <w:r w:rsidR="003E3A7E" w:rsidRPr="003E3A7E">
        <w:rPr>
          <w:color w:val="auto"/>
          <w:sz w:val="26"/>
          <w:szCs w:val="26"/>
        </w:rPr>
        <w:t>ния 3 целей программы, решения 3</w:t>
      </w:r>
      <w:r w:rsidRPr="003E3A7E">
        <w:rPr>
          <w:color w:val="auto"/>
          <w:sz w:val="26"/>
          <w:szCs w:val="26"/>
        </w:rPr>
        <w:t xml:space="preserve"> задач, выполнения </w:t>
      </w:r>
      <w:r w:rsidR="003E3A7E" w:rsidRPr="003E3A7E">
        <w:rPr>
          <w:color w:val="auto"/>
          <w:sz w:val="26"/>
          <w:szCs w:val="26"/>
        </w:rPr>
        <w:t>18</w:t>
      </w:r>
      <w:r w:rsidRPr="003E3A7E">
        <w:rPr>
          <w:color w:val="auto"/>
          <w:sz w:val="26"/>
          <w:szCs w:val="26"/>
        </w:rPr>
        <w:t xml:space="preserve"> показателей результативности. </w:t>
      </w:r>
    </w:p>
    <w:p w:rsidR="007B3223" w:rsidRPr="003E3A7E" w:rsidRDefault="003E3A7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E3A7E">
        <w:rPr>
          <w:color w:val="auto"/>
          <w:sz w:val="26"/>
          <w:szCs w:val="26"/>
        </w:rPr>
        <w:t>П</w:t>
      </w:r>
      <w:r w:rsidR="00C475EF" w:rsidRPr="003E3A7E">
        <w:rPr>
          <w:color w:val="auto"/>
          <w:sz w:val="26"/>
          <w:szCs w:val="26"/>
        </w:rPr>
        <w:t>оказател</w:t>
      </w:r>
      <w:r w:rsidR="00C86A3F" w:rsidRPr="003E3A7E">
        <w:rPr>
          <w:color w:val="auto"/>
          <w:sz w:val="26"/>
          <w:szCs w:val="26"/>
        </w:rPr>
        <w:t>и</w:t>
      </w:r>
      <w:r w:rsidR="00C475EF" w:rsidRPr="003E3A7E">
        <w:rPr>
          <w:color w:val="auto"/>
          <w:sz w:val="26"/>
          <w:szCs w:val="26"/>
        </w:rPr>
        <w:t xml:space="preserve"> </w:t>
      </w:r>
      <w:r w:rsidR="007B3223" w:rsidRPr="003E3A7E">
        <w:rPr>
          <w:color w:val="auto"/>
          <w:sz w:val="26"/>
          <w:szCs w:val="26"/>
        </w:rPr>
        <w:t xml:space="preserve">результативности </w:t>
      </w:r>
      <w:r w:rsidR="00C475EF" w:rsidRPr="003E3A7E">
        <w:rPr>
          <w:color w:val="auto"/>
          <w:sz w:val="26"/>
          <w:szCs w:val="26"/>
        </w:rPr>
        <w:t xml:space="preserve">программы </w:t>
      </w:r>
      <w:r w:rsidRPr="003E3A7E">
        <w:rPr>
          <w:color w:val="auto"/>
          <w:sz w:val="26"/>
          <w:szCs w:val="26"/>
        </w:rPr>
        <w:t xml:space="preserve">в целом </w:t>
      </w:r>
      <w:r w:rsidR="007B3223" w:rsidRPr="003E3A7E">
        <w:rPr>
          <w:color w:val="auto"/>
          <w:sz w:val="26"/>
          <w:szCs w:val="26"/>
        </w:rPr>
        <w:t>выполнены в полном объеме</w:t>
      </w:r>
      <w:r w:rsidR="002945F9" w:rsidRPr="003E3A7E">
        <w:rPr>
          <w:color w:val="auto"/>
          <w:sz w:val="26"/>
          <w:szCs w:val="26"/>
        </w:rPr>
        <w:t xml:space="preserve"> или перевыполнены</w:t>
      </w:r>
      <w:r w:rsidR="007B3223" w:rsidRPr="003E3A7E">
        <w:rPr>
          <w:color w:val="auto"/>
          <w:sz w:val="26"/>
          <w:szCs w:val="26"/>
        </w:rPr>
        <w:t xml:space="preserve">. </w:t>
      </w:r>
    </w:p>
    <w:p w:rsidR="002945F9" w:rsidRDefault="001F3FA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С</w:t>
      </w:r>
      <w:r w:rsidR="002945F9" w:rsidRPr="00E72957">
        <w:rPr>
          <w:color w:val="auto"/>
          <w:sz w:val="26"/>
          <w:szCs w:val="26"/>
        </w:rPr>
        <w:t>тепень реализации</w:t>
      </w:r>
      <w:r w:rsidR="00E72957" w:rsidRPr="00E72957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программы </w:t>
      </w:r>
      <w:r w:rsidRPr="001F3FAE">
        <w:rPr>
          <w:color w:val="auto"/>
          <w:sz w:val="26"/>
          <w:szCs w:val="26"/>
        </w:rPr>
        <w:t>соответству</w:t>
      </w:r>
      <w:r>
        <w:rPr>
          <w:color w:val="auto"/>
          <w:sz w:val="26"/>
          <w:szCs w:val="26"/>
        </w:rPr>
        <w:t>е</w:t>
      </w:r>
      <w:r w:rsidRPr="001F3FAE">
        <w:rPr>
          <w:color w:val="auto"/>
          <w:sz w:val="26"/>
          <w:szCs w:val="26"/>
        </w:rPr>
        <w:t>т 1,</w:t>
      </w:r>
      <w:r>
        <w:rPr>
          <w:color w:val="auto"/>
          <w:sz w:val="26"/>
          <w:szCs w:val="26"/>
        </w:rPr>
        <w:t>01,</w:t>
      </w:r>
      <w:r w:rsidR="00E72957" w:rsidRPr="00E72957">
        <w:rPr>
          <w:color w:val="auto"/>
          <w:sz w:val="26"/>
          <w:szCs w:val="26"/>
        </w:rPr>
        <w:t xml:space="preserve"> </w:t>
      </w:r>
      <w:r w:rsidRPr="00E72957">
        <w:rPr>
          <w:color w:val="auto"/>
          <w:sz w:val="26"/>
          <w:szCs w:val="26"/>
        </w:rPr>
        <w:t>эффективност</w:t>
      </w:r>
      <w:r>
        <w:rPr>
          <w:color w:val="auto"/>
          <w:sz w:val="26"/>
          <w:szCs w:val="26"/>
        </w:rPr>
        <w:t xml:space="preserve">ь </w:t>
      </w:r>
      <w:r w:rsidRPr="00E72957">
        <w:rPr>
          <w:color w:val="auto"/>
          <w:sz w:val="26"/>
          <w:szCs w:val="26"/>
        </w:rPr>
        <w:t>ее</w:t>
      </w:r>
      <w:r>
        <w:rPr>
          <w:color w:val="auto"/>
          <w:sz w:val="26"/>
          <w:szCs w:val="26"/>
        </w:rPr>
        <w:t xml:space="preserve"> реализации составила 1,04 и</w:t>
      </w:r>
      <w:r w:rsidR="00E72957" w:rsidRPr="00E72957">
        <w:rPr>
          <w:color w:val="auto"/>
          <w:sz w:val="26"/>
          <w:szCs w:val="26"/>
        </w:rPr>
        <w:t xml:space="preserve"> </w:t>
      </w:r>
      <w:r w:rsidR="002945F9" w:rsidRPr="00E72957">
        <w:rPr>
          <w:color w:val="auto"/>
          <w:sz w:val="26"/>
          <w:szCs w:val="26"/>
        </w:rPr>
        <w:t>признана</w:t>
      </w:r>
      <w:r w:rsidR="002945F9" w:rsidRPr="00E72957">
        <w:rPr>
          <w:b/>
          <w:color w:val="auto"/>
          <w:sz w:val="26"/>
          <w:szCs w:val="26"/>
        </w:rPr>
        <w:t xml:space="preserve"> высокой</w:t>
      </w:r>
      <w:r w:rsidR="002945F9" w:rsidRPr="00E72957">
        <w:rPr>
          <w:color w:val="auto"/>
          <w:sz w:val="26"/>
          <w:szCs w:val="26"/>
        </w:rPr>
        <w:t>.</w:t>
      </w:r>
    </w:p>
    <w:p w:rsidR="002945F9" w:rsidRDefault="002945F9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DA5341" w:rsidRDefault="002945F9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2945F9">
        <w:rPr>
          <w:b/>
          <w:bCs/>
          <w:color w:val="auto"/>
          <w:sz w:val="26"/>
          <w:szCs w:val="26"/>
        </w:rPr>
        <w:t>8</w:t>
      </w:r>
      <w:r w:rsidR="007B3223" w:rsidRPr="002945F9">
        <w:rPr>
          <w:b/>
          <w:bCs/>
          <w:color w:val="auto"/>
          <w:sz w:val="26"/>
          <w:szCs w:val="26"/>
        </w:rPr>
        <w:t>. Программа «</w:t>
      </w:r>
      <w:r w:rsidRPr="002945F9">
        <w:rPr>
          <w:b/>
          <w:bCs/>
          <w:color w:val="auto"/>
          <w:sz w:val="26"/>
          <w:szCs w:val="26"/>
        </w:rPr>
        <w:t>Противодействие коррупции</w:t>
      </w:r>
      <w:r w:rsidR="007B3223" w:rsidRPr="002945F9">
        <w:rPr>
          <w:b/>
          <w:bCs/>
          <w:color w:val="auto"/>
          <w:sz w:val="26"/>
          <w:szCs w:val="26"/>
        </w:rPr>
        <w:t xml:space="preserve">». </w:t>
      </w:r>
    </w:p>
    <w:p w:rsidR="00DA5341" w:rsidRPr="00DA5341" w:rsidRDefault="00DA5341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A5341">
        <w:rPr>
          <w:bCs/>
          <w:color w:val="auto"/>
          <w:sz w:val="26"/>
          <w:szCs w:val="26"/>
        </w:rPr>
        <w:t xml:space="preserve">Ответственным исполнителем программы является организационное управление администрации городского округа, соисполнители: </w:t>
      </w:r>
      <w:r w:rsidR="00C475EF">
        <w:rPr>
          <w:bCs/>
          <w:color w:val="auto"/>
          <w:sz w:val="26"/>
          <w:szCs w:val="26"/>
        </w:rPr>
        <w:t>финансовое управление администрации городского округа: управление имущественных отношений администрации городского округа; управление культуры администрации городского округа, управление спорта и молодежной политики администрации городского округа; Дума городского округа; Контрольно-счетная палата городского округа.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45E3">
        <w:rPr>
          <w:color w:val="auto"/>
          <w:sz w:val="26"/>
          <w:szCs w:val="26"/>
        </w:rPr>
        <w:t>Объем бюджетных ассигнований на 20</w:t>
      </w:r>
      <w:r w:rsidR="00EF45E3" w:rsidRPr="00EF45E3">
        <w:rPr>
          <w:color w:val="auto"/>
          <w:sz w:val="26"/>
          <w:szCs w:val="26"/>
        </w:rPr>
        <w:t>2</w:t>
      </w:r>
      <w:r w:rsidR="00850AB4">
        <w:rPr>
          <w:color w:val="auto"/>
          <w:sz w:val="26"/>
          <w:szCs w:val="26"/>
        </w:rPr>
        <w:t>1</w:t>
      </w:r>
      <w:r w:rsidRPr="00EF45E3">
        <w:rPr>
          <w:color w:val="auto"/>
          <w:sz w:val="26"/>
          <w:szCs w:val="26"/>
        </w:rPr>
        <w:t xml:space="preserve"> год предусмотрен в сумме </w:t>
      </w:r>
      <w:r w:rsidR="00850AB4">
        <w:rPr>
          <w:color w:val="auto"/>
          <w:sz w:val="26"/>
          <w:szCs w:val="26"/>
        </w:rPr>
        <w:t>49,5</w:t>
      </w:r>
      <w:r w:rsidRPr="00EF45E3">
        <w:rPr>
          <w:color w:val="auto"/>
          <w:sz w:val="26"/>
          <w:szCs w:val="26"/>
        </w:rPr>
        <w:t xml:space="preserve"> </w:t>
      </w:r>
      <w:r w:rsidR="00EF45E3" w:rsidRPr="00EF45E3">
        <w:rPr>
          <w:color w:val="auto"/>
          <w:sz w:val="26"/>
          <w:szCs w:val="26"/>
        </w:rPr>
        <w:t>тыс</w:t>
      </w:r>
      <w:r w:rsidRPr="00EF45E3">
        <w:rPr>
          <w:color w:val="auto"/>
          <w:sz w:val="26"/>
          <w:szCs w:val="26"/>
        </w:rPr>
        <w:t>. руб</w:t>
      </w:r>
      <w:r w:rsidR="00EF45E3" w:rsidRPr="00EF45E3">
        <w:rPr>
          <w:color w:val="auto"/>
          <w:sz w:val="26"/>
          <w:szCs w:val="26"/>
        </w:rPr>
        <w:t>.</w:t>
      </w:r>
      <w:r w:rsidRPr="00EF45E3">
        <w:rPr>
          <w:color w:val="auto"/>
          <w:sz w:val="26"/>
          <w:szCs w:val="26"/>
        </w:rPr>
        <w:t xml:space="preserve">, финансирование составило </w:t>
      </w:r>
      <w:r w:rsidR="00EF45E3" w:rsidRPr="00EF45E3">
        <w:rPr>
          <w:color w:val="auto"/>
          <w:sz w:val="26"/>
          <w:szCs w:val="26"/>
        </w:rPr>
        <w:t>100</w:t>
      </w:r>
      <w:r w:rsidRPr="00EF45E3">
        <w:rPr>
          <w:color w:val="auto"/>
          <w:sz w:val="26"/>
          <w:szCs w:val="26"/>
        </w:rPr>
        <w:t xml:space="preserve">% от плана. </w:t>
      </w:r>
    </w:p>
    <w:p w:rsidR="001705C6" w:rsidRDefault="001705C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705C6">
        <w:rPr>
          <w:color w:val="auto"/>
          <w:sz w:val="26"/>
          <w:szCs w:val="26"/>
        </w:rPr>
        <w:t xml:space="preserve">Эффективность реализации программы определялась исходя из </w:t>
      </w:r>
      <w:r w:rsidR="00E320BE" w:rsidRPr="001705C6">
        <w:rPr>
          <w:color w:val="auto"/>
          <w:sz w:val="26"/>
          <w:szCs w:val="26"/>
        </w:rPr>
        <w:t>достижения цели</w:t>
      </w:r>
      <w:r w:rsidRPr="001705C6">
        <w:rPr>
          <w:color w:val="auto"/>
          <w:sz w:val="26"/>
          <w:szCs w:val="26"/>
        </w:rPr>
        <w:t xml:space="preserve">, решения </w:t>
      </w:r>
      <w:r>
        <w:rPr>
          <w:color w:val="auto"/>
          <w:sz w:val="26"/>
          <w:szCs w:val="26"/>
        </w:rPr>
        <w:t>1</w:t>
      </w:r>
      <w:r w:rsidRPr="001705C6">
        <w:rPr>
          <w:color w:val="auto"/>
          <w:sz w:val="26"/>
          <w:szCs w:val="26"/>
        </w:rPr>
        <w:t xml:space="preserve"> задач</w:t>
      </w:r>
      <w:r>
        <w:rPr>
          <w:color w:val="auto"/>
          <w:sz w:val="26"/>
          <w:szCs w:val="26"/>
        </w:rPr>
        <w:t>и</w:t>
      </w:r>
      <w:r w:rsidRPr="001705C6">
        <w:rPr>
          <w:color w:val="auto"/>
          <w:sz w:val="26"/>
          <w:szCs w:val="26"/>
        </w:rPr>
        <w:t xml:space="preserve">, </w:t>
      </w:r>
      <w:r>
        <w:rPr>
          <w:color w:val="auto"/>
          <w:sz w:val="26"/>
          <w:szCs w:val="26"/>
        </w:rPr>
        <w:t>6</w:t>
      </w:r>
      <w:r w:rsidRPr="001705C6">
        <w:rPr>
          <w:color w:val="auto"/>
          <w:sz w:val="26"/>
          <w:szCs w:val="26"/>
        </w:rPr>
        <w:t xml:space="preserve"> показателей результативности.</w:t>
      </w:r>
    </w:p>
    <w:p w:rsidR="00DA5341" w:rsidRPr="005D6F2F" w:rsidRDefault="00DA534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D6F2F">
        <w:rPr>
          <w:color w:val="auto"/>
          <w:sz w:val="26"/>
          <w:szCs w:val="26"/>
        </w:rPr>
        <w:lastRenderedPageBreak/>
        <w:t>В течение отчетного года в муниципальную программу вн</w:t>
      </w:r>
      <w:r w:rsidR="00722800">
        <w:rPr>
          <w:color w:val="auto"/>
          <w:sz w:val="26"/>
          <w:szCs w:val="26"/>
        </w:rPr>
        <w:t>есено</w:t>
      </w:r>
      <w:r w:rsidRPr="005D6F2F">
        <w:rPr>
          <w:color w:val="auto"/>
          <w:sz w:val="26"/>
          <w:szCs w:val="26"/>
        </w:rPr>
        <w:t xml:space="preserve"> изменени</w:t>
      </w:r>
      <w:r w:rsidR="00722800">
        <w:rPr>
          <w:color w:val="auto"/>
          <w:sz w:val="26"/>
          <w:szCs w:val="26"/>
        </w:rPr>
        <w:t>е</w:t>
      </w:r>
      <w:r w:rsidRPr="005D6F2F">
        <w:rPr>
          <w:color w:val="auto"/>
          <w:sz w:val="26"/>
          <w:szCs w:val="26"/>
        </w:rPr>
        <w:t xml:space="preserve"> в связи с </w:t>
      </w:r>
      <w:r w:rsidR="00E72957">
        <w:rPr>
          <w:color w:val="auto"/>
          <w:sz w:val="26"/>
          <w:szCs w:val="26"/>
        </w:rPr>
        <w:t>увеличением</w:t>
      </w:r>
      <w:r w:rsidRPr="005D6F2F">
        <w:rPr>
          <w:color w:val="auto"/>
          <w:sz w:val="26"/>
          <w:szCs w:val="26"/>
        </w:rPr>
        <w:t xml:space="preserve"> объемов финансирования</w:t>
      </w:r>
      <w:r w:rsidR="00722800">
        <w:rPr>
          <w:color w:val="auto"/>
          <w:sz w:val="26"/>
          <w:szCs w:val="26"/>
        </w:rPr>
        <w:t>.</w:t>
      </w:r>
    </w:p>
    <w:p w:rsidR="007B3223" w:rsidRPr="00EF45E3" w:rsidRDefault="00EF45E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Для достижения цели и задачи </w:t>
      </w:r>
      <w:r w:rsidR="007B3223" w:rsidRPr="00EF45E3">
        <w:rPr>
          <w:color w:val="auto"/>
          <w:sz w:val="26"/>
          <w:szCs w:val="26"/>
        </w:rPr>
        <w:t xml:space="preserve">программы </w:t>
      </w:r>
      <w:r w:rsidRPr="00EF45E3">
        <w:rPr>
          <w:color w:val="auto"/>
          <w:sz w:val="26"/>
          <w:szCs w:val="26"/>
        </w:rPr>
        <w:t>обеспечен</w:t>
      </w:r>
      <w:r>
        <w:rPr>
          <w:color w:val="auto"/>
          <w:sz w:val="26"/>
          <w:szCs w:val="26"/>
        </w:rPr>
        <w:t xml:space="preserve">ы </w:t>
      </w:r>
      <w:r w:rsidRPr="00EF45E3">
        <w:rPr>
          <w:color w:val="auto"/>
          <w:sz w:val="26"/>
          <w:szCs w:val="26"/>
        </w:rPr>
        <w:t>правовые и организационны</w:t>
      </w:r>
      <w:r>
        <w:rPr>
          <w:color w:val="auto"/>
          <w:sz w:val="26"/>
          <w:szCs w:val="26"/>
        </w:rPr>
        <w:t>е</w:t>
      </w:r>
      <w:r w:rsidRPr="00EF45E3">
        <w:rPr>
          <w:color w:val="auto"/>
          <w:sz w:val="26"/>
          <w:szCs w:val="26"/>
        </w:rPr>
        <w:t xml:space="preserve"> мер</w:t>
      </w:r>
      <w:r>
        <w:rPr>
          <w:color w:val="auto"/>
          <w:sz w:val="26"/>
          <w:szCs w:val="26"/>
        </w:rPr>
        <w:t>ы</w:t>
      </w:r>
      <w:r w:rsidRPr="00EF45E3">
        <w:rPr>
          <w:color w:val="auto"/>
          <w:sz w:val="26"/>
          <w:szCs w:val="26"/>
        </w:rPr>
        <w:t xml:space="preserve"> органов местного самоуправления по противодействию коррупции</w:t>
      </w:r>
      <w:r>
        <w:rPr>
          <w:color w:val="auto"/>
          <w:sz w:val="26"/>
          <w:szCs w:val="26"/>
        </w:rPr>
        <w:t>.</w:t>
      </w:r>
    </w:p>
    <w:p w:rsidR="007B3223" w:rsidRPr="00712F18" w:rsidRDefault="007B3223" w:rsidP="00EF45E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F45E3">
        <w:rPr>
          <w:color w:val="auto"/>
          <w:sz w:val="26"/>
          <w:szCs w:val="26"/>
        </w:rPr>
        <w:t xml:space="preserve">Программа оценивалась по </w:t>
      </w:r>
      <w:r w:rsidR="00EF45E3" w:rsidRPr="00EF45E3">
        <w:rPr>
          <w:color w:val="auto"/>
          <w:sz w:val="26"/>
          <w:szCs w:val="26"/>
        </w:rPr>
        <w:t>6</w:t>
      </w:r>
      <w:r w:rsidRPr="00EF45E3">
        <w:rPr>
          <w:color w:val="auto"/>
          <w:sz w:val="26"/>
          <w:szCs w:val="26"/>
        </w:rPr>
        <w:t xml:space="preserve"> </w:t>
      </w:r>
      <w:r w:rsidR="00EF45E3" w:rsidRPr="00EF45E3">
        <w:rPr>
          <w:color w:val="auto"/>
          <w:sz w:val="26"/>
          <w:szCs w:val="26"/>
        </w:rPr>
        <w:t>показателям</w:t>
      </w:r>
      <w:r w:rsidRPr="00EF45E3">
        <w:rPr>
          <w:color w:val="auto"/>
          <w:sz w:val="26"/>
          <w:szCs w:val="26"/>
        </w:rPr>
        <w:t>, которы</w:t>
      </w:r>
      <w:r w:rsidR="00EF45E3" w:rsidRPr="00EF45E3">
        <w:rPr>
          <w:color w:val="auto"/>
          <w:sz w:val="26"/>
          <w:szCs w:val="26"/>
        </w:rPr>
        <w:t>е</w:t>
      </w:r>
      <w:r w:rsidRPr="00EF45E3">
        <w:rPr>
          <w:color w:val="auto"/>
          <w:sz w:val="26"/>
          <w:szCs w:val="26"/>
        </w:rPr>
        <w:t xml:space="preserve"> выполнен</w:t>
      </w:r>
      <w:r w:rsidR="00EF45E3" w:rsidRPr="00EF45E3">
        <w:rPr>
          <w:color w:val="auto"/>
          <w:sz w:val="26"/>
          <w:szCs w:val="26"/>
        </w:rPr>
        <w:t>ы</w:t>
      </w:r>
      <w:r w:rsidRPr="00EF45E3">
        <w:rPr>
          <w:color w:val="auto"/>
          <w:sz w:val="26"/>
          <w:szCs w:val="26"/>
        </w:rPr>
        <w:t xml:space="preserve"> в полном объеме </w:t>
      </w:r>
    </w:p>
    <w:p w:rsidR="007B3223" w:rsidRPr="00712F18" w:rsidRDefault="005D6F2F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5D6F2F">
        <w:rPr>
          <w:color w:val="auto"/>
          <w:sz w:val="26"/>
          <w:szCs w:val="26"/>
        </w:rPr>
        <w:t xml:space="preserve">В целом степень реализации программы соответствует 1,0, степень эффективности подпрограммы составила </w:t>
      </w:r>
      <w:r w:rsidR="00722800">
        <w:rPr>
          <w:color w:val="auto"/>
          <w:sz w:val="26"/>
          <w:szCs w:val="26"/>
        </w:rPr>
        <w:t>1,0</w:t>
      </w:r>
      <w:r w:rsidRPr="005D6F2F">
        <w:rPr>
          <w:color w:val="auto"/>
          <w:sz w:val="26"/>
          <w:szCs w:val="26"/>
        </w:rPr>
        <w:t>, выше максимального значения 0,9, и признана</w:t>
      </w:r>
      <w:r w:rsidRPr="005D6F2F">
        <w:rPr>
          <w:b/>
          <w:color w:val="auto"/>
          <w:sz w:val="26"/>
          <w:szCs w:val="26"/>
        </w:rPr>
        <w:t xml:space="preserve"> высокой</w:t>
      </w:r>
      <w:r w:rsidRPr="005D6F2F">
        <w:rPr>
          <w:color w:val="auto"/>
          <w:sz w:val="26"/>
          <w:szCs w:val="26"/>
        </w:rPr>
        <w:t>.</w:t>
      </w:r>
    </w:p>
    <w:p w:rsidR="005D6F2F" w:rsidRDefault="005D6F2F" w:rsidP="005D6F2F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5D6F2F" w:rsidRDefault="005D6F2F" w:rsidP="005D6F2F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5D6F2F">
        <w:rPr>
          <w:b/>
          <w:bCs/>
          <w:color w:val="auto"/>
          <w:sz w:val="26"/>
          <w:szCs w:val="26"/>
        </w:rPr>
        <w:t>9</w:t>
      </w:r>
      <w:r w:rsidR="007B3223" w:rsidRPr="005D6F2F">
        <w:rPr>
          <w:b/>
          <w:bCs/>
          <w:color w:val="auto"/>
          <w:sz w:val="26"/>
          <w:szCs w:val="26"/>
        </w:rPr>
        <w:t>. Программа «</w:t>
      </w:r>
      <w:r w:rsidRPr="005D6F2F">
        <w:rPr>
          <w:b/>
          <w:bCs/>
          <w:color w:val="auto"/>
          <w:sz w:val="26"/>
          <w:szCs w:val="26"/>
        </w:rPr>
        <w:t>Развитие муниципальной службы в Арсеньевском городском округе</w:t>
      </w:r>
      <w:r w:rsidR="007B3223" w:rsidRPr="005D6F2F">
        <w:rPr>
          <w:b/>
          <w:bCs/>
          <w:color w:val="auto"/>
          <w:sz w:val="26"/>
          <w:szCs w:val="26"/>
        </w:rPr>
        <w:t xml:space="preserve">». </w:t>
      </w:r>
    </w:p>
    <w:p w:rsidR="005D6F2F" w:rsidRDefault="005D6F2F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D6F2F">
        <w:rPr>
          <w:color w:val="auto"/>
          <w:sz w:val="26"/>
          <w:szCs w:val="26"/>
        </w:rPr>
        <w:t>Ответственным исполнителем программы является организационное управление администрации городского округа, соисполнители: финансовое управление администрации городского округа: управление имущественных отношений администрации городского округа; управление культуры администрации городского округа, Дума городского округа; Контрольно-счетная палата городского округа.</w:t>
      </w:r>
    </w:p>
    <w:p w:rsidR="007B3223" w:rsidRDefault="007B3223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>Объем бюджетных ассигнований на 20</w:t>
      </w:r>
      <w:r w:rsidR="005D6F2F" w:rsidRPr="0034283D">
        <w:rPr>
          <w:color w:val="auto"/>
          <w:sz w:val="26"/>
          <w:szCs w:val="26"/>
        </w:rPr>
        <w:t>2</w:t>
      </w:r>
      <w:r w:rsidR="0045123C">
        <w:rPr>
          <w:color w:val="auto"/>
          <w:sz w:val="26"/>
          <w:szCs w:val="26"/>
        </w:rPr>
        <w:t>1</w:t>
      </w:r>
      <w:r w:rsidRPr="0034283D">
        <w:rPr>
          <w:color w:val="auto"/>
          <w:sz w:val="26"/>
          <w:szCs w:val="26"/>
        </w:rPr>
        <w:t xml:space="preserve"> год предусмотрен в сумме </w:t>
      </w:r>
      <w:r w:rsidR="0045123C">
        <w:rPr>
          <w:color w:val="auto"/>
          <w:sz w:val="26"/>
          <w:szCs w:val="26"/>
        </w:rPr>
        <w:t>153,152</w:t>
      </w:r>
      <w:r w:rsidRPr="0034283D">
        <w:rPr>
          <w:color w:val="auto"/>
          <w:sz w:val="26"/>
          <w:szCs w:val="26"/>
        </w:rPr>
        <w:t xml:space="preserve"> </w:t>
      </w:r>
      <w:r w:rsidR="0034283D" w:rsidRPr="0034283D">
        <w:rPr>
          <w:color w:val="auto"/>
          <w:sz w:val="26"/>
          <w:szCs w:val="26"/>
        </w:rPr>
        <w:t>тыс</w:t>
      </w:r>
      <w:r w:rsidRPr="0034283D">
        <w:rPr>
          <w:color w:val="auto"/>
          <w:sz w:val="26"/>
          <w:szCs w:val="26"/>
        </w:rPr>
        <w:t xml:space="preserve">. рублей, финансирование составило </w:t>
      </w:r>
      <w:r w:rsidR="0034283D" w:rsidRPr="0034283D">
        <w:rPr>
          <w:color w:val="auto"/>
          <w:sz w:val="26"/>
          <w:szCs w:val="26"/>
        </w:rPr>
        <w:t>100</w:t>
      </w:r>
      <w:r w:rsidRPr="0034283D">
        <w:rPr>
          <w:color w:val="auto"/>
          <w:sz w:val="26"/>
          <w:szCs w:val="26"/>
        </w:rPr>
        <w:t xml:space="preserve"> % от плана. </w:t>
      </w:r>
    </w:p>
    <w:p w:rsidR="001705C6" w:rsidRPr="0034283D" w:rsidRDefault="001705C6" w:rsidP="005D6F2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705C6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</w:t>
      </w:r>
      <w:r>
        <w:rPr>
          <w:color w:val="auto"/>
          <w:sz w:val="26"/>
          <w:szCs w:val="26"/>
        </w:rPr>
        <w:t>1</w:t>
      </w:r>
      <w:r w:rsidRPr="001705C6">
        <w:rPr>
          <w:color w:val="auto"/>
          <w:sz w:val="26"/>
          <w:szCs w:val="26"/>
        </w:rPr>
        <w:t xml:space="preserve"> цел</w:t>
      </w:r>
      <w:r>
        <w:rPr>
          <w:color w:val="auto"/>
          <w:sz w:val="26"/>
          <w:szCs w:val="26"/>
        </w:rPr>
        <w:t>и</w:t>
      </w:r>
      <w:r w:rsidRPr="001705C6">
        <w:rPr>
          <w:color w:val="auto"/>
          <w:sz w:val="26"/>
          <w:szCs w:val="26"/>
        </w:rPr>
        <w:t xml:space="preserve">, решения 3 задач, </w:t>
      </w:r>
      <w:r>
        <w:rPr>
          <w:color w:val="auto"/>
          <w:sz w:val="26"/>
          <w:szCs w:val="26"/>
        </w:rPr>
        <w:t>3</w:t>
      </w:r>
      <w:r w:rsidRPr="001705C6">
        <w:rPr>
          <w:color w:val="auto"/>
          <w:sz w:val="26"/>
          <w:szCs w:val="26"/>
        </w:rPr>
        <w:t xml:space="preserve"> показателей результативности.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>В рамках подпрограммы обеспечено</w:t>
      </w:r>
      <w:r w:rsidR="0034283D" w:rsidRPr="0034283D">
        <w:t xml:space="preserve"> </w:t>
      </w:r>
      <w:r w:rsidR="0034283D">
        <w:rPr>
          <w:color w:val="auto"/>
          <w:sz w:val="26"/>
          <w:szCs w:val="26"/>
        </w:rPr>
        <w:t>п</w:t>
      </w:r>
      <w:r w:rsidR="0034283D" w:rsidRPr="0034283D">
        <w:rPr>
          <w:color w:val="auto"/>
          <w:sz w:val="26"/>
          <w:szCs w:val="26"/>
        </w:rPr>
        <w:t>рофессиональное развитие работников органов местного самоуправления Арсеньевского городского округа.</w:t>
      </w:r>
    </w:p>
    <w:p w:rsidR="0034283D" w:rsidRPr="00712F18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34283D">
        <w:rPr>
          <w:color w:val="auto"/>
          <w:sz w:val="26"/>
          <w:szCs w:val="26"/>
        </w:rPr>
        <w:t xml:space="preserve">В течение отчетного года в муниципальную </w:t>
      </w:r>
      <w:r w:rsidR="0045123C">
        <w:rPr>
          <w:color w:val="auto"/>
          <w:sz w:val="26"/>
          <w:szCs w:val="26"/>
        </w:rPr>
        <w:t xml:space="preserve">программу </w:t>
      </w:r>
      <w:r w:rsidRPr="0034283D">
        <w:rPr>
          <w:color w:val="auto"/>
          <w:sz w:val="26"/>
          <w:szCs w:val="26"/>
        </w:rPr>
        <w:t xml:space="preserve">изменения </w:t>
      </w:r>
      <w:r w:rsidR="0045123C">
        <w:rPr>
          <w:color w:val="auto"/>
          <w:sz w:val="26"/>
          <w:szCs w:val="26"/>
        </w:rPr>
        <w:t xml:space="preserve">не </w:t>
      </w:r>
      <w:r w:rsidR="0045123C" w:rsidRPr="0045123C">
        <w:rPr>
          <w:color w:val="auto"/>
          <w:sz w:val="26"/>
          <w:szCs w:val="26"/>
        </w:rPr>
        <w:t>вносились</w:t>
      </w:r>
      <w:r w:rsidR="0045123C">
        <w:rPr>
          <w:color w:val="auto"/>
          <w:sz w:val="26"/>
          <w:szCs w:val="26"/>
        </w:rPr>
        <w:t>.</w:t>
      </w:r>
    </w:p>
    <w:p w:rsidR="007B3223" w:rsidRPr="0034283D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 xml:space="preserve">Целевые значения </w:t>
      </w:r>
      <w:r w:rsidR="0034283D" w:rsidRPr="0034283D">
        <w:rPr>
          <w:color w:val="auto"/>
          <w:sz w:val="26"/>
          <w:szCs w:val="26"/>
        </w:rPr>
        <w:t>3</w:t>
      </w:r>
      <w:r w:rsidRPr="0034283D">
        <w:rPr>
          <w:color w:val="auto"/>
          <w:sz w:val="26"/>
          <w:szCs w:val="26"/>
        </w:rPr>
        <w:t xml:space="preserve"> </w:t>
      </w:r>
      <w:r w:rsidR="0034283D" w:rsidRPr="0034283D">
        <w:rPr>
          <w:color w:val="auto"/>
          <w:sz w:val="26"/>
          <w:szCs w:val="26"/>
        </w:rPr>
        <w:t>показателей</w:t>
      </w:r>
      <w:r w:rsidRPr="0034283D">
        <w:rPr>
          <w:color w:val="auto"/>
          <w:sz w:val="26"/>
          <w:szCs w:val="26"/>
        </w:rPr>
        <w:t xml:space="preserve"> достигнуты в полном объеме. </w:t>
      </w:r>
    </w:p>
    <w:p w:rsidR="0034283D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4283D">
        <w:rPr>
          <w:color w:val="auto"/>
          <w:sz w:val="26"/>
          <w:szCs w:val="26"/>
        </w:rPr>
        <w:t xml:space="preserve">В целом степень реализации программы соответствует 1,0, степень эффективности подпрограммы составила </w:t>
      </w:r>
      <w:r w:rsidR="0045123C">
        <w:rPr>
          <w:color w:val="auto"/>
          <w:sz w:val="26"/>
          <w:szCs w:val="26"/>
        </w:rPr>
        <w:t>1,0</w:t>
      </w:r>
      <w:r w:rsidRPr="0034283D">
        <w:rPr>
          <w:color w:val="auto"/>
          <w:sz w:val="26"/>
          <w:szCs w:val="26"/>
        </w:rPr>
        <w:t xml:space="preserve">, выше максимального значения 0,9, и признана </w:t>
      </w:r>
      <w:r w:rsidRPr="0034283D">
        <w:rPr>
          <w:b/>
          <w:color w:val="auto"/>
          <w:sz w:val="26"/>
          <w:szCs w:val="26"/>
        </w:rPr>
        <w:t>высокой</w:t>
      </w:r>
      <w:r w:rsidRPr="0034283D">
        <w:rPr>
          <w:color w:val="auto"/>
          <w:sz w:val="26"/>
          <w:szCs w:val="26"/>
        </w:rPr>
        <w:t>.</w:t>
      </w:r>
    </w:p>
    <w:p w:rsidR="0034283D" w:rsidRDefault="0034283D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Pr="00EA5A71" w:rsidRDefault="00EA5A7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0352D">
        <w:rPr>
          <w:b/>
          <w:bCs/>
          <w:color w:val="auto"/>
          <w:sz w:val="26"/>
          <w:szCs w:val="26"/>
        </w:rPr>
        <w:t>10</w:t>
      </w:r>
      <w:r w:rsidR="007B3223" w:rsidRPr="00D0352D">
        <w:rPr>
          <w:b/>
          <w:bCs/>
          <w:color w:val="auto"/>
          <w:sz w:val="26"/>
          <w:szCs w:val="26"/>
        </w:rPr>
        <w:t>. Муниципальная программа «</w:t>
      </w:r>
      <w:r w:rsidRPr="00D0352D">
        <w:rPr>
          <w:b/>
          <w:bCs/>
          <w:color w:val="auto"/>
          <w:sz w:val="26"/>
          <w:szCs w:val="26"/>
        </w:rPr>
        <w:t>Благоустройство Арсеньевского городского округа</w:t>
      </w:r>
      <w:r w:rsidR="007B3223" w:rsidRPr="00D0352D">
        <w:rPr>
          <w:b/>
          <w:bCs/>
          <w:color w:val="auto"/>
          <w:sz w:val="26"/>
          <w:szCs w:val="26"/>
        </w:rPr>
        <w:t>»</w:t>
      </w:r>
      <w:r w:rsidR="007B3223" w:rsidRPr="00EA5A71">
        <w:rPr>
          <w:b/>
          <w:bCs/>
          <w:color w:val="auto"/>
          <w:sz w:val="26"/>
          <w:szCs w:val="26"/>
        </w:rPr>
        <w:t xml:space="preserve"> </w:t>
      </w:r>
    </w:p>
    <w:p w:rsidR="007B3223" w:rsidRPr="00EA5A71" w:rsidRDefault="00EA5A71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Ответственным исполнителем муниципальной программы определено управление жизнеобеспечения </w:t>
      </w:r>
      <w:r w:rsidR="001F3FAE">
        <w:rPr>
          <w:color w:val="auto"/>
          <w:sz w:val="26"/>
          <w:szCs w:val="26"/>
        </w:rPr>
        <w:t>администрации городского округа,</w:t>
      </w:r>
      <w:r w:rsidRPr="00EA5A71">
        <w:rPr>
          <w:color w:val="auto"/>
          <w:sz w:val="26"/>
          <w:szCs w:val="26"/>
        </w:rPr>
        <w:t xml:space="preserve"> </w:t>
      </w:r>
      <w:r w:rsidR="001F3FAE">
        <w:rPr>
          <w:color w:val="auto"/>
          <w:sz w:val="26"/>
          <w:szCs w:val="26"/>
        </w:rPr>
        <w:t>с</w:t>
      </w:r>
      <w:r>
        <w:rPr>
          <w:color w:val="auto"/>
          <w:sz w:val="26"/>
          <w:szCs w:val="26"/>
        </w:rPr>
        <w:t>оисполнителем являе</w:t>
      </w:r>
      <w:r w:rsidR="005D761F">
        <w:rPr>
          <w:color w:val="auto"/>
          <w:sz w:val="26"/>
          <w:szCs w:val="26"/>
        </w:rPr>
        <w:t>тся</w:t>
      </w:r>
      <w:r w:rsidRPr="00EA5A71">
        <w:t xml:space="preserve"> </w:t>
      </w:r>
      <w:r w:rsidRPr="00EA5A71">
        <w:rPr>
          <w:color w:val="auto"/>
          <w:sz w:val="26"/>
          <w:szCs w:val="26"/>
        </w:rPr>
        <w:t>МБУ «Специализированная служба Арсеньевского городского округа»</w:t>
      </w:r>
      <w:r w:rsidR="004813A9">
        <w:rPr>
          <w:color w:val="auto"/>
          <w:sz w:val="26"/>
          <w:szCs w:val="26"/>
        </w:rPr>
        <w:t>,</w:t>
      </w:r>
      <w:r w:rsidR="004813A9" w:rsidRPr="004813A9">
        <w:rPr>
          <w:color w:val="auto"/>
          <w:sz w:val="26"/>
          <w:szCs w:val="26"/>
        </w:rPr>
        <w:t xml:space="preserve"> управление культуры администрации городского округа</w:t>
      </w:r>
      <w:r>
        <w:rPr>
          <w:color w:val="auto"/>
          <w:sz w:val="26"/>
          <w:szCs w:val="26"/>
        </w:rPr>
        <w:t>.</w:t>
      </w:r>
    </w:p>
    <w:p w:rsidR="007B3223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>По состоянию на 01.01.202</w:t>
      </w:r>
      <w:r w:rsidR="00F85315">
        <w:rPr>
          <w:color w:val="auto"/>
          <w:sz w:val="26"/>
          <w:szCs w:val="26"/>
        </w:rPr>
        <w:t>2</w:t>
      </w:r>
      <w:r w:rsidRPr="00EA5A71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564BDF">
        <w:rPr>
          <w:color w:val="auto"/>
          <w:sz w:val="26"/>
          <w:szCs w:val="26"/>
        </w:rPr>
        <w:t>100</w:t>
      </w:r>
      <w:r w:rsidR="00F72495">
        <w:rPr>
          <w:color w:val="auto"/>
          <w:sz w:val="26"/>
          <w:szCs w:val="26"/>
        </w:rPr>
        <w:t xml:space="preserve"> % п</w:t>
      </w:r>
      <w:r w:rsidRPr="00EA5A71">
        <w:rPr>
          <w:color w:val="auto"/>
          <w:sz w:val="26"/>
          <w:szCs w:val="26"/>
        </w:rPr>
        <w:t xml:space="preserve">ри плане </w:t>
      </w:r>
      <w:r w:rsidR="00EA5A71" w:rsidRPr="00EA5A71">
        <w:rPr>
          <w:color w:val="auto"/>
          <w:sz w:val="26"/>
          <w:szCs w:val="26"/>
        </w:rPr>
        <w:t>51,</w:t>
      </w:r>
      <w:r w:rsidR="00F72495">
        <w:rPr>
          <w:color w:val="auto"/>
          <w:sz w:val="26"/>
          <w:szCs w:val="26"/>
        </w:rPr>
        <w:t>59</w:t>
      </w:r>
      <w:r w:rsidRPr="00EA5A71">
        <w:rPr>
          <w:color w:val="auto"/>
          <w:sz w:val="26"/>
          <w:szCs w:val="26"/>
        </w:rPr>
        <w:t xml:space="preserve"> млн. рублей</w:t>
      </w:r>
      <w:r w:rsidR="00F72495">
        <w:rPr>
          <w:color w:val="auto"/>
          <w:sz w:val="26"/>
          <w:szCs w:val="26"/>
        </w:rPr>
        <w:t>.</w:t>
      </w:r>
    </w:p>
    <w:p w:rsidR="001705C6" w:rsidRDefault="001705C6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705C6">
        <w:rPr>
          <w:color w:val="auto"/>
          <w:sz w:val="26"/>
          <w:szCs w:val="26"/>
        </w:rPr>
        <w:t xml:space="preserve">Эффективность реализации программы определялась исходя из достижения </w:t>
      </w:r>
      <w:r w:rsidR="00CE148F">
        <w:rPr>
          <w:color w:val="auto"/>
          <w:sz w:val="26"/>
          <w:szCs w:val="26"/>
        </w:rPr>
        <w:t>7</w:t>
      </w:r>
      <w:r w:rsidRPr="001705C6">
        <w:rPr>
          <w:color w:val="auto"/>
          <w:sz w:val="26"/>
          <w:szCs w:val="26"/>
        </w:rPr>
        <w:t xml:space="preserve"> целей, решения </w:t>
      </w:r>
      <w:r w:rsidR="00CE148F">
        <w:rPr>
          <w:color w:val="auto"/>
          <w:sz w:val="26"/>
          <w:szCs w:val="26"/>
        </w:rPr>
        <w:t>12</w:t>
      </w:r>
      <w:r w:rsidRPr="001705C6">
        <w:rPr>
          <w:color w:val="auto"/>
          <w:sz w:val="26"/>
          <w:szCs w:val="26"/>
        </w:rPr>
        <w:t xml:space="preserve"> задач, </w:t>
      </w:r>
      <w:r w:rsidR="00CE148F">
        <w:rPr>
          <w:color w:val="auto"/>
          <w:sz w:val="26"/>
          <w:szCs w:val="26"/>
        </w:rPr>
        <w:t>2</w:t>
      </w:r>
      <w:r w:rsidR="001C78EC">
        <w:rPr>
          <w:color w:val="auto"/>
          <w:sz w:val="26"/>
          <w:szCs w:val="26"/>
        </w:rPr>
        <w:t>0</w:t>
      </w:r>
      <w:r w:rsidRPr="001705C6">
        <w:rPr>
          <w:color w:val="auto"/>
          <w:sz w:val="26"/>
          <w:szCs w:val="26"/>
        </w:rPr>
        <w:t xml:space="preserve"> показателей результативности.</w:t>
      </w:r>
    </w:p>
    <w:p w:rsidR="00DC3E18" w:rsidRPr="00EA5A71" w:rsidRDefault="00DC3E1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C3E18">
        <w:rPr>
          <w:color w:val="auto"/>
          <w:sz w:val="26"/>
          <w:szCs w:val="26"/>
        </w:rPr>
        <w:t xml:space="preserve">В течение отчетного года в муниципальную программу </w:t>
      </w:r>
      <w:r w:rsidR="004813A9">
        <w:rPr>
          <w:color w:val="auto"/>
          <w:sz w:val="26"/>
          <w:szCs w:val="26"/>
        </w:rPr>
        <w:t>2</w:t>
      </w:r>
      <w:r w:rsidRPr="00DC3E18">
        <w:rPr>
          <w:color w:val="auto"/>
          <w:sz w:val="26"/>
          <w:szCs w:val="26"/>
        </w:rPr>
        <w:t xml:space="preserve"> раза вносились изменения в связи с изменением объемов финансирования</w:t>
      </w:r>
      <w:r w:rsidR="004813A9">
        <w:rPr>
          <w:color w:val="auto"/>
          <w:sz w:val="26"/>
          <w:szCs w:val="26"/>
        </w:rPr>
        <w:t xml:space="preserve"> на реализацию мероприятий программы</w:t>
      </w:r>
      <w:r w:rsidRPr="00DC3E18">
        <w:rPr>
          <w:color w:val="auto"/>
          <w:sz w:val="26"/>
          <w:szCs w:val="26"/>
        </w:rPr>
        <w:t>.</w:t>
      </w:r>
    </w:p>
    <w:p w:rsidR="00EA5A71" w:rsidRPr="000F2A2C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F2A2C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EA5A71" w:rsidRPr="000F2A2C">
        <w:rPr>
          <w:color w:val="auto"/>
          <w:sz w:val="26"/>
          <w:szCs w:val="26"/>
        </w:rPr>
        <w:t>5</w:t>
      </w:r>
      <w:r w:rsidRPr="000F2A2C">
        <w:rPr>
          <w:color w:val="auto"/>
          <w:sz w:val="26"/>
          <w:szCs w:val="26"/>
        </w:rPr>
        <w:t xml:space="preserve"> </w:t>
      </w:r>
      <w:r w:rsidR="00EA5A71" w:rsidRPr="000F2A2C">
        <w:rPr>
          <w:color w:val="auto"/>
          <w:sz w:val="26"/>
          <w:szCs w:val="26"/>
        </w:rPr>
        <w:t>подпрограмм: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 «Содержание территории городского округа; 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 «Содержание территории городских кладбищ»;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«Озеленение городского округа»</w:t>
      </w:r>
      <w:r w:rsidR="000F2A2C">
        <w:rPr>
          <w:color w:val="auto"/>
          <w:sz w:val="26"/>
          <w:szCs w:val="26"/>
        </w:rPr>
        <w:t>;</w:t>
      </w:r>
    </w:p>
    <w:p w:rsidR="00EA5A71" w:rsidRPr="00EA5A71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A5A71">
        <w:rPr>
          <w:color w:val="auto"/>
          <w:sz w:val="26"/>
          <w:szCs w:val="26"/>
        </w:rPr>
        <w:t xml:space="preserve"> «Подготовка территории городского округа к праздничным мероприятиям»;</w:t>
      </w:r>
    </w:p>
    <w:p w:rsidR="000F2A2C" w:rsidRDefault="00EA5A71" w:rsidP="00EA5A7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A5A71">
        <w:rPr>
          <w:color w:val="auto"/>
          <w:sz w:val="26"/>
          <w:szCs w:val="26"/>
        </w:rPr>
        <w:t xml:space="preserve"> «Содержание и развитие системы ливневой канализации городского округа»</w:t>
      </w:r>
      <w:r w:rsidR="007B3223" w:rsidRPr="000F2A2C">
        <w:rPr>
          <w:color w:val="auto"/>
          <w:sz w:val="26"/>
          <w:szCs w:val="26"/>
        </w:rPr>
        <w:t>.</w:t>
      </w:r>
      <w:r w:rsidR="007B3223" w:rsidRPr="00712F18">
        <w:rPr>
          <w:color w:val="auto"/>
          <w:sz w:val="26"/>
          <w:szCs w:val="26"/>
          <w:highlight w:val="yellow"/>
        </w:rPr>
        <w:t xml:space="preserve"> </w:t>
      </w:r>
    </w:p>
    <w:p w:rsidR="00503723" w:rsidRDefault="00503723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7B3223" w:rsidRPr="00151508" w:rsidRDefault="00DC3E18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151508">
        <w:rPr>
          <w:b/>
          <w:color w:val="auto"/>
          <w:sz w:val="26"/>
          <w:szCs w:val="26"/>
        </w:rPr>
        <w:t>10.1. Подпрограмма «Содержание территории городского округа</w:t>
      </w:r>
      <w:r w:rsidR="00151508" w:rsidRPr="00151508">
        <w:rPr>
          <w:b/>
          <w:color w:val="auto"/>
          <w:sz w:val="26"/>
          <w:szCs w:val="26"/>
        </w:rPr>
        <w:t>»</w:t>
      </w:r>
      <w:r w:rsidRPr="00151508">
        <w:rPr>
          <w:b/>
          <w:color w:val="auto"/>
          <w:sz w:val="26"/>
          <w:szCs w:val="26"/>
        </w:rPr>
        <w:t>.</w:t>
      </w:r>
    </w:p>
    <w:p w:rsidR="00655012" w:rsidRDefault="0065501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55012">
        <w:rPr>
          <w:color w:val="auto"/>
          <w:sz w:val="26"/>
          <w:szCs w:val="26"/>
        </w:rPr>
        <w:lastRenderedPageBreak/>
        <w:t>В отчетном периоде на реализацию подпрограммы «Содержание территории городс</w:t>
      </w:r>
      <w:r>
        <w:rPr>
          <w:color w:val="auto"/>
          <w:sz w:val="26"/>
          <w:szCs w:val="26"/>
        </w:rPr>
        <w:t>кого округа</w:t>
      </w:r>
      <w:r w:rsidRPr="00655012">
        <w:rPr>
          <w:color w:val="auto"/>
          <w:sz w:val="26"/>
          <w:szCs w:val="26"/>
        </w:rPr>
        <w:t xml:space="preserve">» предусмотрено </w:t>
      </w:r>
      <w:r>
        <w:rPr>
          <w:color w:val="auto"/>
          <w:sz w:val="26"/>
          <w:szCs w:val="26"/>
        </w:rPr>
        <w:t>41,282</w:t>
      </w:r>
      <w:r w:rsidRPr="00655012">
        <w:rPr>
          <w:color w:val="auto"/>
          <w:sz w:val="26"/>
          <w:szCs w:val="26"/>
        </w:rPr>
        <w:t xml:space="preserve"> млн. руб., кассовое исполнение составило 100 % от плана. </w:t>
      </w:r>
    </w:p>
    <w:p w:rsidR="00A8101E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A17B9">
        <w:rPr>
          <w:color w:val="auto"/>
          <w:sz w:val="26"/>
          <w:szCs w:val="26"/>
        </w:rPr>
        <w:t>В рамках муниципальной программы в 20</w:t>
      </w:r>
      <w:r w:rsidR="00CA17B9" w:rsidRPr="00CA17B9">
        <w:rPr>
          <w:color w:val="auto"/>
          <w:sz w:val="26"/>
          <w:szCs w:val="26"/>
        </w:rPr>
        <w:t>2</w:t>
      </w:r>
      <w:r w:rsidR="001F3FAE">
        <w:rPr>
          <w:color w:val="auto"/>
          <w:sz w:val="26"/>
          <w:szCs w:val="26"/>
        </w:rPr>
        <w:t>1</w:t>
      </w:r>
      <w:r w:rsidRPr="00CA17B9">
        <w:rPr>
          <w:color w:val="auto"/>
          <w:sz w:val="26"/>
          <w:szCs w:val="26"/>
        </w:rPr>
        <w:t xml:space="preserve"> году</w:t>
      </w:r>
      <w:r w:rsidR="00A8101E">
        <w:rPr>
          <w:color w:val="auto"/>
          <w:sz w:val="26"/>
          <w:szCs w:val="26"/>
        </w:rPr>
        <w:t xml:space="preserve"> проведено:</w:t>
      </w:r>
    </w:p>
    <w:p w:rsidR="004813A9" w:rsidRPr="004813A9" w:rsidRDefault="004813A9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3A9">
        <w:rPr>
          <w:color w:val="auto"/>
          <w:sz w:val="26"/>
          <w:szCs w:val="26"/>
        </w:rPr>
        <w:t>- содержани</w:t>
      </w:r>
      <w:r w:rsidR="00655012">
        <w:rPr>
          <w:color w:val="auto"/>
          <w:sz w:val="26"/>
          <w:szCs w:val="26"/>
        </w:rPr>
        <w:t>е</w:t>
      </w:r>
      <w:r w:rsidRPr="004813A9">
        <w:rPr>
          <w:color w:val="auto"/>
          <w:sz w:val="26"/>
          <w:szCs w:val="26"/>
        </w:rPr>
        <w:t xml:space="preserve"> территории городского округа согласно муниципальному заданию (уборка, покос травы, ликвидация скользкости, и др.)</w:t>
      </w:r>
      <w:r w:rsidR="0087703A">
        <w:rPr>
          <w:color w:val="auto"/>
          <w:sz w:val="26"/>
          <w:szCs w:val="26"/>
        </w:rPr>
        <w:t xml:space="preserve"> общей площадью 834262,25 кв. м</w:t>
      </w:r>
      <w:r w:rsidRPr="004813A9">
        <w:rPr>
          <w:color w:val="auto"/>
          <w:sz w:val="26"/>
          <w:szCs w:val="26"/>
        </w:rPr>
        <w:t>;</w:t>
      </w:r>
    </w:p>
    <w:p w:rsidR="004813A9" w:rsidRPr="004813A9" w:rsidRDefault="004813A9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3A9">
        <w:rPr>
          <w:color w:val="auto"/>
          <w:sz w:val="26"/>
          <w:szCs w:val="26"/>
        </w:rPr>
        <w:t>- грейдировани</w:t>
      </w:r>
      <w:r w:rsidR="00655012">
        <w:rPr>
          <w:color w:val="auto"/>
          <w:sz w:val="26"/>
          <w:szCs w:val="26"/>
        </w:rPr>
        <w:t>е</w:t>
      </w:r>
      <w:r w:rsidR="0087703A">
        <w:rPr>
          <w:color w:val="auto"/>
          <w:sz w:val="26"/>
          <w:szCs w:val="26"/>
        </w:rPr>
        <w:t xml:space="preserve"> дорог общей площадью 391170 кв.м.</w:t>
      </w:r>
      <w:r w:rsidRPr="004813A9">
        <w:rPr>
          <w:color w:val="auto"/>
          <w:sz w:val="26"/>
          <w:szCs w:val="26"/>
        </w:rPr>
        <w:t>;</w:t>
      </w:r>
    </w:p>
    <w:p w:rsidR="004813A9" w:rsidRPr="004813A9" w:rsidRDefault="004813A9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3A9">
        <w:rPr>
          <w:color w:val="auto"/>
          <w:sz w:val="26"/>
          <w:szCs w:val="26"/>
        </w:rPr>
        <w:t>- акарицидн</w:t>
      </w:r>
      <w:r w:rsidR="00655012">
        <w:rPr>
          <w:color w:val="auto"/>
          <w:sz w:val="26"/>
          <w:szCs w:val="26"/>
        </w:rPr>
        <w:t>ая</w:t>
      </w:r>
      <w:r w:rsidRPr="004813A9">
        <w:rPr>
          <w:color w:val="auto"/>
          <w:sz w:val="26"/>
          <w:szCs w:val="26"/>
        </w:rPr>
        <w:t xml:space="preserve"> противоклещев</w:t>
      </w:r>
      <w:r w:rsidR="00655012">
        <w:rPr>
          <w:color w:val="auto"/>
          <w:sz w:val="26"/>
          <w:szCs w:val="26"/>
        </w:rPr>
        <w:t>ая</w:t>
      </w:r>
      <w:r w:rsidRPr="004813A9">
        <w:rPr>
          <w:color w:val="auto"/>
          <w:sz w:val="26"/>
          <w:szCs w:val="26"/>
        </w:rPr>
        <w:t xml:space="preserve"> обработк</w:t>
      </w:r>
      <w:r w:rsidR="00655012">
        <w:rPr>
          <w:color w:val="auto"/>
          <w:sz w:val="26"/>
          <w:szCs w:val="26"/>
        </w:rPr>
        <w:t>а</w:t>
      </w:r>
      <w:r w:rsidRPr="004813A9">
        <w:rPr>
          <w:color w:val="auto"/>
          <w:sz w:val="26"/>
          <w:szCs w:val="26"/>
        </w:rPr>
        <w:t xml:space="preserve"> территорий городских парков, скверов и кладбищ</w:t>
      </w:r>
      <w:r w:rsidR="0087703A">
        <w:rPr>
          <w:color w:val="auto"/>
          <w:sz w:val="26"/>
          <w:szCs w:val="26"/>
        </w:rPr>
        <w:t xml:space="preserve"> общей площадью 262850 кв. м.</w:t>
      </w:r>
      <w:r w:rsidRPr="004813A9">
        <w:rPr>
          <w:color w:val="auto"/>
          <w:sz w:val="26"/>
          <w:szCs w:val="26"/>
        </w:rPr>
        <w:t>;</w:t>
      </w:r>
    </w:p>
    <w:p w:rsidR="004813A9" w:rsidRDefault="004813A9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3A9">
        <w:rPr>
          <w:color w:val="auto"/>
          <w:sz w:val="26"/>
          <w:szCs w:val="26"/>
        </w:rPr>
        <w:t>- содержан</w:t>
      </w:r>
      <w:r w:rsidR="00655012">
        <w:rPr>
          <w:color w:val="auto"/>
          <w:sz w:val="26"/>
          <w:szCs w:val="26"/>
        </w:rPr>
        <w:t>ие</w:t>
      </w:r>
      <w:r w:rsidRPr="004813A9">
        <w:rPr>
          <w:color w:val="auto"/>
          <w:sz w:val="26"/>
          <w:szCs w:val="26"/>
        </w:rPr>
        <w:t xml:space="preserve"> 15 контейнерных площадок для складирования ТКО на территории частного сектора;</w:t>
      </w:r>
    </w:p>
    <w:p w:rsidR="00A1308A" w:rsidRPr="004813A9" w:rsidRDefault="00A1308A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A1308A">
        <w:rPr>
          <w:color w:val="auto"/>
          <w:sz w:val="26"/>
          <w:szCs w:val="26"/>
        </w:rPr>
        <w:t>обследовани</w:t>
      </w:r>
      <w:r>
        <w:rPr>
          <w:color w:val="auto"/>
          <w:sz w:val="26"/>
          <w:szCs w:val="26"/>
        </w:rPr>
        <w:t>е</w:t>
      </w:r>
      <w:r w:rsidRPr="00A1308A">
        <w:rPr>
          <w:color w:val="auto"/>
          <w:sz w:val="26"/>
          <w:szCs w:val="26"/>
        </w:rPr>
        <w:t xml:space="preserve"> мест дислокации животных без владельцев на </w:t>
      </w:r>
      <w:r w:rsidR="00542C20" w:rsidRPr="00A1308A">
        <w:rPr>
          <w:color w:val="auto"/>
          <w:sz w:val="26"/>
          <w:szCs w:val="26"/>
        </w:rPr>
        <w:t>территории городского</w:t>
      </w:r>
      <w:r>
        <w:rPr>
          <w:color w:val="auto"/>
          <w:sz w:val="26"/>
          <w:szCs w:val="26"/>
        </w:rPr>
        <w:t xml:space="preserve"> округа.</w:t>
      </w:r>
    </w:p>
    <w:p w:rsidR="00746927" w:rsidRPr="00503723" w:rsidRDefault="00746927" w:rsidP="004813A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503723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CE148F">
        <w:rPr>
          <w:color w:val="auto"/>
          <w:sz w:val="26"/>
          <w:szCs w:val="26"/>
        </w:rPr>
        <w:t>2</w:t>
      </w:r>
      <w:r w:rsidRPr="00503723">
        <w:rPr>
          <w:color w:val="auto"/>
          <w:sz w:val="26"/>
          <w:szCs w:val="26"/>
        </w:rPr>
        <w:t xml:space="preserve"> целей, решения </w:t>
      </w:r>
      <w:r w:rsidR="004813A9">
        <w:rPr>
          <w:color w:val="auto"/>
          <w:sz w:val="26"/>
          <w:szCs w:val="26"/>
        </w:rPr>
        <w:t>3</w:t>
      </w:r>
      <w:r w:rsidR="00564BDF">
        <w:rPr>
          <w:color w:val="auto"/>
          <w:sz w:val="26"/>
          <w:szCs w:val="26"/>
        </w:rPr>
        <w:t xml:space="preserve"> задач и</w:t>
      </w:r>
      <w:r w:rsidRPr="00503723">
        <w:rPr>
          <w:color w:val="auto"/>
          <w:sz w:val="26"/>
          <w:szCs w:val="26"/>
        </w:rPr>
        <w:t xml:space="preserve"> </w:t>
      </w:r>
      <w:r w:rsidR="004813A9">
        <w:rPr>
          <w:color w:val="auto"/>
          <w:sz w:val="26"/>
          <w:szCs w:val="26"/>
        </w:rPr>
        <w:t>7</w:t>
      </w:r>
      <w:r w:rsidRPr="00503723">
        <w:rPr>
          <w:color w:val="auto"/>
          <w:sz w:val="26"/>
          <w:szCs w:val="26"/>
        </w:rPr>
        <w:t xml:space="preserve"> показателей результативности</w:t>
      </w:r>
      <w:r w:rsidR="00564BDF">
        <w:rPr>
          <w:color w:val="auto"/>
          <w:sz w:val="26"/>
          <w:szCs w:val="26"/>
        </w:rPr>
        <w:t xml:space="preserve"> ее реализации</w:t>
      </w:r>
      <w:r w:rsidRPr="00503723">
        <w:rPr>
          <w:color w:val="auto"/>
          <w:sz w:val="26"/>
          <w:szCs w:val="26"/>
        </w:rPr>
        <w:t xml:space="preserve">.  </w:t>
      </w:r>
    </w:p>
    <w:p w:rsidR="00746927" w:rsidRDefault="00746927" w:rsidP="00746927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503723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564BDF">
        <w:rPr>
          <w:color w:val="auto"/>
          <w:sz w:val="26"/>
          <w:szCs w:val="26"/>
        </w:rPr>
        <w:t>1</w:t>
      </w:r>
      <w:r w:rsidRPr="00503723">
        <w:rPr>
          <w:color w:val="auto"/>
          <w:sz w:val="26"/>
          <w:szCs w:val="26"/>
        </w:rPr>
        <w:t xml:space="preserve"> год, в среднем превышают максимальное значение 0,9, </w:t>
      </w:r>
      <w:r w:rsidR="00503723" w:rsidRPr="00503723">
        <w:rPr>
          <w:color w:val="auto"/>
          <w:sz w:val="26"/>
          <w:szCs w:val="26"/>
        </w:rPr>
        <w:t xml:space="preserve">и </w:t>
      </w:r>
      <w:r w:rsidR="00655012">
        <w:rPr>
          <w:color w:val="auto"/>
          <w:sz w:val="26"/>
          <w:szCs w:val="26"/>
        </w:rPr>
        <w:t>с</w:t>
      </w:r>
      <w:r w:rsidRPr="00503723">
        <w:rPr>
          <w:color w:val="auto"/>
          <w:sz w:val="26"/>
          <w:szCs w:val="26"/>
        </w:rPr>
        <w:t xml:space="preserve">тепень реализации подпрограммы соответствует </w:t>
      </w:r>
      <w:r w:rsidR="00503723" w:rsidRPr="00503723">
        <w:rPr>
          <w:color w:val="auto"/>
          <w:sz w:val="26"/>
          <w:szCs w:val="26"/>
        </w:rPr>
        <w:t>1,0</w:t>
      </w:r>
      <w:r w:rsidR="00655012">
        <w:rPr>
          <w:color w:val="auto"/>
          <w:sz w:val="26"/>
          <w:szCs w:val="26"/>
        </w:rPr>
        <w:t>.</w:t>
      </w:r>
      <w:r w:rsidRPr="00503723">
        <w:rPr>
          <w:color w:val="auto"/>
          <w:sz w:val="26"/>
          <w:szCs w:val="26"/>
        </w:rPr>
        <w:t xml:space="preserve"> </w:t>
      </w:r>
      <w:r w:rsidR="00655012">
        <w:rPr>
          <w:color w:val="auto"/>
          <w:sz w:val="26"/>
          <w:szCs w:val="26"/>
        </w:rPr>
        <w:t>Э</w:t>
      </w:r>
      <w:r w:rsidRPr="00503723">
        <w:rPr>
          <w:color w:val="auto"/>
          <w:sz w:val="26"/>
          <w:szCs w:val="26"/>
        </w:rPr>
        <w:t>ффективност</w:t>
      </w:r>
      <w:r w:rsidR="00655012">
        <w:rPr>
          <w:color w:val="auto"/>
          <w:sz w:val="26"/>
          <w:szCs w:val="26"/>
        </w:rPr>
        <w:t>ь реализации</w:t>
      </w:r>
      <w:r w:rsidRPr="00503723">
        <w:rPr>
          <w:color w:val="auto"/>
          <w:sz w:val="26"/>
          <w:szCs w:val="26"/>
        </w:rPr>
        <w:t xml:space="preserve"> подпрограммы </w:t>
      </w:r>
      <w:r w:rsidR="00655012">
        <w:rPr>
          <w:color w:val="auto"/>
          <w:sz w:val="26"/>
          <w:szCs w:val="26"/>
        </w:rPr>
        <w:t xml:space="preserve">также </w:t>
      </w:r>
      <w:r w:rsidRPr="00503723">
        <w:rPr>
          <w:color w:val="auto"/>
          <w:sz w:val="26"/>
          <w:szCs w:val="26"/>
        </w:rPr>
        <w:t xml:space="preserve">составляет </w:t>
      </w:r>
      <w:r w:rsidR="00503723" w:rsidRPr="00503723">
        <w:rPr>
          <w:color w:val="auto"/>
          <w:sz w:val="26"/>
          <w:szCs w:val="26"/>
        </w:rPr>
        <w:t>1,</w:t>
      </w:r>
      <w:r w:rsidR="00655012">
        <w:rPr>
          <w:color w:val="auto"/>
          <w:sz w:val="26"/>
          <w:szCs w:val="26"/>
        </w:rPr>
        <w:t>0</w:t>
      </w:r>
      <w:r w:rsidRPr="00503723">
        <w:rPr>
          <w:color w:val="auto"/>
          <w:sz w:val="26"/>
          <w:szCs w:val="26"/>
        </w:rPr>
        <w:t xml:space="preserve"> и признана </w:t>
      </w:r>
      <w:r w:rsidRPr="00503723">
        <w:rPr>
          <w:b/>
          <w:color w:val="auto"/>
          <w:sz w:val="26"/>
          <w:szCs w:val="26"/>
        </w:rPr>
        <w:t>высокой.</w:t>
      </w:r>
    </w:p>
    <w:p w:rsidR="00EA31F0" w:rsidRPr="007A1170" w:rsidRDefault="00EA31F0" w:rsidP="00746927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385BAA" w:rsidRPr="00503723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A31F0">
        <w:rPr>
          <w:b/>
          <w:color w:val="auto"/>
          <w:sz w:val="26"/>
          <w:szCs w:val="26"/>
        </w:rPr>
        <w:t>1</w:t>
      </w:r>
      <w:r w:rsidR="00503723" w:rsidRPr="00EA31F0">
        <w:rPr>
          <w:b/>
          <w:color w:val="auto"/>
          <w:sz w:val="26"/>
          <w:szCs w:val="26"/>
        </w:rPr>
        <w:t>0.2</w:t>
      </w:r>
      <w:r w:rsidRPr="00EA31F0">
        <w:rPr>
          <w:b/>
          <w:color w:val="auto"/>
          <w:sz w:val="26"/>
          <w:szCs w:val="26"/>
        </w:rPr>
        <w:t>.</w:t>
      </w:r>
      <w:r w:rsidRPr="00385BAA">
        <w:rPr>
          <w:color w:val="auto"/>
          <w:sz w:val="26"/>
          <w:szCs w:val="26"/>
        </w:rPr>
        <w:t xml:space="preserve">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 w:rsidR="00623274" w:rsidRPr="00623274">
        <w:rPr>
          <w:b/>
          <w:color w:val="auto"/>
          <w:sz w:val="26"/>
          <w:szCs w:val="26"/>
        </w:rPr>
        <w:t xml:space="preserve">Содержание территории городских кладбищ» </w:t>
      </w:r>
      <w:r w:rsidR="00623274" w:rsidRPr="00623274">
        <w:rPr>
          <w:color w:val="auto"/>
          <w:sz w:val="26"/>
          <w:szCs w:val="26"/>
        </w:rPr>
        <w:t xml:space="preserve">предусмотрено </w:t>
      </w:r>
      <w:r w:rsidR="00A1308A">
        <w:rPr>
          <w:color w:val="auto"/>
          <w:sz w:val="26"/>
          <w:szCs w:val="26"/>
        </w:rPr>
        <w:t>1,089</w:t>
      </w:r>
      <w:r w:rsidR="00623274" w:rsidRPr="00623274">
        <w:rPr>
          <w:color w:val="auto"/>
          <w:sz w:val="26"/>
          <w:szCs w:val="26"/>
        </w:rPr>
        <w:t xml:space="preserve"> </w:t>
      </w:r>
      <w:r w:rsidRPr="00623274">
        <w:rPr>
          <w:color w:val="auto"/>
          <w:sz w:val="26"/>
          <w:szCs w:val="26"/>
        </w:rPr>
        <w:t xml:space="preserve">млн. руб., кассовое исполнение составило 100 % от плана. </w:t>
      </w:r>
    </w:p>
    <w:p w:rsidR="00385BAA" w:rsidRPr="00623274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В </w:t>
      </w:r>
      <w:r w:rsidR="00623274" w:rsidRPr="00623274">
        <w:rPr>
          <w:color w:val="auto"/>
          <w:sz w:val="26"/>
          <w:szCs w:val="26"/>
        </w:rPr>
        <w:t>рамках подпрограммы осуществляла</w:t>
      </w:r>
      <w:r w:rsidRPr="00623274">
        <w:rPr>
          <w:color w:val="auto"/>
          <w:sz w:val="26"/>
          <w:szCs w:val="26"/>
        </w:rPr>
        <w:t xml:space="preserve">сь </w:t>
      </w:r>
      <w:r w:rsidR="00623274">
        <w:rPr>
          <w:color w:val="auto"/>
          <w:sz w:val="26"/>
          <w:szCs w:val="26"/>
        </w:rPr>
        <w:t xml:space="preserve">содержание </w:t>
      </w:r>
      <w:r w:rsidR="00623274" w:rsidRPr="00623274">
        <w:rPr>
          <w:color w:val="auto"/>
          <w:sz w:val="26"/>
          <w:szCs w:val="26"/>
        </w:rPr>
        <w:t>территории городских кладбищ</w:t>
      </w:r>
      <w:r w:rsidR="00623274">
        <w:rPr>
          <w:color w:val="auto"/>
          <w:sz w:val="26"/>
          <w:szCs w:val="26"/>
        </w:rPr>
        <w:t>,</w:t>
      </w:r>
      <w:r w:rsidR="00623274" w:rsidRPr="00623274">
        <w:rPr>
          <w:color w:val="auto"/>
          <w:sz w:val="26"/>
          <w:szCs w:val="26"/>
        </w:rPr>
        <w:t xml:space="preserve"> проводилось захоронение тел умерших (неопознанных и невостребованных), предоставлялись мест для захоронения умерших</w:t>
      </w:r>
      <w:r w:rsidRPr="00623274">
        <w:rPr>
          <w:color w:val="auto"/>
          <w:sz w:val="26"/>
          <w:szCs w:val="26"/>
        </w:rPr>
        <w:t xml:space="preserve">. </w:t>
      </w:r>
    </w:p>
    <w:p w:rsidR="00385BAA" w:rsidRPr="00623274" w:rsidRDefault="00385BAA" w:rsidP="00385BA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 По результатам реализации подпрограммы:</w:t>
      </w:r>
    </w:p>
    <w:p w:rsidR="00385BAA" w:rsidRDefault="00623274" w:rsidP="006232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проведено захоронение </w:t>
      </w:r>
      <w:r w:rsidR="0087703A">
        <w:rPr>
          <w:color w:val="auto"/>
          <w:sz w:val="26"/>
          <w:szCs w:val="26"/>
        </w:rPr>
        <w:t>6</w:t>
      </w:r>
      <w:r>
        <w:rPr>
          <w:color w:val="auto"/>
          <w:sz w:val="26"/>
          <w:szCs w:val="26"/>
        </w:rPr>
        <w:t xml:space="preserve"> умерших (неопознанных и невостребованных);</w:t>
      </w:r>
    </w:p>
    <w:p w:rsidR="00623274" w:rsidRPr="00385BAA" w:rsidRDefault="00623274" w:rsidP="00623274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предоставлено 720 мест для захоронения умерших</w:t>
      </w:r>
      <w:r w:rsidR="00144AE8">
        <w:rPr>
          <w:color w:val="auto"/>
          <w:sz w:val="26"/>
          <w:szCs w:val="26"/>
        </w:rPr>
        <w:t>.</w:t>
      </w:r>
    </w:p>
    <w:p w:rsidR="00744AB4" w:rsidRPr="00744AB4" w:rsidRDefault="00744AB4" w:rsidP="00744AB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2B6F09" w:rsidRPr="002B6F09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цел</w:t>
      </w:r>
      <w:r w:rsidR="002B6F09" w:rsidRPr="002B6F09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решения </w:t>
      </w:r>
      <w:r w:rsidR="002B6F09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задач</w:t>
      </w:r>
      <w:r w:rsidR="002B6F09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</w:t>
      </w:r>
      <w:r w:rsidR="00D07AC8">
        <w:rPr>
          <w:color w:val="auto"/>
          <w:sz w:val="26"/>
          <w:szCs w:val="26"/>
        </w:rPr>
        <w:t>2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623274" w:rsidRDefault="00744AB4" w:rsidP="00744AB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>Значения показателей эффективности подпрограммы,</w:t>
      </w:r>
      <w:r w:rsidR="00AD33C0">
        <w:rPr>
          <w:color w:val="auto"/>
          <w:sz w:val="26"/>
          <w:szCs w:val="26"/>
        </w:rPr>
        <w:t xml:space="preserve"> запланированных на 202</w:t>
      </w:r>
      <w:r w:rsidR="0087703A">
        <w:rPr>
          <w:color w:val="auto"/>
          <w:sz w:val="26"/>
          <w:szCs w:val="26"/>
        </w:rPr>
        <w:t>1</w:t>
      </w:r>
      <w:r w:rsidR="00AD33C0">
        <w:rPr>
          <w:color w:val="auto"/>
          <w:sz w:val="26"/>
          <w:szCs w:val="26"/>
        </w:rPr>
        <w:t xml:space="preserve"> год, </w:t>
      </w:r>
      <w:r w:rsidR="0087703A">
        <w:rPr>
          <w:color w:val="auto"/>
          <w:sz w:val="26"/>
          <w:szCs w:val="26"/>
        </w:rPr>
        <w:t>выше</w:t>
      </w:r>
      <w:r w:rsidRPr="00744AB4">
        <w:rPr>
          <w:color w:val="auto"/>
          <w:sz w:val="26"/>
          <w:szCs w:val="26"/>
        </w:rPr>
        <w:t xml:space="preserve"> максимально</w:t>
      </w:r>
      <w:r w:rsidR="0087703A">
        <w:rPr>
          <w:color w:val="auto"/>
          <w:sz w:val="26"/>
          <w:szCs w:val="26"/>
        </w:rPr>
        <w:t>го</w:t>
      </w:r>
      <w:r w:rsidRPr="00744AB4">
        <w:rPr>
          <w:color w:val="auto"/>
          <w:sz w:val="26"/>
          <w:szCs w:val="26"/>
        </w:rPr>
        <w:t xml:space="preserve"> значени</w:t>
      </w:r>
      <w:r w:rsidR="0087703A">
        <w:rPr>
          <w:color w:val="auto"/>
          <w:sz w:val="26"/>
          <w:szCs w:val="26"/>
        </w:rPr>
        <w:t>я</w:t>
      </w:r>
      <w:r w:rsidRPr="00744AB4">
        <w:rPr>
          <w:color w:val="auto"/>
          <w:sz w:val="26"/>
          <w:szCs w:val="26"/>
        </w:rPr>
        <w:t xml:space="preserve"> 0,9, и составляют </w:t>
      </w:r>
      <w:r w:rsidR="0087703A">
        <w:rPr>
          <w:color w:val="auto"/>
          <w:sz w:val="26"/>
          <w:szCs w:val="26"/>
        </w:rPr>
        <w:t>1,0</w:t>
      </w:r>
      <w:r w:rsidRPr="00744AB4">
        <w:rPr>
          <w:color w:val="auto"/>
          <w:sz w:val="26"/>
          <w:szCs w:val="26"/>
        </w:rPr>
        <w:t xml:space="preserve">. Степень реализации подпрограммы соответствует </w:t>
      </w:r>
      <w:r w:rsidR="0087703A">
        <w:rPr>
          <w:color w:val="auto"/>
          <w:sz w:val="26"/>
          <w:szCs w:val="26"/>
        </w:rPr>
        <w:t>1,0</w:t>
      </w:r>
      <w:r w:rsidRPr="00744AB4">
        <w:rPr>
          <w:color w:val="auto"/>
          <w:sz w:val="26"/>
          <w:szCs w:val="26"/>
        </w:rPr>
        <w:t>, степень эффективн</w:t>
      </w:r>
      <w:r w:rsidR="002B6F09">
        <w:rPr>
          <w:color w:val="auto"/>
          <w:sz w:val="26"/>
          <w:szCs w:val="26"/>
        </w:rPr>
        <w:t xml:space="preserve">ости подпрограммы составляет </w:t>
      </w:r>
      <w:r w:rsidR="00203052">
        <w:rPr>
          <w:color w:val="auto"/>
          <w:sz w:val="26"/>
          <w:szCs w:val="26"/>
        </w:rPr>
        <w:t xml:space="preserve">1,0 </w:t>
      </w:r>
      <w:r w:rsidRPr="00744AB4">
        <w:rPr>
          <w:color w:val="auto"/>
          <w:sz w:val="26"/>
          <w:szCs w:val="26"/>
        </w:rPr>
        <w:t xml:space="preserve">и признана </w:t>
      </w:r>
      <w:r w:rsidR="00203052">
        <w:rPr>
          <w:b/>
          <w:color w:val="auto"/>
          <w:sz w:val="26"/>
          <w:szCs w:val="26"/>
        </w:rPr>
        <w:t>высокой</w:t>
      </w:r>
      <w:r w:rsidRPr="002B6F09">
        <w:rPr>
          <w:b/>
          <w:color w:val="auto"/>
          <w:sz w:val="26"/>
          <w:szCs w:val="26"/>
        </w:rPr>
        <w:t>.</w:t>
      </w:r>
    </w:p>
    <w:p w:rsidR="00AD33C0" w:rsidRDefault="00AD33C0" w:rsidP="00744AB4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2B6F09" w:rsidRPr="00503723" w:rsidRDefault="002B6F09" w:rsidP="002B6F09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</w:rPr>
        <w:t xml:space="preserve">10.3.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>
        <w:rPr>
          <w:b/>
          <w:color w:val="auto"/>
          <w:sz w:val="26"/>
          <w:szCs w:val="26"/>
        </w:rPr>
        <w:t xml:space="preserve">Озеленение Арсеньевского городского округа» </w:t>
      </w:r>
      <w:r w:rsidRPr="00623274">
        <w:rPr>
          <w:color w:val="auto"/>
          <w:sz w:val="26"/>
          <w:szCs w:val="26"/>
        </w:rPr>
        <w:t xml:space="preserve">предусмотрено </w:t>
      </w:r>
      <w:r w:rsidR="0087703A">
        <w:rPr>
          <w:color w:val="auto"/>
          <w:sz w:val="26"/>
          <w:szCs w:val="26"/>
        </w:rPr>
        <w:t>2,009</w:t>
      </w:r>
      <w:r w:rsidRPr="00623274">
        <w:rPr>
          <w:color w:val="auto"/>
          <w:sz w:val="26"/>
          <w:szCs w:val="26"/>
        </w:rPr>
        <w:t xml:space="preserve"> млн. руб., кассовое исполнение составило 100 % от плана. </w:t>
      </w:r>
    </w:p>
    <w:p w:rsidR="002B6F09" w:rsidRPr="00385BAA" w:rsidRDefault="002B6F09" w:rsidP="00E0272D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В рамках подпрограммы </w:t>
      </w:r>
      <w:r w:rsidR="00E0272D">
        <w:rPr>
          <w:color w:val="auto"/>
          <w:sz w:val="26"/>
          <w:szCs w:val="26"/>
        </w:rPr>
        <w:t>осуществляло</w:t>
      </w:r>
      <w:r w:rsidRPr="00623274">
        <w:rPr>
          <w:color w:val="auto"/>
          <w:sz w:val="26"/>
          <w:szCs w:val="26"/>
        </w:rPr>
        <w:t xml:space="preserve">сь </w:t>
      </w:r>
      <w:r w:rsidR="00E0272D">
        <w:rPr>
          <w:color w:val="auto"/>
          <w:sz w:val="26"/>
          <w:szCs w:val="26"/>
        </w:rPr>
        <w:t>устройство клумб и уход за посадками, стрижка кустарников и деревьев, удаление деревьев, в т.ч. перестойных с применением спецтехники.</w:t>
      </w:r>
    </w:p>
    <w:p w:rsidR="002B6F09" w:rsidRPr="00744AB4" w:rsidRDefault="002B6F09" w:rsidP="002B6F09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Pr="002B6F09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цел</w:t>
      </w:r>
      <w:r w:rsidRPr="002B6F09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решения </w:t>
      </w:r>
      <w:r w:rsidR="00EA31F0">
        <w:rPr>
          <w:color w:val="auto"/>
          <w:sz w:val="26"/>
          <w:szCs w:val="26"/>
        </w:rPr>
        <w:t>3</w:t>
      </w:r>
      <w:r w:rsidRPr="00744AB4">
        <w:rPr>
          <w:color w:val="auto"/>
          <w:sz w:val="26"/>
          <w:szCs w:val="26"/>
        </w:rPr>
        <w:t xml:space="preserve"> задач, </w:t>
      </w:r>
      <w:r w:rsidR="00EA31F0">
        <w:rPr>
          <w:color w:val="auto"/>
          <w:sz w:val="26"/>
          <w:szCs w:val="26"/>
        </w:rPr>
        <w:t>4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2B6F09" w:rsidRDefault="002B6F09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EA31F0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год, в среднем превышают максимальное значение 0,9, и составляют </w:t>
      </w:r>
      <w:r w:rsidR="00EA31F0">
        <w:rPr>
          <w:color w:val="auto"/>
          <w:sz w:val="26"/>
          <w:szCs w:val="26"/>
        </w:rPr>
        <w:t>1,0</w:t>
      </w:r>
      <w:r w:rsidRPr="00744AB4">
        <w:rPr>
          <w:color w:val="auto"/>
          <w:sz w:val="26"/>
          <w:szCs w:val="26"/>
        </w:rPr>
        <w:t xml:space="preserve">. Степень реализации подпрограммы </w:t>
      </w:r>
      <w:r>
        <w:rPr>
          <w:color w:val="auto"/>
          <w:sz w:val="26"/>
          <w:szCs w:val="26"/>
        </w:rPr>
        <w:t>также</w:t>
      </w:r>
      <w:r w:rsidR="004F7272">
        <w:rPr>
          <w:color w:val="auto"/>
          <w:sz w:val="26"/>
          <w:szCs w:val="26"/>
        </w:rPr>
        <w:t xml:space="preserve"> превышает максимальное значение и </w:t>
      </w:r>
      <w:r w:rsidRPr="00744AB4">
        <w:rPr>
          <w:color w:val="auto"/>
          <w:sz w:val="26"/>
          <w:szCs w:val="26"/>
        </w:rPr>
        <w:t>соответствует 1,0, степень эффективн</w:t>
      </w:r>
      <w:r>
        <w:rPr>
          <w:color w:val="auto"/>
          <w:sz w:val="26"/>
          <w:szCs w:val="26"/>
        </w:rPr>
        <w:t>ости подпрограммы составляет 1,</w:t>
      </w:r>
      <w:r w:rsidR="00EA31F0">
        <w:rPr>
          <w:color w:val="auto"/>
          <w:sz w:val="26"/>
          <w:szCs w:val="26"/>
        </w:rPr>
        <w:t>0</w:t>
      </w:r>
      <w:r w:rsidRPr="00744AB4">
        <w:rPr>
          <w:color w:val="auto"/>
          <w:sz w:val="26"/>
          <w:szCs w:val="26"/>
        </w:rPr>
        <w:t xml:space="preserve"> и признана </w:t>
      </w:r>
      <w:r w:rsidRPr="002B6F09">
        <w:rPr>
          <w:b/>
          <w:color w:val="auto"/>
          <w:sz w:val="26"/>
          <w:szCs w:val="26"/>
        </w:rPr>
        <w:t>высокой.</w:t>
      </w:r>
    </w:p>
    <w:p w:rsidR="00AD33C0" w:rsidRDefault="00AD33C0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AD33C0" w:rsidRPr="00503723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>
        <w:rPr>
          <w:b/>
          <w:color w:val="auto"/>
          <w:sz w:val="26"/>
          <w:szCs w:val="26"/>
        </w:rPr>
        <w:t>10.4.</w:t>
      </w:r>
      <w:r w:rsidRPr="00AD33C0">
        <w:rPr>
          <w:b/>
          <w:color w:val="auto"/>
          <w:sz w:val="26"/>
          <w:szCs w:val="26"/>
        </w:rPr>
        <w:t xml:space="preserve">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>
        <w:rPr>
          <w:b/>
          <w:color w:val="auto"/>
          <w:sz w:val="26"/>
          <w:szCs w:val="26"/>
        </w:rPr>
        <w:t xml:space="preserve">Подготовка территории Арсеньевского городского округа к праздничным мероприятиям» </w:t>
      </w:r>
      <w:r w:rsidRPr="00623274">
        <w:rPr>
          <w:color w:val="auto"/>
          <w:sz w:val="26"/>
          <w:szCs w:val="26"/>
        </w:rPr>
        <w:t xml:space="preserve">предусмотрено </w:t>
      </w:r>
      <w:r w:rsidR="00EA31F0">
        <w:rPr>
          <w:color w:val="auto"/>
          <w:sz w:val="26"/>
          <w:szCs w:val="26"/>
        </w:rPr>
        <w:t xml:space="preserve">3,304 </w:t>
      </w:r>
      <w:r w:rsidRPr="00623274">
        <w:rPr>
          <w:color w:val="auto"/>
          <w:sz w:val="26"/>
          <w:szCs w:val="26"/>
        </w:rPr>
        <w:t xml:space="preserve">млн. руб., кассовое исполнение составило 100 % от плана. </w:t>
      </w:r>
    </w:p>
    <w:p w:rsidR="00AD33C0" w:rsidRPr="00623274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В рамках подпрограммы осуществлялась </w:t>
      </w:r>
      <w:r w:rsidR="004F7272">
        <w:rPr>
          <w:color w:val="auto"/>
          <w:sz w:val="26"/>
          <w:szCs w:val="26"/>
        </w:rPr>
        <w:t>подготовка к проведению 16 праздничных мероприятий: уборка территории до и после проведения праздников, монтаж и демонтаж новогодней елки, ремонт площади Славы, украшение улиц, ремонт и окрашивание скамеек, устройство резинового покрытия для детской игровой площадки у кинотеатра «Космос»</w:t>
      </w:r>
      <w:r w:rsidRPr="00623274">
        <w:rPr>
          <w:color w:val="auto"/>
          <w:sz w:val="26"/>
          <w:szCs w:val="26"/>
        </w:rPr>
        <w:t xml:space="preserve">. </w:t>
      </w:r>
    </w:p>
    <w:p w:rsidR="00AD33C0" w:rsidRPr="00744AB4" w:rsidRDefault="00AD33C0" w:rsidP="00AD33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 </w:t>
      </w: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4F7272">
        <w:rPr>
          <w:color w:val="auto"/>
          <w:sz w:val="26"/>
          <w:szCs w:val="26"/>
        </w:rPr>
        <w:t>2</w:t>
      </w:r>
      <w:r w:rsidRPr="00744AB4">
        <w:rPr>
          <w:color w:val="auto"/>
          <w:sz w:val="26"/>
          <w:szCs w:val="26"/>
        </w:rPr>
        <w:t xml:space="preserve"> цел</w:t>
      </w:r>
      <w:r w:rsidR="004F7272">
        <w:rPr>
          <w:color w:val="auto"/>
          <w:sz w:val="26"/>
          <w:szCs w:val="26"/>
        </w:rPr>
        <w:t>ей</w:t>
      </w:r>
      <w:r w:rsidRPr="00744AB4">
        <w:rPr>
          <w:color w:val="auto"/>
          <w:sz w:val="26"/>
          <w:szCs w:val="26"/>
        </w:rPr>
        <w:t xml:space="preserve">, решения </w:t>
      </w:r>
      <w:r w:rsidR="004F7272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задач</w:t>
      </w:r>
      <w:r w:rsidR="004F7272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</w:t>
      </w:r>
      <w:r w:rsidR="004F7272">
        <w:rPr>
          <w:color w:val="auto"/>
          <w:sz w:val="26"/>
          <w:szCs w:val="26"/>
        </w:rPr>
        <w:t>3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AD33C0" w:rsidRDefault="00AD33C0" w:rsidP="00AD33C0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EA31F0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год, в среднем превышают максимальное значение 0,9</w:t>
      </w:r>
      <w:r w:rsidR="00EA31F0">
        <w:rPr>
          <w:color w:val="auto"/>
          <w:sz w:val="26"/>
          <w:szCs w:val="26"/>
        </w:rPr>
        <w:t>.</w:t>
      </w:r>
      <w:r w:rsidRPr="00744AB4">
        <w:rPr>
          <w:color w:val="auto"/>
          <w:sz w:val="26"/>
          <w:szCs w:val="26"/>
        </w:rPr>
        <w:t xml:space="preserve"> Степень реализации подпрограммы </w:t>
      </w:r>
      <w:r>
        <w:rPr>
          <w:color w:val="auto"/>
          <w:sz w:val="26"/>
          <w:szCs w:val="26"/>
        </w:rPr>
        <w:t xml:space="preserve">также </w:t>
      </w:r>
      <w:r w:rsidRPr="00744AB4">
        <w:rPr>
          <w:color w:val="auto"/>
          <w:sz w:val="26"/>
          <w:szCs w:val="26"/>
        </w:rPr>
        <w:t>соответствует 1,0, степень эффективн</w:t>
      </w:r>
      <w:r>
        <w:rPr>
          <w:color w:val="auto"/>
          <w:sz w:val="26"/>
          <w:szCs w:val="26"/>
        </w:rPr>
        <w:t>ости подпрограммы составляет 1,</w:t>
      </w:r>
      <w:r w:rsidR="00EA31F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5</w:t>
      </w:r>
      <w:r w:rsidRPr="00744AB4">
        <w:rPr>
          <w:color w:val="auto"/>
          <w:sz w:val="26"/>
          <w:szCs w:val="26"/>
        </w:rPr>
        <w:t xml:space="preserve"> и признана </w:t>
      </w:r>
      <w:r w:rsidRPr="002B6F09">
        <w:rPr>
          <w:b/>
          <w:color w:val="auto"/>
          <w:sz w:val="26"/>
          <w:szCs w:val="26"/>
        </w:rPr>
        <w:t>высокой.</w:t>
      </w:r>
    </w:p>
    <w:p w:rsidR="00AD33C0" w:rsidRDefault="00AD33C0" w:rsidP="002B6F09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4F7272" w:rsidRPr="004F7272" w:rsidRDefault="004F7272" w:rsidP="004F7272">
      <w:pPr>
        <w:pStyle w:val="Default"/>
        <w:ind w:firstLine="709"/>
        <w:jc w:val="both"/>
        <w:rPr>
          <w:b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10.5. </w:t>
      </w:r>
      <w:r w:rsidRPr="00623274">
        <w:rPr>
          <w:color w:val="auto"/>
          <w:sz w:val="26"/>
          <w:szCs w:val="26"/>
        </w:rPr>
        <w:t xml:space="preserve">В отчетном периоде на реализацию </w:t>
      </w:r>
      <w:r w:rsidRPr="00623274">
        <w:rPr>
          <w:b/>
          <w:color w:val="auto"/>
          <w:sz w:val="26"/>
          <w:szCs w:val="26"/>
        </w:rPr>
        <w:t>подпрограммы «</w:t>
      </w:r>
      <w:r w:rsidRPr="004F7272">
        <w:rPr>
          <w:b/>
          <w:sz w:val="26"/>
          <w:szCs w:val="26"/>
        </w:rPr>
        <w:t>«Содержание и развитие системы ливневой канализации Ар</w:t>
      </w:r>
      <w:r>
        <w:rPr>
          <w:b/>
          <w:sz w:val="26"/>
          <w:szCs w:val="26"/>
        </w:rPr>
        <w:t xml:space="preserve">сеньевского городского округа» </w:t>
      </w:r>
      <w:r w:rsidRPr="00623274">
        <w:rPr>
          <w:color w:val="auto"/>
          <w:sz w:val="26"/>
          <w:szCs w:val="26"/>
        </w:rPr>
        <w:t xml:space="preserve">предусмотрено </w:t>
      </w:r>
      <w:r>
        <w:rPr>
          <w:color w:val="auto"/>
          <w:sz w:val="26"/>
          <w:szCs w:val="26"/>
        </w:rPr>
        <w:t>3,</w:t>
      </w:r>
      <w:r w:rsidR="00EA31F0">
        <w:rPr>
          <w:color w:val="auto"/>
          <w:sz w:val="26"/>
          <w:szCs w:val="26"/>
        </w:rPr>
        <w:t xml:space="preserve">905 </w:t>
      </w:r>
      <w:r w:rsidRPr="00623274">
        <w:rPr>
          <w:color w:val="auto"/>
          <w:sz w:val="26"/>
          <w:szCs w:val="26"/>
        </w:rPr>
        <w:t>млн. руб.</w:t>
      </w:r>
      <w:r>
        <w:rPr>
          <w:color w:val="auto"/>
          <w:sz w:val="26"/>
          <w:szCs w:val="26"/>
        </w:rPr>
        <w:t xml:space="preserve"> ил</w:t>
      </w:r>
      <w:r w:rsidR="00EA31F0">
        <w:rPr>
          <w:color w:val="auto"/>
          <w:sz w:val="26"/>
          <w:szCs w:val="26"/>
        </w:rPr>
        <w:t>и 100</w:t>
      </w:r>
      <w:r w:rsidRPr="00623274">
        <w:rPr>
          <w:color w:val="auto"/>
          <w:sz w:val="26"/>
          <w:szCs w:val="26"/>
        </w:rPr>
        <w:t xml:space="preserve"> % от плана. </w:t>
      </w:r>
    </w:p>
    <w:p w:rsidR="004F7272" w:rsidRPr="00623274" w:rsidRDefault="004F7272" w:rsidP="00EA31F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3274">
        <w:rPr>
          <w:color w:val="auto"/>
          <w:sz w:val="26"/>
          <w:szCs w:val="26"/>
        </w:rPr>
        <w:t xml:space="preserve">В рамках подпрограммы осуществлялась </w:t>
      </w:r>
      <w:r>
        <w:rPr>
          <w:color w:val="auto"/>
          <w:sz w:val="26"/>
          <w:szCs w:val="26"/>
        </w:rPr>
        <w:t>содержание отогрев</w:t>
      </w:r>
      <w:r w:rsidR="00AE3082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очистка </w:t>
      </w:r>
      <w:r w:rsidR="00AE3082">
        <w:rPr>
          <w:color w:val="auto"/>
          <w:sz w:val="26"/>
          <w:szCs w:val="26"/>
        </w:rPr>
        <w:t xml:space="preserve">и замена </w:t>
      </w:r>
      <w:r>
        <w:rPr>
          <w:color w:val="auto"/>
          <w:sz w:val="26"/>
          <w:szCs w:val="26"/>
        </w:rPr>
        <w:t>водопропускных труб, очистка колодцев ливневой канализации</w:t>
      </w:r>
      <w:r w:rsidR="00EA31F0">
        <w:rPr>
          <w:color w:val="auto"/>
          <w:sz w:val="26"/>
          <w:szCs w:val="26"/>
        </w:rPr>
        <w:t>;</w:t>
      </w:r>
      <w:r w:rsidR="00AE3082">
        <w:rPr>
          <w:color w:val="auto"/>
          <w:sz w:val="26"/>
          <w:szCs w:val="26"/>
        </w:rPr>
        <w:t xml:space="preserve"> текущий ремонт и устройство колодцев ливневой канализации по ул. Калининская, </w:t>
      </w:r>
      <w:r w:rsidR="00EA31F0">
        <w:rPr>
          <w:color w:val="auto"/>
          <w:sz w:val="26"/>
          <w:szCs w:val="26"/>
        </w:rPr>
        <w:t xml:space="preserve">Таежная, </w:t>
      </w:r>
      <w:r w:rsidR="00AE3082">
        <w:rPr>
          <w:color w:val="auto"/>
          <w:sz w:val="26"/>
          <w:szCs w:val="26"/>
        </w:rPr>
        <w:t xml:space="preserve">Островского, </w:t>
      </w:r>
      <w:r w:rsidR="00EA31F0">
        <w:rPr>
          <w:color w:val="auto"/>
          <w:sz w:val="26"/>
          <w:szCs w:val="26"/>
        </w:rPr>
        <w:t>Банивура, Жуковского, Ленинская</w:t>
      </w:r>
      <w:r w:rsidR="00AE3082">
        <w:rPr>
          <w:color w:val="auto"/>
          <w:sz w:val="26"/>
          <w:szCs w:val="26"/>
        </w:rPr>
        <w:t xml:space="preserve">, </w:t>
      </w:r>
      <w:r w:rsidR="00EA31F0" w:rsidRPr="00EA31F0">
        <w:rPr>
          <w:color w:val="auto"/>
          <w:sz w:val="26"/>
          <w:szCs w:val="26"/>
        </w:rPr>
        <w:t>восстановлению участков ливневой канализации по ул. Октябрьская, 20, ул. Калининская 18 и 18а; ремонту трубопереездов к котельной школы № 6, ул. Космонавтов, ул. З. Космодемьянской, пер. Шахтерский; восстановлению кюветов по ул. 9 Мая, ул. Островского, ул. Тельмана, ул. Пограничная и др.</w:t>
      </w:r>
    </w:p>
    <w:p w:rsidR="004F7272" w:rsidRPr="00744AB4" w:rsidRDefault="004F7272" w:rsidP="004F727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44AB4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EA31F0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цел</w:t>
      </w:r>
      <w:r w:rsidR="00EA31F0">
        <w:rPr>
          <w:color w:val="auto"/>
          <w:sz w:val="26"/>
          <w:szCs w:val="26"/>
        </w:rPr>
        <w:t>и</w:t>
      </w:r>
      <w:r w:rsidRPr="00744AB4">
        <w:rPr>
          <w:color w:val="auto"/>
          <w:sz w:val="26"/>
          <w:szCs w:val="26"/>
        </w:rPr>
        <w:t xml:space="preserve">, решения </w:t>
      </w:r>
      <w:r w:rsidR="00EA31F0">
        <w:rPr>
          <w:color w:val="auto"/>
          <w:sz w:val="26"/>
          <w:szCs w:val="26"/>
        </w:rPr>
        <w:t>4</w:t>
      </w:r>
      <w:r w:rsidRPr="00744AB4">
        <w:rPr>
          <w:color w:val="auto"/>
          <w:sz w:val="26"/>
          <w:szCs w:val="26"/>
        </w:rPr>
        <w:t xml:space="preserve"> задач, </w:t>
      </w:r>
      <w:r w:rsidR="00AE3082">
        <w:rPr>
          <w:color w:val="auto"/>
          <w:sz w:val="26"/>
          <w:szCs w:val="26"/>
        </w:rPr>
        <w:t>7</w:t>
      </w:r>
      <w:r w:rsidRPr="00744AB4">
        <w:rPr>
          <w:color w:val="auto"/>
          <w:sz w:val="26"/>
          <w:szCs w:val="26"/>
        </w:rPr>
        <w:t xml:space="preserve"> показателей результативности.  </w:t>
      </w:r>
    </w:p>
    <w:p w:rsidR="004F7272" w:rsidRPr="00882B9C" w:rsidRDefault="004F7272" w:rsidP="004F7272">
      <w:pPr>
        <w:pStyle w:val="Default"/>
        <w:ind w:firstLine="709"/>
        <w:jc w:val="both"/>
        <w:rPr>
          <w:b/>
          <w:color w:val="auto"/>
          <w:sz w:val="26"/>
          <w:szCs w:val="26"/>
          <w:highlight w:val="yellow"/>
        </w:rPr>
      </w:pPr>
      <w:r w:rsidRPr="00744AB4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EA31F0">
        <w:rPr>
          <w:color w:val="auto"/>
          <w:sz w:val="26"/>
          <w:szCs w:val="26"/>
        </w:rPr>
        <w:t>1</w:t>
      </w:r>
      <w:r w:rsidRPr="00744AB4">
        <w:rPr>
          <w:color w:val="auto"/>
          <w:sz w:val="26"/>
          <w:szCs w:val="26"/>
        </w:rPr>
        <w:t xml:space="preserve"> год, в среднем превышают максимальное значение 0,9. Степень реализации подпрограммы соответствует </w:t>
      </w:r>
      <w:r w:rsidR="00117F97">
        <w:rPr>
          <w:color w:val="auto"/>
          <w:sz w:val="26"/>
          <w:szCs w:val="26"/>
        </w:rPr>
        <w:t>1,0</w:t>
      </w:r>
      <w:r w:rsidRPr="00744AB4">
        <w:rPr>
          <w:color w:val="auto"/>
          <w:sz w:val="26"/>
          <w:szCs w:val="26"/>
        </w:rPr>
        <w:t>, степень эффективн</w:t>
      </w:r>
      <w:r>
        <w:rPr>
          <w:color w:val="auto"/>
          <w:sz w:val="26"/>
          <w:szCs w:val="26"/>
        </w:rPr>
        <w:t xml:space="preserve">ости </w:t>
      </w:r>
      <w:r w:rsidRPr="00882B9C">
        <w:rPr>
          <w:color w:val="auto"/>
          <w:sz w:val="26"/>
          <w:szCs w:val="26"/>
        </w:rPr>
        <w:t xml:space="preserve">подпрограммы </w:t>
      </w:r>
      <w:r w:rsidR="00117F97">
        <w:rPr>
          <w:color w:val="auto"/>
          <w:sz w:val="26"/>
          <w:szCs w:val="26"/>
        </w:rPr>
        <w:t xml:space="preserve">также </w:t>
      </w:r>
      <w:r w:rsidRPr="00882B9C">
        <w:rPr>
          <w:color w:val="auto"/>
          <w:sz w:val="26"/>
          <w:szCs w:val="26"/>
        </w:rPr>
        <w:t xml:space="preserve">составляет </w:t>
      </w:r>
      <w:r w:rsidR="00117F97">
        <w:rPr>
          <w:color w:val="auto"/>
          <w:sz w:val="26"/>
          <w:szCs w:val="26"/>
        </w:rPr>
        <w:t>1,0</w:t>
      </w:r>
      <w:r w:rsidRPr="00882B9C">
        <w:rPr>
          <w:color w:val="auto"/>
          <w:sz w:val="26"/>
          <w:szCs w:val="26"/>
        </w:rPr>
        <w:t xml:space="preserve"> и признана </w:t>
      </w:r>
      <w:r w:rsidRPr="00882B9C">
        <w:rPr>
          <w:b/>
          <w:color w:val="auto"/>
          <w:sz w:val="26"/>
          <w:szCs w:val="26"/>
        </w:rPr>
        <w:t>высокой.</w:t>
      </w:r>
    </w:p>
    <w:p w:rsidR="002B6F09" w:rsidRPr="00882B9C" w:rsidRDefault="002B6F09" w:rsidP="00744AB4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A8101E" w:rsidRDefault="00385BAA" w:rsidP="00385BAA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882B9C">
        <w:rPr>
          <w:color w:val="auto"/>
          <w:sz w:val="26"/>
          <w:szCs w:val="26"/>
        </w:rPr>
        <w:t xml:space="preserve">В целом по муниципальной программе </w:t>
      </w:r>
      <w:r w:rsidR="00117F97">
        <w:rPr>
          <w:color w:val="auto"/>
          <w:sz w:val="26"/>
          <w:szCs w:val="26"/>
        </w:rPr>
        <w:t>7</w:t>
      </w:r>
      <w:r w:rsidR="00882B9C" w:rsidRPr="00882B9C">
        <w:rPr>
          <w:color w:val="auto"/>
          <w:sz w:val="26"/>
          <w:szCs w:val="26"/>
        </w:rPr>
        <w:t xml:space="preserve"> целей и</w:t>
      </w:r>
      <w:r w:rsidR="00117F97">
        <w:rPr>
          <w:color w:val="auto"/>
          <w:sz w:val="26"/>
          <w:szCs w:val="26"/>
        </w:rPr>
        <w:t xml:space="preserve"> 12</w:t>
      </w:r>
      <w:r w:rsidRPr="00882B9C">
        <w:rPr>
          <w:color w:val="auto"/>
          <w:sz w:val="26"/>
          <w:szCs w:val="26"/>
        </w:rPr>
        <w:t xml:space="preserve"> задач </w:t>
      </w:r>
      <w:r w:rsidR="00882B9C" w:rsidRPr="00882B9C">
        <w:rPr>
          <w:color w:val="auto"/>
          <w:sz w:val="26"/>
          <w:szCs w:val="26"/>
        </w:rPr>
        <w:t>на 202</w:t>
      </w:r>
      <w:r w:rsidR="00117F97">
        <w:rPr>
          <w:color w:val="auto"/>
          <w:sz w:val="26"/>
          <w:szCs w:val="26"/>
        </w:rPr>
        <w:t>1</w:t>
      </w:r>
      <w:r w:rsidR="00882B9C" w:rsidRPr="00882B9C">
        <w:rPr>
          <w:color w:val="auto"/>
          <w:sz w:val="26"/>
          <w:szCs w:val="26"/>
        </w:rPr>
        <w:t xml:space="preserve"> год </w:t>
      </w:r>
      <w:r w:rsidRPr="00882B9C">
        <w:rPr>
          <w:color w:val="auto"/>
          <w:sz w:val="26"/>
          <w:szCs w:val="26"/>
        </w:rPr>
        <w:t xml:space="preserve">достигнуты и эффективность по итогам </w:t>
      </w:r>
      <w:r w:rsidR="00882B9C" w:rsidRPr="00882B9C">
        <w:rPr>
          <w:color w:val="auto"/>
          <w:sz w:val="26"/>
          <w:szCs w:val="26"/>
        </w:rPr>
        <w:t xml:space="preserve">отчетного </w:t>
      </w:r>
      <w:r w:rsidRPr="00882B9C">
        <w:rPr>
          <w:color w:val="auto"/>
          <w:sz w:val="26"/>
          <w:szCs w:val="26"/>
        </w:rPr>
        <w:t xml:space="preserve">года сложилась выше плановой. Значения </w:t>
      </w:r>
      <w:r w:rsidR="00882B9C" w:rsidRPr="00882B9C">
        <w:rPr>
          <w:color w:val="auto"/>
          <w:sz w:val="26"/>
          <w:szCs w:val="26"/>
        </w:rPr>
        <w:t>2</w:t>
      </w:r>
      <w:r w:rsidR="001C78EC">
        <w:rPr>
          <w:color w:val="auto"/>
          <w:sz w:val="26"/>
          <w:szCs w:val="26"/>
        </w:rPr>
        <w:t>0</w:t>
      </w:r>
      <w:r w:rsidRPr="00882B9C">
        <w:rPr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882B9C" w:rsidRPr="00882B9C">
        <w:rPr>
          <w:color w:val="auto"/>
          <w:sz w:val="26"/>
          <w:szCs w:val="26"/>
        </w:rPr>
        <w:t>97</w:t>
      </w:r>
      <w:r w:rsidRPr="00882B9C">
        <w:rPr>
          <w:color w:val="auto"/>
          <w:sz w:val="26"/>
          <w:szCs w:val="26"/>
        </w:rPr>
        <w:t xml:space="preserve"> %. Значение эффективности реализации муниципальной программы составляет 1,0</w:t>
      </w:r>
      <w:r w:rsidR="00882B9C" w:rsidRPr="00882B9C">
        <w:rPr>
          <w:color w:val="auto"/>
          <w:sz w:val="26"/>
          <w:szCs w:val="26"/>
        </w:rPr>
        <w:t>98</w:t>
      </w:r>
      <w:r w:rsidRPr="00882B9C">
        <w:rPr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Pr="00882B9C">
        <w:rPr>
          <w:b/>
          <w:color w:val="auto"/>
          <w:sz w:val="26"/>
          <w:szCs w:val="26"/>
        </w:rPr>
        <w:t>высокой.</w:t>
      </w:r>
    </w:p>
    <w:p w:rsidR="00882B9C" w:rsidRPr="00385BAA" w:rsidRDefault="00882B9C" w:rsidP="00385BA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F72495" w:rsidRDefault="00882B9C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85315">
        <w:rPr>
          <w:b/>
          <w:bCs/>
          <w:color w:val="auto"/>
          <w:sz w:val="26"/>
          <w:szCs w:val="26"/>
        </w:rPr>
        <w:t>11</w:t>
      </w:r>
      <w:r w:rsidR="007B3223" w:rsidRPr="00F85315">
        <w:rPr>
          <w:b/>
          <w:bCs/>
          <w:color w:val="auto"/>
          <w:sz w:val="26"/>
          <w:szCs w:val="26"/>
        </w:rPr>
        <w:t>. Муниципальная программа «</w:t>
      </w:r>
      <w:r w:rsidRPr="00F85315">
        <w:rPr>
          <w:b/>
          <w:bCs/>
          <w:color w:val="auto"/>
          <w:sz w:val="26"/>
          <w:szCs w:val="26"/>
        </w:rPr>
        <w:t>Развитие транспортного комплекса</w:t>
      </w:r>
      <w:r w:rsidR="007B3223" w:rsidRPr="00F85315">
        <w:rPr>
          <w:b/>
          <w:bCs/>
          <w:color w:val="auto"/>
          <w:sz w:val="26"/>
          <w:szCs w:val="26"/>
        </w:rPr>
        <w:t xml:space="preserve">» </w:t>
      </w:r>
    </w:p>
    <w:p w:rsidR="002129C2" w:rsidRDefault="002129C2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129C2">
        <w:rPr>
          <w:color w:val="auto"/>
          <w:sz w:val="26"/>
          <w:szCs w:val="26"/>
        </w:rPr>
        <w:t xml:space="preserve">Ответственным исполнителем программы является управление жизнеобеспечения администрации </w:t>
      </w:r>
      <w:r>
        <w:rPr>
          <w:color w:val="auto"/>
          <w:sz w:val="26"/>
          <w:szCs w:val="26"/>
        </w:rPr>
        <w:t>городского округа, соисполнитель</w:t>
      </w:r>
      <w:r w:rsidRPr="002129C2">
        <w:rPr>
          <w:color w:val="auto"/>
          <w:sz w:val="26"/>
          <w:szCs w:val="26"/>
        </w:rPr>
        <w:t>: МБУ «Специализированная служба Арсеньевского городского округа».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17DB7">
        <w:rPr>
          <w:color w:val="auto"/>
          <w:sz w:val="26"/>
          <w:szCs w:val="26"/>
        </w:rPr>
        <w:t>По состоянию на 01.01.202</w:t>
      </w:r>
      <w:r w:rsidR="00F72495">
        <w:rPr>
          <w:color w:val="auto"/>
          <w:sz w:val="26"/>
          <w:szCs w:val="26"/>
        </w:rPr>
        <w:t>2</w:t>
      </w:r>
      <w:r w:rsidRPr="00F17DB7">
        <w:rPr>
          <w:color w:val="auto"/>
          <w:sz w:val="26"/>
          <w:szCs w:val="26"/>
        </w:rPr>
        <w:t xml:space="preserve"> года </w:t>
      </w:r>
      <w:r w:rsidR="00F17DB7">
        <w:rPr>
          <w:color w:val="auto"/>
          <w:sz w:val="26"/>
          <w:szCs w:val="26"/>
        </w:rPr>
        <w:t xml:space="preserve">мероприятия </w:t>
      </w:r>
      <w:r w:rsidRPr="00F17DB7">
        <w:rPr>
          <w:color w:val="auto"/>
          <w:sz w:val="26"/>
          <w:szCs w:val="26"/>
        </w:rPr>
        <w:t>муниципальн</w:t>
      </w:r>
      <w:r w:rsidR="00F17DB7">
        <w:rPr>
          <w:color w:val="auto"/>
          <w:sz w:val="26"/>
          <w:szCs w:val="26"/>
        </w:rPr>
        <w:t>ой</w:t>
      </w:r>
      <w:r w:rsidRPr="00F17DB7">
        <w:rPr>
          <w:color w:val="auto"/>
          <w:sz w:val="26"/>
          <w:szCs w:val="26"/>
        </w:rPr>
        <w:t xml:space="preserve"> программ</w:t>
      </w:r>
      <w:r w:rsidR="00F17DB7">
        <w:rPr>
          <w:color w:val="auto"/>
          <w:sz w:val="26"/>
          <w:szCs w:val="26"/>
        </w:rPr>
        <w:t>ы</w:t>
      </w:r>
      <w:r w:rsidRPr="00F17DB7">
        <w:rPr>
          <w:color w:val="auto"/>
          <w:sz w:val="26"/>
          <w:szCs w:val="26"/>
        </w:rPr>
        <w:t xml:space="preserve"> «</w:t>
      </w:r>
      <w:r w:rsidR="00F17DB7" w:rsidRPr="00F17DB7">
        <w:rPr>
          <w:color w:val="auto"/>
          <w:sz w:val="26"/>
          <w:szCs w:val="26"/>
        </w:rPr>
        <w:t>Развитие транспортного комплекса</w:t>
      </w:r>
      <w:r w:rsidRPr="00F17DB7">
        <w:rPr>
          <w:color w:val="auto"/>
          <w:sz w:val="26"/>
          <w:szCs w:val="26"/>
        </w:rPr>
        <w:t>»</w:t>
      </w:r>
      <w:r w:rsidR="00F17DB7">
        <w:rPr>
          <w:color w:val="auto"/>
          <w:sz w:val="26"/>
          <w:szCs w:val="26"/>
        </w:rPr>
        <w:t>, запланированные на 202</w:t>
      </w:r>
      <w:r w:rsidR="00F72495">
        <w:rPr>
          <w:color w:val="auto"/>
          <w:sz w:val="26"/>
          <w:szCs w:val="26"/>
        </w:rPr>
        <w:t>1</w:t>
      </w:r>
      <w:r w:rsidR="00F17DB7">
        <w:rPr>
          <w:color w:val="auto"/>
          <w:sz w:val="26"/>
          <w:szCs w:val="26"/>
        </w:rPr>
        <w:t xml:space="preserve"> год, </w:t>
      </w:r>
      <w:r w:rsidRPr="00F17DB7">
        <w:rPr>
          <w:color w:val="auto"/>
          <w:sz w:val="26"/>
          <w:szCs w:val="26"/>
        </w:rPr>
        <w:t xml:space="preserve">фактически </w:t>
      </w:r>
      <w:r w:rsidR="00F17DB7" w:rsidRPr="00F17DB7">
        <w:rPr>
          <w:color w:val="auto"/>
          <w:sz w:val="26"/>
          <w:szCs w:val="26"/>
        </w:rPr>
        <w:t>вы</w:t>
      </w:r>
      <w:r w:rsidRPr="00F17DB7">
        <w:rPr>
          <w:color w:val="auto"/>
          <w:sz w:val="26"/>
          <w:szCs w:val="26"/>
        </w:rPr>
        <w:t>полнен</w:t>
      </w:r>
      <w:r w:rsidR="00F17DB7" w:rsidRPr="00F17DB7">
        <w:rPr>
          <w:color w:val="auto"/>
          <w:sz w:val="26"/>
          <w:szCs w:val="26"/>
        </w:rPr>
        <w:t>ы</w:t>
      </w:r>
      <w:r w:rsidRPr="00F17DB7">
        <w:rPr>
          <w:color w:val="auto"/>
          <w:sz w:val="26"/>
          <w:szCs w:val="26"/>
        </w:rPr>
        <w:t xml:space="preserve"> и профинансирован</w:t>
      </w:r>
      <w:r w:rsidR="00F17DB7" w:rsidRPr="00F17DB7">
        <w:rPr>
          <w:color w:val="auto"/>
          <w:sz w:val="26"/>
          <w:szCs w:val="26"/>
        </w:rPr>
        <w:t>ы</w:t>
      </w:r>
      <w:r w:rsidRPr="00F17DB7">
        <w:rPr>
          <w:color w:val="auto"/>
          <w:sz w:val="26"/>
          <w:szCs w:val="26"/>
        </w:rPr>
        <w:t xml:space="preserve"> на </w:t>
      </w:r>
      <w:r w:rsidR="00F17DB7" w:rsidRPr="00F17DB7">
        <w:rPr>
          <w:color w:val="auto"/>
          <w:sz w:val="26"/>
          <w:szCs w:val="26"/>
        </w:rPr>
        <w:t>100</w:t>
      </w:r>
      <w:r w:rsidR="00F17DB7">
        <w:rPr>
          <w:color w:val="auto"/>
          <w:sz w:val="26"/>
          <w:szCs w:val="26"/>
        </w:rPr>
        <w:t xml:space="preserve"> %</w:t>
      </w:r>
      <w:r w:rsidRPr="00F17DB7">
        <w:rPr>
          <w:color w:val="auto"/>
          <w:sz w:val="26"/>
          <w:szCs w:val="26"/>
        </w:rPr>
        <w:t xml:space="preserve"> </w:t>
      </w:r>
      <w:r w:rsidR="00F17DB7" w:rsidRPr="00F17DB7">
        <w:rPr>
          <w:color w:val="auto"/>
          <w:sz w:val="26"/>
          <w:szCs w:val="26"/>
        </w:rPr>
        <w:t>п</w:t>
      </w:r>
      <w:r w:rsidRPr="00F17DB7">
        <w:rPr>
          <w:color w:val="auto"/>
          <w:sz w:val="26"/>
          <w:szCs w:val="26"/>
        </w:rPr>
        <w:t xml:space="preserve">ри плане </w:t>
      </w:r>
      <w:r w:rsidR="00F72495">
        <w:rPr>
          <w:color w:val="auto"/>
          <w:sz w:val="26"/>
          <w:szCs w:val="26"/>
        </w:rPr>
        <w:t>62,34</w:t>
      </w:r>
      <w:r w:rsidRPr="00F17DB7">
        <w:rPr>
          <w:color w:val="auto"/>
          <w:sz w:val="26"/>
          <w:szCs w:val="26"/>
        </w:rPr>
        <w:t xml:space="preserve"> млн. руб</w:t>
      </w:r>
      <w:r w:rsidR="00F17DB7" w:rsidRPr="00F17DB7">
        <w:rPr>
          <w:color w:val="auto"/>
          <w:sz w:val="26"/>
          <w:szCs w:val="26"/>
        </w:rPr>
        <w:t>.</w:t>
      </w:r>
      <w:r w:rsidRPr="00F17DB7">
        <w:rPr>
          <w:color w:val="auto"/>
          <w:sz w:val="26"/>
          <w:szCs w:val="26"/>
        </w:rPr>
        <w:t xml:space="preserve"> </w:t>
      </w:r>
    </w:p>
    <w:p w:rsidR="007B3223" w:rsidRPr="00712F18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17DB7">
        <w:rPr>
          <w:color w:val="auto"/>
          <w:sz w:val="26"/>
          <w:szCs w:val="26"/>
        </w:rPr>
        <w:t>В рамках муниципальной программы в 20</w:t>
      </w:r>
      <w:r w:rsidR="00F17DB7" w:rsidRPr="00F17DB7">
        <w:rPr>
          <w:color w:val="auto"/>
          <w:sz w:val="26"/>
          <w:szCs w:val="26"/>
        </w:rPr>
        <w:t>2</w:t>
      </w:r>
      <w:r w:rsidR="00F72495">
        <w:rPr>
          <w:color w:val="auto"/>
          <w:sz w:val="26"/>
          <w:szCs w:val="26"/>
        </w:rPr>
        <w:t>1</w:t>
      </w:r>
      <w:r w:rsidRPr="00F17DB7">
        <w:rPr>
          <w:color w:val="auto"/>
          <w:sz w:val="26"/>
          <w:szCs w:val="26"/>
        </w:rPr>
        <w:t xml:space="preserve"> году осуществлялась реализация </w:t>
      </w:r>
      <w:r w:rsidR="00F17DB7" w:rsidRPr="00F17DB7">
        <w:rPr>
          <w:color w:val="auto"/>
          <w:sz w:val="26"/>
          <w:szCs w:val="26"/>
        </w:rPr>
        <w:t>3</w:t>
      </w:r>
      <w:r w:rsidRPr="00F17DB7">
        <w:rPr>
          <w:color w:val="auto"/>
          <w:sz w:val="26"/>
          <w:szCs w:val="26"/>
        </w:rPr>
        <w:t xml:space="preserve"> подпрограмм</w:t>
      </w:r>
      <w:r w:rsidR="00F17DB7" w:rsidRPr="00F17DB7">
        <w:rPr>
          <w:color w:val="auto"/>
          <w:sz w:val="26"/>
          <w:szCs w:val="26"/>
        </w:rPr>
        <w:t xml:space="preserve">: «Ремонт автомобильных дорог общего пользования Арсеньевского </w:t>
      </w:r>
      <w:r w:rsidR="00F17DB7" w:rsidRPr="00F17DB7">
        <w:rPr>
          <w:color w:val="auto"/>
          <w:sz w:val="26"/>
          <w:szCs w:val="26"/>
        </w:rPr>
        <w:lastRenderedPageBreak/>
        <w:t>городского окр</w:t>
      </w:r>
      <w:r w:rsidR="00F17DB7">
        <w:rPr>
          <w:color w:val="auto"/>
          <w:sz w:val="26"/>
          <w:szCs w:val="26"/>
        </w:rPr>
        <w:t>у</w:t>
      </w:r>
      <w:r w:rsidR="00F17DB7" w:rsidRPr="00F17DB7">
        <w:rPr>
          <w:color w:val="auto"/>
          <w:sz w:val="26"/>
          <w:szCs w:val="26"/>
        </w:rPr>
        <w:t xml:space="preserve">га», «Ремонт дворовых территорий многоквартирных домов и проездов к дворовым территориям многоквартирных домов», «Повышение безопасности дорожного движения на территории Арсеньевского городского округа».  </w:t>
      </w:r>
      <w:r w:rsidRPr="002E5544">
        <w:rPr>
          <w:color w:val="auto"/>
          <w:sz w:val="26"/>
          <w:szCs w:val="26"/>
        </w:rPr>
        <w:t xml:space="preserve">Эффективность реализации муниципальной программы определялась исходя из достижения </w:t>
      </w:r>
      <w:r w:rsidR="002E5544" w:rsidRPr="002E5544">
        <w:rPr>
          <w:color w:val="auto"/>
          <w:sz w:val="26"/>
          <w:szCs w:val="26"/>
        </w:rPr>
        <w:t xml:space="preserve">4 </w:t>
      </w:r>
      <w:r w:rsidRPr="002E5544">
        <w:rPr>
          <w:color w:val="auto"/>
          <w:sz w:val="26"/>
          <w:szCs w:val="26"/>
        </w:rPr>
        <w:t>цел</w:t>
      </w:r>
      <w:r w:rsidR="002E5544" w:rsidRPr="002E5544">
        <w:rPr>
          <w:color w:val="auto"/>
          <w:sz w:val="26"/>
          <w:szCs w:val="26"/>
        </w:rPr>
        <w:t>ей</w:t>
      </w:r>
      <w:r w:rsidRPr="002E5544">
        <w:rPr>
          <w:color w:val="auto"/>
          <w:sz w:val="26"/>
          <w:szCs w:val="26"/>
        </w:rPr>
        <w:t xml:space="preserve"> программы, решения </w:t>
      </w:r>
      <w:r w:rsidR="002E5544" w:rsidRPr="002E5544">
        <w:rPr>
          <w:color w:val="auto"/>
          <w:sz w:val="26"/>
          <w:szCs w:val="26"/>
        </w:rPr>
        <w:t>4</w:t>
      </w:r>
      <w:r w:rsidRPr="002E5544">
        <w:rPr>
          <w:color w:val="auto"/>
          <w:sz w:val="26"/>
          <w:szCs w:val="26"/>
        </w:rPr>
        <w:t xml:space="preserve"> задач, </w:t>
      </w:r>
      <w:r w:rsidR="002E5544" w:rsidRPr="002E5544">
        <w:rPr>
          <w:color w:val="auto"/>
          <w:sz w:val="26"/>
          <w:szCs w:val="26"/>
        </w:rPr>
        <w:t>1</w:t>
      </w:r>
      <w:r w:rsidR="001C78EC">
        <w:rPr>
          <w:color w:val="auto"/>
          <w:sz w:val="26"/>
          <w:szCs w:val="26"/>
        </w:rPr>
        <w:t>3</w:t>
      </w:r>
      <w:r w:rsidRPr="002E5544">
        <w:rPr>
          <w:color w:val="auto"/>
          <w:sz w:val="26"/>
          <w:szCs w:val="26"/>
        </w:rPr>
        <w:t xml:space="preserve"> индикаторов результативности. </w:t>
      </w:r>
    </w:p>
    <w:p w:rsidR="002E5544" w:rsidRPr="0099456F" w:rsidRDefault="0099456F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99456F">
        <w:rPr>
          <w:bCs/>
          <w:color w:val="auto"/>
          <w:sz w:val="26"/>
          <w:szCs w:val="26"/>
        </w:rPr>
        <w:t>Изменения в программу вносились дважды в связи с приведением в соответствие с бюджетной росписью и порядком формирования.</w:t>
      </w:r>
    </w:p>
    <w:p w:rsidR="00201E91" w:rsidRPr="00201E91" w:rsidRDefault="002E5544" w:rsidP="002E554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E5544">
        <w:rPr>
          <w:b/>
          <w:bCs/>
          <w:color w:val="auto"/>
          <w:sz w:val="26"/>
          <w:szCs w:val="26"/>
        </w:rPr>
        <w:t>11.</w:t>
      </w:r>
      <w:r w:rsidR="007B3223" w:rsidRPr="002E5544">
        <w:rPr>
          <w:b/>
          <w:bCs/>
          <w:color w:val="auto"/>
          <w:sz w:val="26"/>
          <w:szCs w:val="26"/>
        </w:rPr>
        <w:t>1. Подпрограмма «</w:t>
      </w:r>
      <w:r w:rsidRPr="002E5544">
        <w:rPr>
          <w:b/>
          <w:bCs/>
          <w:color w:val="auto"/>
          <w:sz w:val="26"/>
          <w:szCs w:val="26"/>
        </w:rPr>
        <w:t>Ремонт автомобильных дорог общего пользования Арсеньевского городского округа</w:t>
      </w:r>
      <w:r w:rsidR="007B3223" w:rsidRPr="002E5544">
        <w:rPr>
          <w:b/>
          <w:bCs/>
          <w:color w:val="auto"/>
          <w:sz w:val="26"/>
          <w:szCs w:val="26"/>
        </w:rPr>
        <w:t xml:space="preserve">». </w:t>
      </w:r>
      <w:r w:rsidR="007B3223" w:rsidRPr="00201E91">
        <w:rPr>
          <w:color w:val="auto"/>
          <w:sz w:val="26"/>
          <w:szCs w:val="26"/>
        </w:rPr>
        <w:t>Объем бюджетных ассигнований</w:t>
      </w:r>
      <w:r w:rsidR="00201E91" w:rsidRPr="00201E91">
        <w:rPr>
          <w:color w:val="auto"/>
          <w:sz w:val="26"/>
          <w:szCs w:val="26"/>
        </w:rPr>
        <w:t xml:space="preserve"> на 202</w:t>
      </w:r>
      <w:r w:rsidR="001C78EC">
        <w:rPr>
          <w:color w:val="auto"/>
          <w:sz w:val="26"/>
          <w:szCs w:val="26"/>
        </w:rPr>
        <w:t>1</w:t>
      </w:r>
      <w:r w:rsidR="00201E91" w:rsidRPr="00201E91">
        <w:rPr>
          <w:color w:val="auto"/>
          <w:sz w:val="26"/>
          <w:szCs w:val="26"/>
        </w:rPr>
        <w:t xml:space="preserve"> год предусмотрен</w:t>
      </w:r>
      <w:r w:rsidR="007B3223" w:rsidRPr="00201E91">
        <w:rPr>
          <w:color w:val="auto"/>
          <w:sz w:val="26"/>
          <w:szCs w:val="26"/>
        </w:rPr>
        <w:t xml:space="preserve"> в сумме </w:t>
      </w:r>
      <w:r w:rsidR="001C78EC">
        <w:rPr>
          <w:color w:val="auto"/>
          <w:sz w:val="26"/>
          <w:szCs w:val="26"/>
        </w:rPr>
        <w:t>58,372</w:t>
      </w:r>
      <w:r w:rsidR="007B3223" w:rsidRPr="00201E91">
        <w:rPr>
          <w:color w:val="auto"/>
          <w:sz w:val="26"/>
          <w:szCs w:val="26"/>
        </w:rPr>
        <w:t xml:space="preserve"> млн. рублей, финансирование составило </w:t>
      </w:r>
      <w:r w:rsidR="00201E91" w:rsidRPr="00201E91">
        <w:rPr>
          <w:color w:val="auto"/>
          <w:sz w:val="26"/>
          <w:szCs w:val="26"/>
        </w:rPr>
        <w:t>100</w:t>
      </w:r>
      <w:r w:rsidR="007B3223" w:rsidRPr="00201E91">
        <w:rPr>
          <w:color w:val="auto"/>
          <w:sz w:val="26"/>
          <w:szCs w:val="26"/>
        </w:rPr>
        <w:t xml:space="preserve"> % от плана. </w:t>
      </w:r>
    </w:p>
    <w:p w:rsidR="00201E91" w:rsidRPr="00201E91" w:rsidRDefault="007B3223" w:rsidP="00201E9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01E91">
        <w:rPr>
          <w:color w:val="auto"/>
          <w:sz w:val="26"/>
          <w:szCs w:val="26"/>
        </w:rPr>
        <w:t>В рамках подпрограммы</w:t>
      </w:r>
      <w:r w:rsidR="00201E91" w:rsidRPr="00201E91">
        <w:rPr>
          <w:color w:val="auto"/>
          <w:sz w:val="26"/>
          <w:szCs w:val="26"/>
        </w:rPr>
        <w:t xml:space="preserve"> произведен ремонт муниципальных автомобильных дорог протяженностью </w:t>
      </w:r>
      <w:r w:rsidR="001C78EC">
        <w:rPr>
          <w:color w:val="auto"/>
          <w:sz w:val="26"/>
          <w:szCs w:val="26"/>
        </w:rPr>
        <w:t>12,914</w:t>
      </w:r>
      <w:r w:rsidR="00201E91" w:rsidRPr="00201E91">
        <w:rPr>
          <w:color w:val="auto"/>
          <w:sz w:val="26"/>
          <w:szCs w:val="26"/>
        </w:rPr>
        <w:t xml:space="preserve"> км и общей площадью </w:t>
      </w:r>
      <w:r w:rsidR="001C78EC">
        <w:rPr>
          <w:color w:val="auto"/>
          <w:sz w:val="26"/>
          <w:szCs w:val="26"/>
        </w:rPr>
        <w:t xml:space="preserve">58,707 </w:t>
      </w:r>
      <w:r w:rsidR="00201E91" w:rsidRPr="00201E91">
        <w:rPr>
          <w:color w:val="auto"/>
          <w:sz w:val="26"/>
          <w:szCs w:val="26"/>
        </w:rPr>
        <w:t>тыс. м</w:t>
      </w:r>
      <w:r w:rsidR="00201E91" w:rsidRPr="00201E91">
        <w:rPr>
          <w:color w:val="auto"/>
          <w:sz w:val="26"/>
          <w:szCs w:val="26"/>
          <w:vertAlign w:val="superscript"/>
        </w:rPr>
        <w:t>2</w:t>
      </w:r>
      <w:r w:rsidR="00A637DF">
        <w:rPr>
          <w:color w:val="auto"/>
          <w:sz w:val="26"/>
          <w:szCs w:val="26"/>
        </w:rPr>
        <w:t>.</w:t>
      </w:r>
    </w:p>
    <w:p w:rsidR="00201E91" w:rsidRDefault="00EE7C65" w:rsidP="00201E9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E7C65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B95638">
        <w:rPr>
          <w:color w:val="auto"/>
          <w:sz w:val="26"/>
          <w:szCs w:val="26"/>
        </w:rPr>
        <w:t>2</w:t>
      </w:r>
      <w:r w:rsidRPr="00EE7C65">
        <w:rPr>
          <w:color w:val="auto"/>
          <w:sz w:val="26"/>
          <w:szCs w:val="26"/>
        </w:rPr>
        <w:t xml:space="preserve"> целей, решения </w:t>
      </w:r>
      <w:r w:rsidR="00B95638">
        <w:rPr>
          <w:color w:val="auto"/>
          <w:sz w:val="26"/>
          <w:szCs w:val="26"/>
        </w:rPr>
        <w:t>2</w:t>
      </w:r>
      <w:r w:rsidRPr="00EE7C65">
        <w:rPr>
          <w:color w:val="auto"/>
          <w:sz w:val="26"/>
          <w:szCs w:val="26"/>
        </w:rPr>
        <w:t xml:space="preserve"> задач, </w:t>
      </w:r>
      <w:r w:rsidR="00A37616">
        <w:rPr>
          <w:color w:val="auto"/>
          <w:sz w:val="26"/>
          <w:szCs w:val="26"/>
        </w:rPr>
        <w:t>2</w:t>
      </w:r>
      <w:r w:rsidRPr="00EE7C65">
        <w:rPr>
          <w:color w:val="auto"/>
          <w:sz w:val="26"/>
          <w:szCs w:val="26"/>
        </w:rPr>
        <w:t xml:space="preserve"> показателей результативности.  </w:t>
      </w:r>
    </w:p>
    <w:p w:rsidR="007B3223" w:rsidRDefault="00201E91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201E91">
        <w:rPr>
          <w:color w:val="auto"/>
          <w:sz w:val="26"/>
          <w:szCs w:val="26"/>
        </w:rPr>
        <w:t>Значения показателей эффективности подпрограммы, запланированных на 202</w:t>
      </w:r>
      <w:r w:rsidR="001C78EC">
        <w:rPr>
          <w:color w:val="auto"/>
          <w:sz w:val="26"/>
          <w:szCs w:val="26"/>
        </w:rPr>
        <w:t>1</w:t>
      </w:r>
      <w:r w:rsidRPr="00201E91">
        <w:rPr>
          <w:color w:val="auto"/>
          <w:sz w:val="26"/>
          <w:szCs w:val="26"/>
        </w:rPr>
        <w:t xml:space="preserve"> год, превышают максимальное значение 0,9, и составляют </w:t>
      </w:r>
      <w:r w:rsidR="00A37616">
        <w:rPr>
          <w:color w:val="auto"/>
          <w:sz w:val="26"/>
          <w:szCs w:val="26"/>
        </w:rPr>
        <w:t>1,0</w:t>
      </w:r>
      <w:r w:rsidRPr="00201E91">
        <w:rPr>
          <w:color w:val="auto"/>
          <w:sz w:val="26"/>
          <w:szCs w:val="26"/>
        </w:rPr>
        <w:t xml:space="preserve">. Степень реализации подпрограммы соответствует </w:t>
      </w:r>
      <w:r w:rsidR="00A37616">
        <w:rPr>
          <w:color w:val="auto"/>
          <w:sz w:val="26"/>
          <w:szCs w:val="26"/>
        </w:rPr>
        <w:t>1,0</w:t>
      </w:r>
      <w:r w:rsidRPr="00201E91">
        <w:rPr>
          <w:color w:val="auto"/>
          <w:sz w:val="26"/>
          <w:szCs w:val="26"/>
        </w:rPr>
        <w:t xml:space="preserve">, </w:t>
      </w:r>
      <w:r w:rsidR="00A37616">
        <w:rPr>
          <w:color w:val="auto"/>
          <w:sz w:val="26"/>
          <w:szCs w:val="26"/>
        </w:rPr>
        <w:t>оценка</w:t>
      </w:r>
      <w:r w:rsidRPr="00201E91">
        <w:rPr>
          <w:color w:val="auto"/>
          <w:sz w:val="26"/>
          <w:szCs w:val="26"/>
        </w:rPr>
        <w:t xml:space="preserve"> эффективности подпрограммы </w:t>
      </w:r>
      <w:r w:rsidR="00A37616">
        <w:rPr>
          <w:color w:val="auto"/>
          <w:sz w:val="26"/>
          <w:szCs w:val="26"/>
        </w:rPr>
        <w:t xml:space="preserve">также </w:t>
      </w:r>
      <w:r w:rsidRPr="00201E91">
        <w:rPr>
          <w:color w:val="auto"/>
          <w:sz w:val="26"/>
          <w:szCs w:val="26"/>
        </w:rPr>
        <w:t xml:space="preserve">составляет </w:t>
      </w:r>
      <w:r w:rsidR="00A37616">
        <w:rPr>
          <w:color w:val="auto"/>
          <w:sz w:val="26"/>
          <w:szCs w:val="26"/>
        </w:rPr>
        <w:t xml:space="preserve">1,0 </w:t>
      </w:r>
      <w:r w:rsidR="00A37616" w:rsidRPr="00201E91">
        <w:rPr>
          <w:color w:val="auto"/>
          <w:sz w:val="26"/>
          <w:szCs w:val="26"/>
        </w:rPr>
        <w:t>и</w:t>
      </w:r>
      <w:r w:rsidRPr="00201E91">
        <w:rPr>
          <w:color w:val="auto"/>
          <w:sz w:val="26"/>
          <w:szCs w:val="26"/>
        </w:rPr>
        <w:t xml:space="preserve"> признана</w:t>
      </w:r>
      <w:r w:rsidR="00A637DF">
        <w:rPr>
          <w:color w:val="auto"/>
          <w:sz w:val="26"/>
          <w:szCs w:val="26"/>
        </w:rPr>
        <w:t xml:space="preserve"> </w:t>
      </w:r>
      <w:r w:rsidR="00A37616">
        <w:rPr>
          <w:b/>
          <w:color w:val="auto"/>
          <w:sz w:val="26"/>
          <w:szCs w:val="26"/>
        </w:rPr>
        <w:t>высокой</w:t>
      </w:r>
      <w:r w:rsidRPr="00A637DF">
        <w:rPr>
          <w:b/>
          <w:color w:val="auto"/>
          <w:sz w:val="26"/>
          <w:szCs w:val="26"/>
        </w:rPr>
        <w:t>.</w:t>
      </w:r>
    </w:p>
    <w:p w:rsidR="00A637DF" w:rsidRPr="00201E91" w:rsidRDefault="00A637D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7B3223" w:rsidRDefault="00201E91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213A">
        <w:rPr>
          <w:b/>
          <w:bCs/>
          <w:color w:val="auto"/>
          <w:sz w:val="26"/>
          <w:szCs w:val="26"/>
        </w:rPr>
        <w:t>11.</w:t>
      </w:r>
      <w:r w:rsidR="007B3223" w:rsidRPr="00EF213A">
        <w:rPr>
          <w:b/>
          <w:bCs/>
          <w:color w:val="auto"/>
          <w:sz w:val="26"/>
          <w:szCs w:val="26"/>
        </w:rPr>
        <w:t>2. Подпрограмма «</w:t>
      </w:r>
      <w:r w:rsidR="00A637DF" w:rsidRPr="00A637DF">
        <w:rPr>
          <w:b/>
          <w:bCs/>
          <w:color w:val="auto"/>
          <w:sz w:val="26"/>
          <w:szCs w:val="26"/>
        </w:rPr>
        <w:t>Ремонт дворовых территорий многоквартирных домов и проездов к дворовым территориям многоквартирных домов</w:t>
      </w:r>
      <w:r w:rsidR="007B3223" w:rsidRPr="00EF213A">
        <w:rPr>
          <w:b/>
          <w:bCs/>
          <w:color w:val="auto"/>
          <w:sz w:val="26"/>
          <w:szCs w:val="26"/>
        </w:rPr>
        <w:t xml:space="preserve">». </w:t>
      </w:r>
      <w:r w:rsidR="007B3223" w:rsidRPr="00EF213A">
        <w:rPr>
          <w:color w:val="auto"/>
          <w:sz w:val="26"/>
          <w:szCs w:val="26"/>
        </w:rPr>
        <w:t xml:space="preserve">При плане </w:t>
      </w:r>
      <w:r w:rsidR="0018290A">
        <w:rPr>
          <w:color w:val="auto"/>
          <w:sz w:val="26"/>
          <w:szCs w:val="26"/>
        </w:rPr>
        <w:t>435,373</w:t>
      </w:r>
      <w:r w:rsidR="007B3223" w:rsidRPr="00EF213A">
        <w:rPr>
          <w:color w:val="auto"/>
          <w:sz w:val="26"/>
          <w:szCs w:val="26"/>
        </w:rPr>
        <w:t xml:space="preserve"> млн. рублей, профинансировано </w:t>
      </w:r>
      <w:r w:rsidR="00EF213A" w:rsidRPr="00EF213A">
        <w:rPr>
          <w:color w:val="auto"/>
          <w:sz w:val="26"/>
          <w:szCs w:val="26"/>
        </w:rPr>
        <w:t>100</w:t>
      </w:r>
      <w:r w:rsidR="007B3223" w:rsidRPr="00EF213A">
        <w:rPr>
          <w:color w:val="auto"/>
          <w:sz w:val="26"/>
          <w:szCs w:val="26"/>
        </w:rPr>
        <w:t xml:space="preserve"> %. </w:t>
      </w:r>
    </w:p>
    <w:p w:rsidR="00B95638" w:rsidRPr="00712F18" w:rsidRDefault="00B95638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B9563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целей, решения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задач, </w:t>
      </w:r>
      <w:r>
        <w:rPr>
          <w:color w:val="auto"/>
          <w:sz w:val="26"/>
          <w:szCs w:val="26"/>
        </w:rPr>
        <w:t>1</w:t>
      </w:r>
      <w:r w:rsidRPr="00B95638">
        <w:rPr>
          <w:color w:val="auto"/>
          <w:sz w:val="26"/>
          <w:szCs w:val="26"/>
        </w:rPr>
        <w:t xml:space="preserve"> показател</w:t>
      </w:r>
      <w:r w:rsidR="00BB1763">
        <w:rPr>
          <w:color w:val="auto"/>
          <w:sz w:val="26"/>
          <w:szCs w:val="26"/>
        </w:rPr>
        <w:t>я</w:t>
      </w:r>
      <w:r w:rsidRPr="00B95638">
        <w:rPr>
          <w:color w:val="auto"/>
          <w:sz w:val="26"/>
          <w:szCs w:val="26"/>
        </w:rPr>
        <w:t xml:space="preserve"> результативности.  </w:t>
      </w:r>
    </w:p>
    <w:p w:rsidR="00EF213A" w:rsidRDefault="00032F63" w:rsidP="00EF213A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 рамках д</w:t>
      </w:r>
      <w:r w:rsidR="007B3223" w:rsidRPr="00EF213A">
        <w:rPr>
          <w:color w:val="auto"/>
          <w:sz w:val="26"/>
          <w:szCs w:val="26"/>
        </w:rPr>
        <w:t>анной подпрограмм</w:t>
      </w:r>
      <w:r>
        <w:rPr>
          <w:color w:val="auto"/>
          <w:sz w:val="26"/>
          <w:szCs w:val="26"/>
        </w:rPr>
        <w:t>ы</w:t>
      </w:r>
      <w:r w:rsidR="007B3223" w:rsidRPr="00EF213A">
        <w:rPr>
          <w:color w:val="auto"/>
          <w:sz w:val="26"/>
          <w:szCs w:val="26"/>
        </w:rPr>
        <w:t xml:space="preserve"> п</w:t>
      </w:r>
      <w:r>
        <w:rPr>
          <w:color w:val="auto"/>
          <w:sz w:val="26"/>
          <w:szCs w:val="26"/>
        </w:rPr>
        <w:t xml:space="preserve">роизведен </w:t>
      </w:r>
      <w:r w:rsidR="00EF213A" w:rsidRPr="00EF213A">
        <w:rPr>
          <w:color w:val="auto"/>
          <w:sz w:val="26"/>
          <w:szCs w:val="26"/>
        </w:rPr>
        <w:t>ремонт дворовых тер</w:t>
      </w:r>
      <w:r w:rsidR="00EF213A">
        <w:rPr>
          <w:color w:val="auto"/>
          <w:sz w:val="26"/>
          <w:szCs w:val="26"/>
        </w:rPr>
        <w:t xml:space="preserve">риторий на площади </w:t>
      </w:r>
      <w:r w:rsidR="0018290A">
        <w:rPr>
          <w:color w:val="auto"/>
          <w:sz w:val="26"/>
          <w:szCs w:val="26"/>
        </w:rPr>
        <w:t>0,37</w:t>
      </w:r>
      <w:r w:rsidR="00EF213A">
        <w:rPr>
          <w:color w:val="auto"/>
          <w:sz w:val="26"/>
          <w:szCs w:val="26"/>
        </w:rPr>
        <w:t xml:space="preserve"> тыс. м</w:t>
      </w:r>
      <w:r w:rsidR="00EF213A" w:rsidRPr="00C22524">
        <w:rPr>
          <w:color w:val="auto"/>
          <w:szCs w:val="26"/>
          <w:vertAlign w:val="superscript"/>
        </w:rPr>
        <w:t>2</w:t>
      </w:r>
      <w:r w:rsidR="00EF213A">
        <w:rPr>
          <w:color w:val="auto"/>
          <w:sz w:val="26"/>
          <w:szCs w:val="26"/>
        </w:rPr>
        <w:t xml:space="preserve">. </w:t>
      </w:r>
      <w:r w:rsidR="00C22524" w:rsidRPr="00EF213A">
        <w:rPr>
          <w:color w:val="auto"/>
          <w:sz w:val="26"/>
          <w:szCs w:val="26"/>
        </w:rPr>
        <w:t>Значение целевого</w:t>
      </w:r>
      <w:r w:rsidR="007F370E">
        <w:rPr>
          <w:color w:val="auto"/>
          <w:sz w:val="26"/>
          <w:szCs w:val="26"/>
        </w:rPr>
        <w:t xml:space="preserve"> индикатора выполнено на 100 % и </w:t>
      </w:r>
      <w:r w:rsidR="00EF213A" w:rsidRPr="007F370E">
        <w:rPr>
          <w:color w:val="auto"/>
          <w:sz w:val="26"/>
          <w:szCs w:val="26"/>
        </w:rPr>
        <w:t>превыша</w:t>
      </w:r>
      <w:r w:rsidR="007F370E" w:rsidRPr="007F370E">
        <w:rPr>
          <w:color w:val="auto"/>
          <w:sz w:val="26"/>
          <w:szCs w:val="26"/>
        </w:rPr>
        <w:t>е</w:t>
      </w:r>
      <w:r w:rsidR="00EF213A" w:rsidRPr="007F370E">
        <w:rPr>
          <w:color w:val="auto"/>
          <w:sz w:val="26"/>
          <w:szCs w:val="26"/>
        </w:rPr>
        <w:t>т максимальное значение 0,9</w:t>
      </w:r>
      <w:r w:rsidR="007F370E" w:rsidRPr="007F370E">
        <w:rPr>
          <w:color w:val="auto"/>
          <w:sz w:val="26"/>
          <w:szCs w:val="26"/>
        </w:rPr>
        <w:t xml:space="preserve">. </w:t>
      </w:r>
      <w:r w:rsidR="00EF213A" w:rsidRPr="007F370E">
        <w:rPr>
          <w:color w:val="auto"/>
          <w:sz w:val="26"/>
          <w:szCs w:val="26"/>
        </w:rPr>
        <w:t xml:space="preserve">Степень реализации подпрограммы также соответствует 1,0, степень эффективности подпрограммы </w:t>
      </w:r>
      <w:r w:rsidR="004803D5">
        <w:rPr>
          <w:color w:val="auto"/>
          <w:sz w:val="26"/>
          <w:szCs w:val="26"/>
        </w:rPr>
        <w:t xml:space="preserve">также </w:t>
      </w:r>
      <w:r w:rsidR="00EF213A" w:rsidRPr="007F370E">
        <w:rPr>
          <w:color w:val="auto"/>
          <w:sz w:val="26"/>
          <w:szCs w:val="26"/>
        </w:rPr>
        <w:t xml:space="preserve">составляет </w:t>
      </w:r>
      <w:r w:rsidR="00DF1F5D" w:rsidRPr="007F370E">
        <w:rPr>
          <w:color w:val="auto"/>
          <w:sz w:val="26"/>
          <w:szCs w:val="26"/>
        </w:rPr>
        <w:t>1,0</w:t>
      </w:r>
      <w:r w:rsidR="00EF213A" w:rsidRPr="007F370E">
        <w:rPr>
          <w:color w:val="auto"/>
          <w:sz w:val="26"/>
          <w:szCs w:val="26"/>
        </w:rPr>
        <w:t xml:space="preserve"> и признана </w:t>
      </w:r>
      <w:r w:rsidR="00DF1F5D" w:rsidRPr="007F370E">
        <w:rPr>
          <w:b/>
          <w:color w:val="auto"/>
          <w:sz w:val="26"/>
          <w:szCs w:val="26"/>
        </w:rPr>
        <w:t>высокой</w:t>
      </w:r>
      <w:r w:rsidR="00EF213A" w:rsidRPr="007F370E">
        <w:rPr>
          <w:b/>
          <w:color w:val="auto"/>
          <w:sz w:val="26"/>
          <w:szCs w:val="26"/>
        </w:rPr>
        <w:t>.</w:t>
      </w:r>
    </w:p>
    <w:p w:rsidR="00FE7361" w:rsidRDefault="00FE7361" w:rsidP="00EF213A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FE5E2C" w:rsidRPr="00FE5E2C" w:rsidRDefault="00FE7361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11.3.</w:t>
      </w:r>
      <w:r w:rsidR="00FE5E2C" w:rsidRPr="00FE5E2C">
        <w:t xml:space="preserve"> </w:t>
      </w:r>
      <w:r w:rsidR="00FE5E2C" w:rsidRPr="00FE5E2C">
        <w:rPr>
          <w:b/>
          <w:color w:val="auto"/>
          <w:sz w:val="26"/>
          <w:szCs w:val="26"/>
        </w:rPr>
        <w:t xml:space="preserve">Подпрограмма «Повышение безопасности дорожного движения на территории Арсеньевского городского округа». </w:t>
      </w:r>
      <w:r w:rsidR="00FE5E2C" w:rsidRPr="00FE5E2C">
        <w:rPr>
          <w:color w:val="auto"/>
          <w:sz w:val="26"/>
          <w:szCs w:val="26"/>
        </w:rPr>
        <w:t xml:space="preserve">При плане </w:t>
      </w:r>
      <w:r w:rsidR="004803D5">
        <w:rPr>
          <w:color w:val="auto"/>
          <w:sz w:val="26"/>
          <w:szCs w:val="26"/>
        </w:rPr>
        <w:t>3,534</w:t>
      </w:r>
      <w:r w:rsidR="00FE5E2C" w:rsidRPr="00FE5E2C">
        <w:rPr>
          <w:color w:val="auto"/>
          <w:sz w:val="26"/>
          <w:szCs w:val="26"/>
        </w:rPr>
        <w:t xml:space="preserve"> млн. рублей, профинансировано </w:t>
      </w:r>
      <w:r w:rsidR="004803D5">
        <w:rPr>
          <w:color w:val="auto"/>
          <w:sz w:val="26"/>
          <w:szCs w:val="26"/>
        </w:rPr>
        <w:t>100 %</w:t>
      </w:r>
      <w:r w:rsidR="00FE5E2C" w:rsidRPr="00FE5E2C">
        <w:rPr>
          <w:color w:val="auto"/>
          <w:sz w:val="26"/>
          <w:szCs w:val="26"/>
        </w:rPr>
        <w:t xml:space="preserve">. </w:t>
      </w:r>
    </w:p>
    <w:p w:rsidR="00EE7C65" w:rsidRDefault="00FE5E2C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E5E2C">
        <w:rPr>
          <w:color w:val="auto"/>
          <w:sz w:val="26"/>
          <w:szCs w:val="26"/>
        </w:rPr>
        <w:t>В рамках данной подпрограммы произведен</w:t>
      </w:r>
      <w:r w:rsidR="00EE7C65">
        <w:rPr>
          <w:color w:val="auto"/>
          <w:sz w:val="26"/>
          <w:szCs w:val="26"/>
        </w:rPr>
        <w:t xml:space="preserve">а установка </w:t>
      </w:r>
      <w:r w:rsidR="004803D5">
        <w:rPr>
          <w:color w:val="auto"/>
          <w:sz w:val="26"/>
          <w:szCs w:val="26"/>
        </w:rPr>
        <w:t>13 дублирующих</w:t>
      </w:r>
      <w:r w:rsidR="00EE7C65">
        <w:rPr>
          <w:color w:val="auto"/>
          <w:sz w:val="26"/>
          <w:szCs w:val="26"/>
        </w:rPr>
        <w:t xml:space="preserve"> дорожных знаков, нанесена дорожная разметка,</w:t>
      </w:r>
      <w:r w:rsidR="004803D5">
        <w:rPr>
          <w:color w:val="auto"/>
          <w:sz w:val="26"/>
          <w:szCs w:val="26"/>
        </w:rPr>
        <w:t xml:space="preserve"> закуплено 90 бланков печатных материалов по вопросам безопасности дорожного движения,</w:t>
      </w:r>
      <w:r w:rsidR="00EE7C65">
        <w:rPr>
          <w:color w:val="auto"/>
          <w:sz w:val="26"/>
          <w:szCs w:val="26"/>
        </w:rPr>
        <w:t xml:space="preserve"> обустроено </w:t>
      </w:r>
      <w:r w:rsidR="004803D5">
        <w:rPr>
          <w:color w:val="auto"/>
          <w:sz w:val="26"/>
          <w:szCs w:val="26"/>
        </w:rPr>
        <w:t>2 остановочных пункт</w:t>
      </w:r>
      <w:r w:rsidR="00C22524">
        <w:rPr>
          <w:color w:val="auto"/>
          <w:sz w:val="26"/>
          <w:szCs w:val="26"/>
        </w:rPr>
        <w:t>а</w:t>
      </w:r>
      <w:r w:rsidR="004803D5">
        <w:rPr>
          <w:color w:val="auto"/>
          <w:sz w:val="26"/>
          <w:szCs w:val="26"/>
        </w:rPr>
        <w:t>, сокращено количество ДТП.</w:t>
      </w:r>
    </w:p>
    <w:p w:rsidR="00B95638" w:rsidRDefault="00B95638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B9563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целей, решения </w:t>
      </w:r>
      <w:r>
        <w:rPr>
          <w:color w:val="auto"/>
          <w:sz w:val="26"/>
          <w:szCs w:val="26"/>
        </w:rPr>
        <w:t>2</w:t>
      </w:r>
      <w:r w:rsidRPr="00B95638">
        <w:rPr>
          <w:color w:val="auto"/>
          <w:sz w:val="26"/>
          <w:szCs w:val="26"/>
        </w:rPr>
        <w:t xml:space="preserve"> задач, </w:t>
      </w:r>
      <w:r w:rsidR="004803D5">
        <w:rPr>
          <w:color w:val="auto"/>
          <w:sz w:val="26"/>
          <w:szCs w:val="26"/>
        </w:rPr>
        <w:t>6</w:t>
      </w:r>
      <w:r w:rsidRPr="00B95638">
        <w:rPr>
          <w:color w:val="auto"/>
          <w:sz w:val="26"/>
          <w:szCs w:val="26"/>
        </w:rPr>
        <w:t xml:space="preserve"> показателей результативности.  </w:t>
      </w:r>
    </w:p>
    <w:p w:rsidR="00FE7361" w:rsidRPr="00FE5E2C" w:rsidRDefault="00FE5E2C" w:rsidP="00FE5E2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E5E2C">
        <w:rPr>
          <w:color w:val="auto"/>
          <w:sz w:val="26"/>
          <w:szCs w:val="26"/>
        </w:rPr>
        <w:t>Значени</w:t>
      </w:r>
      <w:r w:rsidR="00C22524">
        <w:rPr>
          <w:color w:val="auto"/>
          <w:sz w:val="26"/>
          <w:szCs w:val="26"/>
        </w:rPr>
        <w:t>я</w:t>
      </w:r>
      <w:r w:rsidRPr="00FE5E2C">
        <w:rPr>
          <w:color w:val="auto"/>
          <w:sz w:val="26"/>
          <w:szCs w:val="26"/>
        </w:rPr>
        <w:t xml:space="preserve"> целев</w:t>
      </w:r>
      <w:r w:rsidR="00C22524">
        <w:rPr>
          <w:color w:val="auto"/>
          <w:sz w:val="26"/>
          <w:szCs w:val="26"/>
        </w:rPr>
        <w:t>ых</w:t>
      </w:r>
      <w:r w:rsidRPr="00FE5E2C">
        <w:rPr>
          <w:color w:val="auto"/>
          <w:sz w:val="26"/>
          <w:szCs w:val="26"/>
        </w:rPr>
        <w:t xml:space="preserve"> индикатор</w:t>
      </w:r>
      <w:r w:rsidR="00C22524">
        <w:rPr>
          <w:color w:val="auto"/>
          <w:sz w:val="26"/>
          <w:szCs w:val="26"/>
        </w:rPr>
        <w:t>ов</w:t>
      </w:r>
      <w:r w:rsidRPr="00FE5E2C">
        <w:rPr>
          <w:color w:val="auto"/>
          <w:sz w:val="26"/>
          <w:szCs w:val="26"/>
        </w:rPr>
        <w:t xml:space="preserve"> выполнен</w:t>
      </w:r>
      <w:r w:rsidR="00C22524">
        <w:rPr>
          <w:color w:val="auto"/>
          <w:sz w:val="26"/>
          <w:szCs w:val="26"/>
        </w:rPr>
        <w:t>ы</w:t>
      </w:r>
      <w:r w:rsidRPr="00FE5E2C">
        <w:rPr>
          <w:color w:val="auto"/>
          <w:sz w:val="26"/>
          <w:szCs w:val="26"/>
        </w:rPr>
        <w:t xml:space="preserve"> на 100 % и превышает максимальное значение 0,9. Степень реализации подпрограммы также соответствует 1,0, степень эффективности подпрограммы составляет </w:t>
      </w:r>
      <w:r w:rsidR="004803D5">
        <w:rPr>
          <w:color w:val="auto"/>
          <w:sz w:val="26"/>
          <w:szCs w:val="26"/>
        </w:rPr>
        <w:t>0,8</w:t>
      </w:r>
      <w:r w:rsidRPr="00FE5E2C">
        <w:rPr>
          <w:color w:val="auto"/>
          <w:sz w:val="26"/>
          <w:szCs w:val="26"/>
        </w:rPr>
        <w:t xml:space="preserve"> </w:t>
      </w:r>
      <w:r w:rsidR="004803D5">
        <w:rPr>
          <w:color w:val="auto"/>
          <w:sz w:val="26"/>
          <w:szCs w:val="26"/>
        </w:rPr>
        <w:t xml:space="preserve">за счет снижения эффективности использования бюджетных средств </w:t>
      </w:r>
      <w:r w:rsidRPr="00FE5E2C">
        <w:rPr>
          <w:color w:val="auto"/>
          <w:sz w:val="26"/>
          <w:szCs w:val="26"/>
        </w:rPr>
        <w:t xml:space="preserve">и признана </w:t>
      </w:r>
      <w:r w:rsidR="004803D5">
        <w:rPr>
          <w:b/>
          <w:color w:val="auto"/>
          <w:sz w:val="26"/>
          <w:szCs w:val="26"/>
        </w:rPr>
        <w:t>средней</w:t>
      </w:r>
      <w:r w:rsidRPr="00FE5E2C">
        <w:rPr>
          <w:color w:val="auto"/>
          <w:sz w:val="26"/>
          <w:szCs w:val="26"/>
        </w:rPr>
        <w:t>.</w:t>
      </w:r>
    </w:p>
    <w:p w:rsidR="007B3223" w:rsidRDefault="007B3223" w:rsidP="00EF213A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712F18">
        <w:rPr>
          <w:b/>
          <w:bCs/>
          <w:color w:val="auto"/>
          <w:sz w:val="26"/>
          <w:szCs w:val="26"/>
          <w:highlight w:val="yellow"/>
        </w:rPr>
        <w:t xml:space="preserve"> </w:t>
      </w:r>
    </w:p>
    <w:p w:rsidR="007F370E" w:rsidRDefault="007F370E" w:rsidP="00EF213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F370E">
        <w:rPr>
          <w:color w:val="auto"/>
          <w:sz w:val="26"/>
          <w:szCs w:val="26"/>
        </w:rPr>
        <w:t xml:space="preserve">В целом по муниципальной программе </w:t>
      </w:r>
      <w:r>
        <w:rPr>
          <w:color w:val="auto"/>
          <w:sz w:val="26"/>
          <w:szCs w:val="26"/>
        </w:rPr>
        <w:t>4</w:t>
      </w:r>
      <w:r w:rsidRPr="007F370E">
        <w:rPr>
          <w:color w:val="auto"/>
          <w:sz w:val="26"/>
          <w:szCs w:val="26"/>
        </w:rPr>
        <w:t xml:space="preserve"> це</w:t>
      </w:r>
      <w:r>
        <w:rPr>
          <w:color w:val="auto"/>
          <w:sz w:val="26"/>
          <w:szCs w:val="26"/>
        </w:rPr>
        <w:t>ли</w:t>
      </w:r>
      <w:r w:rsidRPr="007F370E">
        <w:rPr>
          <w:color w:val="auto"/>
          <w:sz w:val="26"/>
          <w:szCs w:val="26"/>
        </w:rPr>
        <w:t xml:space="preserve"> и </w:t>
      </w:r>
      <w:r w:rsidR="004803D5">
        <w:rPr>
          <w:color w:val="auto"/>
          <w:sz w:val="26"/>
          <w:szCs w:val="26"/>
        </w:rPr>
        <w:t>4</w:t>
      </w:r>
      <w:r w:rsidRPr="007F370E">
        <w:rPr>
          <w:color w:val="auto"/>
          <w:sz w:val="26"/>
          <w:szCs w:val="26"/>
        </w:rPr>
        <w:t xml:space="preserve"> задач</w:t>
      </w:r>
      <w:r w:rsidR="004803D5">
        <w:rPr>
          <w:color w:val="auto"/>
          <w:sz w:val="26"/>
          <w:szCs w:val="26"/>
        </w:rPr>
        <w:t>и</w:t>
      </w:r>
      <w:r w:rsidRPr="007F370E">
        <w:rPr>
          <w:color w:val="auto"/>
          <w:sz w:val="26"/>
          <w:szCs w:val="26"/>
        </w:rPr>
        <w:t xml:space="preserve"> на 202</w:t>
      </w:r>
      <w:r w:rsidR="004803D5">
        <w:rPr>
          <w:color w:val="auto"/>
          <w:sz w:val="26"/>
          <w:szCs w:val="26"/>
        </w:rPr>
        <w:t>1</w:t>
      </w:r>
      <w:r w:rsidRPr="007F370E">
        <w:rPr>
          <w:color w:val="auto"/>
          <w:sz w:val="26"/>
          <w:szCs w:val="26"/>
        </w:rPr>
        <w:t xml:space="preserve"> год достигнуты и эффективность по итогам отчетного года сложилась выше плановой. Значения </w:t>
      </w:r>
      <w:r w:rsidR="004803D5">
        <w:rPr>
          <w:color w:val="auto"/>
          <w:sz w:val="26"/>
          <w:szCs w:val="26"/>
        </w:rPr>
        <w:t>9</w:t>
      </w:r>
      <w:r w:rsidRPr="007F370E">
        <w:rPr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EE6257">
        <w:rPr>
          <w:color w:val="auto"/>
          <w:sz w:val="26"/>
          <w:szCs w:val="26"/>
        </w:rPr>
        <w:t>100</w:t>
      </w:r>
      <w:r w:rsidRPr="007F370E">
        <w:rPr>
          <w:color w:val="auto"/>
          <w:sz w:val="26"/>
          <w:szCs w:val="26"/>
        </w:rPr>
        <w:t xml:space="preserve">%. Значение эффективности реализации муниципальной программы составляет </w:t>
      </w:r>
      <w:r w:rsidR="00EE6257">
        <w:rPr>
          <w:color w:val="auto"/>
          <w:sz w:val="26"/>
          <w:szCs w:val="26"/>
        </w:rPr>
        <w:t>0,99</w:t>
      </w:r>
      <w:r w:rsidR="00FE7361">
        <w:rPr>
          <w:color w:val="auto"/>
          <w:sz w:val="26"/>
          <w:szCs w:val="26"/>
        </w:rPr>
        <w:t xml:space="preserve">, что более </w:t>
      </w:r>
      <w:r w:rsidRPr="007F370E">
        <w:rPr>
          <w:color w:val="auto"/>
          <w:sz w:val="26"/>
          <w:szCs w:val="26"/>
        </w:rPr>
        <w:t>0,</w:t>
      </w:r>
      <w:r w:rsidR="00FE7361">
        <w:rPr>
          <w:color w:val="auto"/>
          <w:sz w:val="26"/>
          <w:szCs w:val="26"/>
        </w:rPr>
        <w:t>9</w:t>
      </w:r>
      <w:r w:rsidRPr="007F370E">
        <w:rPr>
          <w:color w:val="auto"/>
          <w:sz w:val="26"/>
          <w:szCs w:val="26"/>
        </w:rPr>
        <w:t>, в результате эффективность муниципальной программы</w:t>
      </w:r>
      <w:r w:rsidR="00EE6257">
        <w:rPr>
          <w:color w:val="auto"/>
          <w:sz w:val="26"/>
          <w:szCs w:val="26"/>
        </w:rPr>
        <w:t xml:space="preserve"> в целом</w:t>
      </w:r>
      <w:r w:rsidRPr="007F370E">
        <w:rPr>
          <w:color w:val="auto"/>
          <w:sz w:val="26"/>
          <w:szCs w:val="26"/>
        </w:rPr>
        <w:t xml:space="preserve"> признается</w:t>
      </w:r>
      <w:r w:rsidR="00FF0277">
        <w:rPr>
          <w:color w:val="auto"/>
          <w:sz w:val="26"/>
          <w:szCs w:val="26"/>
        </w:rPr>
        <w:t xml:space="preserve"> </w:t>
      </w:r>
      <w:r w:rsidR="00FF0277" w:rsidRPr="00FF0277">
        <w:rPr>
          <w:b/>
          <w:color w:val="auto"/>
          <w:sz w:val="26"/>
          <w:szCs w:val="26"/>
        </w:rPr>
        <w:t>высокой</w:t>
      </w:r>
      <w:r w:rsidRPr="00FF0277">
        <w:rPr>
          <w:b/>
          <w:color w:val="auto"/>
          <w:sz w:val="26"/>
          <w:szCs w:val="26"/>
        </w:rPr>
        <w:t>.</w:t>
      </w:r>
    </w:p>
    <w:p w:rsidR="00EE7C65" w:rsidRPr="00712F18" w:rsidRDefault="00EE7C65" w:rsidP="00EF213A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7B3223" w:rsidRPr="00FF0277" w:rsidRDefault="00FF0277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EE6257">
        <w:rPr>
          <w:b/>
          <w:bCs/>
          <w:color w:val="auto"/>
          <w:sz w:val="26"/>
          <w:szCs w:val="26"/>
        </w:rPr>
        <w:t>12</w:t>
      </w:r>
      <w:r w:rsidR="007B3223" w:rsidRPr="00EE6257">
        <w:rPr>
          <w:b/>
          <w:bCs/>
          <w:color w:val="auto"/>
          <w:sz w:val="26"/>
          <w:szCs w:val="26"/>
        </w:rPr>
        <w:t>. Муниципальная программа «</w:t>
      </w:r>
      <w:r w:rsidRPr="00EE6257">
        <w:rPr>
          <w:b/>
          <w:bCs/>
          <w:color w:val="auto"/>
          <w:sz w:val="26"/>
          <w:szCs w:val="26"/>
        </w:rPr>
        <w:t>Развитие ф</w:t>
      </w:r>
      <w:r w:rsidR="007B3223" w:rsidRPr="00EE6257">
        <w:rPr>
          <w:b/>
          <w:bCs/>
          <w:color w:val="auto"/>
          <w:sz w:val="26"/>
          <w:szCs w:val="26"/>
        </w:rPr>
        <w:t>изическ</w:t>
      </w:r>
      <w:r w:rsidRPr="00EE6257">
        <w:rPr>
          <w:b/>
          <w:bCs/>
          <w:color w:val="auto"/>
          <w:sz w:val="26"/>
          <w:szCs w:val="26"/>
        </w:rPr>
        <w:t>ой</w:t>
      </w:r>
      <w:r w:rsidR="007B3223" w:rsidRPr="00EE6257">
        <w:rPr>
          <w:b/>
          <w:bCs/>
          <w:color w:val="auto"/>
          <w:sz w:val="26"/>
          <w:szCs w:val="26"/>
        </w:rPr>
        <w:t xml:space="preserve"> культур</w:t>
      </w:r>
      <w:r w:rsidRPr="00EE6257">
        <w:rPr>
          <w:b/>
          <w:bCs/>
          <w:color w:val="auto"/>
          <w:sz w:val="26"/>
          <w:szCs w:val="26"/>
        </w:rPr>
        <w:t>ы</w:t>
      </w:r>
      <w:r w:rsidR="007B3223" w:rsidRPr="00EE6257">
        <w:rPr>
          <w:b/>
          <w:bCs/>
          <w:color w:val="auto"/>
          <w:sz w:val="26"/>
          <w:szCs w:val="26"/>
        </w:rPr>
        <w:t xml:space="preserve"> и спорт</w:t>
      </w:r>
      <w:r w:rsidRPr="00EE6257">
        <w:rPr>
          <w:b/>
          <w:bCs/>
          <w:color w:val="auto"/>
          <w:sz w:val="26"/>
          <w:szCs w:val="26"/>
        </w:rPr>
        <w:t xml:space="preserve">а </w:t>
      </w:r>
      <w:r w:rsidR="007B3223" w:rsidRPr="00EE6257">
        <w:rPr>
          <w:b/>
          <w:bCs/>
          <w:color w:val="auto"/>
          <w:sz w:val="26"/>
          <w:szCs w:val="26"/>
        </w:rPr>
        <w:t xml:space="preserve">в </w:t>
      </w:r>
      <w:r w:rsidRPr="00EE6257">
        <w:rPr>
          <w:b/>
          <w:bCs/>
          <w:color w:val="auto"/>
          <w:sz w:val="26"/>
          <w:szCs w:val="26"/>
        </w:rPr>
        <w:t>Арсеньевском городском округе</w:t>
      </w:r>
      <w:r w:rsidR="007B3223" w:rsidRPr="00EE6257">
        <w:rPr>
          <w:b/>
          <w:bCs/>
          <w:color w:val="auto"/>
          <w:sz w:val="26"/>
          <w:szCs w:val="26"/>
        </w:rPr>
        <w:t>»</w:t>
      </w:r>
    </w:p>
    <w:p w:rsidR="00FF0277" w:rsidRPr="00FF0277" w:rsidRDefault="00FF027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129C2" w:rsidRDefault="002129C2" w:rsidP="002129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129C2">
        <w:rPr>
          <w:color w:val="auto"/>
          <w:sz w:val="26"/>
          <w:szCs w:val="26"/>
        </w:rPr>
        <w:t xml:space="preserve">Ответственным исполнителем программы является управление </w:t>
      </w:r>
      <w:r>
        <w:rPr>
          <w:color w:val="auto"/>
          <w:sz w:val="26"/>
          <w:szCs w:val="26"/>
        </w:rPr>
        <w:t>спорта и молодежной политики</w:t>
      </w:r>
      <w:r w:rsidRPr="002129C2">
        <w:rPr>
          <w:color w:val="auto"/>
          <w:sz w:val="26"/>
          <w:szCs w:val="26"/>
        </w:rPr>
        <w:t xml:space="preserve"> администрации городского округа, соисполнител</w:t>
      </w:r>
      <w:r>
        <w:rPr>
          <w:color w:val="auto"/>
          <w:sz w:val="26"/>
          <w:szCs w:val="26"/>
        </w:rPr>
        <w:t>и</w:t>
      </w:r>
      <w:r w:rsidRPr="002129C2">
        <w:rPr>
          <w:color w:val="auto"/>
          <w:sz w:val="26"/>
          <w:szCs w:val="26"/>
        </w:rPr>
        <w:t xml:space="preserve">: </w:t>
      </w:r>
      <w:r>
        <w:rPr>
          <w:color w:val="auto"/>
          <w:sz w:val="26"/>
          <w:szCs w:val="26"/>
        </w:rPr>
        <w:t>у</w:t>
      </w:r>
      <w:r w:rsidRPr="002129C2">
        <w:rPr>
          <w:color w:val="auto"/>
          <w:sz w:val="26"/>
          <w:szCs w:val="26"/>
        </w:rPr>
        <w:t>правление культуры</w:t>
      </w:r>
      <w:r>
        <w:rPr>
          <w:color w:val="auto"/>
          <w:sz w:val="26"/>
          <w:szCs w:val="26"/>
        </w:rPr>
        <w:t xml:space="preserve"> администрации городского округа</w:t>
      </w:r>
      <w:r w:rsidRPr="002129C2">
        <w:rPr>
          <w:color w:val="auto"/>
          <w:sz w:val="26"/>
          <w:szCs w:val="26"/>
        </w:rPr>
        <w:t>, управление образования</w:t>
      </w:r>
      <w:r>
        <w:rPr>
          <w:color w:val="auto"/>
          <w:sz w:val="26"/>
          <w:szCs w:val="26"/>
        </w:rPr>
        <w:t xml:space="preserve"> администрации городского округа</w:t>
      </w:r>
      <w:r w:rsidRPr="002129C2">
        <w:rPr>
          <w:color w:val="auto"/>
          <w:sz w:val="26"/>
          <w:szCs w:val="26"/>
        </w:rPr>
        <w:t>, финанс</w:t>
      </w:r>
      <w:r>
        <w:rPr>
          <w:color w:val="auto"/>
          <w:sz w:val="26"/>
          <w:szCs w:val="26"/>
        </w:rPr>
        <w:t>овое управление администрации</w:t>
      </w:r>
      <w:r w:rsidRPr="002129C2">
        <w:rPr>
          <w:color w:val="auto"/>
          <w:sz w:val="26"/>
          <w:szCs w:val="26"/>
        </w:rPr>
        <w:t xml:space="preserve"> городского округа;</w:t>
      </w:r>
      <w:r>
        <w:rPr>
          <w:color w:val="auto"/>
          <w:sz w:val="26"/>
          <w:szCs w:val="26"/>
        </w:rPr>
        <w:t xml:space="preserve"> м</w:t>
      </w:r>
      <w:r w:rsidRPr="002129C2">
        <w:rPr>
          <w:color w:val="auto"/>
          <w:sz w:val="26"/>
          <w:szCs w:val="26"/>
        </w:rPr>
        <w:t>униципальные учреждения, подведомственные управлению спорта</w:t>
      </w:r>
      <w:r>
        <w:rPr>
          <w:color w:val="auto"/>
          <w:sz w:val="26"/>
          <w:szCs w:val="26"/>
        </w:rPr>
        <w:t xml:space="preserve"> и молодежной политики.</w:t>
      </w:r>
    </w:p>
    <w:p w:rsidR="0077671B" w:rsidRDefault="0077671B" w:rsidP="002129C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77671B">
        <w:rPr>
          <w:color w:val="auto"/>
          <w:sz w:val="26"/>
          <w:szCs w:val="26"/>
        </w:rPr>
        <w:t>В отчетном периоде изменения в программу не вносились, в том числе при изменении объемов финансирования, что является нарушением статьи 179 Бюджетного кодекса РФ.</w:t>
      </w:r>
    </w:p>
    <w:p w:rsidR="007B3223" w:rsidRPr="00FF0277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FF0277">
        <w:rPr>
          <w:color w:val="auto"/>
          <w:sz w:val="26"/>
          <w:szCs w:val="26"/>
        </w:rPr>
        <w:t>По состоянию на 01.01.202</w:t>
      </w:r>
      <w:r w:rsidR="00EE6257">
        <w:rPr>
          <w:color w:val="auto"/>
          <w:sz w:val="26"/>
          <w:szCs w:val="26"/>
        </w:rPr>
        <w:t>2</w:t>
      </w:r>
      <w:r w:rsidRPr="00FF0277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FF0277" w:rsidRPr="00FF0277">
        <w:rPr>
          <w:color w:val="auto"/>
          <w:sz w:val="26"/>
          <w:szCs w:val="26"/>
        </w:rPr>
        <w:t>9</w:t>
      </w:r>
      <w:r w:rsidR="00430461">
        <w:rPr>
          <w:color w:val="auto"/>
          <w:sz w:val="26"/>
          <w:szCs w:val="26"/>
        </w:rPr>
        <w:t>4</w:t>
      </w:r>
      <w:r w:rsidR="00FF0277" w:rsidRPr="00FF0277">
        <w:rPr>
          <w:color w:val="auto"/>
          <w:sz w:val="26"/>
          <w:szCs w:val="26"/>
        </w:rPr>
        <w:t>,4</w:t>
      </w:r>
      <w:r w:rsidRPr="00FF0277">
        <w:rPr>
          <w:color w:val="auto"/>
          <w:sz w:val="26"/>
          <w:szCs w:val="26"/>
        </w:rPr>
        <w:t xml:space="preserve">%. При плане </w:t>
      </w:r>
      <w:r w:rsidR="00430461">
        <w:rPr>
          <w:color w:val="auto"/>
          <w:sz w:val="26"/>
          <w:szCs w:val="26"/>
        </w:rPr>
        <w:t>96,018</w:t>
      </w:r>
      <w:r w:rsidRPr="00FF0277">
        <w:rPr>
          <w:color w:val="auto"/>
          <w:sz w:val="26"/>
          <w:szCs w:val="26"/>
        </w:rPr>
        <w:t xml:space="preserve"> млн. руб</w:t>
      </w:r>
      <w:r w:rsidR="00FF0277" w:rsidRPr="00FF0277">
        <w:rPr>
          <w:color w:val="auto"/>
          <w:sz w:val="26"/>
          <w:szCs w:val="26"/>
        </w:rPr>
        <w:t>.</w:t>
      </w:r>
      <w:r w:rsidRPr="00FF0277">
        <w:rPr>
          <w:color w:val="auto"/>
          <w:sz w:val="26"/>
          <w:szCs w:val="26"/>
        </w:rPr>
        <w:t xml:space="preserve">, кассовое исполнение составило </w:t>
      </w:r>
      <w:r w:rsidR="00430461">
        <w:rPr>
          <w:color w:val="auto"/>
          <w:sz w:val="26"/>
          <w:szCs w:val="26"/>
        </w:rPr>
        <w:t>90,642</w:t>
      </w:r>
      <w:r w:rsidRPr="00FF0277">
        <w:rPr>
          <w:color w:val="auto"/>
          <w:sz w:val="26"/>
          <w:szCs w:val="26"/>
        </w:rPr>
        <w:t xml:space="preserve"> млн. руб. </w:t>
      </w:r>
    </w:p>
    <w:p w:rsidR="007B3223" w:rsidRPr="00600F3E" w:rsidRDefault="00600F3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00F3E">
        <w:rPr>
          <w:color w:val="auto"/>
          <w:sz w:val="26"/>
          <w:szCs w:val="26"/>
        </w:rPr>
        <w:t>Снижение финансирования</w:t>
      </w:r>
      <w:r w:rsidR="007B3223" w:rsidRPr="00600F3E">
        <w:rPr>
          <w:color w:val="auto"/>
          <w:sz w:val="26"/>
          <w:szCs w:val="26"/>
        </w:rPr>
        <w:t xml:space="preserve"> муниципальной программы </w:t>
      </w:r>
      <w:r w:rsidRPr="00600F3E">
        <w:rPr>
          <w:color w:val="auto"/>
          <w:sz w:val="26"/>
          <w:szCs w:val="26"/>
        </w:rPr>
        <w:t>обусловлено</w:t>
      </w:r>
      <w:r w:rsidR="007B3223" w:rsidRPr="00600F3E">
        <w:rPr>
          <w:color w:val="auto"/>
          <w:sz w:val="26"/>
          <w:szCs w:val="26"/>
        </w:rPr>
        <w:t xml:space="preserve"> не освоени</w:t>
      </w:r>
      <w:r w:rsidRPr="00600F3E">
        <w:rPr>
          <w:color w:val="auto"/>
          <w:sz w:val="26"/>
          <w:szCs w:val="26"/>
        </w:rPr>
        <w:t>ем</w:t>
      </w:r>
      <w:r w:rsidR="007B3223" w:rsidRPr="00600F3E">
        <w:rPr>
          <w:color w:val="auto"/>
          <w:sz w:val="26"/>
          <w:szCs w:val="26"/>
        </w:rPr>
        <w:t xml:space="preserve"> средств, запланированных на </w:t>
      </w:r>
      <w:r w:rsidRPr="00600F3E">
        <w:rPr>
          <w:color w:val="auto"/>
          <w:sz w:val="26"/>
          <w:szCs w:val="26"/>
        </w:rPr>
        <w:t xml:space="preserve">реализацию </w:t>
      </w:r>
      <w:r w:rsidR="00430461">
        <w:rPr>
          <w:color w:val="auto"/>
          <w:sz w:val="26"/>
          <w:szCs w:val="26"/>
        </w:rPr>
        <w:t xml:space="preserve">подпрограммы «Подготовка спортивного резерва в Арсеньевском городском округе» и </w:t>
      </w:r>
      <w:r w:rsidRPr="00600F3E">
        <w:rPr>
          <w:color w:val="auto"/>
          <w:sz w:val="26"/>
          <w:szCs w:val="26"/>
        </w:rPr>
        <w:t>основных мероприятий программы (</w:t>
      </w:r>
      <w:r w:rsidR="007B3223" w:rsidRPr="00600F3E">
        <w:rPr>
          <w:color w:val="auto"/>
          <w:sz w:val="26"/>
          <w:szCs w:val="26"/>
        </w:rPr>
        <w:t xml:space="preserve">при плане </w:t>
      </w:r>
      <w:r w:rsidRPr="00600F3E">
        <w:rPr>
          <w:color w:val="auto"/>
          <w:sz w:val="26"/>
          <w:szCs w:val="26"/>
        </w:rPr>
        <w:t>94,</w:t>
      </w:r>
      <w:r w:rsidR="00430461">
        <w:rPr>
          <w:color w:val="auto"/>
          <w:sz w:val="26"/>
          <w:szCs w:val="26"/>
        </w:rPr>
        <w:t>8</w:t>
      </w:r>
      <w:r w:rsidR="007B3223" w:rsidRPr="00600F3E">
        <w:rPr>
          <w:color w:val="auto"/>
          <w:sz w:val="26"/>
          <w:szCs w:val="26"/>
        </w:rPr>
        <w:t xml:space="preserve"> млн. рублей исполнено и профинансировано </w:t>
      </w:r>
      <w:r w:rsidR="00430461">
        <w:rPr>
          <w:color w:val="auto"/>
          <w:sz w:val="26"/>
          <w:szCs w:val="26"/>
        </w:rPr>
        <w:t>89,5</w:t>
      </w:r>
      <w:r w:rsidR="007B3223" w:rsidRPr="00600F3E">
        <w:rPr>
          <w:color w:val="auto"/>
          <w:sz w:val="26"/>
          <w:szCs w:val="26"/>
        </w:rPr>
        <w:t xml:space="preserve"> млн. рублей или </w:t>
      </w:r>
      <w:r w:rsidRPr="00600F3E">
        <w:rPr>
          <w:color w:val="auto"/>
          <w:sz w:val="26"/>
          <w:szCs w:val="26"/>
        </w:rPr>
        <w:t>9</w:t>
      </w:r>
      <w:r w:rsidR="00430461">
        <w:rPr>
          <w:color w:val="auto"/>
          <w:sz w:val="26"/>
          <w:szCs w:val="26"/>
        </w:rPr>
        <w:t>4</w:t>
      </w:r>
      <w:r w:rsidR="007B3223" w:rsidRPr="00600F3E">
        <w:rPr>
          <w:color w:val="auto"/>
          <w:sz w:val="26"/>
          <w:szCs w:val="26"/>
        </w:rPr>
        <w:t xml:space="preserve"> %</w:t>
      </w:r>
      <w:r>
        <w:rPr>
          <w:color w:val="auto"/>
          <w:sz w:val="26"/>
          <w:szCs w:val="26"/>
        </w:rPr>
        <w:t>)</w:t>
      </w:r>
      <w:r w:rsidR="007B3223" w:rsidRPr="00600F3E">
        <w:rPr>
          <w:color w:val="auto"/>
          <w:sz w:val="26"/>
          <w:szCs w:val="26"/>
        </w:rPr>
        <w:t xml:space="preserve">. </w:t>
      </w:r>
    </w:p>
    <w:p w:rsidR="00F961D3" w:rsidRDefault="007B3223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733C">
        <w:rPr>
          <w:color w:val="auto"/>
          <w:sz w:val="26"/>
          <w:szCs w:val="26"/>
        </w:rPr>
        <w:t xml:space="preserve">В рамках программы осуществлялась реализация </w:t>
      </w:r>
      <w:r w:rsidR="00430461">
        <w:rPr>
          <w:color w:val="auto"/>
          <w:sz w:val="26"/>
          <w:szCs w:val="26"/>
        </w:rPr>
        <w:t>3</w:t>
      </w:r>
      <w:r w:rsidR="00761DD5">
        <w:rPr>
          <w:color w:val="auto"/>
          <w:sz w:val="26"/>
          <w:szCs w:val="26"/>
        </w:rPr>
        <w:t xml:space="preserve"> </w:t>
      </w:r>
      <w:r w:rsidR="00600F3E" w:rsidRPr="0069733C">
        <w:rPr>
          <w:color w:val="auto"/>
          <w:sz w:val="26"/>
          <w:szCs w:val="26"/>
        </w:rPr>
        <w:t>подпрограмм</w:t>
      </w:r>
      <w:r w:rsidRPr="0069733C">
        <w:rPr>
          <w:color w:val="auto"/>
          <w:sz w:val="26"/>
          <w:szCs w:val="26"/>
        </w:rPr>
        <w:t xml:space="preserve"> </w:t>
      </w:r>
      <w:r w:rsidR="00600F3E" w:rsidRPr="0069733C">
        <w:rPr>
          <w:color w:val="auto"/>
          <w:sz w:val="26"/>
          <w:szCs w:val="26"/>
        </w:rPr>
        <w:t xml:space="preserve">и </w:t>
      </w:r>
      <w:r w:rsidR="00BD0FDE">
        <w:rPr>
          <w:color w:val="auto"/>
          <w:sz w:val="26"/>
          <w:szCs w:val="26"/>
        </w:rPr>
        <w:t>4</w:t>
      </w:r>
      <w:r w:rsidR="00600F3E" w:rsidRPr="0069733C">
        <w:rPr>
          <w:color w:val="auto"/>
          <w:sz w:val="26"/>
          <w:szCs w:val="26"/>
        </w:rPr>
        <w:t xml:space="preserve"> </w:t>
      </w:r>
      <w:r w:rsidRPr="0069733C">
        <w:rPr>
          <w:color w:val="auto"/>
          <w:sz w:val="26"/>
          <w:szCs w:val="26"/>
        </w:rPr>
        <w:t>основных мероприятий</w:t>
      </w:r>
      <w:r w:rsidR="00BD0FDE">
        <w:rPr>
          <w:color w:val="auto"/>
          <w:sz w:val="26"/>
          <w:szCs w:val="26"/>
        </w:rPr>
        <w:t>.</w:t>
      </w:r>
    </w:p>
    <w:p w:rsidR="0028746A" w:rsidRDefault="007B3223" w:rsidP="002068F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9733C">
        <w:rPr>
          <w:color w:val="auto"/>
          <w:sz w:val="26"/>
          <w:szCs w:val="26"/>
        </w:rPr>
        <w:t xml:space="preserve"> Эффективность реализации определялась исходя из достижения </w:t>
      </w:r>
      <w:r w:rsidR="0069733C" w:rsidRPr="0069733C">
        <w:rPr>
          <w:color w:val="auto"/>
          <w:sz w:val="26"/>
          <w:szCs w:val="26"/>
        </w:rPr>
        <w:t xml:space="preserve">2 </w:t>
      </w:r>
      <w:r w:rsidRPr="0069733C">
        <w:rPr>
          <w:color w:val="auto"/>
          <w:sz w:val="26"/>
          <w:szCs w:val="26"/>
        </w:rPr>
        <w:t>цел</w:t>
      </w:r>
      <w:r w:rsidR="0069733C" w:rsidRPr="0069733C">
        <w:rPr>
          <w:color w:val="auto"/>
          <w:sz w:val="26"/>
          <w:szCs w:val="26"/>
        </w:rPr>
        <w:t>ей</w:t>
      </w:r>
      <w:r w:rsidRPr="0069733C">
        <w:rPr>
          <w:color w:val="auto"/>
          <w:sz w:val="26"/>
          <w:szCs w:val="26"/>
        </w:rPr>
        <w:t xml:space="preserve"> программы, решения </w:t>
      </w:r>
      <w:r w:rsidR="0069733C" w:rsidRPr="0069733C">
        <w:rPr>
          <w:color w:val="auto"/>
          <w:sz w:val="26"/>
          <w:szCs w:val="26"/>
        </w:rPr>
        <w:t>5</w:t>
      </w:r>
      <w:r w:rsidRPr="0069733C">
        <w:rPr>
          <w:color w:val="auto"/>
          <w:sz w:val="26"/>
          <w:szCs w:val="26"/>
        </w:rPr>
        <w:t xml:space="preserve"> задач, выполнения </w:t>
      </w:r>
      <w:r w:rsidR="0069733C" w:rsidRPr="0069733C">
        <w:rPr>
          <w:color w:val="auto"/>
          <w:sz w:val="26"/>
          <w:szCs w:val="26"/>
        </w:rPr>
        <w:t>8</w:t>
      </w:r>
      <w:r w:rsidRPr="0069733C">
        <w:rPr>
          <w:color w:val="auto"/>
          <w:sz w:val="26"/>
          <w:szCs w:val="26"/>
        </w:rPr>
        <w:t xml:space="preserve"> индикаторов результативности</w:t>
      </w:r>
      <w:r w:rsidRPr="0028746A">
        <w:rPr>
          <w:color w:val="auto"/>
          <w:sz w:val="26"/>
          <w:szCs w:val="26"/>
        </w:rPr>
        <w:t>.</w:t>
      </w:r>
    </w:p>
    <w:p w:rsidR="00625EA4" w:rsidRDefault="00625EA4" w:rsidP="002068FB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625EA4" w:rsidRDefault="00625EA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625EA4">
        <w:rPr>
          <w:b/>
          <w:color w:val="auto"/>
          <w:sz w:val="26"/>
          <w:szCs w:val="26"/>
        </w:rPr>
        <w:t>12.1. Подпрограмма «Развитие массовой физической культуры и спорта в Арсеньевском городском округе»</w:t>
      </w:r>
    </w:p>
    <w:p w:rsidR="00761DD5" w:rsidRPr="003E3CF7" w:rsidRDefault="00625EA4" w:rsidP="00761DD5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25EA4">
        <w:rPr>
          <w:color w:val="auto"/>
          <w:sz w:val="26"/>
          <w:szCs w:val="26"/>
        </w:rPr>
        <w:t xml:space="preserve">При плане </w:t>
      </w:r>
      <w:r w:rsidR="00BD0FDE">
        <w:rPr>
          <w:color w:val="auto"/>
          <w:sz w:val="26"/>
          <w:szCs w:val="26"/>
        </w:rPr>
        <w:t>1,148</w:t>
      </w:r>
      <w:r w:rsidRPr="00625EA4">
        <w:rPr>
          <w:color w:val="auto"/>
          <w:sz w:val="26"/>
          <w:szCs w:val="26"/>
        </w:rPr>
        <w:t xml:space="preserve"> млн. рублей, профинансировано 100 % от плана. </w:t>
      </w:r>
      <w:r w:rsidRPr="009C0EB5">
        <w:rPr>
          <w:color w:val="auto"/>
          <w:sz w:val="26"/>
          <w:szCs w:val="26"/>
        </w:rPr>
        <w:t>В рамках данной подпрограммы проведено 220 запланированных</w:t>
      </w:r>
      <w:r w:rsidR="009C0EB5" w:rsidRPr="009C0EB5">
        <w:t xml:space="preserve"> </w:t>
      </w:r>
      <w:r w:rsidR="009C0EB5" w:rsidRPr="009C0EB5">
        <w:rPr>
          <w:color w:val="auto"/>
          <w:sz w:val="26"/>
          <w:szCs w:val="26"/>
        </w:rPr>
        <w:t>спортивных мероприятий</w:t>
      </w:r>
      <w:r w:rsidR="009C0EB5">
        <w:rPr>
          <w:color w:val="auto"/>
          <w:sz w:val="26"/>
          <w:szCs w:val="26"/>
        </w:rPr>
        <w:t>.</w:t>
      </w:r>
      <w:r w:rsidR="00761DD5" w:rsidRPr="003E3CF7">
        <w:rPr>
          <w:color w:val="auto"/>
          <w:sz w:val="26"/>
          <w:szCs w:val="26"/>
        </w:rPr>
        <w:t xml:space="preserve"> </w:t>
      </w:r>
    </w:p>
    <w:p w:rsidR="00625EA4" w:rsidRPr="009C0EB5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C0EB5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цели, решения 4 задач, 3 показателей результативности.  </w:t>
      </w:r>
    </w:p>
    <w:p w:rsidR="00625EA4" w:rsidRPr="009C0EB5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C0EB5">
        <w:rPr>
          <w:color w:val="auto"/>
          <w:sz w:val="26"/>
          <w:szCs w:val="26"/>
        </w:rPr>
        <w:t xml:space="preserve">Значение 1 целевого показателя выше запланированного, </w:t>
      </w:r>
      <w:r w:rsidR="009C0EB5" w:rsidRPr="009C0EB5">
        <w:rPr>
          <w:color w:val="auto"/>
          <w:sz w:val="26"/>
          <w:szCs w:val="26"/>
        </w:rPr>
        <w:t xml:space="preserve">один показатель исполнен на 100%, </w:t>
      </w:r>
      <w:r w:rsidRPr="009C0EB5">
        <w:rPr>
          <w:color w:val="auto"/>
          <w:sz w:val="26"/>
          <w:szCs w:val="26"/>
        </w:rPr>
        <w:t xml:space="preserve">значение </w:t>
      </w:r>
      <w:r w:rsidR="009C0EB5" w:rsidRPr="009C0EB5">
        <w:rPr>
          <w:color w:val="auto"/>
          <w:sz w:val="26"/>
          <w:szCs w:val="26"/>
        </w:rPr>
        <w:t>1</w:t>
      </w:r>
      <w:r w:rsidRPr="009C0EB5">
        <w:rPr>
          <w:color w:val="auto"/>
          <w:sz w:val="26"/>
          <w:szCs w:val="26"/>
        </w:rPr>
        <w:t xml:space="preserve"> показател</w:t>
      </w:r>
      <w:r w:rsidR="009C0EB5" w:rsidRPr="009C0EB5">
        <w:rPr>
          <w:color w:val="auto"/>
          <w:sz w:val="26"/>
          <w:szCs w:val="26"/>
        </w:rPr>
        <w:t>я</w:t>
      </w:r>
      <w:r w:rsidRPr="009C0EB5">
        <w:rPr>
          <w:color w:val="auto"/>
          <w:sz w:val="26"/>
          <w:szCs w:val="26"/>
        </w:rPr>
        <w:t xml:space="preserve"> ниже запланированн</w:t>
      </w:r>
      <w:r w:rsidR="009C0EB5" w:rsidRPr="009C0EB5">
        <w:rPr>
          <w:color w:val="auto"/>
          <w:sz w:val="26"/>
          <w:szCs w:val="26"/>
        </w:rPr>
        <w:t>ого</w:t>
      </w:r>
      <w:r w:rsidRPr="009C0EB5">
        <w:rPr>
          <w:color w:val="auto"/>
          <w:sz w:val="26"/>
          <w:szCs w:val="26"/>
        </w:rPr>
        <w:t xml:space="preserve">.  </w:t>
      </w:r>
    </w:p>
    <w:p w:rsidR="00625EA4" w:rsidRDefault="00625EA4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7925">
        <w:rPr>
          <w:color w:val="auto"/>
          <w:sz w:val="26"/>
          <w:szCs w:val="26"/>
        </w:rPr>
        <w:t>Степень реализации подпрограммы соответствует 0,</w:t>
      </w:r>
      <w:r w:rsidR="00197925" w:rsidRPr="00197925">
        <w:rPr>
          <w:color w:val="auto"/>
          <w:sz w:val="26"/>
          <w:szCs w:val="26"/>
        </w:rPr>
        <w:t>9</w:t>
      </w:r>
      <w:r w:rsidR="00A443F3" w:rsidRPr="00A443F3">
        <w:rPr>
          <w:color w:val="auto"/>
          <w:sz w:val="26"/>
          <w:szCs w:val="26"/>
        </w:rPr>
        <w:t>9</w:t>
      </w:r>
      <w:r w:rsidRPr="00197925">
        <w:rPr>
          <w:color w:val="auto"/>
          <w:sz w:val="26"/>
          <w:szCs w:val="26"/>
        </w:rPr>
        <w:t>, степень эффективности подпрограммы</w:t>
      </w:r>
      <w:r w:rsidR="00197925">
        <w:rPr>
          <w:color w:val="auto"/>
          <w:sz w:val="26"/>
          <w:szCs w:val="26"/>
        </w:rPr>
        <w:t xml:space="preserve"> </w:t>
      </w:r>
      <w:r w:rsidRPr="00197925">
        <w:rPr>
          <w:color w:val="auto"/>
          <w:sz w:val="26"/>
          <w:szCs w:val="26"/>
        </w:rPr>
        <w:t xml:space="preserve">составляет </w:t>
      </w:r>
      <w:r w:rsidR="00A443F3" w:rsidRPr="00A443F3">
        <w:rPr>
          <w:color w:val="auto"/>
          <w:sz w:val="26"/>
          <w:szCs w:val="26"/>
        </w:rPr>
        <w:t>1.03</w:t>
      </w:r>
      <w:r w:rsidR="00197925">
        <w:rPr>
          <w:color w:val="auto"/>
          <w:sz w:val="26"/>
          <w:szCs w:val="26"/>
        </w:rPr>
        <w:t xml:space="preserve"> и выше нормативного показателя 0,9, в результате чего</w:t>
      </w:r>
      <w:r w:rsidR="00197925" w:rsidRPr="00197925">
        <w:t xml:space="preserve"> </w:t>
      </w:r>
      <w:r w:rsidR="00197925" w:rsidRPr="00197925">
        <w:rPr>
          <w:color w:val="auto"/>
          <w:sz w:val="26"/>
          <w:szCs w:val="26"/>
        </w:rPr>
        <w:t>эффективность</w:t>
      </w:r>
      <w:r w:rsidR="00197925">
        <w:rPr>
          <w:color w:val="auto"/>
          <w:sz w:val="26"/>
          <w:szCs w:val="26"/>
        </w:rPr>
        <w:t xml:space="preserve"> </w:t>
      </w:r>
      <w:r w:rsidRPr="00197925">
        <w:rPr>
          <w:color w:val="auto"/>
          <w:sz w:val="26"/>
          <w:szCs w:val="26"/>
        </w:rPr>
        <w:t xml:space="preserve">признана </w:t>
      </w:r>
      <w:r w:rsidR="00197925" w:rsidRPr="00197925">
        <w:rPr>
          <w:b/>
          <w:color w:val="auto"/>
          <w:sz w:val="26"/>
          <w:szCs w:val="26"/>
        </w:rPr>
        <w:t>высокой</w:t>
      </w:r>
      <w:r w:rsidRPr="00197925">
        <w:rPr>
          <w:color w:val="auto"/>
          <w:sz w:val="26"/>
          <w:szCs w:val="26"/>
        </w:rPr>
        <w:t>.</w:t>
      </w:r>
    </w:p>
    <w:p w:rsidR="0099456F" w:rsidRPr="00625EA4" w:rsidRDefault="0099456F" w:rsidP="00625EA4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99456F" w:rsidRPr="00197925" w:rsidRDefault="0099456F" w:rsidP="0099456F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197925">
        <w:rPr>
          <w:b/>
          <w:color w:val="auto"/>
          <w:sz w:val="26"/>
          <w:szCs w:val="26"/>
        </w:rPr>
        <w:t>12.2. Подпрограмма «П</w:t>
      </w:r>
      <w:r w:rsidR="00761DD5" w:rsidRPr="00197925">
        <w:rPr>
          <w:b/>
          <w:color w:val="auto"/>
          <w:sz w:val="26"/>
          <w:szCs w:val="26"/>
        </w:rPr>
        <w:t>рофилактика злоупотребления наркотическими средствами, психотропными веществами и их прекурсорами</w:t>
      </w:r>
      <w:r w:rsidRPr="00197925">
        <w:rPr>
          <w:b/>
          <w:color w:val="auto"/>
          <w:sz w:val="26"/>
          <w:szCs w:val="26"/>
        </w:rPr>
        <w:t>»</w:t>
      </w:r>
    </w:p>
    <w:p w:rsidR="0099456F" w:rsidRPr="00197925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7925">
        <w:rPr>
          <w:color w:val="auto"/>
          <w:sz w:val="26"/>
          <w:szCs w:val="26"/>
        </w:rPr>
        <w:t xml:space="preserve">При плане </w:t>
      </w:r>
      <w:r w:rsidR="00761DD5" w:rsidRPr="00197925">
        <w:rPr>
          <w:color w:val="auto"/>
          <w:sz w:val="26"/>
          <w:szCs w:val="26"/>
        </w:rPr>
        <w:t>42,5</w:t>
      </w:r>
      <w:r w:rsidRPr="00197925">
        <w:rPr>
          <w:color w:val="auto"/>
          <w:sz w:val="26"/>
          <w:szCs w:val="26"/>
        </w:rPr>
        <w:t xml:space="preserve"> </w:t>
      </w:r>
      <w:r w:rsidR="00761DD5" w:rsidRPr="00197925">
        <w:rPr>
          <w:color w:val="auto"/>
          <w:sz w:val="26"/>
          <w:szCs w:val="26"/>
        </w:rPr>
        <w:t>тыс</w:t>
      </w:r>
      <w:r w:rsidRPr="00197925">
        <w:rPr>
          <w:color w:val="auto"/>
          <w:sz w:val="26"/>
          <w:szCs w:val="26"/>
        </w:rPr>
        <w:t>. руб</w:t>
      </w:r>
      <w:r w:rsidR="00761DD5" w:rsidRPr="00197925">
        <w:rPr>
          <w:color w:val="auto"/>
          <w:sz w:val="26"/>
          <w:szCs w:val="26"/>
        </w:rPr>
        <w:t>.</w:t>
      </w:r>
      <w:r w:rsidRPr="00197925">
        <w:rPr>
          <w:color w:val="auto"/>
          <w:sz w:val="26"/>
          <w:szCs w:val="26"/>
        </w:rPr>
        <w:t xml:space="preserve">, </w:t>
      </w:r>
      <w:r w:rsidR="00197925">
        <w:rPr>
          <w:color w:val="auto"/>
          <w:sz w:val="26"/>
          <w:szCs w:val="26"/>
        </w:rPr>
        <w:t xml:space="preserve">подпрограмма </w:t>
      </w:r>
      <w:r w:rsidRPr="00197925">
        <w:rPr>
          <w:color w:val="auto"/>
          <w:sz w:val="26"/>
          <w:szCs w:val="26"/>
        </w:rPr>
        <w:t>профинансирован</w:t>
      </w:r>
      <w:r w:rsidR="00197925">
        <w:rPr>
          <w:color w:val="auto"/>
          <w:sz w:val="26"/>
          <w:szCs w:val="26"/>
        </w:rPr>
        <w:t>а на</w:t>
      </w:r>
      <w:r w:rsidRPr="00197925">
        <w:rPr>
          <w:color w:val="auto"/>
          <w:sz w:val="26"/>
          <w:szCs w:val="26"/>
        </w:rPr>
        <w:t xml:space="preserve"> </w:t>
      </w:r>
      <w:r w:rsidR="00012C1F" w:rsidRPr="00197925">
        <w:rPr>
          <w:color w:val="auto"/>
          <w:sz w:val="26"/>
          <w:szCs w:val="26"/>
        </w:rPr>
        <w:t>42,5</w:t>
      </w:r>
      <w:r w:rsidRPr="00197925">
        <w:rPr>
          <w:color w:val="auto"/>
          <w:sz w:val="26"/>
          <w:szCs w:val="26"/>
        </w:rPr>
        <w:t xml:space="preserve"> </w:t>
      </w:r>
      <w:r w:rsidR="00012C1F" w:rsidRPr="00197925">
        <w:rPr>
          <w:color w:val="auto"/>
          <w:sz w:val="26"/>
          <w:szCs w:val="26"/>
        </w:rPr>
        <w:t>тыс</w:t>
      </w:r>
      <w:r w:rsidRPr="00197925">
        <w:rPr>
          <w:color w:val="auto"/>
          <w:sz w:val="26"/>
          <w:szCs w:val="26"/>
        </w:rPr>
        <w:t>. руб</w:t>
      </w:r>
      <w:r w:rsidR="00012C1F" w:rsidRPr="00197925">
        <w:rPr>
          <w:color w:val="auto"/>
          <w:sz w:val="26"/>
          <w:szCs w:val="26"/>
        </w:rPr>
        <w:t>.</w:t>
      </w:r>
      <w:r w:rsidRPr="00197925">
        <w:rPr>
          <w:color w:val="auto"/>
          <w:sz w:val="26"/>
          <w:szCs w:val="26"/>
        </w:rPr>
        <w:t xml:space="preserve"> (100 % от плана). </w:t>
      </w:r>
    </w:p>
    <w:p w:rsidR="0099456F" w:rsidRPr="00197925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7925">
        <w:rPr>
          <w:color w:val="auto"/>
          <w:sz w:val="26"/>
          <w:szCs w:val="26"/>
        </w:rPr>
        <w:t xml:space="preserve">В рамках данной подпрограммы </w:t>
      </w:r>
      <w:r w:rsidR="00F26296" w:rsidRPr="00197925">
        <w:rPr>
          <w:color w:val="auto"/>
          <w:sz w:val="26"/>
          <w:szCs w:val="26"/>
        </w:rPr>
        <w:t>осуществлял</w:t>
      </w:r>
      <w:r w:rsidR="00012C1F" w:rsidRPr="00197925">
        <w:rPr>
          <w:color w:val="auto"/>
          <w:sz w:val="26"/>
          <w:szCs w:val="26"/>
        </w:rPr>
        <w:t>а</w:t>
      </w:r>
      <w:r w:rsidR="00F26296" w:rsidRPr="00197925">
        <w:rPr>
          <w:color w:val="auto"/>
          <w:sz w:val="26"/>
          <w:szCs w:val="26"/>
        </w:rPr>
        <w:t xml:space="preserve">сь </w:t>
      </w:r>
      <w:r w:rsidR="00012C1F" w:rsidRPr="00197925">
        <w:rPr>
          <w:color w:val="auto"/>
          <w:sz w:val="26"/>
          <w:szCs w:val="26"/>
        </w:rPr>
        <w:t>организация и проведение 10</w:t>
      </w:r>
      <w:r w:rsidR="00012C1F" w:rsidRPr="00197925">
        <w:t xml:space="preserve"> </w:t>
      </w:r>
      <w:r w:rsidR="00012C1F" w:rsidRPr="00197925">
        <w:rPr>
          <w:color w:val="auto"/>
          <w:sz w:val="26"/>
          <w:szCs w:val="26"/>
        </w:rPr>
        <w:t xml:space="preserve">антинаркотических мероприятий с 4000 участников. </w:t>
      </w:r>
    </w:p>
    <w:p w:rsidR="0099456F" w:rsidRPr="004859E8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59E8">
        <w:rPr>
          <w:color w:val="auto"/>
          <w:sz w:val="26"/>
          <w:szCs w:val="26"/>
        </w:rPr>
        <w:t xml:space="preserve">Эффективность подпрограммы определялась исходя из достижения </w:t>
      </w:r>
      <w:r w:rsidR="00012C1F" w:rsidRPr="004859E8">
        <w:rPr>
          <w:color w:val="auto"/>
          <w:sz w:val="26"/>
          <w:szCs w:val="26"/>
        </w:rPr>
        <w:t xml:space="preserve">2 </w:t>
      </w:r>
      <w:r w:rsidRPr="004859E8">
        <w:rPr>
          <w:color w:val="auto"/>
          <w:sz w:val="26"/>
          <w:szCs w:val="26"/>
        </w:rPr>
        <w:t>цел</w:t>
      </w:r>
      <w:r w:rsidR="00012C1F" w:rsidRPr="004859E8">
        <w:rPr>
          <w:color w:val="auto"/>
          <w:sz w:val="26"/>
          <w:szCs w:val="26"/>
        </w:rPr>
        <w:t>ей</w:t>
      </w:r>
      <w:r w:rsidRPr="004859E8">
        <w:rPr>
          <w:color w:val="auto"/>
          <w:sz w:val="26"/>
          <w:szCs w:val="26"/>
        </w:rPr>
        <w:t xml:space="preserve">, решения </w:t>
      </w:r>
      <w:r w:rsidR="00012C1F" w:rsidRPr="004859E8">
        <w:rPr>
          <w:color w:val="auto"/>
          <w:sz w:val="26"/>
          <w:szCs w:val="26"/>
        </w:rPr>
        <w:t>3</w:t>
      </w:r>
      <w:r w:rsidRPr="004859E8">
        <w:rPr>
          <w:color w:val="auto"/>
          <w:sz w:val="26"/>
          <w:szCs w:val="26"/>
        </w:rPr>
        <w:t xml:space="preserve"> задач, </w:t>
      </w:r>
      <w:r w:rsidR="00012C1F" w:rsidRPr="004859E8">
        <w:rPr>
          <w:color w:val="auto"/>
          <w:sz w:val="26"/>
          <w:szCs w:val="26"/>
        </w:rPr>
        <w:t>2</w:t>
      </w:r>
      <w:r w:rsidRPr="004859E8">
        <w:rPr>
          <w:color w:val="auto"/>
          <w:sz w:val="26"/>
          <w:szCs w:val="26"/>
        </w:rPr>
        <w:t xml:space="preserve"> показател</w:t>
      </w:r>
      <w:r w:rsidR="00012C1F" w:rsidRPr="004859E8">
        <w:rPr>
          <w:color w:val="auto"/>
          <w:sz w:val="26"/>
          <w:szCs w:val="26"/>
        </w:rPr>
        <w:t>ей</w:t>
      </w:r>
      <w:r w:rsidRPr="004859E8">
        <w:rPr>
          <w:color w:val="auto"/>
          <w:sz w:val="26"/>
          <w:szCs w:val="26"/>
        </w:rPr>
        <w:t xml:space="preserve"> результативности.  </w:t>
      </w:r>
    </w:p>
    <w:p w:rsidR="0099456F" w:rsidRPr="004859E8" w:rsidRDefault="0099456F" w:rsidP="0099456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59E8">
        <w:rPr>
          <w:color w:val="auto"/>
          <w:sz w:val="26"/>
          <w:szCs w:val="26"/>
        </w:rPr>
        <w:t>Значени</w:t>
      </w:r>
      <w:r w:rsidR="00012C1F" w:rsidRPr="004859E8">
        <w:rPr>
          <w:color w:val="auto"/>
          <w:sz w:val="26"/>
          <w:szCs w:val="26"/>
        </w:rPr>
        <w:t>я</w:t>
      </w:r>
      <w:r w:rsidRPr="004859E8">
        <w:rPr>
          <w:color w:val="auto"/>
          <w:sz w:val="26"/>
          <w:szCs w:val="26"/>
        </w:rPr>
        <w:t xml:space="preserve"> целев</w:t>
      </w:r>
      <w:r w:rsidR="00012C1F" w:rsidRPr="004859E8">
        <w:rPr>
          <w:color w:val="auto"/>
          <w:sz w:val="26"/>
          <w:szCs w:val="26"/>
        </w:rPr>
        <w:t>ых</w:t>
      </w:r>
      <w:r w:rsidRPr="004859E8">
        <w:rPr>
          <w:color w:val="auto"/>
          <w:sz w:val="26"/>
          <w:szCs w:val="26"/>
        </w:rPr>
        <w:t xml:space="preserve"> показател</w:t>
      </w:r>
      <w:r w:rsidR="00012C1F" w:rsidRPr="004859E8">
        <w:rPr>
          <w:color w:val="auto"/>
          <w:sz w:val="26"/>
          <w:szCs w:val="26"/>
        </w:rPr>
        <w:t>ей</w:t>
      </w:r>
      <w:r w:rsidRPr="004859E8">
        <w:rPr>
          <w:color w:val="auto"/>
          <w:sz w:val="26"/>
          <w:szCs w:val="26"/>
        </w:rPr>
        <w:t xml:space="preserve"> </w:t>
      </w:r>
      <w:r w:rsidR="00012C1F" w:rsidRPr="004859E8">
        <w:rPr>
          <w:color w:val="auto"/>
          <w:sz w:val="26"/>
          <w:szCs w:val="26"/>
        </w:rPr>
        <w:t>соответствуют 100%</w:t>
      </w:r>
      <w:r w:rsidRPr="004859E8">
        <w:rPr>
          <w:color w:val="auto"/>
          <w:sz w:val="26"/>
          <w:szCs w:val="26"/>
        </w:rPr>
        <w:t xml:space="preserve">.  </w:t>
      </w:r>
    </w:p>
    <w:p w:rsidR="00967671" w:rsidRDefault="0099456F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59E8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012C1F" w:rsidRPr="004859E8">
        <w:rPr>
          <w:color w:val="auto"/>
          <w:sz w:val="26"/>
          <w:szCs w:val="26"/>
        </w:rPr>
        <w:t>1,0</w:t>
      </w:r>
      <w:r w:rsidRPr="004859E8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012C1F" w:rsidRPr="004859E8">
        <w:rPr>
          <w:color w:val="auto"/>
          <w:sz w:val="26"/>
          <w:szCs w:val="26"/>
        </w:rPr>
        <w:t>1,0</w:t>
      </w:r>
      <w:r w:rsidRPr="004859E8">
        <w:rPr>
          <w:color w:val="auto"/>
          <w:sz w:val="26"/>
          <w:szCs w:val="26"/>
        </w:rPr>
        <w:t xml:space="preserve"> и признана </w:t>
      </w:r>
      <w:r w:rsidR="00012C1F" w:rsidRPr="004859E8">
        <w:rPr>
          <w:b/>
          <w:color w:val="auto"/>
          <w:sz w:val="26"/>
          <w:szCs w:val="26"/>
        </w:rPr>
        <w:t>высокой</w:t>
      </w:r>
      <w:r w:rsidRPr="00012C1F">
        <w:rPr>
          <w:b/>
          <w:color w:val="auto"/>
          <w:sz w:val="26"/>
          <w:szCs w:val="26"/>
        </w:rPr>
        <w:t>.</w:t>
      </w:r>
      <w:r w:rsidR="00F961D3" w:rsidRPr="00012C1F">
        <w:rPr>
          <w:b/>
          <w:color w:val="auto"/>
          <w:sz w:val="26"/>
          <w:szCs w:val="26"/>
        </w:rPr>
        <w:t xml:space="preserve"> </w:t>
      </w:r>
    </w:p>
    <w:p w:rsidR="00E0361A" w:rsidRDefault="00E0361A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E0361A" w:rsidRPr="00E0361A" w:rsidRDefault="00E0361A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A443F3">
        <w:rPr>
          <w:bCs/>
          <w:color w:val="auto"/>
          <w:sz w:val="26"/>
          <w:szCs w:val="26"/>
        </w:rPr>
        <w:t>В целом по муниципальной программе 2 цели и 5 задач на 202</w:t>
      </w:r>
      <w:r w:rsidR="00A443F3" w:rsidRPr="00A443F3">
        <w:rPr>
          <w:bCs/>
          <w:color w:val="auto"/>
          <w:sz w:val="26"/>
          <w:szCs w:val="26"/>
        </w:rPr>
        <w:t>1</w:t>
      </w:r>
      <w:r w:rsidRPr="00A443F3">
        <w:rPr>
          <w:bCs/>
          <w:color w:val="auto"/>
          <w:sz w:val="26"/>
          <w:szCs w:val="26"/>
        </w:rPr>
        <w:t xml:space="preserve"> год достигнуты и эффективность по итогам отчетного года сложилась выше плановой. Значения 8 целевых индикаторов результативности выполнены на </w:t>
      </w:r>
      <w:r w:rsidR="00A443F3" w:rsidRPr="00A443F3">
        <w:rPr>
          <w:bCs/>
          <w:color w:val="auto"/>
          <w:sz w:val="26"/>
          <w:szCs w:val="26"/>
        </w:rPr>
        <w:t>99</w:t>
      </w:r>
      <w:r w:rsidRPr="00A443F3">
        <w:rPr>
          <w:bCs/>
          <w:color w:val="auto"/>
          <w:sz w:val="26"/>
          <w:szCs w:val="26"/>
        </w:rPr>
        <w:t xml:space="preserve">%. Значение эффективности реализации муниципальной программы </w:t>
      </w:r>
      <w:r w:rsidR="00A443F3" w:rsidRPr="00A443F3">
        <w:rPr>
          <w:bCs/>
          <w:color w:val="auto"/>
          <w:sz w:val="26"/>
          <w:szCs w:val="26"/>
        </w:rPr>
        <w:t>1,04</w:t>
      </w:r>
      <w:r w:rsidRPr="00A443F3">
        <w:rPr>
          <w:bCs/>
          <w:color w:val="auto"/>
          <w:sz w:val="26"/>
          <w:szCs w:val="26"/>
        </w:rPr>
        <w:t>, что более 0,</w:t>
      </w:r>
      <w:r w:rsidR="00A443F3" w:rsidRPr="00A443F3">
        <w:rPr>
          <w:bCs/>
          <w:color w:val="auto"/>
          <w:sz w:val="26"/>
          <w:szCs w:val="26"/>
        </w:rPr>
        <w:t>9</w:t>
      </w:r>
      <w:r w:rsidRPr="00A443F3">
        <w:rPr>
          <w:bCs/>
          <w:color w:val="auto"/>
          <w:sz w:val="26"/>
          <w:szCs w:val="26"/>
        </w:rPr>
        <w:t xml:space="preserve">, в результате эффективность муниципальной программы признается </w:t>
      </w:r>
      <w:r w:rsidR="00A443F3" w:rsidRPr="00A443F3">
        <w:rPr>
          <w:b/>
          <w:bCs/>
          <w:color w:val="auto"/>
          <w:sz w:val="26"/>
          <w:szCs w:val="26"/>
        </w:rPr>
        <w:t>высокой</w:t>
      </w:r>
      <w:r w:rsidRPr="00A443F3">
        <w:rPr>
          <w:b/>
          <w:bCs/>
          <w:color w:val="auto"/>
          <w:sz w:val="26"/>
          <w:szCs w:val="26"/>
        </w:rPr>
        <w:t>.</w:t>
      </w:r>
    </w:p>
    <w:p w:rsidR="00E0361A" w:rsidRDefault="00E0361A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D263E" w:rsidRDefault="0041263E" w:rsidP="0041263E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13. Программа «Развитие внутреннего</w:t>
      </w:r>
      <w:r w:rsidR="007D263E">
        <w:rPr>
          <w:b/>
          <w:bCs/>
          <w:color w:val="auto"/>
          <w:sz w:val="26"/>
          <w:szCs w:val="26"/>
        </w:rPr>
        <w:t xml:space="preserve"> и въездного туризма на территории Арсеньевского городского округа».</w:t>
      </w:r>
    </w:p>
    <w:p w:rsidR="002129C2" w:rsidRPr="002129C2" w:rsidRDefault="002129C2" w:rsidP="002129C2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2129C2">
        <w:rPr>
          <w:bCs/>
          <w:color w:val="auto"/>
          <w:sz w:val="26"/>
          <w:szCs w:val="26"/>
        </w:rPr>
        <w:t xml:space="preserve">Ответственным исполнителем программы является управление </w:t>
      </w:r>
      <w:r>
        <w:rPr>
          <w:bCs/>
          <w:color w:val="auto"/>
          <w:sz w:val="26"/>
          <w:szCs w:val="26"/>
        </w:rPr>
        <w:t xml:space="preserve">экономики и инвестиций </w:t>
      </w:r>
      <w:r w:rsidRPr="002129C2">
        <w:rPr>
          <w:bCs/>
          <w:color w:val="auto"/>
          <w:sz w:val="26"/>
          <w:szCs w:val="26"/>
        </w:rPr>
        <w:t xml:space="preserve">администрации городского округа, соисполнители: </w:t>
      </w:r>
      <w:r>
        <w:rPr>
          <w:bCs/>
          <w:color w:val="auto"/>
          <w:sz w:val="26"/>
          <w:szCs w:val="26"/>
        </w:rPr>
        <w:t>у</w:t>
      </w:r>
      <w:r w:rsidRPr="002129C2">
        <w:rPr>
          <w:bCs/>
          <w:color w:val="auto"/>
          <w:sz w:val="26"/>
          <w:szCs w:val="26"/>
        </w:rPr>
        <w:t>правление имущественных отношений администрации городского округа</w:t>
      </w:r>
      <w:r>
        <w:rPr>
          <w:bCs/>
          <w:color w:val="auto"/>
          <w:sz w:val="26"/>
          <w:szCs w:val="26"/>
        </w:rPr>
        <w:t>, у</w:t>
      </w:r>
      <w:r w:rsidRPr="002129C2">
        <w:rPr>
          <w:bCs/>
          <w:color w:val="auto"/>
          <w:sz w:val="26"/>
          <w:szCs w:val="26"/>
        </w:rPr>
        <w:t>правление жизнеобеспечения администрации городского округа</w:t>
      </w:r>
      <w:r w:rsidR="008C5055">
        <w:rPr>
          <w:bCs/>
          <w:color w:val="auto"/>
          <w:sz w:val="26"/>
          <w:szCs w:val="26"/>
        </w:rPr>
        <w:t>.</w:t>
      </w:r>
    </w:p>
    <w:p w:rsidR="0041263E" w:rsidRPr="007D263E" w:rsidRDefault="002129C2" w:rsidP="002129C2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По </w:t>
      </w:r>
      <w:r w:rsidR="0041263E" w:rsidRPr="007D263E">
        <w:rPr>
          <w:bCs/>
          <w:color w:val="auto"/>
          <w:sz w:val="26"/>
          <w:szCs w:val="26"/>
        </w:rPr>
        <w:t xml:space="preserve">состоянию на 01.01.2022 года муниципальная программа исполнена и профинансирована на </w:t>
      </w:r>
      <w:r w:rsidR="007D263E">
        <w:rPr>
          <w:bCs/>
          <w:color w:val="auto"/>
          <w:sz w:val="26"/>
          <w:szCs w:val="26"/>
        </w:rPr>
        <w:t>100</w:t>
      </w:r>
      <w:r w:rsidR="0041263E" w:rsidRPr="007D263E">
        <w:rPr>
          <w:bCs/>
          <w:color w:val="auto"/>
          <w:sz w:val="26"/>
          <w:szCs w:val="26"/>
        </w:rPr>
        <w:t>%</w:t>
      </w:r>
      <w:r w:rsidR="007D263E">
        <w:rPr>
          <w:bCs/>
          <w:color w:val="auto"/>
          <w:sz w:val="26"/>
          <w:szCs w:val="26"/>
        </w:rPr>
        <w:t xml:space="preserve"> п</w:t>
      </w:r>
      <w:r w:rsidR="0041263E" w:rsidRPr="007D263E">
        <w:rPr>
          <w:bCs/>
          <w:color w:val="auto"/>
          <w:sz w:val="26"/>
          <w:szCs w:val="26"/>
        </w:rPr>
        <w:t xml:space="preserve">ри плане </w:t>
      </w:r>
      <w:r w:rsidR="007D263E">
        <w:rPr>
          <w:bCs/>
          <w:color w:val="auto"/>
          <w:sz w:val="26"/>
          <w:szCs w:val="26"/>
        </w:rPr>
        <w:t>10</w:t>
      </w:r>
      <w:r w:rsidR="0041263E" w:rsidRPr="007D263E">
        <w:rPr>
          <w:bCs/>
          <w:color w:val="auto"/>
          <w:sz w:val="26"/>
          <w:szCs w:val="26"/>
        </w:rPr>
        <w:t xml:space="preserve"> </w:t>
      </w:r>
      <w:r w:rsidR="007D263E">
        <w:rPr>
          <w:bCs/>
          <w:color w:val="auto"/>
          <w:sz w:val="26"/>
          <w:szCs w:val="26"/>
        </w:rPr>
        <w:t>тыс</w:t>
      </w:r>
      <w:r w:rsidR="0041263E" w:rsidRPr="007D263E">
        <w:rPr>
          <w:bCs/>
          <w:color w:val="auto"/>
          <w:sz w:val="26"/>
          <w:szCs w:val="26"/>
        </w:rPr>
        <w:t>. рублей</w:t>
      </w:r>
      <w:r w:rsidR="007D263E">
        <w:rPr>
          <w:bCs/>
          <w:color w:val="auto"/>
          <w:sz w:val="26"/>
          <w:szCs w:val="26"/>
        </w:rPr>
        <w:t>.</w:t>
      </w:r>
      <w:r w:rsidR="0041263E" w:rsidRPr="007D263E">
        <w:rPr>
          <w:bCs/>
          <w:color w:val="auto"/>
          <w:sz w:val="26"/>
          <w:szCs w:val="26"/>
        </w:rPr>
        <w:t xml:space="preserve"> </w:t>
      </w:r>
    </w:p>
    <w:p w:rsidR="0041263E" w:rsidRPr="007D263E" w:rsidRDefault="0041263E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7D263E">
        <w:rPr>
          <w:bCs/>
          <w:color w:val="auto"/>
          <w:sz w:val="26"/>
          <w:szCs w:val="26"/>
        </w:rPr>
        <w:t>В рамках муниципальной программы осуществл</w:t>
      </w:r>
      <w:r w:rsidR="008551A1">
        <w:rPr>
          <w:bCs/>
          <w:color w:val="auto"/>
          <w:sz w:val="26"/>
          <w:szCs w:val="26"/>
        </w:rPr>
        <w:t>ено</w:t>
      </w:r>
      <w:r w:rsidRPr="007D263E">
        <w:rPr>
          <w:bCs/>
          <w:color w:val="auto"/>
          <w:sz w:val="26"/>
          <w:szCs w:val="26"/>
        </w:rPr>
        <w:t xml:space="preserve"> </w:t>
      </w:r>
      <w:r w:rsidR="008551A1">
        <w:rPr>
          <w:bCs/>
          <w:color w:val="auto"/>
          <w:sz w:val="26"/>
          <w:szCs w:val="26"/>
        </w:rPr>
        <w:t>и</w:t>
      </w:r>
      <w:r w:rsidR="008551A1" w:rsidRPr="008551A1">
        <w:rPr>
          <w:bCs/>
          <w:color w:val="auto"/>
          <w:sz w:val="26"/>
          <w:szCs w:val="26"/>
        </w:rPr>
        <w:t>зготовление, монтаж и демонтаж туристского баннера (18 кв. м.) для социально-рекламного щита</w:t>
      </w:r>
      <w:r w:rsidRPr="007D263E">
        <w:rPr>
          <w:bCs/>
          <w:color w:val="auto"/>
          <w:sz w:val="26"/>
          <w:szCs w:val="26"/>
        </w:rPr>
        <w:t xml:space="preserve">. Эффективность реализации программы определена исходя из достижения </w:t>
      </w:r>
      <w:r w:rsidR="0019653C">
        <w:rPr>
          <w:bCs/>
          <w:color w:val="auto"/>
          <w:sz w:val="26"/>
          <w:szCs w:val="26"/>
        </w:rPr>
        <w:t>2</w:t>
      </w:r>
      <w:r w:rsidRPr="007D263E">
        <w:rPr>
          <w:bCs/>
          <w:color w:val="auto"/>
          <w:sz w:val="26"/>
          <w:szCs w:val="26"/>
        </w:rPr>
        <w:t xml:space="preserve">-х целей программы, решения </w:t>
      </w:r>
      <w:r w:rsidR="0019653C">
        <w:rPr>
          <w:bCs/>
          <w:color w:val="auto"/>
          <w:sz w:val="26"/>
          <w:szCs w:val="26"/>
        </w:rPr>
        <w:t>3</w:t>
      </w:r>
      <w:r w:rsidRPr="007D263E">
        <w:rPr>
          <w:bCs/>
          <w:color w:val="auto"/>
          <w:sz w:val="26"/>
          <w:szCs w:val="26"/>
        </w:rPr>
        <w:t xml:space="preserve"> задач, выполнения </w:t>
      </w:r>
      <w:r w:rsidR="0019653C">
        <w:rPr>
          <w:bCs/>
          <w:color w:val="auto"/>
          <w:sz w:val="26"/>
          <w:szCs w:val="26"/>
        </w:rPr>
        <w:t>4</w:t>
      </w:r>
      <w:r w:rsidRPr="007D263E">
        <w:rPr>
          <w:bCs/>
          <w:color w:val="auto"/>
          <w:sz w:val="26"/>
          <w:szCs w:val="26"/>
        </w:rPr>
        <w:t xml:space="preserve"> индикаторов результативности. </w:t>
      </w:r>
    </w:p>
    <w:p w:rsidR="007B3223" w:rsidRDefault="0041263E" w:rsidP="0041263E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7D263E">
        <w:rPr>
          <w:bCs/>
          <w:color w:val="auto"/>
          <w:sz w:val="26"/>
          <w:szCs w:val="26"/>
        </w:rPr>
        <w:t>За период действия в муниципальную программу внесено изменени</w:t>
      </w:r>
      <w:r w:rsidR="0019653C">
        <w:rPr>
          <w:bCs/>
          <w:color w:val="auto"/>
          <w:sz w:val="26"/>
          <w:szCs w:val="26"/>
        </w:rPr>
        <w:t>е</w:t>
      </w:r>
      <w:r w:rsidRPr="007D263E">
        <w:rPr>
          <w:bCs/>
          <w:color w:val="auto"/>
          <w:sz w:val="26"/>
          <w:szCs w:val="26"/>
        </w:rPr>
        <w:t xml:space="preserve"> в связи с</w:t>
      </w:r>
      <w:r w:rsidR="0019653C">
        <w:rPr>
          <w:bCs/>
          <w:color w:val="auto"/>
          <w:sz w:val="26"/>
          <w:szCs w:val="26"/>
        </w:rPr>
        <w:t>о</w:t>
      </w:r>
      <w:r w:rsidRPr="007D263E">
        <w:rPr>
          <w:bCs/>
          <w:color w:val="auto"/>
          <w:sz w:val="26"/>
          <w:szCs w:val="26"/>
        </w:rPr>
        <w:t xml:space="preserve"> </w:t>
      </w:r>
      <w:r w:rsidR="0019653C">
        <w:rPr>
          <w:bCs/>
          <w:color w:val="auto"/>
          <w:sz w:val="26"/>
          <w:szCs w:val="26"/>
        </w:rPr>
        <w:t>снижением</w:t>
      </w:r>
      <w:r w:rsidRPr="007D263E">
        <w:rPr>
          <w:bCs/>
          <w:color w:val="auto"/>
          <w:sz w:val="26"/>
          <w:szCs w:val="26"/>
        </w:rPr>
        <w:t xml:space="preserve"> бюджетных ассигнований на реализацию мероприятий программы</w:t>
      </w:r>
      <w:r w:rsidR="0019653C">
        <w:rPr>
          <w:bCs/>
          <w:color w:val="auto"/>
          <w:sz w:val="26"/>
          <w:szCs w:val="26"/>
        </w:rPr>
        <w:t>.</w:t>
      </w:r>
      <w:r w:rsidR="007B3223" w:rsidRPr="007D263E">
        <w:rPr>
          <w:bCs/>
          <w:color w:val="auto"/>
          <w:sz w:val="26"/>
          <w:szCs w:val="26"/>
        </w:rPr>
        <w:t xml:space="preserve"> </w:t>
      </w:r>
    </w:p>
    <w:p w:rsidR="0019653C" w:rsidRPr="0019653C" w:rsidRDefault="0019653C" w:rsidP="001965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653C">
        <w:rPr>
          <w:color w:val="auto"/>
          <w:sz w:val="26"/>
          <w:szCs w:val="26"/>
        </w:rPr>
        <w:t xml:space="preserve">Значения целевых показателей соответствуют </w:t>
      </w:r>
      <w:r>
        <w:rPr>
          <w:color w:val="auto"/>
          <w:sz w:val="26"/>
          <w:szCs w:val="26"/>
        </w:rPr>
        <w:t>98</w:t>
      </w:r>
      <w:r w:rsidRPr="0019653C">
        <w:rPr>
          <w:color w:val="auto"/>
          <w:sz w:val="26"/>
          <w:szCs w:val="26"/>
        </w:rPr>
        <w:t xml:space="preserve">%.  </w:t>
      </w:r>
    </w:p>
    <w:p w:rsidR="0019653C" w:rsidRPr="0019653C" w:rsidRDefault="0019653C" w:rsidP="0019653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653C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>
        <w:rPr>
          <w:color w:val="auto"/>
          <w:sz w:val="26"/>
          <w:szCs w:val="26"/>
        </w:rPr>
        <w:t>0,98</w:t>
      </w:r>
      <w:r w:rsidRPr="0019653C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>
        <w:rPr>
          <w:color w:val="auto"/>
          <w:sz w:val="26"/>
          <w:szCs w:val="26"/>
        </w:rPr>
        <w:t>0,99</w:t>
      </w:r>
      <w:r w:rsidRPr="0019653C">
        <w:rPr>
          <w:color w:val="auto"/>
          <w:sz w:val="26"/>
          <w:szCs w:val="26"/>
        </w:rPr>
        <w:t xml:space="preserve"> и признана </w:t>
      </w:r>
      <w:r w:rsidRPr="0019653C">
        <w:rPr>
          <w:b/>
          <w:color w:val="auto"/>
          <w:sz w:val="26"/>
          <w:szCs w:val="26"/>
        </w:rPr>
        <w:t>высокой.</w:t>
      </w:r>
      <w:r w:rsidRPr="0019653C">
        <w:rPr>
          <w:color w:val="auto"/>
          <w:sz w:val="26"/>
          <w:szCs w:val="26"/>
        </w:rPr>
        <w:t xml:space="preserve"> </w:t>
      </w:r>
    </w:p>
    <w:p w:rsidR="0019653C" w:rsidRPr="0019653C" w:rsidRDefault="0019653C" w:rsidP="0019653C">
      <w:pPr>
        <w:pStyle w:val="Default"/>
        <w:ind w:firstLine="709"/>
        <w:jc w:val="both"/>
        <w:rPr>
          <w:color w:val="auto"/>
          <w:sz w:val="26"/>
          <w:szCs w:val="26"/>
        </w:rPr>
      </w:pPr>
    </w:p>
    <w:p w:rsidR="002B5F90" w:rsidRDefault="00E42BA8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14. </w:t>
      </w:r>
      <w:r w:rsidRPr="00E42BA8">
        <w:rPr>
          <w:b/>
          <w:color w:val="auto"/>
          <w:sz w:val="26"/>
          <w:szCs w:val="26"/>
        </w:rPr>
        <w:t>Муниципальная программа «</w:t>
      </w:r>
      <w:r>
        <w:rPr>
          <w:b/>
          <w:color w:val="auto"/>
          <w:sz w:val="26"/>
          <w:szCs w:val="26"/>
        </w:rPr>
        <w:t>Развитие водохозяйственного комплекса в Арсеньевском городском округе» на 2020 – 2024 годы</w:t>
      </w:r>
      <w:r w:rsidRPr="00E42BA8">
        <w:rPr>
          <w:b/>
          <w:color w:val="auto"/>
          <w:sz w:val="26"/>
          <w:szCs w:val="26"/>
        </w:rPr>
        <w:t>»</w:t>
      </w:r>
      <w:r>
        <w:rPr>
          <w:b/>
          <w:color w:val="auto"/>
          <w:sz w:val="26"/>
          <w:szCs w:val="26"/>
        </w:rPr>
        <w:t>.</w:t>
      </w:r>
    </w:p>
    <w:p w:rsidR="008C5055" w:rsidRDefault="008C505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5055">
        <w:rPr>
          <w:color w:val="auto"/>
          <w:sz w:val="26"/>
          <w:szCs w:val="26"/>
        </w:rPr>
        <w:t>Ответственным исполнителем программы является управление жизнеобеспечения администрации городского округа</w:t>
      </w:r>
      <w:r>
        <w:rPr>
          <w:color w:val="auto"/>
          <w:sz w:val="26"/>
          <w:szCs w:val="26"/>
        </w:rPr>
        <w:t>, соисполнители отсутствуют</w:t>
      </w:r>
      <w:r w:rsidRPr="008C5055">
        <w:rPr>
          <w:color w:val="auto"/>
          <w:sz w:val="26"/>
          <w:szCs w:val="26"/>
        </w:rPr>
        <w:t>.</w:t>
      </w:r>
    </w:p>
    <w:p w:rsidR="00E42BA8" w:rsidRDefault="00E42BA8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2B5F90">
        <w:rPr>
          <w:color w:val="auto"/>
          <w:sz w:val="26"/>
          <w:szCs w:val="26"/>
        </w:rPr>
        <w:t xml:space="preserve">По состоянию на 01.01.2022 года муниципальная программа имеет нулевой </w:t>
      </w:r>
      <w:r w:rsidR="002B5F90" w:rsidRPr="002B5F90">
        <w:rPr>
          <w:color w:val="auto"/>
          <w:sz w:val="26"/>
          <w:szCs w:val="26"/>
        </w:rPr>
        <w:t>объем финансирования</w:t>
      </w:r>
      <w:r w:rsidR="00281634">
        <w:rPr>
          <w:color w:val="auto"/>
          <w:sz w:val="26"/>
          <w:szCs w:val="26"/>
        </w:rPr>
        <w:t>, мероприятия программы в отчетном году не реализовывались,</w:t>
      </w:r>
      <w:r w:rsidR="00D73A66">
        <w:rPr>
          <w:color w:val="auto"/>
          <w:sz w:val="26"/>
          <w:szCs w:val="26"/>
        </w:rPr>
        <w:t xml:space="preserve"> показатели эффективности на отчетный год не предусмотрены</w:t>
      </w:r>
      <w:r w:rsidR="00281634">
        <w:rPr>
          <w:color w:val="auto"/>
          <w:sz w:val="26"/>
          <w:szCs w:val="26"/>
        </w:rPr>
        <w:t xml:space="preserve"> и оценка эффективности реализации данной программы не производится.</w:t>
      </w:r>
      <w:r w:rsidR="00281634">
        <w:rPr>
          <w:b/>
          <w:color w:val="auto"/>
          <w:sz w:val="26"/>
          <w:szCs w:val="26"/>
        </w:rPr>
        <w:t xml:space="preserve"> </w:t>
      </w:r>
    </w:p>
    <w:p w:rsidR="00281634" w:rsidRDefault="00281634" w:rsidP="007B3223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19653C" w:rsidRDefault="0041263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19653C">
        <w:rPr>
          <w:b/>
          <w:color w:val="auto"/>
          <w:sz w:val="26"/>
          <w:szCs w:val="26"/>
        </w:rPr>
        <w:t>1</w:t>
      </w:r>
      <w:r w:rsidR="00E42BA8">
        <w:rPr>
          <w:b/>
          <w:color w:val="auto"/>
          <w:sz w:val="26"/>
          <w:szCs w:val="26"/>
        </w:rPr>
        <w:t>5</w:t>
      </w:r>
      <w:r w:rsidRPr="0019653C">
        <w:rPr>
          <w:b/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 xml:space="preserve"> </w:t>
      </w:r>
      <w:r w:rsidR="007D263E" w:rsidRPr="00A443F3">
        <w:rPr>
          <w:b/>
          <w:bCs/>
          <w:color w:val="auto"/>
          <w:sz w:val="26"/>
          <w:szCs w:val="26"/>
        </w:rPr>
        <w:t>Муниципальная программа «Энергоэффективность и развитие энергетики Арсеньевского городского округа» на 2020-2024 годы</w:t>
      </w:r>
      <w:r w:rsidR="007D263E">
        <w:rPr>
          <w:b/>
          <w:bCs/>
          <w:color w:val="auto"/>
          <w:sz w:val="26"/>
          <w:szCs w:val="26"/>
        </w:rPr>
        <w:t xml:space="preserve">. </w:t>
      </w:r>
      <w:r w:rsidR="007D263E" w:rsidRPr="0041263E">
        <w:rPr>
          <w:color w:val="auto"/>
          <w:sz w:val="26"/>
          <w:szCs w:val="26"/>
        </w:rPr>
        <w:t xml:space="preserve"> </w:t>
      </w:r>
    </w:p>
    <w:p w:rsidR="008C5055" w:rsidRDefault="008C505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5055">
        <w:rPr>
          <w:color w:val="auto"/>
          <w:sz w:val="26"/>
          <w:szCs w:val="26"/>
        </w:rPr>
        <w:t xml:space="preserve">Ответственным исполнителем программы является </w:t>
      </w:r>
      <w:r>
        <w:rPr>
          <w:color w:val="auto"/>
          <w:sz w:val="26"/>
          <w:szCs w:val="26"/>
        </w:rPr>
        <w:t xml:space="preserve">управление </w:t>
      </w:r>
      <w:r w:rsidRPr="008C5055">
        <w:rPr>
          <w:color w:val="auto"/>
          <w:sz w:val="26"/>
          <w:szCs w:val="26"/>
        </w:rPr>
        <w:t xml:space="preserve">жизнеобеспечения </w:t>
      </w:r>
      <w:r>
        <w:rPr>
          <w:color w:val="auto"/>
          <w:sz w:val="26"/>
          <w:szCs w:val="26"/>
        </w:rPr>
        <w:t xml:space="preserve">администрации городского округа, </w:t>
      </w:r>
      <w:r w:rsidRPr="008C5055">
        <w:rPr>
          <w:color w:val="auto"/>
          <w:sz w:val="26"/>
          <w:szCs w:val="26"/>
        </w:rPr>
        <w:t>соисполнители</w:t>
      </w:r>
      <w:r>
        <w:rPr>
          <w:color w:val="auto"/>
          <w:sz w:val="26"/>
          <w:szCs w:val="26"/>
        </w:rPr>
        <w:t xml:space="preserve"> отсутствуют.</w:t>
      </w:r>
      <w:r w:rsidRPr="008C5055">
        <w:rPr>
          <w:color w:val="auto"/>
          <w:sz w:val="26"/>
          <w:szCs w:val="26"/>
        </w:rPr>
        <w:t xml:space="preserve"> </w:t>
      </w:r>
    </w:p>
    <w:p w:rsidR="007B3223" w:rsidRPr="00312666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41263E">
        <w:rPr>
          <w:color w:val="auto"/>
          <w:sz w:val="26"/>
          <w:szCs w:val="26"/>
        </w:rPr>
        <w:t>По состоянию на 01.01.202</w:t>
      </w:r>
      <w:r w:rsidR="00A443F3" w:rsidRPr="0041263E">
        <w:rPr>
          <w:color w:val="auto"/>
          <w:sz w:val="26"/>
          <w:szCs w:val="26"/>
        </w:rPr>
        <w:t>2</w:t>
      </w:r>
      <w:r w:rsidRPr="0041263E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1B6CCD" w:rsidRPr="0041263E">
        <w:rPr>
          <w:color w:val="auto"/>
          <w:sz w:val="26"/>
          <w:szCs w:val="26"/>
        </w:rPr>
        <w:t>9</w:t>
      </w:r>
      <w:r w:rsidR="0041263E" w:rsidRPr="0041263E">
        <w:rPr>
          <w:color w:val="auto"/>
          <w:sz w:val="26"/>
          <w:szCs w:val="26"/>
        </w:rPr>
        <w:t>5</w:t>
      </w:r>
      <w:r w:rsidRPr="0041263E">
        <w:rPr>
          <w:color w:val="auto"/>
          <w:sz w:val="26"/>
          <w:szCs w:val="26"/>
        </w:rPr>
        <w:t xml:space="preserve"> %. При плане </w:t>
      </w:r>
      <w:r w:rsidR="0041263E" w:rsidRPr="0041263E">
        <w:rPr>
          <w:color w:val="auto"/>
          <w:sz w:val="26"/>
          <w:szCs w:val="26"/>
        </w:rPr>
        <w:t>12,3</w:t>
      </w:r>
      <w:r w:rsidRPr="0041263E">
        <w:rPr>
          <w:color w:val="auto"/>
          <w:sz w:val="26"/>
          <w:szCs w:val="26"/>
        </w:rPr>
        <w:t xml:space="preserve"> млн. рублей, исполнение составило </w:t>
      </w:r>
      <w:r w:rsidR="0041263E" w:rsidRPr="0041263E">
        <w:rPr>
          <w:color w:val="auto"/>
          <w:sz w:val="26"/>
          <w:szCs w:val="26"/>
        </w:rPr>
        <w:t>11,689</w:t>
      </w:r>
      <w:r w:rsidRPr="0041263E">
        <w:rPr>
          <w:color w:val="auto"/>
          <w:sz w:val="26"/>
          <w:szCs w:val="26"/>
        </w:rPr>
        <w:t xml:space="preserve"> млн. руб. </w:t>
      </w:r>
    </w:p>
    <w:p w:rsidR="00E320BE" w:rsidRDefault="007B3223" w:rsidP="009676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73A66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8627CF" w:rsidRPr="00D73A66">
        <w:rPr>
          <w:color w:val="auto"/>
          <w:sz w:val="26"/>
          <w:szCs w:val="26"/>
        </w:rPr>
        <w:t>2</w:t>
      </w:r>
      <w:r w:rsidRPr="00D73A66">
        <w:rPr>
          <w:color w:val="auto"/>
          <w:sz w:val="26"/>
          <w:szCs w:val="26"/>
        </w:rPr>
        <w:t xml:space="preserve"> подпрограмм и 2 основных мероприятий. </w:t>
      </w:r>
      <w:r w:rsidR="00E320BE">
        <w:rPr>
          <w:color w:val="auto"/>
          <w:sz w:val="26"/>
          <w:szCs w:val="26"/>
        </w:rPr>
        <w:t xml:space="preserve">В ходе реализации программы </w:t>
      </w:r>
      <w:r w:rsidR="00C22524">
        <w:rPr>
          <w:color w:val="auto"/>
          <w:sz w:val="26"/>
          <w:szCs w:val="26"/>
        </w:rPr>
        <w:t xml:space="preserve">обеспечено </w:t>
      </w:r>
      <w:r w:rsidR="00C22524" w:rsidRPr="00C22524">
        <w:rPr>
          <w:color w:val="auto"/>
          <w:sz w:val="26"/>
          <w:szCs w:val="26"/>
        </w:rPr>
        <w:t>освещение улиц города</w:t>
      </w:r>
      <w:r w:rsidR="00C22524">
        <w:rPr>
          <w:color w:val="auto"/>
          <w:sz w:val="26"/>
          <w:szCs w:val="26"/>
        </w:rPr>
        <w:t xml:space="preserve"> и</w:t>
      </w:r>
      <w:r w:rsidR="00C22524" w:rsidRPr="00C22524">
        <w:rPr>
          <w:color w:val="auto"/>
          <w:sz w:val="26"/>
          <w:szCs w:val="26"/>
        </w:rPr>
        <w:t xml:space="preserve"> </w:t>
      </w:r>
      <w:r w:rsidR="00E320BE">
        <w:rPr>
          <w:color w:val="auto"/>
          <w:sz w:val="26"/>
          <w:szCs w:val="26"/>
        </w:rPr>
        <w:t>проведены работы по техническому обеспечению освещенности</w:t>
      </w:r>
      <w:r w:rsidR="00C22524">
        <w:rPr>
          <w:color w:val="auto"/>
          <w:sz w:val="26"/>
          <w:szCs w:val="26"/>
        </w:rPr>
        <w:t xml:space="preserve"> территории города.</w:t>
      </w:r>
    </w:p>
    <w:p w:rsidR="007B3223" w:rsidRPr="00D73A66" w:rsidRDefault="007B3223" w:rsidP="009676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73A66">
        <w:rPr>
          <w:color w:val="auto"/>
          <w:sz w:val="26"/>
          <w:szCs w:val="26"/>
        </w:rPr>
        <w:t xml:space="preserve">Эффективность реализации </w:t>
      </w:r>
      <w:r w:rsidR="008627CF" w:rsidRPr="00D73A66">
        <w:rPr>
          <w:color w:val="auto"/>
          <w:sz w:val="26"/>
          <w:szCs w:val="26"/>
        </w:rPr>
        <w:t>программы</w:t>
      </w:r>
      <w:r w:rsidRPr="00D73A66">
        <w:rPr>
          <w:color w:val="auto"/>
          <w:sz w:val="26"/>
          <w:szCs w:val="26"/>
        </w:rPr>
        <w:t xml:space="preserve"> определ</w:t>
      </w:r>
      <w:r w:rsidR="008627CF" w:rsidRPr="00D73A66">
        <w:rPr>
          <w:color w:val="auto"/>
          <w:sz w:val="26"/>
          <w:szCs w:val="26"/>
        </w:rPr>
        <w:t>ена</w:t>
      </w:r>
      <w:r w:rsidRPr="00D73A66">
        <w:rPr>
          <w:color w:val="auto"/>
          <w:sz w:val="26"/>
          <w:szCs w:val="26"/>
        </w:rPr>
        <w:t xml:space="preserve"> исходя из достижения </w:t>
      </w:r>
      <w:r w:rsidR="008627CF" w:rsidRPr="00D73A66">
        <w:rPr>
          <w:color w:val="auto"/>
          <w:sz w:val="26"/>
          <w:szCs w:val="26"/>
        </w:rPr>
        <w:t xml:space="preserve">3-х </w:t>
      </w:r>
      <w:r w:rsidRPr="00D73A66">
        <w:rPr>
          <w:color w:val="auto"/>
          <w:sz w:val="26"/>
          <w:szCs w:val="26"/>
        </w:rPr>
        <w:t>цел</w:t>
      </w:r>
      <w:r w:rsidR="008627CF" w:rsidRPr="00D73A66">
        <w:rPr>
          <w:color w:val="auto"/>
          <w:sz w:val="26"/>
          <w:szCs w:val="26"/>
        </w:rPr>
        <w:t>ей</w:t>
      </w:r>
      <w:r w:rsidRPr="00D73A66">
        <w:rPr>
          <w:color w:val="auto"/>
          <w:sz w:val="26"/>
          <w:szCs w:val="26"/>
        </w:rPr>
        <w:t xml:space="preserve"> программы, решения </w:t>
      </w:r>
      <w:r w:rsidR="008627CF" w:rsidRPr="00D73A66">
        <w:rPr>
          <w:color w:val="auto"/>
          <w:sz w:val="26"/>
          <w:szCs w:val="26"/>
        </w:rPr>
        <w:t>4</w:t>
      </w:r>
      <w:r w:rsidRPr="00D73A66">
        <w:rPr>
          <w:color w:val="auto"/>
          <w:sz w:val="26"/>
          <w:szCs w:val="26"/>
        </w:rPr>
        <w:t xml:space="preserve"> задач, выполнения </w:t>
      </w:r>
      <w:r w:rsidR="00D73A66" w:rsidRPr="00D73A66">
        <w:rPr>
          <w:color w:val="auto"/>
          <w:sz w:val="26"/>
          <w:szCs w:val="26"/>
        </w:rPr>
        <w:t>7</w:t>
      </w:r>
      <w:r w:rsidRPr="00D73A66">
        <w:rPr>
          <w:color w:val="auto"/>
          <w:sz w:val="26"/>
          <w:szCs w:val="26"/>
        </w:rPr>
        <w:t xml:space="preserve"> индикаторов результативности. </w:t>
      </w:r>
    </w:p>
    <w:p w:rsidR="008627CF" w:rsidRDefault="00E46763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029C3">
        <w:rPr>
          <w:bCs/>
          <w:color w:val="auto"/>
          <w:sz w:val="26"/>
          <w:szCs w:val="26"/>
        </w:rPr>
        <w:lastRenderedPageBreak/>
        <w:t>За период действия в</w:t>
      </w:r>
      <w:r w:rsidR="00E93398" w:rsidRPr="00D029C3">
        <w:rPr>
          <w:bCs/>
          <w:color w:val="auto"/>
          <w:sz w:val="26"/>
          <w:szCs w:val="26"/>
        </w:rPr>
        <w:t xml:space="preserve"> муниципальную программу внесено изменени</w:t>
      </w:r>
      <w:r w:rsidR="00D029C3" w:rsidRPr="00D029C3">
        <w:rPr>
          <w:bCs/>
          <w:color w:val="auto"/>
          <w:sz w:val="26"/>
          <w:szCs w:val="26"/>
        </w:rPr>
        <w:t>е</w:t>
      </w:r>
      <w:r w:rsidR="00E93398" w:rsidRPr="00D029C3">
        <w:rPr>
          <w:bCs/>
          <w:color w:val="auto"/>
          <w:sz w:val="26"/>
          <w:szCs w:val="26"/>
        </w:rPr>
        <w:t xml:space="preserve"> в связи с увеличением бюджетных ассигнований на реализацию мероприятий программы</w:t>
      </w:r>
      <w:r w:rsidR="00D029C3" w:rsidRPr="00D029C3">
        <w:rPr>
          <w:bCs/>
          <w:color w:val="auto"/>
          <w:sz w:val="26"/>
          <w:szCs w:val="26"/>
        </w:rPr>
        <w:t>.</w:t>
      </w:r>
    </w:p>
    <w:p w:rsidR="005D103E" w:rsidRPr="00E46763" w:rsidRDefault="005D103E" w:rsidP="007B322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</w:p>
    <w:p w:rsidR="008627CF" w:rsidRPr="001364E7" w:rsidRDefault="008627CF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1364E7">
        <w:rPr>
          <w:b/>
          <w:bCs/>
          <w:color w:val="auto"/>
          <w:sz w:val="26"/>
          <w:szCs w:val="26"/>
        </w:rPr>
        <w:t>1</w:t>
      </w:r>
      <w:r w:rsidR="00D73A66" w:rsidRPr="001364E7">
        <w:rPr>
          <w:b/>
          <w:bCs/>
          <w:color w:val="auto"/>
          <w:sz w:val="26"/>
          <w:szCs w:val="26"/>
        </w:rPr>
        <w:t>5</w:t>
      </w:r>
      <w:r w:rsidRPr="001364E7">
        <w:rPr>
          <w:b/>
          <w:bCs/>
          <w:color w:val="auto"/>
          <w:sz w:val="26"/>
          <w:szCs w:val="26"/>
        </w:rPr>
        <w:t xml:space="preserve">.1. </w:t>
      </w:r>
      <w:r w:rsidR="007B3223" w:rsidRPr="001364E7">
        <w:rPr>
          <w:b/>
          <w:bCs/>
          <w:color w:val="auto"/>
          <w:sz w:val="26"/>
          <w:szCs w:val="26"/>
        </w:rPr>
        <w:t>Подпрограмма «</w:t>
      </w:r>
      <w:r w:rsidRPr="001364E7">
        <w:rPr>
          <w:b/>
          <w:bCs/>
          <w:color w:val="auto"/>
          <w:sz w:val="26"/>
          <w:szCs w:val="26"/>
        </w:rPr>
        <w:t>Энергосбережение и повышение энергетической эффективности в Арсеньевском городском округе</w:t>
      </w:r>
      <w:r w:rsidR="007B3223" w:rsidRPr="001364E7">
        <w:rPr>
          <w:b/>
          <w:bCs/>
          <w:color w:val="auto"/>
          <w:sz w:val="26"/>
          <w:szCs w:val="26"/>
        </w:rPr>
        <w:t xml:space="preserve">». </w:t>
      </w:r>
    </w:p>
    <w:p w:rsidR="00997F61" w:rsidRPr="00312666" w:rsidRDefault="00E320BE" w:rsidP="00997F61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E320BE">
        <w:rPr>
          <w:color w:val="auto"/>
          <w:sz w:val="26"/>
          <w:szCs w:val="26"/>
        </w:rPr>
        <w:t xml:space="preserve">По состоянию на 01.01.2022 года </w:t>
      </w:r>
      <w:r>
        <w:rPr>
          <w:color w:val="auto"/>
          <w:sz w:val="26"/>
          <w:szCs w:val="26"/>
        </w:rPr>
        <w:t>под</w:t>
      </w:r>
      <w:r w:rsidRPr="00E320BE">
        <w:rPr>
          <w:color w:val="auto"/>
          <w:sz w:val="26"/>
          <w:szCs w:val="26"/>
        </w:rPr>
        <w:t xml:space="preserve">программа имеет нулевой объем финансирования, мероприятия программы в отчетном году не реализовывались, показатели эффективности на отчетный год не предусмотрены и оценка эффективности реализации данной </w:t>
      </w:r>
      <w:r>
        <w:rPr>
          <w:color w:val="auto"/>
          <w:sz w:val="26"/>
          <w:szCs w:val="26"/>
        </w:rPr>
        <w:t>под</w:t>
      </w:r>
      <w:r w:rsidRPr="00E320BE">
        <w:rPr>
          <w:color w:val="auto"/>
          <w:sz w:val="26"/>
          <w:szCs w:val="26"/>
        </w:rPr>
        <w:t>программы не производится.</w:t>
      </w:r>
    </w:p>
    <w:p w:rsidR="00997F61" w:rsidRPr="00315D72" w:rsidRDefault="00997F61" w:rsidP="00997F61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15D72">
        <w:rPr>
          <w:b/>
          <w:bCs/>
          <w:color w:val="auto"/>
          <w:sz w:val="26"/>
          <w:szCs w:val="26"/>
        </w:rPr>
        <w:t>1</w:t>
      </w:r>
      <w:r w:rsidR="00D73A66" w:rsidRPr="00315D72">
        <w:rPr>
          <w:b/>
          <w:bCs/>
          <w:color w:val="auto"/>
          <w:sz w:val="26"/>
          <w:szCs w:val="26"/>
        </w:rPr>
        <w:t>5</w:t>
      </w:r>
      <w:r w:rsidRPr="00315D72">
        <w:rPr>
          <w:b/>
          <w:bCs/>
          <w:color w:val="auto"/>
          <w:sz w:val="26"/>
          <w:szCs w:val="26"/>
        </w:rPr>
        <w:t xml:space="preserve">.2. Подпрограмма «Обслуживание уличного освещения Арсеньевского городского округа». </w:t>
      </w:r>
    </w:p>
    <w:p w:rsidR="00997F61" w:rsidRPr="00315D72" w:rsidRDefault="00997F61" w:rsidP="0035101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15D72">
        <w:rPr>
          <w:color w:val="auto"/>
          <w:sz w:val="26"/>
          <w:szCs w:val="26"/>
        </w:rPr>
        <w:t>При плане 6,</w:t>
      </w:r>
      <w:r w:rsidR="00315D72" w:rsidRPr="00315D72">
        <w:rPr>
          <w:color w:val="auto"/>
          <w:sz w:val="26"/>
          <w:szCs w:val="26"/>
        </w:rPr>
        <w:t>0</w:t>
      </w:r>
      <w:r w:rsidRPr="00315D72">
        <w:rPr>
          <w:color w:val="auto"/>
          <w:sz w:val="26"/>
          <w:szCs w:val="26"/>
        </w:rPr>
        <w:t xml:space="preserve"> млн. руб. кассовое исполнение составило 100%. </w:t>
      </w:r>
      <w:r w:rsidR="0035101B">
        <w:rPr>
          <w:color w:val="auto"/>
          <w:sz w:val="26"/>
          <w:szCs w:val="26"/>
        </w:rPr>
        <w:t>достижение</w:t>
      </w:r>
      <w:r w:rsidRPr="00315D72">
        <w:rPr>
          <w:color w:val="auto"/>
          <w:sz w:val="26"/>
          <w:szCs w:val="26"/>
        </w:rPr>
        <w:t xml:space="preserve"> </w:t>
      </w:r>
      <w:r w:rsidR="0035101B">
        <w:rPr>
          <w:color w:val="auto"/>
          <w:sz w:val="26"/>
          <w:szCs w:val="26"/>
        </w:rPr>
        <w:t xml:space="preserve">6 индикаторов результативности за счет реализации </w:t>
      </w:r>
      <w:r w:rsidR="0035101B" w:rsidRPr="00315D72">
        <w:rPr>
          <w:color w:val="auto"/>
          <w:sz w:val="26"/>
          <w:szCs w:val="26"/>
        </w:rPr>
        <w:t>основного</w:t>
      </w:r>
      <w:r w:rsidRPr="00315D72">
        <w:rPr>
          <w:color w:val="auto"/>
          <w:sz w:val="26"/>
          <w:szCs w:val="26"/>
        </w:rPr>
        <w:t xml:space="preserve"> мероприятия «Повышение уровня освещенности улиц городского округа», направленного на </w:t>
      </w:r>
      <w:r w:rsidRPr="00315D72">
        <w:rPr>
          <w:rFonts w:ascii="Times New Roman CYR" w:hAnsi="Times New Roman CYR" w:cs="Times New Roman CYR"/>
          <w:sz w:val="26"/>
          <w:szCs w:val="26"/>
        </w:rPr>
        <w:t>обеспечение бесперебойного освещения улиц городского округа</w:t>
      </w:r>
      <w:r w:rsidRPr="00315D72">
        <w:rPr>
          <w:color w:val="auto"/>
          <w:sz w:val="26"/>
          <w:szCs w:val="26"/>
        </w:rPr>
        <w:t xml:space="preserve">. </w:t>
      </w:r>
    </w:p>
    <w:p w:rsidR="00997F61" w:rsidRPr="00315D72" w:rsidRDefault="00997F61" w:rsidP="00997F6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15D72">
        <w:rPr>
          <w:color w:val="auto"/>
          <w:sz w:val="26"/>
          <w:szCs w:val="26"/>
        </w:rPr>
        <w:t>Значения цел</w:t>
      </w:r>
      <w:r w:rsidR="0035101B">
        <w:rPr>
          <w:color w:val="auto"/>
          <w:sz w:val="26"/>
          <w:szCs w:val="26"/>
        </w:rPr>
        <w:t>евых</w:t>
      </w:r>
      <w:r w:rsidRPr="00315D72">
        <w:rPr>
          <w:color w:val="auto"/>
          <w:sz w:val="26"/>
          <w:szCs w:val="26"/>
        </w:rPr>
        <w:t xml:space="preserve"> индикатор</w:t>
      </w:r>
      <w:r w:rsidR="003760FA">
        <w:rPr>
          <w:color w:val="auto"/>
          <w:sz w:val="26"/>
          <w:szCs w:val="26"/>
        </w:rPr>
        <w:t>ов</w:t>
      </w:r>
      <w:r w:rsidRPr="00315D72">
        <w:rPr>
          <w:color w:val="auto"/>
          <w:sz w:val="26"/>
          <w:szCs w:val="26"/>
        </w:rPr>
        <w:t xml:space="preserve"> результативности выполнен</w:t>
      </w:r>
      <w:r w:rsidR="003760FA">
        <w:rPr>
          <w:color w:val="auto"/>
          <w:sz w:val="26"/>
          <w:szCs w:val="26"/>
        </w:rPr>
        <w:t>ы</w:t>
      </w:r>
      <w:r w:rsidRPr="00315D72">
        <w:rPr>
          <w:color w:val="auto"/>
          <w:sz w:val="26"/>
          <w:szCs w:val="26"/>
        </w:rPr>
        <w:t xml:space="preserve"> на 100%, 3 показателя перевыполнены, </w:t>
      </w:r>
      <w:r w:rsidR="00315D72" w:rsidRPr="00315D72">
        <w:rPr>
          <w:color w:val="auto"/>
          <w:sz w:val="26"/>
          <w:szCs w:val="26"/>
        </w:rPr>
        <w:t>2</w:t>
      </w:r>
      <w:r w:rsidRPr="00315D72">
        <w:rPr>
          <w:color w:val="auto"/>
          <w:sz w:val="26"/>
          <w:szCs w:val="26"/>
        </w:rPr>
        <w:t xml:space="preserve"> показател</w:t>
      </w:r>
      <w:r w:rsidR="00315D72" w:rsidRPr="00315D72">
        <w:rPr>
          <w:color w:val="auto"/>
          <w:sz w:val="26"/>
          <w:szCs w:val="26"/>
        </w:rPr>
        <w:t>я</w:t>
      </w:r>
      <w:r w:rsidRPr="00315D72">
        <w:rPr>
          <w:color w:val="auto"/>
          <w:sz w:val="26"/>
          <w:szCs w:val="26"/>
        </w:rPr>
        <w:t xml:space="preserve"> выполне</w:t>
      </w:r>
      <w:r w:rsidR="00315D72" w:rsidRPr="00315D72">
        <w:rPr>
          <w:color w:val="auto"/>
          <w:sz w:val="26"/>
          <w:szCs w:val="26"/>
        </w:rPr>
        <w:t>ны менее</w:t>
      </w:r>
      <w:r w:rsidRPr="00315D72">
        <w:rPr>
          <w:color w:val="auto"/>
          <w:sz w:val="26"/>
          <w:szCs w:val="26"/>
        </w:rPr>
        <w:t xml:space="preserve"> </w:t>
      </w:r>
      <w:r w:rsidR="00315D72" w:rsidRPr="00315D72">
        <w:rPr>
          <w:color w:val="auto"/>
          <w:sz w:val="26"/>
          <w:szCs w:val="26"/>
        </w:rPr>
        <w:t xml:space="preserve">чем </w:t>
      </w:r>
      <w:r w:rsidRPr="00315D72">
        <w:rPr>
          <w:color w:val="auto"/>
          <w:sz w:val="26"/>
          <w:szCs w:val="26"/>
        </w:rPr>
        <w:t xml:space="preserve">на </w:t>
      </w:r>
      <w:r w:rsidR="00315D72" w:rsidRPr="00315D72">
        <w:rPr>
          <w:color w:val="auto"/>
          <w:sz w:val="26"/>
          <w:szCs w:val="26"/>
        </w:rPr>
        <w:t>0,5</w:t>
      </w:r>
      <w:r w:rsidRPr="00315D72">
        <w:rPr>
          <w:color w:val="auto"/>
          <w:sz w:val="26"/>
          <w:szCs w:val="26"/>
        </w:rPr>
        <w:t xml:space="preserve">%. </w:t>
      </w:r>
    </w:p>
    <w:p w:rsidR="00997F61" w:rsidRPr="002F728A" w:rsidRDefault="00997F61" w:rsidP="00997F61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2F728A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9E4871" w:rsidRPr="002F728A">
        <w:rPr>
          <w:color w:val="auto"/>
          <w:sz w:val="26"/>
          <w:szCs w:val="26"/>
        </w:rPr>
        <w:t>1,0</w:t>
      </w:r>
      <w:r w:rsidRPr="002F728A">
        <w:rPr>
          <w:color w:val="auto"/>
          <w:sz w:val="26"/>
          <w:szCs w:val="26"/>
        </w:rPr>
        <w:t xml:space="preserve">, степень эффективности подпрограммы также составляет </w:t>
      </w:r>
      <w:r w:rsidR="009E4871" w:rsidRPr="002F728A">
        <w:rPr>
          <w:color w:val="auto"/>
          <w:sz w:val="26"/>
          <w:szCs w:val="26"/>
        </w:rPr>
        <w:t>1,0</w:t>
      </w:r>
      <w:r w:rsidRPr="002F728A">
        <w:rPr>
          <w:color w:val="auto"/>
          <w:sz w:val="26"/>
          <w:szCs w:val="26"/>
        </w:rPr>
        <w:t xml:space="preserve"> (более 0,9) и признана </w:t>
      </w:r>
      <w:r w:rsidRPr="002F728A">
        <w:rPr>
          <w:b/>
          <w:color w:val="auto"/>
          <w:sz w:val="26"/>
          <w:szCs w:val="26"/>
        </w:rPr>
        <w:t xml:space="preserve">высокой. </w:t>
      </w:r>
    </w:p>
    <w:p w:rsidR="009E4871" w:rsidRPr="00312666" w:rsidRDefault="009E4871" w:rsidP="00997F61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9E4871" w:rsidRPr="00E0361A" w:rsidRDefault="009E4871" w:rsidP="009E4871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47F5D">
        <w:rPr>
          <w:bCs/>
          <w:color w:val="auto"/>
          <w:sz w:val="26"/>
          <w:szCs w:val="26"/>
        </w:rPr>
        <w:t>В целом по муниципальной программе 2 цели и 3 задачи на 202</w:t>
      </w:r>
      <w:r w:rsidR="002F728A" w:rsidRPr="00647F5D">
        <w:rPr>
          <w:bCs/>
          <w:color w:val="auto"/>
          <w:sz w:val="26"/>
          <w:szCs w:val="26"/>
        </w:rPr>
        <w:t>1</w:t>
      </w:r>
      <w:r w:rsidRPr="00647F5D">
        <w:rPr>
          <w:bCs/>
          <w:color w:val="auto"/>
          <w:sz w:val="26"/>
          <w:szCs w:val="26"/>
        </w:rPr>
        <w:t xml:space="preserve"> год достигнуты. Значения </w:t>
      </w:r>
      <w:r w:rsidR="0035101B" w:rsidRPr="00647F5D">
        <w:rPr>
          <w:bCs/>
          <w:color w:val="auto"/>
          <w:sz w:val="26"/>
          <w:szCs w:val="26"/>
        </w:rPr>
        <w:t>7</w:t>
      </w:r>
      <w:r w:rsidRPr="00647F5D">
        <w:rPr>
          <w:bCs/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35101B" w:rsidRPr="00647F5D">
        <w:rPr>
          <w:bCs/>
          <w:color w:val="auto"/>
          <w:sz w:val="26"/>
          <w:szCs w:val="26"/>
        </w:rPr>
        <w:t>100</w:t>
      </w:r>
      <w:r w:rsidRPr="00647F5D">
        <w:rPr>
          <w:bCs/>
          <w:color w:val="auto"/>
          <w:sz w:val="26"/>
          <w:szCs w:val="26"/>
        </w:rPr>
        <w:t>%</w:t>
      </w:r>
      <w:r w:rsidR="00A82F0C" w:rsidRPr="00647F5D">
        <w:rPr>
          <w:bCs/>
          <w:color w:val="auto"/>
          <w:sz w:val="26"/>
          <w:szCs w:val="26"/>
        </w:rPr>
        <w:t xml:space="preserve">, т.е. степень реализации </w:t>
      </w:r>
      <w:r w:rsidR="00DA2098" w:rsidRPr="00647F5D">
        <w:rPr>
          <w:bCs/>
          <w:color w:val="auto"/>
          <w:sz w:val="26"/>
          <w:szCs w:val="26"/>
        </w:rPr>
        <w:t>программы равна</w:t>
      </w:r>
      <w:r w:rsidR="00A82F0C" w:rsidRPr="00647F5D">
        <w:rPr>
          <w:bCs/>
          <w:color w:val="auto"/>
          <w:sz w:val="26"/>
          <w:szCs w:val="26"/>
        </w:rPr>
        <w:t xml:space="preserve"> </w:t>
      </w:r>
      <w:r w:rsidR="0035101B" w:rsidRPr="00647F5D">
        <w:rPr>
          <w:bCs/>
          <w:color w:val="auto"/>
          <w:sz w:val="26"/>
          <w:szCs w:val="26"/>
        </w:rPr>
        <w:t>1,0</w:t>
      </w:r>
      <w:r w:rsidRPr="00647F5D">
        <w:rPr>
          <w:bCs/>
          <w:color w:val="auto"/>
          <w:sz w:val="26"/>
          <w:szCs w:val="26"/>
        </w:rPr>
        <w:t xml:space="preserve">. Значение эффективности реализации муниципальной программы составляет </w:t>
      </w:r>
      <w:r w:rsidR="00647F5D" w:rsidRPr="00647F5D">
        <w:rPr>
          <w:bCs/>
          <w:color w:val="auto"/>
          <w:sz w:val="26"/>
          <w:szCs w:val="26"/>
        </w:rPr>
        <w:t>1,0</w:t>
      </w:r>
      <w:r w:rsidRPr="00647F5D">
        <w:rPr>
          <w:bCs/>
          <w:color w:val="auto"/>
          <w:sz w:val="26"/>
          <w:szCs w:val="26"/>
        </w:rPr>
        <w:t>, что более 0,9, в результате эф</w:t>
      </w:r>
      <w:bookmarkStart w:id="0" w:name="_GoBack"/>
      <w:bookmarkEnd w:id="0"/>
      <w:r w:rsidRPr="00647F5D">
        <w:rPr>
          <w:bCs/>
          <w:color w:val="auto"/>
          <w:sz w:val="26"/>
          <w:szCs w:val="26"/>
        </w:rPr>
        <w:t xml:space="preserve">фективность муниципальной программы признается </w:t>
      </w:r>
      <w:r w:rsidRPr="00647F5D">
        <w:rPr>
          <w:b/>
          <w:bCs/>
          <w:color w:val="auto"/>
          <w:sz w:val="26"/>
          <w:szCs w:val="26"/>
        </w:rPr>
        <w:t>высокой.</w:t>
      </w:r>
    </w:p>
    <w:p w:rsidR="00997F61" w:rsidRPr="00647F5D" w:rsidRDefault="00997F61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</w:p>
    <w:p w:rsidR="007B3223" w:rsidRPr="0096767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47F5D">
        <w:rPr>
          <w:b/>
          <w:bCs/>
          <w:color w:val="auto"/>
          <w:sz w:val="26"/>
          <w:szCs w:val="26"/>
        </w:rPr>
        <w:t>1</w:t>
      </w:r>
      <w:r w:rsidR="00D73A66" w:rsidRPr="00647F5D">
        <w:rPr>
          <w:b/>
          <w:bCs/>
          <w:color w:val="auto"/>
          <w:sz w:val="26"/>
          <w:szCs w:val="26"/>
        </w:rPr>
        <w:t>6</w:t>
      </w:r>
      <w:r w:rsidRPr="00647F5D">
        <w:rPr>
          <w:b/>
          <w:bCs/>
          <w:color w:val="auto"/>
          <w:sz w:val="26"/>
          <w:szCs w:val="26"/>
        </w:rPr>
        <w:t>. Муниципальная программа «</w:t>
      </w:r>
      <w:r w:rsidR="00967671" w:rsidRPr="00647F5D">
        <w:rPr>
          <w:b/>
          <w:bCs/>
          <w:color w:val="auto"/>
          <w:sz w:val="26"/>
          <w:szCs w:val="26"/>
        </w:rPr>
        <w:t xml:space="preserve">Развитие </w:t>
      </w:r>
      <w:r w:rsidR="00DE05A6" w:rsidRPr="00647F5D">
        <w:rPr>
          <w:b/>
          <w:bCs/>
          <w:color w:val="auto"/>
          <w:sz w:val="26"/>
          <w:szCs w:val="26"/>
        </w:rPr>
        <w:t>образования</w:t>
      </w:r>
      <w:r w:rsidR="00967671" w:rsidRPr="00647F5D">
        <w:rPr>
          <w:b/>
          <w:bCs/>
          <w:color w:val="auto"/>
          <w:sz w:val="26"/>
          <w:szCs w:val="26"/>
        </w:rPr>
        <w:t xml:space="preserve"> в Арсеньевском городском округе» на 2020-2024 годы</w:t>
      </w:r>
      <w:r w:rsidR="00967671" w:rsidRPr="00967671">
        <w:rPr>
          <w:b/>
          <w:bCs/>
          <w:color w:val="auto"/>
          <w:sz w:val="26"/>
          <w:szCs w:val="26"/>
        </w:rPr>
        <w:t xml:space="preserve"> </w:t>
      </w:r>
    </w:p>
    <w:p w:rsidR="007B3223" w:rsidRPr="00312666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8C5055" w:rsidRDefault="008C5055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C5055">
        <w:rPr>
          <w:color w:val="auto"/>
          <w:sz w:val="26"/>
          <w:szCs w:val="26"/>
        </w:rPr>
        <w:t xml:space="preserve">Ответственным исполнителем программы является </w:t>
      </w:r>
      <w:r>
        <w:rPr>
          <w:color w:val="auto"/>
          <w:sz w:val="26"/>
          <w:szCs w:val="26"/>
        </w:rPr>
        <w:t xml:space="preserve">управление образования </w:t>
      </w:r>
      <w:r w:rsidRPr="008C5055">
        <w:rPr>
          <w:color w:val="auto"/>
          <w:sz w:val="26"/>
          <w:szCs w:val="26"/>
        </w:rPr>
        <w:t>администрации городского округа, соисполнители</w:t>
      </w:r>
      <w:r>
        <w:rPr>
          <w:color w:val="auto"/>
          <w:sz w:val="26"/>
          <w:szCs w:val="26"/>
        </w:rPr>
        <w:t>:</w:t>
      </w:r>
      <w:r w:rsidRPr="008C5055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м</w:t>
      </w:r>
      <w:r w:rsidRPr="008C5055">
        <w:rPr>
          <w:color w:val="auto"/>
          <w:sz w:val="26"/>
          <w:szCs w:val="26"/>
        </w:rPr>
        <w:t>униципальные образовательные бюджетные учреждения</w:t>
      </w:r>
      <w:r>
        <w:rPr>
          <w:color w:val="auto"/>
          <w:sz w:val="26"/>
          <w:szCs w:val="26"/>
        </w:rPr>
        <w:t xml:space="preserve">, </w:t>
      </w:r>
      <w:r w:rsidRPr="008C5055">
        <w:rPr>
          <w:color w:val="auto"/>
          <w:sz w:val="26"/>
          <w:szCs w:val="26"/>
        </w:rPr>
        <w:t xml:space="preserve">муниципальное казенное учреждение «Централизованная бухгалтерия учреждений образования». </w:t>
      </w:r>
    </w:p>
    <w:p w:rsidR="007B3223" w:rsidRPr="00311F32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47F5D">
        <w:rPr>
          <w:color w:val="auto"/>
          <w:sz w:val="26"/>
          <w:szCs w:val="26"/>
        </w:rPr>
        <w:t>По состоянию на 01.01.202</w:t>
      </w:r>
      <w:r w:rsidR="00647F5D" w:rsidRPr="00647F5D">
        <w:rPr>
          <w:color w:val="auto"/>
          <w:sz w:val="26"/>
          <w:szCs w:val="26"/>
        </w:rPr>
        <w:t>2</w:t>
      </w:r>
      <w:r w:rsidRPr="00647F5D">
        <w:rPr>
          <w:color w:val="auto"/>
          <w:sz w:val="26"/>
          <w:szCs w:val="26"/>
        </w:rPr>
        <w:t xml:space="preserve"> года муниципальная программа профинансирована </w:t>
      </w:r>
      <w:r w:rsidRPr="00311F32">
        <w:rPr>
          <w:color w:val="auto"/>
          <w:sz w:val="26"/>
          <w:szCs w:val="26"/>
        </w:rPr>
        <w:t xml:space="preserve">на </w:t>
      </w:r>
      <w:r w:rsidR="00E93398" w:rsidRPr="00311F32">
        <w:rPr>
          <w:color w:val="auto"/>
          <w:sz w:val="26"/>
          <w:szCs w:val="26"/>
        </w:rPr>
        <w:t>97,</w:t>
      </w:r>
      <w:r w:rsidR="00311F32" w:rsidRPr="00311F32">
        <w:rPr>
          <w:color w:val="auto"/>
          <w:sz w:val="26"/>
          <w:szCs w:val="26"/>
        </w:rPr>
        <w:t>2</w:t>
      </w:r>
      <w:r w:rsidRPr="00311F32">
        <w:rPr>
          <w:color w:val="auto"/>
          <w:sz w:val="26"/>
          <w:szCs w:val="26"/>
        </w:rPr>
        <w:t xml:space="preserve">%. При плане </w:t>
      </w:r>
      <w:r w:rsidR="00311F32" w:rsidRPr="00311F32">
        <w:rPr>
          <w:color w:val="auto"/>
          <w:sz w:val="26"/>
          <w:szCs w:val="26"/>
        </w:rPr>
        <w:t>857,2</w:t>
      </w:r>
      <w:r w:rsidRPr="00311F32">
        <w:rPr>
          <w:color w:val="auto"/>
          <w:sz w:val="26"/>
          <w:szCs w:val="26"/>
        </w:rPr>
        <w:t xml:space="preserve"> млн. рублей, кассовое исполнение составило </w:t>
      </w:r>
      <w:r w:rsidR="00311F32" w:rsidRPr="00311F32">
        <w:rPr>
          <w:color w:val="auto"/>
          <w:sz w:val="26"/>
          <w:szCs w:val="26"/>
        </w:rPr>
        <w:t>832,8</w:t>
      </w:r>
      <w:r w:rsidRPr="00311F32">
        <w:rPr>
          <w:color w:val="auto"/>
          <w:sz w:val="26"/>
          <w:szCs w:val="26"/>
        </w:rPr>
        <w:t xml:space="preserve"> млн. рублей. </w:t>
      </w:r>
    </w:p>
    <w:p w:rsidR="007B3223" w:rsidRPr="00D351FE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11F32">
        <w:rPr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E93398" w:rsidRPr="00311F32">
        <w:rPr>
          <w:color w:val="auto"/>
          <w:sz w:val="26"/>
          <w:szCs w:val="26"/>
        </w:rPr>
        <w:t>3</w:t>
      </w:r>
      <w:r w:rsidRPr="00311F32">
        <w:rPr>
          <w:color w:val="auto"/>
          <w:sz w:val="26"/>
          <w:szCs w:val="26"/>
        </w:rPr>
        <w:t xml:space="preserve"> подпрограмм, 5 основных мероприятий. </w:t>
      </w:r>
      <w:r w:rsidRPr="00D351FE">
        <w:rPr>
          <w:color w:val="auto"/>
          <w:sz w:val="26"/>
          <w:szCs w:val="26"/>
        </w:rPr>
        <w:t xml:space="preserve">Эффективность реализации определялась исходя из достижения </w:t>
      </w:r>
      <w:r w:rsidR="00E93398" w:rsidRPr="00D351FE">
        <w:rPr>
          <w:color w:val="auto"/>
          <w:sz w:val="26"/>
          <w:szCs w:val="26"/>
        </w:rPr>
        <w:t xml:space="preserve">2 </w:t>
      </w:r>
      <w:r w:rsidRPr="00D351FE">
        <w:rPr>
          <w:color w:val="auto"/>
          <w:sz w:val="26"/>
          <w:szCs w:val="26"/>
        </w:rPr>
        <w:t>цел</w:t>
      </w:r>
      <w:r w:rsidR="00E93398" w:rsidRPr="00D351FE">
        <w:rPr>
          <w:color w:val="auto"/>
          <w:sz w:val="26"/>
          <w:szCs w:val="26"/>
        </w:rPr>
        <w:t>ей</w:t>
      </w:r>
      <w:r w:rsidRPr="00D351FE">
        <w:rPr>
          <w:color w:val="auto"/>
          <w:sz w:val="26"/>
          <w:szCs w:val="26"/>
        </w:rPr>
        <w:t xml:space="preserve"> программы, решения </w:t>
      </w:r>
      <w:r w:rsidR="00E93398" w:rsidRPr="00D351FE">
        <w:rPr>
          <w:color w:val="auto"/>
          <w:sz w:val="26"/>
          <w:szCs w:val="26"/>
        </w:rPr>
        <w:t>7</w:t>
      </w:r>
      <w:r w:rsidRPr="00D351FE">
        <w:rPr>
          <w:color w:val="auto"/>
          <w:sz w:val="26"/>
          <w:szCs w:val="26"/>
        </w:rPr>
        <w:t xml:space="preserve"> задач, 1</w:t>
      </w:r>
      <w:r w:rsidR="00E93398" w:rsidRPr="00D351FE">
        <w:rPr>
          <w:color w:val="auto"/>
          <w:sz w:val="26"/>
          <w:szCs w:val="26"/>
        </w:rPr>
        <w:t>0</w:t>
      </w:r>
      <w:r w:rsidRPr="00D351FE">
        <w:rPr>
          <w:color w:val="auto"/>
          <w:sz w:val="26"/>
          <w:szCs w:val="26"/>
        </w:rPr>
        <w:t xml:space="preserve"> </w:t>
      </w:r>
      <w:r w:rsidR="00E93398" w:rsidRPr="00D351FE">
        <w:rPr>
          <w:color w:val="auto"/>
          <w:sz w:val="26"/>
          <w:szCs w:val="26"/>
        </w:rPr>
        <w:t>целевых показателей.</w:t>
      </w:r>
    </w:p>
    <w:p w:rsidR="00E93398" w:rsidRPr="00D351FE" w:rsidRDefault="005D103E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51FE">
        <w:rPr>
          <w:color w:val="auto"/>
          <w:sz w:val="26"/>
          <w:szCs w:val="26"/>
        </w:rPr>
        <w:t xml:space="preserve">За период реализации программы </w:t>
      </w:r>
      <w:r w:rsidR="00E46763" w:rsidRPr="00D351FE">
        <w:rPr>
          <w:color w:val="auto"/>
          <w:sz w:val="26"/>
          <w:szCs w:val="26"/>
        </w:rPr>
        <w:t xml:space="preserve">внесено </w:t>
      </w:r>
      <w:r w:rsidR="00D351FE" w:rsidRPr="00D351FE">
        <w:rPr>
          <w:color w:val="auto"/>
          <w:sz w:val="26"/>
          <w:szCs w:val="26"/>
        </w:rPr>
        <w:t>2</w:t>
      </w:r>
      <w:r w:rsidR="00E46763" w:rsidRPr="00D351FE">
        <w:rPr>
          <w:color w:val="auto"/>
          <w:sz w:val="26"/>
          <w:szCs w:val="26"/>
        </w:rPr>
        <w:t xml:space="preserve"> изменения в связи с увеличением бюджетных ассигнований на реализацию мероприятий программы</w:t>
      </w:r>
      <w:r w:rsidR="00D351FE" w:rsidRPr="00D351FE">
        <w:rPr>
          <w:color w:val="auto"/>
          <w:sz w:val="26"/>
          <w:szCs w:val="26"/>
        </w:rPr>
        <w:t>.</w:t>
      </w:r>
    </w:p>
    <w:p w:rsidR="00DA2098" w:rsidRPr="00D351FE" w:rsidRDefault="00C93282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351FE">
        <w:rPr>
          <w:color w:val="auto"/>
          <w:sz w:val="26"/>
          <w:szCs w:val="26"/>
        </w:rPr>
        <w:t>1</w:t>
      </w:r>
      <w:r w:rsidR="00D73A66" w:rsidRPr="00D351FE">
        <w:rPr>
          <w:color w:val="auto"/>
          <w:sz w:val="26"/>
          <w:szCs w:val="26"/>
        </w:rPr>
        <w:t>6</w:t>
      </w:r>
      <w:r w:rsidRPr="00D351FE">
        <w:rPr>
          <w:color w:val="auto"/>
          <w:sz w:val="26"/>
          <w:szCs w:val="26"/>
        </w:rPr>
        <w:t xml:space="preserve">.1. </w:t>
      </w:r>
      <w:r w:rsidR="007B3223" w:rsidRPr="00D351FE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7B3223" w:rsidRPr="00D351FE">
        <w:rPr>
          <w:b/>
          <w:bCs/>
          <w:color w:val="auto"/>
          <w:sz w:val="26"/>
          <w:szCs w:val="26"/>
        </w:rPr>
        <w:t>подпрограммы «</w:t>
      </w:r>
      <w:r w:rsidR="00210BBE" w:rsidRPr="00D351FE">
        <w:rPr>
          <w:b/>
          <w:bCs/>
          <w:color w:val="auto"/>
          <w:sz w:val="26"/>
          <w:szCs w:val="26"/>
        </w:rPr>
        <w:t>Развитие системы дошкольного образования в Арсеньевском городском округе</w:t>
      </w:r>
      <w:r w:rsidR="007B3223" w:rsidRPr="00D351FE">
        <w:rPr>
          <w:b/>
          <w:bCs/>
          <w:color w:val="auto"/>
          <w:sz w:val="26"/>
          <w:szCs w:val="26"/>
        </w:rPr>
        <w:t xml:space="preserve">» </w:t>
      </w:r>
      <w:r w:rsidR="00210BBE" w:rsidRPr="00D351FE">
        <w:rPr>
          <w:color w:val="auto"/>
          <w:sz w:val="26"/>
          <w:szCs w:val="26"/>
        </w:rPr>
        <w:t>на</w:t>
      </w:r>
      <w:r w:rsidR="007B3223" w:rsidRPr="00D351FE">
        <w:rPr>
          <w:color w:val="auto"/>
          <w:sz w:val="26"/>
          <w:szCs w:val="26"/>
        </w:rPr>
        <w:t xml:space="preserve"> 20</w:t>
      </w:r>
      <w:r w:rsidR="00210BBE" w:rsidRPr="00D351FE">
        <w:rPr>
          <w:color w:val="auto"/>
          <w:sz w:val="26"/>
          <w:szCs w:val="26"/>
        </w:rPr>
        <w:t>2</w:t>
      </w:r>
      <w:r w:rsidR="00D351FE" w:rsidRPr="00D351FE">
        <w:rPr>
          <w:color w:val="auto"/>
          <w:sz w:val="26"/>
          <w:szCs w:val="26"/>
        </w:rPr>
        <w:t>1</w:t>
      </w:r>
      <w:r w:rsidR="007B3223" w:rsidRPr="00D351FE">
        <w:rPr>
          <w:color w:val="auto"/>
          <w:sz w:val="26"/>
          <w:szCs w:val="26"/>
        </w:rPr>
        <w:t xml:space="preserve"> год предусмотрен в размере </w:t>
      </w:r>
      <w:r w:rsidR="00D351FE" w:rsidRPr="00D351FE">
        <w:rPr>
          <w:color w:val="auto"/>
          <w:sz w:val="26"/>
          <w:szCs w:val="26"/>
        </w:rPr>
        <w:t>333,7</w:t>
      </w:r>
      <w:r w:rsidR="00210BBE" w:rsidRPr="00D351FE">
        <w:rPr>
          <w:color w:val="auto"/>
          <w:sz w:val="26"/>
          <w:szCs w:val="26"/>
        </w:rPr>
        <w:t xml:space="preserve"> </w:t>
      </w:r>
      <w:r w:rsidR="007B3223" w:rsidRPr="00D351FE">
        <w:rPr>
          <w:color w:val="auto"/>
          <w:sz w:val="26"/>
          <w:szCs w:val="26"/>
        </w:rPr>
        <w:t>млн. руб</w:t>
      </w:r>
      <w:r w:rsidR="00210BBE" w:rsidRPr="00D351FE">
        <w:rPr>
          <w:color w:val="auto"/>
          <w:sz w:val="26"/>
          <w:szCs w:val="26"/>
        </w:rPr>
        <w:t>.</w:t>
      </w:r>
      <w:r w:rsidR="007B3223" w:rsidRPr="00D351FE">
        <w:rPr>
          <w:color w:val="auto"/>
          <w:sz w:val="26"/>
          <w:szCs w:val="26"/>
        </w:rPr>
        <w:t xml:space="preserve">, фактическое исполнение и финансирование составило </w:t>
      </w:r>
      <w:r w:rsidR="00D351FE" w:rsidRPr="00D351FE">
        <w:rPr>
          <w:color w:val="auto"/>
          <w:sz w:val="26"/>
          <w:szCs w:val="26"/>
        </w:rPr>
        <w:t>325,0</w:t>
      </w:r>
      <w:r w:rsidR="00210BBE" w:rsidRPr="00D351FE">
        <w:rPr>
          <w:color w:val="auto"/>
          <w:sz w:val="26"/>
          <w:szCs w:val="26"/>
        </w:rPr>
        <w:t xml:space="preserve"> млн. руб. или 9</w:t>
      </w:r>
      <w:r w:rsidR="00D351FE" w:rsidRPr="00D351FE">
        <w:rPr>
          <w:color w:val="auto"/>
          <w:sz w:val="26"/>
          <w:szCs w:val="26"/>
        </w:rPr>
        <w:t>7,4</w:t>
      </w:r>
      <w:r w:rsidR="007B3223" w:rsidRPr="00D351FE">
        <w:rPr>
          <w:color w:val="auto"/>
          <w:sz w:val="26"/>
          <w:szCs w:val="26"/>
        </w:rPr>
        <w:t xml:space="preserve"> %. </w:t>
      </w:r>
    </w:p>
    <w:p w:rsidR="00DA2098" w:rsidRPr="00C76220" w:rsidRDefault="00DA2098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6220">
        <w:rPr>
          <w:color w:val="auto"/>
          <w:sz w:val="26"/>
          <w:szCs w:val="26"/>
        </w:rPr>
        <w:t>Не освоены средства в связи со сложившейся кредиторской задолженностью за декабрь 202</w:t>
      </w:r>
      <w:r w:rsidR="00C76220" w:rsidRPr="00C76220">
        <w:rPr>
          <w:color w:val="auto"/>
          <w:sz w:val="26"/>
          <w:szCs w:val="26"/>
        </w:rPr>
        <w:t>1</w:t>
      </w:r>
      <w:r w:rsidRPr="00C76220">
        <w:rPr>
          <w:color w:val="auto"/>
          <w:sz w:val="26"/>
          <w:szCs w:val="26"/>
        </w:rPr>
        <w:t xml:space="preserve"> года на оплату электроэнергии, тепловой энергии, вывоз мусора. Не произведены взносы по обязательному социальному страхованию на оплату труда за </w:t>
      </w:r>
      <w:r w:rsidRPr="00C76220">
        <w:rPr>
          <w:color w:val="auto"/>
          <w:sz w:val="26"/>
          <w:szCs w:val="26"/>
        </w:rPr>
        <w:lastRenderedPageBreak/>
        <w:t>декабрь 202</w:t>
      </w:r>
      <w:r w:rsidR="00C76220" w:rsidRPr="00C76220">
        <w:rPr>
          <w:color w:val="auto"/>
          <w:sz w:val="26"/>
          <w:szCs w:val="26"/>
        </w:rPr>
        <w:t>1</w:t>
      </w:r>
      <w:r w:rsidRPr="00C76220">
        <w:rPr>
          <w:color w:val="auto"/>
          <w:sz w:val="26"/>
          <w:szCs w:val="26"/>
        </w:rPr>
        <w:t xml:space="preserve"> года, отсутствовали расходы на уборку и вывоз снега также в декабре отчетного года, что также привело к неполному освоению бюджетных средств.</w:t>
      </w:r>
    </w:p>
    <w:p w:rsidR="007F5C62" w:rsidRPr="00C76220" w:rsidRDefault="007F5C62" w:rsidP="007F5C62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6220">
        <w:rPr>
          <w:color w:val="auto"/>
          <w:sz w:val="26"/>
          <w:szCs w:val="26"/>
        </w:rPr>
        <w:t>Эффективность реализации подпрограммы определялась исходя из достижения цели, решения 2 задач, 7 целевых показателей.</w:t>
      </w:r>
    </w:p>
    <w:p w:rsidR="007B3223" w:rsidRPr="00E25712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712">
        <w:rPr>
          <w:color w:val="auto"/>
          <w:sz w:val="26"/>
          <w:szCs w:val="26"/>
        </w:rPr>
        <w:t xml:space="preserve">В рамках подпрограммы: </w:t>
      </w:r>
    </w:p>
    <w:p w:rsidR="007B3223" w:rsidRPr="00E25712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712">
        <w:rPr>
          <w:color w:val="auto"/>
          <w:sz w:val="26"/>
          <w:szCs w:val="26"/>
        </w:rPr>
        <w:t xml:space="preserve">- </w:t>
      </w:r>
      <w:r w:rsidR="00210BBE" w:rsidRPr="00E25712">
        <w:rPr>
          <w:color w:val="auto"/>
          <w:sz w:val="26"/>
          <w:szCs w:val="26"/>
        </w:rPr>
        <w:t>частично заменено технологическое, медицинское и сантехническое обо</w:t>
      </w:r>
      <w:r w:rsidR="00360338" w:rsidRPr="00E25712">
        <w:rPr>
          <w:color w:val="auto"/>
          <w:sz w:val="26"/>
          <w:szCs w:val="26"/>
        </w:rPr>
        <w:t>рудование</w:t>
      </w:r>
      <w:r w:rsidRPr="00E25712">
        <w:rPr>
          <w:color w:val="auto"/>
          <w:sz w:val="26"/>
          <w:szCs w:val="26"/>
        </w:rPr>
        <w:t xml:space="preserve">; </w:t>
      </w:r>
    </w:p>
    <w:p w:rsidR="007B3223" w:rsidRPr="00E25712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712">
        <w:rPr>
          <w:color w:val="auto"/>
          <w:sz w:val="26"/>
          <w:szCs w:val="26"/>
        </w:rPr>
        <w:t xml:space="preserve">- </w:t>
      </w:r>
      <w:r w:rsidR="00210BBE" w:rsidRPr="00E25712">
        <w:rPr>
          <w:color w:val="auto"/>
          <w:sz w:val="26"/>
          <w:szCs w:val="26"/>
        </w:rPr>
        <w:t>произведен текущий ремонт павильонов, системы отопления, водоснабжения и канализации</w:t>
      </w:r>
      <w:r w:rsidR="00360338" w:rsidRPr="00E25712">
        <w:rPr>
          <w:color w:val="auto"/>
          <w:sz w:val="26"/>
          <w:szCs w:val="26"/>
        </w:rPr>
        <w:t>, вентиляции</w:t>
      </w:r>
      <w:r w:rsidR="00E25712" w:rsidRPr="00E25712">
        <w:rPr>
          <w:color w:val="auto"/>
          <w:sz w:val="26"/>
          <w:szCs w:val="26"/>
        </w:rPr>
        <w:t xml:space="preserve">, электрооборудования, пожарной сигнализации, системы видеонаблюдения </w:t>
      </w:r>
      <w:r w:rsidR="00360338" w:rsidRPr="00E25712">
        <w:rPr>
          <w:color w:val="auto"/>
          <w:sz w:val="26"/>
          <w:szCs w:val="26"/>
        </w:rPr>
        <w:t>с</w:t>
      </w:r>
      <w:r w:rsidR="00210BBE" w:rsidRPr="00E25712">
        <w:rPr>
          <w:color w:val="auto"/>
          <w:sz w:val="26"/>
          <w:szCs w:val="26"/>
        </w:rPr>
        <w:t xml:space="preserve"> приобретением </w:t>
      </w:r>
      <w:r w:rsidR="00360338" w:rsidRPr="00E25712">
        <w:rPr>
          <w:color w:val="auto"/>
          <w:sz w:val="26"/>
          <w:szCs w:val="26"/>
        </w:rPr>
        <w:t xml:space="preserve">необходимых </w:t>
      </w:r>
      <w:r w:rsidR="00210BBE" w:rsidRPr="00E25712">
        <w:rPr>
          <w:color w:val="auto"/>
          <w:sz w:val="26"/>
          <w:szCs w:val="26"/>
        </w:rPr>
        <w:t>материалов и об</w:t>
      </w:r>
      <w:r w:rsidR="00360338" w:rsidRPr="00E25712">
        <w:rPr>
          <w:color w:val="auto"/>
          <w:sz w:val="26"/>
          <w:szCs w:val="26"/>
        </w:rPr>
        <w:t>о</w:t>
      </w:r>
      <w:r w:rsidR="00210BBE" w:rsidRPr="00E25712">
        <w:rPr>
          <w:color w:val="auto"/>
          <w:sz w:val="26"/>
          <w:szCs w:val="26"/>
        </w:rPr>
        <w:t>рудования</w:t>
      </w:r>
      <w:r w:rsidRPr="00E25712">
        <w:rPr>
          <w:color w:val="auto"/>
          <w:sz w:val="26"/>
          <w:szCs w:val="26"/>
        </w:rPr>
        <w:t xml:space="preserve">; </w:t>
      </w:r>
    </w:p>
    <w:p w:rsidR="00360338" w:rsidRPr="00E25712" w:rsidRDefault="0036033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712">
        <w:rPr>
          <w:color w:val="auto"/>
          <w:sz w:val="26"/>
          <w:szCs w:val="26"/>
        </w:rPr>
        <w:t>- произведен ремонт кровли, ремонт лестни</w:t>
      </w:r>
      <w:r w:rsidR="00E25712" w:rsidRPr="00E25712">
        <w:rPr>
          <w:color w:val="auto"/>
          <w:sz w:val="26"/>
          <w:szCs w:val="26"/>
        </w:rPr>
        <w:t>чных пролетов</w:t>
      </w:r>
      <w:r w:rsidRPr="00E25712">
        <w:rPr>
          <w:color w:val="auto"/>
          <w:sz w:val="26"/>
          <w:szCs w:val="26"/>
        </w:rPr>
        <w:t>;</w:t>
      </w:r>
    </w:p>
    <w:p w:rsidR="00360338" w:rsidRPr="00E25712" w:rsidRDefault="00360338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712">
        <w:rPr>
          <w:color w:val="auto"/>
          <w:sz w:val="26"/>
          <w:szCs w:val="26"/>
        </w:rPr>
        <w:t>- произведена гидравлическая промывка и опрессовка системы отопления;</w:t>
      </w:r>
    </w:p>
    <w:p w:rsidR="007B3223" w:rsidRPr="00E25712" w:rsidRDefault="007B3223" w:rsidP="00967671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25712">
        <w:rPr>
          <w:color w:val="auto"/>
          <w:sz w:val="26"/>
          <w:szCs w:val="26"/>
        </w:rPr>
        <w:t xml:space="preserve">- </w:t>
      </w:r>
      <w:r w:rsidR="00360338" w:rsidRPr="00E25712">
        <w:rPr>
          <w:color w:val="auto"/>
          <w:sz w:val="26"/>
          <w:szCs w:val="26"/>
        </w:rPr>
        <w:t>произведен спил аварийных деревьев.</w:t>
      </w:r>
      <w:r w:rsidRPr="00E25712">
        <w:rPr>
          <w:color w:val="auto"/>
          <w:sz w:val="26"/>
          <w:szCs w:val="26"/>
        </w:rPr>
        <w:t xml:space="preserve"> </w:t>
      </w:r>
    </w:p>
    <w:p w:rsidR="007B3223" w:rsidRPr="00312666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E25712">
        <w:rPr>
          <w:color w:val="auto"/>
          <w:sz w:val="26"/>
          <w:szCs w:val="26"/>
        </w:rPr>
        <w:t xml:space="preserve">Подпрограмма оценивалась исполнением </w:t>
      </w:r>
      <w:r w:rsidR="00360338" w:rsidRPr="00E25712">
        <w:rPr>
          <w:color w:val="auto"/>
          <w:sz w:val="26"/>
          <w:szCs w:val="26"/>
        </w:rPr>
        <w:t>7</w:t>
      </w:r>
      <w:r w:rsidRPr="00E25712">
        <w:rPr>
          <w:color w:val="auto"/>
          <w:sz w:val="26"/>
          <w:szCs w:val="26"/>
        </w:rPr>
        <w:t xml:space="preserve"> </w:t>
      </w:r>
      <w:r w:rsidR="00360338" w:rsidRPr="00E25712">
        <w:rPr>
          <w:color w:val="auto"/>
          <w:sz w:val="26"/>
          <w:szCs w:val="26"/>
        </w:rPr>
        <w:t>показателей</w:t>
      </w:r>
      <w:r w:rsidRPr="000C3E00">
        <w:rPr>
          <w:color w:val="auto"/>
          <w:sz w:val="26"/>
          <w:szCs w:val="26"/>
        </w:rPr>
        <w:t xml:space="preserve">. Значение </w:t>
      </w:r>
      <w:r w:rsidR="000C3E00" w:rsidRPr="000C3E00">
        <w:rPr>
          <w:color w:val="auto"/>
          <w:sz w:val="26"/>
          <w:szCs w:val="26"/>
        </w:rPr>
        <w:t>6</w:t>
      </w:r>
      <w:r w:rsidRPr="000C3E00">
        <w:rPr>
          <w:color w:val="auto"/>
          <w:sz w:val="26"/>
          <w:szCs w:val="26"/>
        </w:rPr>
        <w:t xml:space="preserve"> целевых </w:t>
      </w:r>
      <w:r w:rsidR="00161627" w:rsidRPr="000C3E00">
        <w:rPr>
          <w:color w:val="auto"/>
          <w:sz w:val="26"/>
          <w:szCs w:val="26"/>
        </w:rPr>
        <w:t>показателей</w:t>
      </w:r>
      <w:r w:rsidRPr="000C3E00">
        <w:rPr>
          <w:color w:val="auto"/>
          <w:sz w:val="26"/>
          <w:szCs w:val="26"/>
        </w:rPr>
        <w:t xml:space="preserve"> выполнены на 100 %</w:t>
      </w:r>
      <w:r w:rsidR="000C3E00" w:rsidRPr="000C3E00">
        <w:rPr>
          <w:color w:val="auto"/>
          <w:sz w:val="26"/>
          <w:szCs w:val="26"/>
        </w:rPr>
        <w:t xml:space="preserve">. </w:t>
      </w:r>
      <w:r w:rsidR="00C22524">
        <w:rPr>
          <w:color w:val="auto"/>
          <w:sz w:val="26"/>
          <w:szCs w:val="26"/>
        </w:rPr>
        <w:t>П</w:t>
      </w:r>
      <w:r w:rsidR="000C3E00" w:rsidRPr="000C3E00">
        <w:rPr>
          <w:color w:val="auto"/>
          <w:sz w:val="26"/>
          <w:szCs w:val="26"/>
        </w:rPr>
        <w:t>оказатель «Затраты на 1 воспитанника в год в дошкольных учреждениях (затраты на исполнение муниципального задания)</w:t>
      </w:r>
      <w:r w:rsidR="00C22524">
        <w:rPr>
          <w:color w:val="auto"/>
          <w:sz w:val="26"/>
          <w:szCs w:val="26"/>
        </w:rPr>
        <w:t>»</w:t>
      </w:r>
      <w:r w:rsidR="000C3E00" w:rsidRPr="000C3E00">
        <w:rPr>
          <w:color w:val="auto"/>
          <w:sz w:val="26"/>
          <w:szCs w:val="26"/>
        </w:rPr>
        <w:t xml:space="preserve"> снижены на 2% по отношению к плану</w:t>
      </w:r>
      <w:r w:rsidRPr="000C3E00">
        <w:rPr>
          <w:color w:val="auto"/>
          <w:sz w:val="26"/>
          <w:szCs w:val="26"/>
        </w:rPr>
        <w:t xml:space="preserve">. </w:t>
      </w:r>
    </w:p>
    <w:p w:rsidR="00161627" w:rsidRPr="000C3E00" w:rsidRDefault="00161627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C3E00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0C3E00" w:rsidRPr="000C3E00">
        <w:rPr>
          <w:color w:val="auto"/>
          <w:sz w:val="26"/>
          <w:szCs w:val="26"/>
        </w:rPr>
        <w:t>0,98</w:t>
      </w:r>
      <w:r w:rsidRPr="000C3E00">
        <w:rPr>
          <w:color w:val="auto"/>
          <w:sz w:val="26"/>
          <w:szCs w:val="26"/>
        </w:rPr>
        <w:t xml:space="preserve">, степень эффективности подпрограммы составляет </w:t>
      </w:r>
      <w:r w:rsidR="000C3E00" w:rsidRPr="000C3E00">
        <w:rPr>
          <w:color w:val="auto"/>
          <w:sz w:val="26"/>
          <w:szCs w:val="26"/>
        </w:rPr>
        <w:t xml:space="preserve">0,99 </w:t>
      </w:r>
      <w:r w:rsidRPr="000C3E00">
        <w:rPr>
          <w:color w:val="auto"/>
          <w:sz w:val="26"/>
          <w:szCs w:val="26"/>
        </w:rPr>
        <w:t xml:space="preserve">(более 0,9) и признана </w:t>
      </w:r>
      <w:r w:rsidRPr="000C3E00">
        <w:rPr>
          <w:b/>
          <w:color w:val="auto"/>
          <w:sz w:val="26"/>
          <w:szCs w:val="26"/>
        </w:rPr>
        <w:t>высокой.</w:t>
      </w:r>
    </w:p>
    <w:p w:rsidR="00A12EAC" w:rsidRPr="00312666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A12EAC" w:rsidRPr="00312666" w:rsidRDefault="00C93282" w:rsidP="00A12EA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F11D48">
        <w:rPr>
          <w:color w:val="auto"/>
          <w:sz w:val="26"/>
          <w:szCs w:val="26"/>
        </w:rPr>
        <w:t>1</w:t>
      </w:r>
      <w:r w:rsidR="00D73A66" w:rsidRPr="00F11D48">
        <w:rPr>
          <w:color w:val="auto"/>
          <w:sz w:val="26"/>
          <w:szCs w:val="26"/>
        </w:rPr>
        <w:t>6</w:t>
      </w:r>
      <w:r w:rsidRPr="00F11D48">
        <w:rPr>
          <w:color w:val="auto"/>
          <w:sz w:val="26"/>
          <w:szCs w:val="26"/>
        </w:rPr>
        <w:t xml:space="preserve">.2. </w:t>
      </w:r>
      <w:r w:rsidR="00A12EAC" w:rsidRPr="00F11D48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A12EAC" w:rsidRPr="00F11D48">
        <w:rPr>
          <w:b/>
          <w:color w:val="auto"/>
          <w:sz w:val="26"/>
          <w:szCs w:val="26"/>
        </w:rPr>
        <w:t>подпрограммы «Развитие системы общего образования Арсеньевского городского округа»</w:t>
      </w:r>
      <w:r w:rsidR="00A12EAC" w:rsidRPr="00F11D48">
        <w:rPr>
          <w:color w:val="auto"/>
          <w:sz w:val="26"/>
          <w:szCs w:val="26"/>
        </w:rPr>
        <w:t xml:space="preserve"> на 202</w:t>
      </w:r>
      <w:r w:rsidR="00F11D48" w:rsidRPr="00F11D48">
        <w:rPr>
          <w:color w:val="auto"/>
          <w:sz w:val="26"/>
          <w:szCs w:val="26"/>
        </w:rPr>
        <w:t>1</w:t>
      </w:r>
      <w:r w:rsidR="00A12EAC" w:rsidRPr="00F11D48">
        <w:rPr>
          <w:color w:val="auto"/>
          <w:sz w:val="26"/>
          <w:szCs w:val="26"/>
        </w:rPr>
        <w:t xml:space="preserve"> год предусмотрен в размере </w:t>
      </w:r>
      <w:r w:rsidR="00F11D48" w:rsidRPr="00F11D48">
        <w:rPr>
          <w:color w:val="auto"/>
          <w:sz w:val="26"/>
          <w:szCs w:val="26"/>
        </w:rPr>
        <w:t>413,67</w:t>
      </w:r>
      <w:r w:rsidR="00A12EAC" w:rsidRPr="00F11D48">
        <w:rPr>
          <w:color w:val="auto"/>
          <w:sz w:val="26"/>
          <w:szCs w:val="26"/>
        </w:rPr>
        <w:t xml:space="preserve"> млн. руб., фактическое исполнение и финансирование составило 4</w:t>
      </w:r>
      <w:r w:rsidR="00F11D48" w:rsidRPr="00F11D48">
        <w:rPr>
          <w:color w:val="auto"/>
          <w:sz w:val="26"/>
          <w:szCs w:val="26"/>
        </w:rPr>
        <w:t>00,53</w:t>
      </w:r>
      <w:r w:rsidR="00A12EAC" w:rsidRPr="00F11D48">
        <w:rPr>
          <w:color w:val="auto"/>
          <w:sz w:val="26"/>
          <w:szCs w:val="26"/>
        </w:rPr>
        <w:t xml:space="preserve"> млн. руб. или 96</w:t>
      </w:r>
      <w:r w:rsidR="00F11D48" w:rsidRPr="00F11D48">
        <w:rPr>
          <w:color w:val="auto"/>
          <w:sz w:val="26"/>
          <w:szCs w:val="26"/>
        </w:rPr>
        <w:t>,8</w:t>
      </w:r>
      <w:r w:rsidR="00A12EAC" w:rsidRPr="00F11D48">
        <w:rPr>
          <w:color w:val="auto"/>
          <w:sz w:val="26"/>
          <w:szCs w:val="26"/>
        </w:rPr>
        <w:t xml:space="preserve"> %. </w:t>
      </w:r>
    </w:p>
    <w:p w:rsidR="007F5C62" w:rsidRPr="00312666" w:rsidRDefault="007F5C62" w:rsidP="007F5C62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8B0632">
        <w:rPr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2 целей, решения 5 задач, </w:t>
      </w:r>
      <w:r w:rsidR="008B0632" w:rsidRPr="008B0632">
        <w:rPr>
          <w:color w:val="auto"/>
          <w:sz w:val="26"/>
          <w:szCs w:val="26"/>
        </w:rPr>
        <w:t>11</w:t>
      </w:r>
      <w:r w:rsidRPr="008B0632">
        <w:rPr>
          <w:color w:val="auto"/>
          <w:sz w:val="26"/>
          <w:szCs w:val="26"/>
        </w:rPr>
        <w:t xml:space="preserve"> целевых показателей.</w:t>
      </w:r>
    </w:p>
    <w:p w:rsidR="00A12EAC" w:rsidRPr="008B063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В рамках подпрограммы: </w:t>
      </w:r>
    </w:p>
    <w:p w:rsidR="00A12EAC" w:rsidRPr="008B063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- приобретено </w:t>
      </w:r>
      <w:r w:rsidR="00623722" w:rsidRPr="008B0632">
        <w:rPr>
          <w:color w:val="auto"/>
          <w:sz w:val="26"/>
          <w:szCs w:val="26"/>
        </w:rPr>
        <w:t xml:space="preserve">технологическое и </w:t>
      </w:r>
      <w:r w:rsidR="008B0632" w:rsidRPr="008B0632">
        <w:rPr>
          <w:color w:val="auto"/>
          <w:sz w:val="26"/>
          <w:szCs w:val="26"/>
        </w:rPr>
        <w:t xml:space="preserve">медицинское </w:t>
      </w:r>
      <w:r w:rsidRPr="008B0632">
        <w:rPr>
          <w:color w:val="auto"/>
          <w:sz w:val="26"/>
          <w:szCs w:val="26"/>
        </w:rPr>
        <w:t>оборудование</w:t>
      </w:r>
      <w:r w:rsidR="008B0632" w:rsidRPr="008B0632">
        <w:rPr>
          <w:color w:val="auto"/>
          <w:sz w:val="26"/>
          <w:szCs w:val="26"/>
        </w:rPr>
        <w:t>;</w:t>
      </w:r>
    </w:p>
    <w:p w:rsidR="00A12EAC" w:rsidRPr="008B063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- </w:t>
      </w:r>
      <w:r w:rsidR="00623722" w:rsidRPr="008B0632">
        <w:rPr>
          <w:color w:val="auto"/>
          <w:sz w:val="26"/>
          <w:szCs w:val="26"/>
        </w:rPr>
        <w:t>произведена промывка и текущий ремонт системы отопления</w:t>
      </w:r>
      <w:r w:rsidRPr="008B0632">
        <w:rPr>
          <w:color w:val="auto"/>
          <w:sz w:val="26"/>
          <w:szCs w:val="26"/>
        </w:rPr>
        <w:t>;</w:t>
      </w:r>
    </w:p>
    <w:p w:rsidR="00A12EAC" w:rsidRPr="008B063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- </w:t>
      </w:r>
      <w:r w:rsidR="00623722" w:rsidRPr="008B0632">
        <w:rPr>
          <w:color w:val="auto"/>
          <w:sz w:val="26"/>
          <w:szCs w:val="26"/>
        </w:rPr>
        <w:t>приобретено учебник</w:t>
      </w:r>
      <w:r w:rsidR="008B0632" w:rsidRPr="008B0632">
        <w:rPr>
          <w:color w:val="auto"/>
          <w:sz w:val="26"/>
          <w:szCs w:val="26"/>
        </w:rPr>
        <w:t>и на сумму 4433,255 тыс. руб. и спортивный инвентарь на сумму 2697,799 тыс. руб.</w:t>
      </w:r>
      <w:r w:rsidRPr="008B0632">
        <w:rPr>
          <w:color w:val="auto"/>
          <w:sz w:val="26"/>
          <w:szCs w:val="26"/>
        </w:rPr>
        <w:t>;</w:t>
      </w:r>
    </w:p>
    <w:p w:rsidR="00623722" w:rsidRPr="008B0632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- </w:t>
      </w:r>
      <w:r w:rsidR="008B0632" w:rsidRPr="008B0632">
        <w:rPr>
          <w:color w:val="auto"/>
          <w:sz w:val="26"/>
          <w:szCs w:val="26"/>
        </w:rPr>
        <w:t>приобретен сантехнический материал и материал для ремонтных и электромонтажных работ</w:t>
      </w:r>
      <w:r w:rsidR="008B0632">
        <w:rPr>
          <w:color w:val="auto"/>
          <w:sz w:val="26"/>
          <w:szCs w:val="26"/>
        </w:rPr>
        <w:t>, разработана ПСД на капитальный ремонт санитарных узлов</w:t>
      </w:r>
      <w:r w:rsidR="008B0632" w:rsidRPr="008B0632">
        <w:rPr>
          <w:color w:val="auto"/>
          <w:sz w:val="26"/>
          <w:szCs w:val="26"/>
        </w:rPr>
        <w:t>;</w:t>
      </w:r>
    </w:p>
    <w:p w:rsidR="00623722" w:rsidRPr="008B0632" w:rsidRDefault="00623722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- установлены </w:t>
      </w:r>
      <w:r w:rsidR="008B0632" w:rsidRPr="008B0632">
        <w:rPr>
          <w:color w:val="auto"/>
          <w:sz w:val="26"/>
          <w:szCs w:val="26"/>
        </w:rPr>
        <w:t>ворота и калитки ограждения</w:t>
      </w:r>
      <w:r w:rsidRPr="008B0632">
        <w:rPr>
          <w:color w:val="auto"/>
          <w:sz w:val="26"/>
          <w:szCs w:val="26"/>
        </w:rPr>
        <w:t>;</w:t>
      </w:r>
    </w:p>
    <w:p w:rsidR="00623722" w:rsidRPr="008B0632" w:rsidRDefault="00623722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- </w:t>
      </w:r>
      <w:r w:rsidR="008B0632" w:rsidRPr="008B0632">
        <w:rPr>
          <w:color w:val="auto"/>
          <w:sz w:val="26"/>
          <w:szCs w:val="26"/>
        </w:rPr>
        <w:t>проведена поверка приборов учета тепловой энергии</w:t>
      </w:r>
      <w:r w:rsidRPr="008B0632">
        <w:rPr>
          <w:color w:val="auto"/>
          <w:sz w:val="26"/>
          <w:szCs w:val="26"/>
        </w:rPr>
        <w:t xml:space="preserve">; </w:t>
      </w:r>
    </w:p>
    <w:p w:rsidR="002524B7" w:rsidRDefault="00623722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- </w:t>
      </w:r>
      <w:r w:rsidR="008B0632" w:rsidRPr="008B0632">
        <w:rPr>
          <w:color w:val="auto"/>
          <w:sz w:val="26"/>
          <w:szCs w:val="26"/>
        </w:rPr>
        <w:t>установлены меж рекреационные двери</w:t>
      </w:r>
      <w:r w:rsidR="002524B7">
        <w:rPr>
          <w:color w:val="auto"/>
          <w:sz w:val="26"/>
          <w:szCs w:val="26"/>
        </w:rPr>
        <w:t>;</w:t>
      </w:r>
    </w:p>
    <w:p w:rsidR="00A12EAC" w:rsidRPr="008B0632" w:rsidRDefault="002524B7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- проведена частичная аттестация рабочих мест.</w:t>
      </w:r>
      <w:r w:rsidR="00A12EAC" w:rsidRPr="008B0632">
        <w:rPr>
          <w:color w:val="auto"/>
          <w:sz w:val="26"/>
          <w:szCs w:val="26"/>
        </w:rPr>
        <w:t xml:space="preserve"> </w:t>
      </w:r>
    </w:p>
    <w:p w:rsidR="00A12EAC" w:rsidRPr="002524B7" w:rsidRDefault="00A12EAC" w:rsidP="00A12EA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B0632">
        <w:rPr>
          <w:color w:val="auto"/>
          <w:sz w:val="26"/>
          <w:szCs w:val="26"/>
        </w:rPr>
        <w:t xml:space="preserve">Подпрограмма оценивалась исполнением </w:t>
      </w:r>
      <w:r w:rsidR="008B0632" w:rsidRPr="008B0632">
        <w:rPr>
          <w:color w:val="auto"/>
          <w:sz w:val="26"/>
          <w:szCs w:val="26"/>
        </w:rPr>
        <w:t>11</w:t>
      </w:r>
      <w:r w:rsidRPr="008B0632">
        <w:rPr>
          <w:color w:val="auto"/>
          <w:sz w:val="26"/>
          <w:szCs w:val="26"/>
        </w:rPr>
        <w:t xml:space="preserve"> показателей. </w:t>
      </w:r>
      <w:r w:rsidRPr="002524B7">
        <w:rPr>
          <w:color w:val="auto"/>
          <w:sz w:val="26"/>
          <w:szCs w:val="26"/>
        </w:rPr>
        <w:t xml:space="preserve">Значение </w:t>
      </w:r>
      <w:r w:rsidR="002524B7" w:rsidRPr="002524B7">
        <w:rPr>
          <w:color w:val="auto"/>
          <w:sz w:val="26"/>
          <w:szCs w:val="26"/>
        </w:rPr>
        <w:t>4</w:t>
      </w:r>
      <w:r w:rsidRPr="002524B7">
        <w:rPr>
          <w:color w:val="auto"/>
          <w:sz w:val="26"/>
          <w:szCs w:val="26"/>
        </w:rPr>
        <w:t xml:space="preserve"> целев</w:t>
      </w:r>
      <w:r w:rsidR="002524B7" w:rsidRPr="002524B7">
        <w:rPr>
          <w:color w:val="auto"/>
          <w:sz w:val="26"/>
          <w:szCs w:val="26"/>
        </w:rPr>
        <w:t>ых</w:t>
      </w:r>
      <w:r w:rsidRPr="002524B7">
        <w:rPr>
          <w:color w:val="auto"/>
          <w:sz w:val="26"/>
          <w:szCs w:val="26"/>
        </w:rPr>
        <w:t xml:space="preserve"> </w:t>
      </w:r>
      <w:r w:rsidR="00122115" w:rsidRPr="002524B7">
        <w:rPr>
          <w:color w:val="auto"/>
          <w:sz w:val="26"/>
          <w:szCs w:val="26"/>
        </w:rPr>
        <w:t>показател</w:t>
      </w:r>
      <w:r w:rsidR="002524B7" w:rsidRPr="002524B7">
        <w:rPr>
          <w:color w:val="auto"/>
          <w:sz w:val="26"/>
          <w:szCs w:val="26"/>
        </w:rPr>
        <w:t>ей</w:t>
      </w:r>
      <w:r w:rsidR="00122115" w:rsidRPr="002524B7">
        <w:rPr>
          <w:color w:val="auto"/>
          <w:sz w:val="26"/>
          <w:szCs w:val="26"/>
        </w:rPr>
        <w:t xml:space="preserve"> достигнуто</w:t>
      </w:r>
      <w:r w:rsidRPr="002524B7">
        <w:rPr>
          <w:color w:val="auto"/>
          <w:sz w:val="26"/>
          <w:szCs w:val="26"/>
        </w:rPr>
        <w:t xml:space="preserve"> выше запланированного результата, </w:t>
      </w:r>
      <w:r w:rsidR="002524B7" w:rsidRPr="002524B7">
        <w:rPr>
          <w:color w:val="auto"/>
          <w:sz w:val="26"/>
          <w:szCs w:val="26"/>
        </w:rPr>
        <w:t>5</w:t>
      </w:r>
      <w:r w:rsidRPr="002524B7">
        <w:rPr>
          <w:color w:val="auto"/>
          <w:sz w:val="26"/>
          <w:szCs w:val="26"/>
        </w:rPr>
        <w:t xml:space="preserve"> целевых показателей выполнены на 100 %</w:t>
      </w:r>
      <w:r w:rsidR="008B0632" w:rsidRPr="002524B7">
        <w:rPr>
          <w:color w:val="auto"/>
          <w:sz w:val="26"/>
          <w:szCs w:val="26"/>
        </w:rPr>
        <w:t>,</w:t>
      </w:r>
      <w:r w:rsidR="002524B7" w:rsidRPr="002524B7">
        <w:rPr>
          <w:color w:val="auto"/>
          <w:sz w:val="26"/>
          <w:szCs w:val="26"/>
        </w:rPr>
        <w:t xml:space="preserve"> </w:t>
      </w:r>
      <w:r w:rsidR="00C22524">
        <w:rPr>
          <w:color w:val="auto"/>
          <w:sz w:val="26"/>
          <w:szCs w:val="26"/>
        </w:rPr>
        <w:t xml:space="preserve">по </w:t>
      </w:r>
      <w:r w:rsidR="002524B7" w:rsidRPr="002524B7">
        <w:rPr>
          <w:color w:val="auto"/>
          <w:sz w:val="26"/>
          <w:szCs w:val="26"/>
        </w:rPr>
        <w:t>2 показателя</w:t>
      </w:r>
      <w:r w:rsidR="00C22524">
        <w:rPr>
          <w:color w:val="auto"/>
          <w:sz w:val="26"/>
          <w:szCs w:val="26"/>
        </w:rPr>
        <w:t>м</w:t>
      </w:r>
      <w:r w:rsidR="002524B7" w:rsidRPr="002524B7">
        <w:rPr>
          <w:color w:val="auto"/>
          <w:sz w:val="26"/>
          <w:szCs w:val="26"/>
        </w:rPr>
        <w:t xml:space="preserve"> </w:t>
      </w:r>
      <w:r w:rsidR="00C22524" w:rsidRPr="00C22524">
        <w:rPr>
          <w:color w:val="auto"/>
          <w:sz w:val="26"/>
          <w:szCs w:val="26"/>
        </w:rPr>
        <w:t>планов</w:t>
      </w:r>
      <w:r w:rsidR="00C22524">
        <w:rPr>
          <w:color w:val="auto"/>
          <w:sz w:val="26"/>
          <w:szCs w:val="26"/>
        </w:rPr>
        <w:t>ые</w:t>
      </w:r>
      <w:r w:rsidR="00C22524" w:rsidRPr="00C22524">
        <w:rPr>
          <w:color w:val="auto"/>
          <w:sz w:val="26"/>
          <w:szCs w:val="26"/>
        </w:rPr>
        <w:t xml:space="preserve"> значения </w:t>
      </w:r>
      <w:r w:rsidR="002524B7" w:rsidRPr="002524B7">
        <w:rPr>
          <w:color w:val="auto"/>
          <w:sz w:val="26"/>
          <w:szCs w:val="26"/>
        </w:rPr>
        <w:t>не достигнуты.</w:t>
      </w:r>
      <w:r w:rsidRPr="002524B7">
        <w:rPr>
          <w:color w:val="auto"/>
          <w:sz w:val="26"/>
          <w:szCs w:val="26"/>
        </w:rPr>
        <w:t xml:space="preserve"> </w:t>
      </w:r>
    </w:p>
    <w:p w:rsidR="00161627" w:rsidRPr="002524B7" w:rsidRDefault="00A12EAC" w:rsidP="00A12EAC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  <w:r w:rsidRPr="002524B7">
        <w:rPr>
          <w:color w:val="auto"/>
          <w:sz w:val="26"/>
          <w:szCs w:val="26"/>
        </w:rPr>
        <w:t>Степень реализации подпрограммы соответствует 1,0</w:t>
      </w:r>
      <w:r w:rsidR="00122115" w:rsidRPr="002524B7">
        <w:rPr>
          <w:color w:val="auto"/>
          <w:sz w:val="26"/>
          <w:szCs w:val="26"/>
        </w:rPr>
        <w:t>6</w:t>
      </w:r>
      <w:r w:rsidRPr="002524B7">
        <w:rPr>
          <w:color w:val="auto"/>
          <w:sz w:val="26"/>
          <w:szCs w:val="26"/>
        </w:rPr>
        <w:t>, степень эффективности подпрограммы составляет 1,</w:t>
      </w:r>
      <w:r w:rsidR="002524B7" w:rsidRPr="002524B7">
        <w:rPr>
          <w:color w:val="auto"/>
          <w:sz w:val="26"/>
          <w:szCs w:val="26"/>
        </w:rPr>
        <w:t>56</w:t>
      </w:r>
      <w:r w:rsidRPr="002524B7">
        <w:rPr>
          <w:color w:val="auto"/>
          <w:sz w:val="26"/>
          <w:szCs w:val="26"/>
        </w:rPr>
        <w:t xml:space="preserve"> (более 0,9) и признана </w:t>
      </w:r>
      <w:r w:rsidRPr="002524B7">
        <w:rPr>
          <w:b/>
          <w:color w:val="auto"/>
          <w:sz w:val="26"/>
          <w:szCs w:val="26"/>
        </w:rPr>
        <w:t>высокой.</w:t>
      </w:r>
    </w:p>
    <w:p w:rsidR="00A82F0C" w:rsidRPr="00312666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</w:p>
    <w:p w:rsidR="00A82F0C" w:rsidRPr="00312666" w:rsidRDefault="00C93282" w:rsidP="00A82F0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2524B7">
        <w:rPr>
          <w:color w:val="auto"/>
          <w:sz w:val="26"/>
          <w:szCs w:val="26"/>
        </w:rPr>
        <w:t>1</w:t>
      </w:r>
      <w:r w:rsidR="00D73A66" w:rsidRPr="002524B7">
        <w:rPr>
          <w:color w:val="auto"/>
          <w:sz w:val="26"/>
          <w:szCs w:val="26"/>
        </w:rPr>
        <w:t>6</w:t>
      </w:r>
      <w:r w:rsidRPr="002524B7">
        <w:rPr>
          <w:color w:val="auto"/>
          <w:sz w:val="26"/>
          <w:szCs w:val="26"/>
        </w:rPr>
        <w:t xml:space="preserve">.3. </w:t>
      </w:r>
      <w:r w:rsidR="00A82F0C" w:rsidRPr="002524B7">
        <w:rPr>
          <w:color w:val="auto"/>
          <w:sz w:val="26"/>
          <w:szCs w:val="26"/>
        </w:rPr>
        <w:t xml:space="preserve">Объем бюджетных ассигнований на реализацию </w:t>
      </w:r>
      <w:r w:rsidR="00A82F0C" w:rsidRPr="002524B7">
        <w:rPr>
          <w:b/>
          <w:color w:val="auto"/>
          <w:sz w:val="26"/>
          <w:szCs w:val="26"/>
        </w:rPr>
        <w:t>подпрограммы «Развитие системы дополнительного образования, отдыха, оздоровления и занятости детей и подростков Арсеньевского городского округа»</w:t>
      </w:r>
      <w:r w:rsidR="00A82F0C" w:rsidRPr="002524B7">
        <w:rPr>
          <w:color w:val="auto"/>
          <w:sz w:val="26"/>
          <w:szCs w:val="26"/>
        </w:rPr>
        <w:t xml:space="preserve"> на 202</w:t>
      </w:r>
      <w:r w:rsidR="002524B7" w:rsidRPr="002524B7">
        <w:rPr>
          <w:color w:val="auto"/>
          <w:sz w:val="26"/>
          <w:szCs w:val="26"/>
        </w:rPr>
        <w:t>1</w:t>
      </w:r>
      <w:r w:rsidR="00A82F0C" w:rsidRPr="002524B7">
        <w:rPr>
          <w:color w:val="auto"/>
          <w:sz w:val="26"/>
          <w:szCs w:val="26"/>
        </w:rPr>
        <w:t xml:space="preserve"> год предусмотрен в размере 64,</w:t>
      </w:r>
      <w:r w:rsidR="002524B7" w:rsidRPr="002524B7">
        <w:rPr>
          <w:color w:val="auto"/>
          <w:sz w:val="26"/>
          <w:szCs w:val="26"/>
        </w:rPr>
        <w:t>1</w:t>
      </w:r>
      <w:r w:rsidR="00A82F0C" w:rsidRPr="002524B7">
        <w:rPr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2524B7" w:rsidRPr="002524B7">
        <w:rPr>
          <w:color w:val="auto"/>
          <w:sz w:val="26"/>
          <w:szCs w:val="26"/>
        </w:rPr>
        <w:t>61,9</w:t>
      </w:r>
      <w:r w:rsidR="00A82F0C" w:rsidRPr="002524B7">
        <w:rPr>
          <w:color w:val="auto"/>
          <w:sz w:val="26"/>
          <w:szCs w:val="26"/>
        </w:rPr>
        <w:t xml:space="preserve"> млн. руб. или 9</w:t>
      </w:r>
      <w:r w:rsidR="002524B7" w:rsidRPr="002524B7">
        <w:rPr>
          <w:color w:val="auto"/>
          <w:sz w:val="26"/>
          <w:szCs w:val="26"/>
        </w:rPr>
        <w:t>6,6</w:t>
      </w:r>
      <w:r w:rsidR="00A82F0C" w:rsidRPr="002524B7">
        <w:rPr>
          <w:color w:val="auto"/>
          <w:sz w:val="26"/>
          <w:szCs w:val="26"/>
        </w:rPr>
        <w:t xml:space="preserve"> %. </w:t>
      </w:r>
    </w:p>
    <w:p w:rsidR="00A82F0C" w:rsidRPr="002524B7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4B7">
        <w:rPr>
          <w:color w:val="auto"/>
          <w:sz w:val="26"/>
          <w:szCs w:val="26"/>
        </w:rPr>
        <w:t>Эффективность реализации подпрограммы определялась исходя из достижения 2 целей, решения 5 задач, 8 целевых показателей.</w:t>
      </w:r>
    </w:p>
    <w:p w:rsidR="00A82F0C" w:rsidRPr="002524B7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4B7">
        <w:rPr>
          <w:color w:val="auto"/>
          <w:sz w:val="26"/>
          <w:szCs w:val="26"/>
        </w:rPr>
        <w:lastRenderedPageBreak/>
        <w:t xml:space="preserve">В рамках подпрограммы: </w:t>
      </w:r>
    </w:p>
    <w:p w:rsidR="00A82F0C" w:rsidRPr="002524B7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4B7">
        <w:rPr>
          <w:color w:val="auto"/>
          <w:sz w:val="26"/>
          <w:szCs w:val="26"/>
        </w:rPr>
        <w:t xml:space="preserve">- </w:t>
      </w:r>
      <w:r w:rsidR="002524B7" w:rsidRPr="002524B7">
        <w:rPr>
          <w:color w:val="auto"/>
          <w:sz w:val="26"/>
          <w:szCs w:val="26"/>
        </w:rPr>
        <w:t>установлены пластиковые окна</w:t>
      </w:r>
      <w:r w:rsidRPr="002524B7">
        <w:rPr>
          <w:color w:val="auto"/>
          <w:sz w:val="26"/>
          <w:szCs w:val="26"/>
        </w:rPr>
        <w:t xml:space="preserve">; </w:t>
      </w:r>
    </w:p>
    <w:p w:rsidR="00A82F0C" w:rsidRPr="002524B7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2524B7">
        <w:rPr>
          <w:color w:val="auto"/>
          <w:sz w:val="26"/>
          <w:szCs w:val="26"/>
        </w:rPr>
        <w:t xml:space="preserve">- </w:t>
      </w:r>
      <w:r w:rsidR="002524B7" w:rsidRPr="002524B7">
        <w:rPr>
          <w:color w:val="auto"/>
          <w:sz w:val="26"/>
          <w:szCs w:val="26"/>
        </w:rPr>
        <w:t>разработана ПСД на ремонт кровли</w:t>
      </w:r>
      <w:r w:rsidRPr="002524B7">
        <w:rPr>
          <w:color w:val="auto"/>
          <w:sz w:val="26"/>
          <w:szCs w:val="26"/>
        </w:rPr>
        <w:t xml:space="preserve">; </w:t>
      </w:r>
    </w:p>
    <w:p w:rsidR="002524B7" w:rsidRDefault="002524B7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r w:rsidRPr="002524B7">
        <w:rPr>
          <w:color w:val="auto"/>
          <w:sz w:val="26"/>
          <w:szCs w:val="26"/>
        </w:rPr>
        <w:t>приобретен сантехнический материал и материал для ремонтных и электромонтажных работ, разработана ПСД на капитальный ремонт санитарных узлов;</w:t>
      </w:r>
    </w:p>
    <w:p w:rsidR="00A82F0C" w:rsidRPr="00A922A2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922A2">
        <w:rPr>
          <w:color w:val="auto"/>
          <w:sz w:val="26"/>
          <w:szCs w:val="26"/>
        </w:rPr>
        <w:t xml:space="preserve">- </w:t>
      </w:r>
      <w:r w:rsidR="00A922A2" w:rsidRPr="00A922A2">
        <w:rPr>
          <w:color w:val="auto"/>
          <w:sz w:val="26"/>
          <w:szCs w:val="26"/>
        </w:rPr>
        <w:t>произведен ремонт системы отопления</w:t>
      </w:r>
      <w:r w:rsidRPr="00A922A2">
        <w:rPr>
          <w:color w:val="auto"/>
          <w:sz w:val="26"/>
          <w:szCs w:val="26"/>
        </w:rPr>
        <w:t>;</w:t>
      </w:r>
    </w:p>
    <w:p w:rsidR="00A82F0C" w:rsidRPr="00A922A2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922A2">
        <w:rPr>
          <w:color w:val="auto"/>
          <w:sz w:val="26"/>
          <w:szCs w:val="26"/>
        </w:rPr>
        <w:t xml:space="preserve">- </w:t>
      </w:r>
      <w:r w:rsidR="00A922A2" w:rsidRPr="00A922A2">
        <w:rPr>
          <w:color w:val="auto"/>
          <w:sz w:val="26"/>
          <w:szCs w:val="26"/>
        </w:rPr>
        <w:t>приобретен электронасос</w:t>
      </w:r>
      <w:r w:rsidRPr="00A922A2">
        <w:rPr>
          <w:color w:val="auto"/>
          <w:sz w:val="26"/>
          <w:szCs w:val="26"/>
        </w:rPr>
        <w:t>;</w:t>
      </w:r>
    </w:p>
    <w:p w:rsidR="00A922A2" w:rsidRDefault="00A922A2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922A2">
        <w:rPr>
          <w:color w:val="auto"/>
          <w:sz w:val="26"/>
          <w:szCs w:val="26"/>
        </w:rPr>
        <w:t>- проведена частичная аттестация рабочих мест</w:t>
      </w:r>
      <w:r>
        <w:rPr>
          <w:color w:val="auto"/>
          <w:sz w:val="26"/>
          <w:szCs w:val="26"/>
        </w:rPr>
        <w:t>. приобретена спецодежда</w:t>
      </w:r>
      <w:r w:rsidRPr="00A922A2">
        <w:rPr>
          <w:color w:val="auto"/>
          <w:sz w:val="26"/>
          <w:szCs w:val="26"/>
        </w:rPr>
        <w:t>.</w:t>
      </w:r>
    </w:p>
    <w:p w:rsidR="00A82F0C" w:rsidRPr="00312666" w:rsidRDefault="00A922A2" w:rsidP="00A82F0C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A922A2">
        <w:rPr>
          <w:color w:val="auto"/>
          <w:sz w:val="26"/>
          <w:szCs w:val="26"/>
        </w:rPr>
        <w:t xml:space="preserve"> </w:t>
      </w:r>
      <w:r w:rsidR="00A82F0C" w:rsidRPr="00A922A2">
        <w:rPr>
          <w:color w:val="auto"/>
          <w:sz w:val="26"/>
          <w:szCs w:val="26"/>
        </w:rPr>
        <w:t xml:space="preserve">Подпрограмма оценивалась исполнением </w:t>
      </w:r>
      <w:r w:rsidRPr="00A922A2">
        <w:rPr>
          <w:color w:val="auto"/>
          <w:sz w:val="26"/>
          <w:szCs w:val="26"/>
        </w:rPr>
        <w:t>8</w:t>
      </w:r>
      <w:r w:rsidR="00A82F0C" w:rsidRPr="00A922A2">
        <w:rPr>
          <w:color w:val="auto"/>
          <w:sz w:val="26"/>
          <w:szCs w:val="26"/>
        </w:rPr>
        <w:t xml:space="preserve"> показателей. Значение </w:t>
      </w:r>
      <w:r w:rsidRPr="00A922A2">
        <w:rPr>
          <w:color w:val="auto"/>
          <w:sz w:val="26"/>
          <w:szCs w:val="26"/>
        </w:rPr>
        <w:t>5</w:t>
      </w:r>
      <w:r w:rsidR="00A82F0C" w:rsidRPr="00A922A2">
        <w:rPr>
          <w:color w:val="auto"/>
          <w:sz w:val="26"/>
          <w:szCs w:val="26"/>
        </w:rPr>
        <w:t xml:space="preserve"> целевых показателей достигнуто выше запланированного результата, </w:t>
      </w:r>
      <w:r w:rsidRPr="00A922A2">
        <w:rPr>
          <w:color w:val="auto"/>
          <w:sz w:val="26"/>
          <w:szCs w:val="26"/>
        </w:rPr>
        <w:t>2</w:t>
      </w:r>
      <w:r w:rsidR="00A82F0C" w:rsidRPr="00A922A2">
        <w:rPr>
          <w:color w:val="auto"/>
          <w:sz w:val="26"/>
          <w:szCs w:val="26"/>
        </w:rPr>
        <w:t xml:space="preserve"> целевых показател</w:t>
      </w:r>
      <w:r w:rsidRPr="00A922A2">
        <w:rPr>
          <w:color w:val="auto"/>
          <w:sz w:val="26"/>
          <w:szCs w:val="26"/>
        </w:rPr>
        <w:t>я</w:t>
      </w:r>
      <w:r w:rsidR="00A82F0C" w:rsidRPr="00A922A2">
        <w:rPr>
          <w:color w:val="auto"/>
          <w:sz w:val="26"/>
          <w:szCs w:val="26"/>
        </w:rPr>
        <w:t xml:space="preserve"> выполнены на 100 %</w:t>
      </w:r>
      <w:r w:rsidRPr="00A922A2">
        <w:rPr>
          <w:color w:val="auto"/>
          <w:sz w:val="26"/>
          <w:szCs w:val="26"/>
        </w:rPr>
        <w:t>, Показатель «Количество обращений родителей (законных представителей) за компенсацией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 детей» не выполнен в связи со сложившейся эпидемиологической обстановкой</w:t>
      </w:r>
      <w:r w:rsidR="00A82F0C" w:rsidRPr="00A922A2">
        <w:rPr>
          <w:color w:val="auto"/>
          <w:sz w:val="26"/>
          <w:szCs w:val="26"/>
        </w:rPr>
        <w:t xml:space="preserve">. </w:t>
      </w:r>
    </w:p>
    <w:p w:rsidR="00A82F0C" w:rsidRPr="006102A5" w:rsidRDefault="00A82F0C" w:rsidP="00A82F0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102A5">
        <w:rPr>
          <w:color w:val="auto"/>
          <w:sz w:val="26"/>
          <w:szCs w:val="26"/>
        </w:rPr>
        <w:t xml:space="preserve">Степень реализации подпрограммы соответствует </w:t>
      </w:r>
      <w:r w:rsidR="006102A5" w:rsidRPr="006102A5">
        <w:rPr>
          <w:color w:val="auto"/>
          <w:sz w:val="26"/>
          <w:szCs w:val="26"/>
        </w:rPr>
        <w:t>0,97</w:t>
      </w:r>
      <w:r w:rsidRPr="006102A5">
        <w:rPr>
          <w:color w:val="auto"/>
          <w:sz w:val="26"/>
          <w:szCs w:val="26"/>
        </w:rPr>
        <w:t xml:space="preserve">, степень эффективности подпрограммы также составляет </w:t>
      </w:r>
      <w:r w:rsidR="006102A5" w:rsidRPr="006102A5">
        <w:rPr>
          <w:color w:val="auto"/>
          <w:sz w:val="26"/>
          <w:szCs w:val="26"/>
        </w:rPr>
        <w:t>0,97</w:t>
      </w:r>
      <w:r w:rsidRPr="006102A5">
        <w:rPr>
          <w:color w:val="auto"/>
          <w:sz w:val="26"/>
          <w:szCs w:val="26"/>
        </w:rPr>
        <w:t xml:space="preserve"> (более 0,9) и признана </w:t>
      </w:r>
      <w:r w:rsidRPr="006102A5">
        <w:rPr>
          <w:b/>
          <w:color w:val="auto"/>
          <w:sz w:val="26"/>
          <w:szCs w:val="26"/>
        </w:rPr>
        <w:t>высокой.</w:t>
      </w:r>
    </w:p>
    <w:p w:rsidR="00A14C0F" w:rsidRPr="00312666" w:rsidRDefault="00A14C0F" w:rsidP="00967671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</w:p>
    <w:p w:rsidR="00A14C0F" w:rsidRPr="00312666" w:rsidRDefault="00A14C0F" w:rsidP="00967671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BC2830">
        <w:rPr>
          <w:bCs/>
          <w:color w:val="auto"/>
          <w:sz w:val="26"/>
          <w:szCs w:val="26"/>
        </w:rPr>
        <w:t xml:space="preserve">В целом по муниципальной программе 2 цели и </w:t>
      </w:r>
      <w:r w:rsidR="003B7523" w:rsidRPr="00BC2830">
        <w:rPr>
          <w:bCs/>
          <w:color w:val="auto"/>
          <w:sz w:val="26"/>
          <w:szCs w:val="26"/>
        </w:rPr>
        <w:t>7</w:t>
      </w:r>
      <w:r w:rsidRPr="00BC2830">
        <w:rPr>
          <w:bCs/>
          <w:color w:val="auto"/>
          <w:sz w:val="26"/>
          <w:szCs w:val="26"/>
        </w:rPr>
        <w:t xml:space="preserve"> задач на 202</w:t>
      </w:r>
      <w:r w:rsidR="006102A5" w:rsidRPr="00BC2830">
        <w:rPr>
          <w:bCs/>
          <w:color w:val="auto"/>
          <w:sz w:val="26"/>
          <w:szCs w:val="26"/>
        </w:rPr>
        <w:t>1</w:t>
      </w:r>
      <w:r w:rsidRPr="00BC2830">
        <w:rPr>
          <w:bCs/>
          <w:color w:val="auto"/>
          <w:sz w:val="26"/>
          <w:szCs w:val="26"/>
        </w:rPr>
        <w:t xml:space="preserve"> год достигнуты. Значения 1</w:t>
      </w:r>
      <w:r w:rsidR="003B7523" w:rsidRPr="00BC2830">
        <w:rPr>
          <w:bCs/>
          <w:color w:val="auto"/>
          <w:sz w:val="26"/>
          <w:szCs w:val="26"/>
        </w:rPr>
        <w:t>0</w:t>
      </w:r>
      <w:r w:rsidRPr="00BC2830">
        <w:rPr>
          <w:bCs/>
          <w:color w:val="auto"/>
          <w:sz w:val="26"/>
          <w:szCs w:val="26"/>
        </w:rPr>
        <w:t xml:space="preserve"> целевых индикаторов результативности выполнены на </w:t>
      </w:r>
      <w:r w:rsidR="00BC2830" w:rsidRPr="00BC2830">
        <w:rPr>
          <w:bCs/>
          <w:color w:val="auto"/>
          <w:sz w:val="26"/>
          <w:szCs w:val="26"/>
        </w:rPr>
        <w:t>94,8</w:t>
      </w:r>
      <w:r w:rsidRPr="00BC2830">
        <w:rPr>
          <w:bCs/>
          <w:color w:val="auto"/>
          <w:sz w:val="26"/>
          <w:szCs w:val="26"/>
        </w:rPr>
        <w:t xml:space="preserve">%, </w:t>
      </w:r>
      <w:r w:rsidR="00BC2830">
        <w:rPr>
          <w:bCs/>
          <w:color w:val="auto"/>
          <w:sz w:val="26"/>
          <w:szCs w:val="26"/>
        </w:rPr>
        <w:t>при этом</w:t>
      </w:r>
      <w:r w:rsidRPr="006102A5">
        <w:rPr>
          <w:bCs/>
          <w:color w:val="auto"/>
          <w:sz w:val="26"/>
          <w:szCs w:val="26"/>
        </w:rPr>
        <w:t xml:space="preserve">. степень реализации программы равна </w:t>
      </w:r>
      <w:r w:rsidR="003B7523" w:rsidRPr="006102A5">
        <w:rPr>
          <w:bCs/>
          <w:color w:val="auto"/>
          <w:sz w:val="26"/>
          <w:szCs w:val="26"/>
        </w:rPr>
        <w:t>1,0</w:t>
      </w:r>
      <w:r w:rsidRPr="006102A5">
        <w:rPr>
          <w:bCs/>
          <w:color w:val="auto"/>
          <w:sz w:val="26"/>
          <w:szCs w:val="26"/>
        </w:rPr>
        <w:t xml:space="preserve">. Значение эффективности реализации муниципальной программы составляет </w:t>
      </w:r>
      <w:r w:rsidR="003B7523" w:rsidRPr="006102A5">
        <w:rPr>
          <w:bCs/>
          <w:color w:val="auto"/>
          <w:sz w:val="26"/>
          <w:szCs w:val="26"/>
        </w:rPr>
        <w:t>1,0</w:t>
      </w:r>
      <w:r w:rsidR="006102A5" w:rsidRPr="006102A5">
        <w:rPr>
          <w:bCs/>
          <w:color w:val="auto"/>
          <w:sz w:val="26"/>
          <w:szCs w:val="26"/>
        </w:rPr>
        <w:t>2</w:t>
      </w:r>
      <w:r w:rsidRPr="006102A5">
        <w:rPr>
          <w:bCs/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Pr="006102A5">
        <w:rPr>
          <w:b/>
          <w:bCs/>
          <w:color w:val="auto"/>
          <w:sz w:val="26"/>
          <w:szCs w:val="26"/>
        </w:rPr>
        <w:t>высокой.</w:t>
      </w:r>
    </w:p>
    <w:p w:rsidR="003B7523" w:rsidRPr="00312666" w:rsidRDefault="003B7523" w:rsidP="00967671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67570" w:rsidRPr="006102A5" w:rsidRDefault="007B3223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6102A5">
        <w:rPr>
          <w:b/>
          <w:bCs/>
          <w:color w:val="auto"/>
          <w:sz w:val="26"/>
          <w:szCs w:val="26"/>
        </w:rPr>
        <w:t>1</w:t>
      </w:r>
      <w:r w:rsidR="00D73A66" w:rsidRPr="006102A5">
        <w:rPr>
          <w:b/>
          <w:bCs/>
          <w:color w:val="auto"/>
          <w:sz w:val="26"/>
          <w:szCs w:val="26"/>
        </w:rPr>
        <w:t>7</w:t>
      </w:r>
      <w:r w:rsidRPr="006102A5">
        <w:rPr>
          <w:b/>
          <w:bCs/>
          <w:color w:val="auto"/>
          <w:sz w:val="26"/>
          <w:szCs w:val="26"/>
        </w:rPr>
        <w:t xml:space="preserve">. </w:t>
      </w:r>
      <w:r w:rsidR="00767570" w:rsidRPr="006102A5">
        <w:rPr>
          <w:b/>
          <w:bCs/>
          <w:color w:val="auto"/>
          <w:sz w:val="26"/>
          <w:szCs w:val="26"/>
        </w:rPr>
        <w:t xml:space="preserve">Муниципальная программа «Обеспечение доступным жильем и качественными услугами жилищно-коммунального хозяйства населения Арсеньевского городского округа» на 2020-2024 годы </w:t>
      </w: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91311C" w:rsidRDefault="00365087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Ответственный исполнитель муниципальной программы – управление жизнеобеспечения администрации городского округа</w:t>
      </w:r>
      <w:r w:rsidR="008C5055">
        <w:rPr>
          <w:bCs/>
          <w:color w:val="auto"/>
          <w:sz w:val="26"/>
          <w:szCs w:val="26"/>
        </w:rPr>
        <w:t xml:space="preserve">, </w:t>
      </w:r>
      <w:r w:rsidR="008C5055" w:rsidRPr="008C5055">
        <w:rPr>
          <w:bCs/>
          <w:color w:val="auto"/>
          <w:sz w:val="26"/>
          <w:szCs w:val="26"/>
        </w:rPr>
        <w:t xml:space="preserve">соисполнители: </w:t>
      </w:r>
      <w:r w:rsidR="0091311C">
        <w:rPr>
          <w:bCs/>
          <w:color w:val="auto"/>
          <w:sz w:val="26"/>
          <w:szCs w:val="26"/>
        </w:rPr>
        <w:t>с</w:t>
      </w:r>
      <w:r w:rsidR="0091311C" w:rsidRPr="0091311C">
        <w:rPr>
          <w:bCs/>
          <w:color w:val="auto"/>
          <w:sz w:val="26"/>
          <w:szCs w:val="26"/>
        </w:rPr>
        <w:t xml:space="preserve">труктурные подразделения, отраслевые (функциональные) организации администрации </w:t>
      </w:r>
      <w:r w:rsidR="0091311C">
        <w:rPr>
          <w:bCs/>
          <w:color w:val="auto"/>
          <w:sz w:val="26"/>
          <w:szCs w:val="26"/>
        </w:rPr>
        <w:t xml:space="preserve">городского округа; </w:t>
      </w:r>
      <w:r w:rsidR="0091311C" w:rsidRPr="0091311C">
        <w:rPr>
          <w:bCs/>
          <w:color w:val="auto"/>
          <w:sz w:val="26"/>
          <w:szCs w:val="26"/>
        </w:rPr>
        <w:t>управление экономики и инвестиций</w:t>
      </w:r>
      <w:r w:rsidR="0091311C">
        <w:rPr>
          <w:bCs/>
          <w:color w:val="auto"/>
          <w:sz w:val="26"/>
          <w:szCs w:val="26"/>
        </w:rPr>
        <w:t xml:space="preserve"> администрации городского округа;</w:t>
      </w:r>
      <w:r w:rsidR="0091311C" w:rsidRPr="0091311C">
        <w:rPr>
          <w:bCs/>
          <w:color w:val="auto"/>
          <w:sz w:val="26"/>
          <w:szCs w:val="26"/>
        </w:rPr>
        <w:t xml:space="preserve"> управление архитектуры и градостроительства</w:t>
      </w:r>
      <w:r w:rsidR="0091311C">
        <w:rPr>
          <w:bCs/>
          <w:color w:val="auto"/>
          <w:sz w:val="26"/>
          <w:szCs w:val="26"/>
        </w:rPr>
        <w:t xml:space="preserve"> администрации городского округа;</w:t>
      </w:r>
      <w:r w:rsidR="0091311C" w:rsidRPr="0091311C">
        <w:rPr>
          <w:bCs/>
          <w:color w:val="auto"/>
          <w:sz w:val="26"/>
          <w:szCs w:val="26"/>
        </w:rPr>
        <w:t xml:space="preserve"> управление имущественных отношений</w:t>
      </w:r>
      <w:r w:rsidR="0091311C" w:rsidRPr="0091311C">
        <w:t xml:space="preserve"> </w:t>
      </w:r>
      <w:r w:rsidR="0091311C" w:rsidRPr="0091311C">
        <w:rPr>
          <w:bCs/>
          <w:color w:val="auto"/>
          <w:sz w:val="26"/>
          <w:szCs w:val="26"/>
        </w:rPr>
        <w:t>администрации городского округа; управление спорта и молодежной политики</w:t>
      </w:r>
      <w:r w:rsidR="0091311C" w:rsidRPr="0091311C">
        <w:t xml:space="preserve"> </w:t>
      </w:r>
      <w:r w:rsidR="0091311C" w:rsidRPr="0091311C">
        <w:rPr>
          <w:bCs/>
          <w:color w:val="auto"/>
          <w:sz w:val="26"/>
          <w:szCs w:val="26"/>
        </w:rPr>
        <w:t>администрац</w:t>
      </w:r>
      <w:r w:rsidR="0091311C">
        <w:rPr>
          <w:bCs/>
          <w:color w:val="auto"/>
          <w:sz w:val="26"/>
          <w:szCs w:val="26"/>
        </w:rPr>
        <w:t xml:space="preserve">ии городского округа; </w:t>
      </w:r>
      <w:r w:rsidR="0091311C" w:rsidRPr="0091311C">
        <w:rPr>
          <w:bCs/>
          <w:color w:val="auto"/>
          <w:sz w:val="26"/>
          <w:szCs w:val="26"/>
        </w:rPr>
        <w:t>финансовое управление</w:t>
      </w:r>
      <w:r w:rsidR="0091311C" w:rsidRPr="0091311C">
        <w:t xml:space="preserve"> </w:t>
      </w:r>
      <w:r w:rsidR="0091311C" w:rsidRPr="0091311C">
        <w:rPr>
          <w:bCs/>
          <w:color w:val="auto"/>
          <w:sz w:val="26"/>
          <w:szCs w:val="26"/>
        </w:rPr>
        <w:t>администрации городского округа</w:t>
      </w:r>
      <w:r w:rsidR="0091311C">
        <w:rPr>
          <w:bCs/>
          <w:color w:val="auto"/>
          <w:sz w:val="26"/>
          <w:szCs w:val="26"/>
        </w:rPr>
        <w:t>.</w:t>
      </w: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BA3FA9">
        <w:rPr>
          <w:bCs/>
          <w:color w:val="auto"/>
          <w:sz w:val="26"/>
          <w:szCs w:val="26"/>
        </w:rPr>
        <w:t>По состоянию на 01.01.202</w:t>
      </w:r>
      <w:r w:rsidR="002524B7" w:rsidRPr="00BA3FA9">
        <w:rPr>
          <w:bCs/>
          <w:color w:val="auto"/>
          <w:sz w:val="26"/>
          <w:szCs w:val="26"/>
        </w:rPr>
        <w:t>2</w:t>
      </w:r>
      <w:r w:rsidRPr="00BA3FA9">
        <w:rPr>
          <w:bCs/>
          <w:color w:val="auto"/>
          <w:sz w:val="26"/>
          <w:szCs w:val="26"/>
        </w:rPr>
        <w:t xml:space="preserve"> года муниципальная программа профинансирована на</w:t>
      </w:r>
      <w:r w:rsidRPr="00BA3FA9">
        <w:rPr>
          <w:b/>
          <w:bCs/>
          <w:color w:val="auto"/>
          <w:sz w:val="26"/>
          <w:szCs w:val="26"/>
        </w:rPr>
        <w:t xml:space="preserve"> </w:t>
      </w:r>
      <w:r w:rsidR="00BA3FA9" w:rsidRPr="00BA3FA9">
        <w:rPr>
          <w:bCs/>
          <w:color w:val="auto"/>
          <w:sz w:val="26"/>
          <w:szCs w:val="26"/>
        </w:rPr>
        <w:t>98,4</w:t>
      </w:r>
      <w:r w:rsidRPr="00BA3FA9">
        <w:rPr>
          <w:bCs/>
          <w:color w:val="auto"/>
          <w:sz w:val="26"/>
          <w:szCs w:val="26"/>
        </w:rPr>
        <w:t xml:space="preserve">%. При плане </w:t>
      </w:r>
      <w:r w:rsidR="00BA3FA9" w:rsidRPr="00BA3FA9">
        <w:rPr>
          <w:bCs/>
          <w:color w:val="auto"/>
          <w:sz w:val="26"/>
          <w:szCs w:val="26"/>
        </w:rPr>
        <w:t>199,9</w:t>
      </w:r>
      <w:r w:rsidRPr="00BA3FA9">
        <w:rPr>
          <w:bCs/>
          <w:color w:val="auto"/>
          <w:sz w:val="26"/>
          <w:szCs w:val="26"/>
        </w:rPr>
        <w:t xml:space="preserve"> млн. рублей, кассовое исполнение составило </w:t>
      </w:r>
      <w:r w:rsidR="00BA3FA9" w:rsidRPr="00BA3FA9">
        <w:rPr>
          <w:bCs/>
          <w:color w:val="auto"/>
          <w:sz w:val="26"/>
          <w:szCs w:val="26"/>
        </w:rPr>
        <w:t>196,6</w:t>
      </w:r>
      <w:r w:rsidRPr="00BA3FA9">
        <w:rPr>
          <w:bCs/>
          <w:color w:val="auto"/>
          <w:sz w:val="26"/>
          <w:szCs w:val="26"/>
        </w:rPr>
        <w:t xml:space="preserve"> млн. рублей</w:t>
      </w:r>
      <w:r w:rsidRPr="00114FB4">
        <w:rPr>
          <w:bCs/>
          <w:color w:val="auto"/>
          <w:sz w:val="26"/>
          <w:szCs w:val="26"/>
        </w:rPr>
        <w:t>.</w:t>
      </w:r>
      <w:r w:rsidRPr="00312666">
        <w:rPr>
          <w:b/>
          <w:bCs/>
          <w:color w:val="auto"/>
          <w:sz w:val="26"/>
          <w:szCs w:val="26"/>
          <w:highlight w:val="yellow"/>
        </w:rPr>
        <w:t xml:space="preserve"> </w:t>
      </w: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BA3FA9">
        <w:rPr>
          <w:bCs/>
          <w:color w:val="auto"/>
          <w:sz w:val="26"/>
          <w:szCs w:val="26"/>
        </w:rPr>
        <w:t xml:space="preserve">В рамках муниципальной программы осуществлялась реализация </w:t>
      </w:r>
      <w:r w:rsidR="006256C9" w:rsidRPr="00BA3FA9">
        <w:rPr>
          <w:bCs/>
          <w:color w:val="auto"/>
          <w:sz w:val="26"/>
          <w:szCs w:val="26"/>
        </w:rPr>
        <w:t>5</w:t>
      </w:r>
      <w:r w:rsidRPr="00BA3FA9">
        <w:rPr>
          <w:bCs/>
          <w:color w:val="auto"/>
          <w:sz w:val="26"/>
          <w:szCs w:val="26"/>
        </w:rPr>
        <w:t xml:space="preserve"> подпрограмм, </w:t>
      </w:r>
      <w:r w:rsidR="006256C9" w:rsidRPr="00BA3FA9">
        <w:rPr>
          <w:bCs/>
          <w:color w:val="auto"/>
          <w:sz w:val="26"/>
          <w:szCs w:val="26"/>
        </w:rPr>
        <w:t>1</w:t>
      </w:r>
      <w:r w:rsidRPr="00BA3FA9">
        <w:rPr>
          <w:bCs/>
          <w:color w:val="auto"/>
          <w:sz w:val="26"/>
          <w:szCs w:val="26"/>
        </w:rPr>
        <w:t xml:space="preserve"> основн</w:t>
      </w:r>
      <w:r w:rsidR="00E93023" w:rsidRPr="00BA3FA9">
        <w:rPr>
          <w:bCs/>
          <w:color w:val="auto"/>
          <w:sz w:val="26"/>
          <w:szCs w:val="26"/>
        </w:rPr>
        <w:t>ого</w:t>
      </w:r>
      <w:r w:rsidRPr="00BA3FA9">
        <w:rPr>
          <w:bCs/>
          <w:color w:val="auto"/>
          <w:sz w:val="26"/>
          <w:szCs w:val="26"/>
        </w:rPr>
        <w:t xml:space="preserve"> мероприяти</w:t>
      </w:r>
      <w:r w:rsidR="00E93023" w:rsidRPr="00BA3FA9">
        <w:rPr>
          <w:bCs/>
          <w:color w:val="auto"/>
          <w:sz w:val="26"/>
          <w:szCs w:val="26"/>
        </w:rPr>
        <w:t>я</w:t>
      </w:r>
      <w:r w:rsidRPr="00A74458">
        <w:rPr>
          <w:bCs/>
          <w:color w:val="auto"/>
          <w:sz w:val="26"/>
          <w:szCs w:val="26"/>
        </w:rPr>
        <w:t>.</w:t>
      </w:r>
      <w:r w:rsidRPr="00A74458">
        <w:rPr>
          <w:b/>
          <w:bCs/>
          <w:color w:val="auto"/>
          <w:sz w:val="26"/>
          <w:szCs w:val="26"/>
        </w:rPr>
        <w:t xml:space="preserve"> </w:t>
      </w:r>
      <w:r w:rsidRPr="00A74458">
        <w:rPr>
          <w:bCs/>
          <w:color w:val="auto"/>
          <w:sz w:val="26"/>
          <w:szCs w:val="26"/>
        </w:rPr>
        <w:t xml:space="preserve">Эффективность реализации определялась исходя из достижения </w:t>
      </w:r>
      <w:r w:rsidR="00E93023" w:rsidRPr="00A74458">
        <w:rPr>
          <w:bCs/>
          <w:color w:val="auto"/>
          <w:sz w:val="26"/>
          <w:szCs w:val="26"/>
        </w:rPr>
        <w:t>9</w:t>
      </w:r>
      <w:r w:rsidRPr="00A74458">
        <w:rPr>
          <w:bCs/>
          <w:color w:val="auto"/>
          <w:sz w:val="26"/>
          <w:szCs w:val="26"/>
        </w:rPr>
        <w:t xml:space="preserve"> целей программы, решения 7 задач, 1</w:t>
      </w:r>
      <w:r w:rsidR="00303BC1">
        <w:rPr>
          <w:bCs/>
          <w:color w:val="auto"/>
          <w:sz w:val="26"/>
          <w:szCs w:val="26"/>
        </w:rPr>
        <w:t>0</w:t>
      </w:r>
      <w:r w:rsidRPr="00A74458">
        <w:rPr>
          <w:bCs/>
          <w:color w:val="auto"/>
          <w:sz w:val="26"/>
          <w:szCs w:val="26"/>
        </w:rPr>
        <w:t xml:space="preserve"> целевых показателей.</w:t>
      </w:r>
    </w:p>
    <w:p w:rsidR="00767570" w:rsidRPr="006B7C86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B7C86">
        <w:rPr>
          <w:bCs/>
          <w:color w:val="auto"/>
          <w:sz w:val="26"/>
          <w:szCs w:val="26"/>
        </w:rPr>
        <w:t xml:space="preserve">За период реализации программы </w:t>
      </w:r>
      <w:r w:rsidR="00E93023" w:rsidRPr="006B7C86">
        <w:rPr>
          <w:bCs/>
          <w:color w:val="auto"/>
          <w:sz w:val="26"/>
          <w:szCs w:val="26"/>
        </w:rPr>
        <w:t>внесено изменение</w:t>
      </w:r>
      <w:r w:rsidRPr="006B7C86">
        <w:rPr>
          <w:bCs/>
          <w:color w:val="auto"/>
          <w:sz w:val="26"/>
          <w:szCs w:val="26"/>
        </w:rPr>
        <w:t xml:space="preserve"> в связи с увеличением бюджетных ассигнований на реализацию мероприятий программы и приведением в соответствие с порядком формирования реализации и проведения оценки эффективности муниципальных программ городского округа.</w:t>
      </w: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6B7C86">
        <w:rPr>
          <w:bCs/>
          <w:color w:val="auto"/>
          <w:sz w:val="26"/>
          <w:szCs w:val="26"/>
        </w:rPr>
        <w:t>1</w:t>
      </w:r>
      <w:r w:rsidR="00D73A66" w:rsidRPr="006B7C86">
        <w:rPr>
          <w:bCs/>
          <w:color w:val="auto"/>
          <w:sz w:val="26"/>
          <w:szCs w:val="26"/>
        </w:rPr>
        <w:t>7</w:t>
      </w:r>
      <w:r w:rsidRPr="006B7C86">
        <w:rPr>
          <w:bCs/>
          <w:color w:val="auto"/>
          <w:sz w:val="26"/>
          <w:szCs w:val="26"/>
        </w:rPr>
        <w:t xml:space="preserve">.1. Объем бюджетных ассигнований на реализацию подпрограммы </w:t>
      </w:r>
      <w:r w:rsidRPr="006B7C86">
        <w:rPr>
          <w:b/>
          <w:bCs/>
          <w:color w:val="auto"/>
          <w:sz w:val="26"/>
          <w:szCs w:val="26"/>
        </w:rPr>
        <w:t>«</w:t>
      </w:r>
      <w:r w:rsidR="00E93023" w:rsidRPr="006B7C86">
        <w:rPr>
          <w:b/>
          <w:bCs/>
          <w:color w:val="auto"/>
          <w:sz w:val="26"/>
          <w:szCs w:val="26"/>
        </w:rPr>
        <w:t>Содержание и ремонт муниципального жилищного фонда</w:t>
      </w:r>
      <w:r w:rsidRPr="006B7C86">
        <w:rPr>
          <w:b/>
          <w:bCs/>
          <w:color w:val="auto"/>
          <w:sz w:val="26"/>
          <w:szCs w:val="26"/>
        </w:rPr>
        <w:t xml:space="preserve">» </w:t>
      </w:r>
      <w:r w:rsidRPr="006B7C86">
        <w:rPr>
          <w:bCs/>
          <w:color w:val="auto"/>
          <w:sz w:val="26"/>
          <w:szCs w:val="26"/>
        </w:rPr>
        <w:t>на 202</w:t>
      </w:r>
      <w:r w:rsidR="006B7C86" w:rsidRPr="006B7C86">
        <w:rPr>
          <w:bCs/>
          <w:color w:val="auto"/>
          <w:sz w:val="26"/>
          <w:szCs w:val="26"/>
        </w:rPr>
        <w:t>1</w:t>
      </w:r>
      <w:r w:rsidRPr="006B7C86">
        <w:rPr>
          <w:bCs/>
          <w:color w:val="auto"/>
          <w:sz w:val="26"/>
          <w:szCs w:val="26"/>
        </w:rPr>
        <w:t xml:space="preserve"> год</w:t>
      </w:r>
      <w:r w:rsidRPr="006B7C86">
        <w:rPr>
          <w:b/>
          <w:bCs/>
          <w:color w:val="auto"/>
          <w:sz w:val="26"/>
          <w:szCs w:val="26"/>
        </w:rPr>
        <w:t xml:space="preserve"> </w:t>
      </w:r>
      <w:r w:rsidRPr="006B7C86">
        <w:rPr>
          <w:bCs/>
          <w:color w:val="auto"/>
          <w:sz w:val="26"/>
          <w:szCs w:val="26"/>
        </w:rPr>
        <w:t xml:space="preserve">предусмотрен в размере </w:t>
      </w:r>
      <w:r w:rsidR="006B7C86" w:rsidRPr="006B7C86">
        <w:rPr>
          <w:bCs/>
          <w:color w:val="auto"/>
          <w:sz w:val="26"/>
          <w:szCs w:val="26"/>
        </w:rPr>
        <w:t>2,96</w:t>
      </w:r>
      <w:r w:rsidRPr="006B7C86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6B7C86" w:rsidRPr="006B7C86">
        <w:rPr>
          <w:bCs/>
          <w:color w:val="auto"/>
          <w:sz w:val="26"/>
          <w:szCs w:val="26"/>
        </w:rPr>
        <w:t>100</w:t>
      </w:r>
      <w:r w:rsidRPr="006B7C86">
        <w:rPr>
          <w:bCs/>
          <w:color w:val="auto"/>
          <w:sz w:val="26"/>
          <w:szCs w:val="26"/>
        </w:rPr>
        <w:t>%.</w:t>
      </w:r>
      <w:r w:rsidRPr="006B7C86">
        <w:rPr>
          <w:b/>
          <w:bCs/>
          <w:color w:val="auto"/>
          <w:sz w:val="26"/>
          <w:szCs w:val="26"/>
        </w:rPr>
        <w:t xml:space="preserve"> </w:t>
      </w:r>
    </w:p>
    <w:p w:rsidR="00767570" w:rsidRPr="006B7C86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B7C86">
        <w:rPr>
          <w:bCs/>
          <w:color w:val="auto"/>
          <w:sz w:val="26"/>
          <w:szCs w:val="26"/>
        </w:rPr>
        <w:lastRenderedPageBreak/>
        <w:t xml:space="preserve">Эффективность реализации подпрограммы определялась исходя из достижения </w:t>
      </w:r>
      <w:r w:rsidR="0068683D" w:rsidRPr="006B7C86">
        <w:rPr>
          <w:bCs/>
          <w:color w:val="auto"/>
          <w:sz w:val="26"/>
          <w:szCs w:val="26"/>
        </w:rPr>
        <w:t xml:space="preserve">2 </w:t>
      </w:r>
      <w:r w:rsidRPr="006B7C86">
        <w:rPr>
          <w:bCs/>
          <w:color w:val="auto"/>
          <w:sz w:val="26"/>
          <w:szCs w:val="26"/>
        </w:rPr>
        <w:t>цел</w:t>
      </w:r>
      <w:r w:rsidR="0068683D" w:rsidRPr="006B7C86">
        <w:rPr>
          <w:bCs/>
          <w:color w:val="auto"/>
          <w:sz w:val="26"/>
          <w:szCs w:val="26"/>
        </w:rPr>
        <w:t>ей</w:t>
      </w:r>
      <w:r w:rsidRPr="006B7C86">
        <w:rPr>
          <w:bCs/>
          <w:color w:val="auto"/>
          <w:sz w:val="26"/>
          <w:szCs w:val="26"/>
        </w:rPr>
        <w:t xml:space="preserve">, решения </w:t>
      </w:r>
      <w:r w:rsidR="0068683D" w:rsidRPr="006B7C86">
        <w:rPr>
          <w:bCs/>
          <w:color w:val="auto"/>
          <w:sz w:val="26"/>
          <w:szCs w:val="26"/>
        </w:rPr>
        <w:t>1</w:t>
      </w:r>
      <w:r w:rsidRPr="006B7C86">
        <w:rPr>
          <w:bCs/>
          <w:color w:val="auto"/>
          <w:sz w:val="26"/>
          <w:szCs w:val="26"/>
        </w:rPr>
        <w:t xml:space="preserve"> задач</w:t>
      </w:r>
      <w:r w:rsidR="0068683D" w:rsidRPr="006B7C86">
        <w:rPr>
          <w:bCs/>
          <w:color w:val="auto"/>
          <w:sz w:val="26"/>
          <w:szCs w:val="26"/>
        </w:rPr>
        <w:t>и</w:t>
      </w:r>
      <w:r w:rsidRPr="006B7C86">
        <w:rPr>
          <w:bCs/>
          <w:color w:val="auto"/>
          <w:sz w:val="26"/>
          <w:szCs w:val="26"/>
        </w:rPr>
        <w:t xml:space="preserve">, </w:t>
      </w:r>
      <w:r w:rsidR="0068683D" w:rsidRPr="006B7C86">
        <w:rPr>
          <w:bCs/>
          <w:color w:val="auto"/>
          <w:sz w:val="26"/>
          <w:szCs w:val="26"/>
        </w:rPr>
        <w:t xml:space="preserve">3 </w:t>
      </w:r>
      <w:r w:rsidRPr="006B7C86">
        <w:rPr>
          <w:bCs/>
          <w:color w:val="auto"/>
          <w:sz w:val="26"/>
          <w:szCs w:val="26"/>
        </w:rPr>
        <w:t>целевых показателей.</w:t>
      </w:r>
      <w:r w:rsidR="00365087">
        <w:rPr>
          <w:bCs/>
          <w:color w:val="auto"/>
          <w:sz w:val="26"/>
          <w:szCs w:val="26"/>
        </w:rPr>
        <w:t xml:space="preserve"> С</w:t>
      </w:r>
      <w:r w:rsidR="00365087" w:rsidRPr="00365087">
        <w:rPr>
          <w:bCs/>
          <w:color w:val="auto"/>
          <w:sz w:val="26"/>
          <w:szCs w:val="26"/>
        </w:rPr>
        <w:t>оисполнител</w:t>
      </w:r>
      <w:r w:rsidR="00365087">
        <w:rPr>
          <w:bCs/>
          <w:color w:val="auto"/>
          <w:sz w:val="26"/>
          <w:szCs w:val="26"/>
        </w:rPr>
        <w:t>ем подпрограммы является управление имущественных отношений администрации городского округа.</w:t>
      </w:r>
    </w:p>
    <w:p w:rsidR="00767570" w:rsidRPr="006B7C86" w:rsidRDefault="00767570" w:rsidP="00A16533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6B7C86">
        <w:rPr>
          <w:bCs/>
          <w:color w:val="auto"/>
          <w:sz w:val="26"/>
          <w:szCs w:val="26"/>
        </w:rPr>
        <w:t>В рамках подпрограммы</w:t>
      </w:r>
      <w:r w:rsidR="00A16533" w:rsidRPr="006B7C86">
        <w:rPr>
          <w:bCs/>
          <w:color w:val="auto"/>
          <w:sz w:val="26"/>
          <w:szCs w:val="26"/>
        </w:rPr>
        <w:t xml:space="preserve"> выполнен капитальный ремонт </w:t>
      </w:r>
      <w:r w:rsidR="006B7C86" w:rsidRPr="006B7C86">
        <w:rPr>
          <w:bCs/>
          <w:color w:val="auto"/>
          <w:sz w:val="26"/>
          <w:szCs w:val="26"/>
        </w:rPr>
        <w:t xml:space="preserve">1 </w:t>
      </w:r>
      <w:r w:rsidR="00A16533" w:rsidRPr="006B7C86">
        <w:rPr>
          <w:bCs/>
          <w:color w:val="auto"/>
          <w:sz w:val="26"/>
          <w:szCs w:val="26"/>
        </w:rPr>
        <w:t>муниципальн</w:t>
      </w:r>
      <w:r w:rsidR="006B7C86" w:rsidRPr="006B7C86">
        <w:rPr>
          <w:bCs/>
          <w:color w:val="auto"/>
          <w:sz w:val="26"/>
          <w:szCs w:val="26"/>
        </w:rPr>
        <w:t>ого</w:t>
      </w:r>
      <w:r w:rsidR="00A16533" w:rsidRPr="006B7C86">
        <w:rPr>
          <w:bCs/>
          <w:color w:val="auto"/>
          <w:sz w:val="26"/>
          <w:szCs w:val="26"/>
        </w:rPr>
        <w:t xml:space="preserve"> жил</w:t>
      </w:r>
      <w:r w:rsidR="006B7C86" w:rsidRPr="006B7C86">
        <w:rPr>
          <w:bCs/>
          <w:color w:val="auto"/>
          <w:sz w:val="26"/>
          <w:szCs w:val="26"/>
        </w:rPr>
        <w:t>ого</w:t>
      </w:r>
      <w:r w:rsidR="00A16533" w:rsidRPr="006B7C86">
        <w:rPr>
          <w:bCs/>
          <w:color w:val="auto"/>
          <w:sz w:val="26"/>
          <w:szCs w:val="26"/>
        </w:rPr>
        <w:t xml:space="preserve"> помещени</w:t>
      </w:r>
      <w:r w:rsidR="006B7C86" w:rsidRPr="006B7C86">
        <w:rPr>
          <w:bCs/>
          <w:color w:val="auto"/>
          <w:sz w:val="26"/>
          <w:szCs w:val="26"/>
        </w:rPr>
        <w:t>я</w:t>
      </w:r>
      <w:r w:rsidR="00A16533" w:rsidRPr="006B7C86">
        <w:rPr>
          <w:bCs/>
          <w:color w:val="auto"/>
          <w:sz w:val="26"/>
          <w:szCs w:val="26"/>
        </w:rPr>
        <w:t>, а также проведена оплата ежемесячных взносов на капитальный ремонт многоквартирных жилых домов муниципального жилищного фонда.</w:t>
      </w:r>
      <w:r w:rsidRPr="006B7C86">
        <w:rPr>
          <w:bCs/>
          <w:color w:val="auto"/>
          <w:sz w:val="26"/>
          <w:szCs w:val="26"/>
        </w:rPr>
        <w:t xml:space="preserve"> </w:t>
      </w:r>
    </w:p>
    <w:p w:rsidR="00767570" w:rsidRPr="001C78EB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6B7C86">
        <w:rPr>
          <w:bCs/>
          <w:color w:val="auto"/>
          <w:sz w:val="26"/>
          <w:szCs w:val="26"/>
        </w:rPr>
        <w:t xml:space="preserve">Подпрограмма оценивалась исполнением </w:t>
      </w:r>
      <w:r w:rsidR="00A16533" w:rsidRPr="006B7C86">
        <w:rPr>
          <w:bCs/>
          <w:color w:val="auto"/>
          <w:sz w:val="26"/>
          <w:szCs w:val="26"/>
        </w:rPr>
        <w:t>3</w:t>
      </w:r>
      <w:r w:rsidRPr="006B7C86">
        <w:rPr>
          <w:bCs/>
          <w:color w:val="auto"/>
          <w:sz w:val="26"/>
          <w:szCs w:val="26"/>
        </w:rPr>
        <w:t xml:space="preserve"> </w:t>
      </w:r>
      <w:r w:rsidR="00365087">
        <w:rPr>
          <w:bCs/>
          <w:color w:val="auto"/>
          <w:sz w:val="26"/>
          <w:szCs w:val="26"/>
        </w:rPr>
        <w:t xml:space="preserve">целевых </w:t>
      </w:r>
      <w:r w:rsidRPr="001C78EB">
        <w:rPr>
          <w:bCs/>
          <w:color w:val="auto"/>
          <w:sz w:val="26"/>
          <w:szCs w:val="26"/>
        </w:rPr>
        <w:t>индикаторов</w:t>
      </w:r>
      <w:r w:rsidR="00365087">
        <w:rPr>
          <w:bCs/>
          <w:color w:val="auto"/>
          <w:sz w:val="26"/>
          <w:szCs w:val="26"/>
        </w:rPr>
        <w:t>, из которых 2 показателя</w:t>
      </w:r>
      <w:r w:rsidRPr="001C78EB">
        <w:rPr>
          <w:bCs/>
          <w:color w:val="auto"/>
          <w:sz w:val="26"/>
          <w:szCs w:val="26"/>
        </w:rPr>
        <w:t xml:space="preserve"> выполнены на 100 %</w:t>
      </w:r>
      <w:r w:rsidR="001C78EB" w:rsidRPr="001C78EB">
        <w:rPr>
          <w:bCs/>
          <w:color w:val="auto"/>
          <w:sz w:val="26"/>
          <w:szCs w:val="26"/>
        </w:rPr>
        <w:t>, 1 показатель «Количество проведенного капитального ремонта в многоквартирных домах» выполнен на 93%.</w:t>
      </w:r>
      <w:r w:rsidRPr="001C78EB">
        <w:rPr>
          <w:b/>
          <w:bCs/>
          <w:color w:val="auto"/>
          <w:sz w:val="26"/>
          <w:szCs w:val="26"/>
        </w:rPr>
        <w:t xml:space="preserve"> </w:t>
      </w:r>
    </w:p>
    <w:p w:rsidR="00767570" w:rsidRPr="001C78EB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1C78EB">
        <w:rPr>
          <w:bCs/>
          <w:color w:val="auto"/>
          <w:sz w:val="26"/>
          <w:szCs w:val="26"/>
        </w:rPr>
        <w:t xml:space="preserve">Степень реализации подпрограммы соответствует </w:t>
      </w:r>
      <w:r w:rsidR="00A24229" w:rsidRPr="001C78EB">
        <w:rPr>
          <w:bCs/>
          <w:color w:val="auto"/>
          <w:sz w:val="26"/>
          <w:szCs w:val="26"/>
        </w:rPr>
        <w:t>0,9</w:t>
      </w:r>
      <w:r w:rsidR="001C78EB" w:rsidRPr="001C78EB">
        <w:rPr>
          <w:bCs/>
          <w:color w:val="auto"/>
          <w:sz w:val="26"/>
          <w:szCs w:val="26"/>
        </w:rPr>
        <w:t>8</w:t>
      </w:r>
      <w:r w:rsidRPr="001C78EB">
        <w:rPr>
          <w:bCs/>
          <w:color w:val="auto"/>
          <w:sz w:val="26"/>
          <w:szCs w:val="26"/>
        </w:rPr>
        <w:t xml:space="preserve">, степень эффективности подпрограммы </w:t>
      </w:r>
      <w:r w:rsidR="001C78EB" w:rsidRPr="001C78EB">
        <w:rPr>
          <w:bCs/>
          <w:color w:val="auto"/>
          <w:sz w:val="26"/>
          <w:szCs w:val="26"/>
        </w:rPr>
        <w:t xml:space="preserve">также </w:t>
      </w:r>
      <w:r w:rsidRPr="001C78EB">
        <w:rPr>
          <w:bCs/>
          <w:color w:val="auto"/>
          <w:sz w:val="26"/>
          <w:szCs w:val="26"/>
        </w:rPr>
        <w:t xml:space="preserve">составляет </w:t>
      </w:r>
      <w:r w:rsidR="001C78EB" w:rsidRPr="001C78EB">
        <w:rPr>
          <w:bCs/>
          <w:color w:val="auto"/>
          <w:sz w:val="26"/>
          <w:szCs w:val="26"/>
        </w:rPr>
        <w:t>0,98</w:t>
      </w:r>
      <w:r w:rsidRPr="001C78EB">
        <w:rPr>
          <w:bCs/>
          <w:color w:val="auto"/>
          <w:sz w:val="26"/>
          <w:szCs w:val="26"/>
        </w:rPr>
        <w:t xml:space="preserve"> (более 0,9) и признана</w:t>
      </w:r>
      <w:r w:rsidRPr="001C78EB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1C78EB">
        <w:rPr>
          <w:bCs/>
          <w:color w:val="auto"/>
          <w:sz w:val="26"/>
          <w:szCs w:val="26"/>
        </w:rPr>
        <w:t>1</w:t>
      </w:r>
      <w:r w:rsidR="00D73A66" w:rsidRPr="001C78EB">
        <w:rPr>
          <w:bCs/>
          <w:color w:val="auto"/>
          <w:sz w:val="26"/>
          <w:szCs w:val="26"/>
        </w:rPr>
        <w:t>7</w:t>
      </w:r>
      <w:r w:rsidRPr="001C78EB">
        <w:rPr>
          <w:bCs/>
          <w:color w:val="auto"/>
          <w:sz w:val="26"/>
          <w:szCs w:val="26"/>
        </w:rPr>
        <w:t>.2.</w:t>
      </w:r>
      <w:r w:rsidRPr="001C78EB">
        <w:rPr>
          <w:b/>
          <w:bCs/>
          <w:color w:val="auto"/>
          <w:sz w:val="26"/>
          <w:szCs w:val="26"/>
        </w:rPr>
        <w:t xml:space="preserve"> </w:t>
      </w:r>
      <w:r w:rsidRPr="001C78EB">
        <w:rPr>
          <w:bCs/>
          <w:color w:val="auto"/>
          <w:sz w:val="26"/>
          <w:szCs w:val="26"/>
        </w:rPr>
        <w:t>Объем бюджетных ассигнований на реализацию подпрограммы</w:t>
      </w:r>
      <w:r w:rsidRPr="001C78EB">
        <w:rPr>
          <w:b/>
          <w:bCs/>
          <w:color w:val="auto"/>
          <w:sz w:val="26"/>
          <w:szCs w:val="26"/>
        </w:rPr>
        <w:t xml:space="preserve"> «</w:t>
      </w:r>
      <w:r w:rsidR="00C15760" w:rsidRPr="001C78EB">
        <w:rPr>
          <w:b/>
          <w:bCs/>
          <w:color w:val="auto"/>
          <w:sz w:val="26"/>
          <w:szCs w:val="26"/>
        </w:rPr>
        <w:t>Чистая вода» на территории</w:t>
      </w:r>
      <w:r w:rsidRPr="001C78EB">
        <w:rPr>
          <w:b/>
          <w:bCs/>
          <w:color w:val="auto"/>
          <w:sz w:val="26"/>
          <w:szCs w:val="26"/>
        </w:rPr>
        <w:t xml:space="preserve"> Арсеньевского городского округа»</w:t>
      </w:r>
      <w:r w:rsidR="00C15760" w:rsidRPr="001C78EB">
        <w:rPr>
          <w:b/>
          <w:bCs/>
          <w:color w:val="auto"/>
          <w:sz w:val="26"/>
          <w:szCs w:val="26"/>
        </w:rPr>
        <w:t xml:space="preserve"> </w:t>
      </w:r>
      <w:r w:rsidRPr="001C78EB">
        <w:rPr>
          <w:bCs/>
          <w:color w:val="auto"/>
          <w:sz w:val="26"/>
          <w:szCs w:val="26"/>
        </w:rPr>
        <w:t>на 202</w:t>
      </w:r>
      <w:r w:rsidR="001C78EB" w:rsidRPr="001C78EB">
        <w:rPr>
          <w:bCs/>
          <w:color w:val="auto"/>
          <w:sz w:val="26"/>
          <w:szCs w:val="26"/>
        </w:rPr>
        <w:t>1</w:t>
      </w:r>
      <w:r w:rsidRPr="001C78EB">
        <w:rPr>
          <w:bCs/>
          <w:color w:val="auto"/>
          <w:sz w:val="26"/>
          <w:szCs w:val="26"/>
        </w:rPr>
        <w:t xml:space="preserve"> год</w:t>
      </w:r>
      <w:r w:rsidRPr="001C78EB">
        <w:rPr>
          <w:b/>
          <w:bCs/>
          <w:color w:val="auto"/>
          <w:sz w:val="26"/>
          <w:szCs w:val="26"/>
        </w:rPr>
        <w:t xml:space="preserve"> </w:t>
      </w:r>
      <w:r w:rsidRPr="001C78EB">
        <w:rPr>
          <w:bCs/>
          <w:color w:val="auto"/>
          <w:sz w:val="26"/>
          <w:szCs w:val="26"/>
        </w:rPr>
        <w:t xml:space="preserve">предусмотрен в размере </w:t>
      </w:r>
      <w:r w:rsidR="001C78EB" w:rsidRPr="001C78EB">
        <w:rPr>
          <w:bCs/>
          <w:color w:val="auto"/>
          <w:sz w:val="26"/>
          <w:szCs w:val="26"/>
        </w:rPr>
        <w:t>138,11</w:t>
      </w:r>
      <w:r w:rsidRPr="001C78EB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1C78EB" w:rsidRPr="001C78EB">
        <w:rPr>
          <w:bCs/>
          <w:color w:val="auto"/>
          <w:sz w:val="26"/>
          <w:szCs w:val="26"/>
        </w:rPr>
        <w:t>137,21</w:t>
      </w:r>
      <w:r w:rsidRPr="001C78EB">
        <w:rPr>
          <w:bCs/>
          <w:color w:val="auto"/>
          <w:sz w:val="26"/>
          <w:szCs w:val="26"/>
        </w:rPr>
        <w:t xml:space="preserve"> млн. руб. или 9</w:t>
      </w:r>
      <w:r w:rsidR="00C15760" w:rsidRPr="001C78EB">
        <w:rPr>
          <w:bCs/>
          <w:color w:val="auto"/>
          <w:sz w:val="26"/>
          <w:szCs w:val="26"/>
        </w:rPr>
        <w:t>9,</w:t>
      </w:r>
      <w:r w:rsidR="001C78EB" w:rsidRPr="001C78EB">
        <w:rPr>
          <w:bCs/>
          <w:color w:val="auto"/>
          <w:sz w:val="26"/>
          <w:szCs w:val="26"/>
        </w:rPr>
        <w:t>3</w:t>
      </w:r>
      <w:r w:rsidRPr="001C78EB">
        <w:rPr>
          <w:bCs/>
          <w:color w:val="auto"/>
          <w:sz w:val="26"/>
          <w:szCs w:val="26"/>
        </w:rPr>
        <w:t xml:space="preserve"> %. </w:t>
      </w:r>
    </w:p>
    <w:p w:rsidR="00767570" w:rsidRPr="00365087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365087">
        <w:rPr>
          <w:bCs/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2 целей, решения </w:t>
      </w:r>
      <w:r w:rsidR="00AB6696" w:rsidRPr="00365087">
        <w:rPr>
          <w:bCs/>
          <w:color w:val="auto"/>
          <w:sz w:val="26"/>
          <w:szCs w:val="26"/>
        </w:rPr>
        <w:t>2</w:t>
      </w:r>
      <w:r w:rsidRPr="00365087">
        <w:rPr>
          <w:bCs/>
          <w:color w:val="auto"/>
          <w:sz w:val="26"/>
          <w:szCs w:val="26"/>
        </w:rPr>
        <w:t xml:space="preserve"> задач, </w:t>
      </w:r>
      <w:r w:rsidR="00365087">
        <w:rPr>
          <w:bCs/>
          <w:color w:val="auto"/>
          <w:sz w:val="26"/>
          <w:szCs w:val="26"/>
        </w:rPr>
        <w:t>3</w:t>
      </w:r>
      <w:r w:rsidRPr="00365087">
        <w:rPr>
          <w:bCs/>
          <w:color w:val="auto"/>
          <w:sz w:val="26"/>
          <w:szCs w:val="26"/>
        </w:rPr>
        <w:t xml:space="preserve"> целевых показателей.</w:t>
      </w:r>
    </w:p>
    <w:p w:rsidR="00767570" w:rsidRPr="00365087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365087">
        <w:rPr>
          <w:bCs/>
          <w:color w:val="auto"/>
          <w:sz w:val="26"/>
          <w:szCs w:val="26"/>
        </w:rPr>
        <w:t xml:space="preserve">В рамках подпрограммы: </w:t>
      </w:r>
    </w:p>
    <w:p w:rsidR="00365087" w:rsidRPr="00365087" w:rsidRDefault="00FC7FEF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- в</w:t>
      </w:r>
      <w:r w:rsidR="00365087" w:rsidRPr="00365087">
        <w:rPr>
          <w:bCs/>
          <w:color w:val="auto"/>
          <w:sz w:val="26"/>
          <w:szCs w:val="26"/>
        </w:rPr>
        <w:t>ыполнены работы по уточнению ПСД на реконструкцию водопроводных очистных сооружений на водохранилище р. Дачная</w:t>
      </w:r>
    </w:p>
    <w:p w:rsidR="00767570" w:rsidRPr="00365087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365087">
        <w:rPr>
          <w:bCs/>
          <w:color w:val="auto"/>
          <w:sz w:val="26"/>
          <w:szCs w:val="26"/>
        </w:rPr>
        <w:t xml:space="preserve">- </w:t>
      </w:r>
      <w:r w:rsidR="00AB6696" w:rsidRPr="00365087">
        <w:rPr>
          <w:bCs/>
          <w:color w:val="auto"/>
          <w:sz w:val="26"/>
          <w:szCs w:val="26"/>
        </w:rPr>
        <w:t xml:space="preserve">продолжены работы по </w:t>
      </w:r>
      <w:r w:rsidR="00365087" w:rsidRPr="00365087">
        <w:rPr>
          <w:bCs/>
          <w:color w:val="auto"/>
          <w:sz w:val="26"/>
          <w:szCs w:val="26"/>
        </w:rPr>
        <w:t xml:space="preserve">завершению </w:t>
      </w:r>
      <w:r w:rsidR="00AB6696" w:rsidRPr="00365087">
        <w:rPr>
          <w:bCs/>
          <w:color w:val="auto"/>
          <w:sz w:val="26"/>
          <w:szCs w:val="26"/>
        </w:rPr>
        <w:t>реконструкции водопроводных очистных сооружений на водохранилище р. Дачная</w:t>
      </w:r>
      <w:r w:rsidRPr="00365087">
        <w:rPr>
          <w:bCs/>
          <w:color w:val="auto"/>
          <w:sz w:val="26"/>
          <w:szCs w:val="26"/>
        </w:rPr>
        <w:t xml:space="preserve">; </w:t>
      </w:r>
    </w:p>
    <w:p w:rsidR="00767570" w:rsidRPr="00365087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365087">
        <w:rPr>
          <w:bCs/>
          <w:color w:val="auto"/>
          <w:sz w:val="26"/>
          <w:szCs w:val="26"/>
        </w:rPr>
        <w:t xml:space="preserve">- </w:t>
      </w:r>
      <w:r w:rsidR="00AB6696" w:rsidRPr="00365087">
        <w:rPr>
          <w:bCs/>
          <w:color w:val="auto"/>
          <w:sz w:val="26"/>
          <w:szCs w:val="26"/>
        </w:rPr>
        <w:t>осуществлен авторский надзор</w:t>
      </w:r>
      <w:r w:rsidR="00AB6696" w:rsidRPr="00365087">
        <w:t xml:space="preserve"> за </w:t>
      </w:r>
      <w:r w:rsidR="00AB6696" w:rsidRPr="00365087">
        <w:rPr>
          <w:bCs/>
          <w:color w:val="auto"/>
          <w:sz w:val="26"/>
          <w:szCs w:val="26"/>
        </w:rPr>
        <w:t>реконструкцией водопроводных очистных сооружений на водохранилище р. Дачная;</w:t>
      </w:r>
      <w:r w:rsidRPr="00365087">
        <w:rPr>
          <w:bCs/>
          <w:color w:val="auto"/>
          <w:sz w:val="26"/>
          <w:szCs w:val="26"/>
        </w:rPr>
        <w:t xml:space="preserve"> </w:t>
      </w:r>
    </w:p>
    <w:p w:rsidR="00767570" w:rsidRPr="00365087" w:rsidRDefault="00767570" w:rsidP="00AB669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65087">
        <w:rPr>
          <w:b/>
          <w:bCs/>
          <w:color w:val="auto"/>
          <w:sz w:val="26"/>
          <w:szCs w:val="26"/>
        </w:rPr>
        <w:t xml:space="preserve">- </w:t>
      </w:r>
      <w:r w:rsidR="00AB6696" w:rsidRPr="00365087">
        <w:rPr>
          <w:bCs/>
          <w:color w:val="auto"/>
          <w:sz w:val="26"/>
          <w:szCs w:val="26"/>
        </w:rPr>
        <w:t>осуществлено технологическое присоединение объекта реконструкции водопроводных очистных сооружений на водохранилище р. Дачная;</w:t>
      </w:r>
    </w:p>
    <w:p w:rsidR="00767570" w:rsidRPr="00365087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365087">
        <w:rPr>
          <w:bCs/>
          <w:color w:val="auto"/>
          <w:sz w:val="26"/>
          <w:szCs w:val="26"/>
        </w:rPr>
        <w:t xml:space="preserve">Значение </w:t>
      </w:r>
      <w:r w:rsidR="00DF245A" w:rsidRPr="00365087">
        <w:rPr>
          <w:bCs/>
          <w:color w:val="auto"/>
          <w:sz w:val="26"/>
          <w:szCs w:val="26"/>
        </w:rPr>
        <w:t>всех</w:t>
      </w:r>
      <w:r w:rsidRPr="00365087">
        <w:rPr>
          <w:bCs/>
          <w:color w:val="auto"/>
          <w:sz w:val="26"/>
          <w:szCs w:val="26"/>
        </w:rPr>
        <w:t xml:space="preserve"> целевых показателей выполнены на 100 %. </w:t>
      </w:r>
    </w:p>
    <w:p w:rsidR="00767570" w:rsidRPr="00365087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365087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 составляет 1</w:t>
      </w:r>
      <w:r w:rsidR="00365087" w:rsidRPr="00365087">
        <w:rPr>
          <w:bCs/>
          <w:color w:val="auto"/>
          <w:sz w:val="26"/>
          <w:szCs w:val="26"/>
        </w:rPr>
        <w:t>,</w:t>
      </w:r>
      <w:r w:rsidR="00DF245A" w:rsidRPr="00365087">
        <w:rPr>
          <w:bCs/>
          <w:color w:val="auto"/>
          <w:sz w:val="26"/>
          <w:szCs w:val="26"/>
        </w:rPr>
        <w:t>01</w:t>
      </w:r>
      <w:r w:rsidRPr="00365087">
        <w:rPr>
          <w:bCs/>
          <w:color w:val="auto"/>
          <w:sz w:val="26"/>
          <w:szCs w:val="26"/>
        </w:rPr>
        <w:t xml:space="preserve"> (более 0,9) и признана</w:t>
      </w:r>
      <w:r w:rsidRPr="00365087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365087">
        <w:rPr>
          <w:bCs/>
          <w:color w:val="auto"/>
          <w:sz w:val="26"/>
          <w:szCs w:val="26"/>
        </w:rPr>
        <w:t>1</w:t>
      </w:r>
      <w:r w:rsidR="00D73A66" w:rsidRPr="00365087">
        <w:rPr>
          <w:bCs/>
          <w:color w:val="auto"/>
          <w:sz w:val="26"/>
          <w:szCs w:val="26"/>
        </w:rPr>
        <w:t>7</w:t>
      </w:r>
      <w:r w:rsidRPr="00365087">
        <w:rPr>
          <w:bCs/>
          <w:color w:val="auto"/>
          <w:sz w:val="26"/>
          <w:szCs w:val="26"/>
        </w:rPr>
        <w:t>.3.</w:t>
      </w:r>
      <w:r w:rsidRPr="00365087">
        <w:rPr>
          <w:b/>
          <w:bCs/>
          <w:color w:val="auto"/>
          <w:sz w:val="26"/>
          <w:szCs w:val="26"/>
        </w:rPr>
        <w:t xml:space="preserve"> </w:t>
      </w:r>
      <w:r w:rsidRPr="00365087">
        <w:rPr>
          <w:bCs/>
          <w:color w:val="auto"/>
          <w:sz w:val="26"/>
          <w:szCs w:val="26"/>
        </w:rPr>
        <w:t>Объем бюджетных ассигнований на реализацию</w:t>
      </w:r>
      <w:r w:rsidRPr="00365087">
        <w:rPr>
          <w:b/>
          <w:bCs/>
          <w:color w:val="auto"/>
          <w:sz w:val="26"/>
          <w:szCs w:val="26"/>
        </w:rPr>
        <w:t xml:space="preserve"> </w:t>
      </w:r>
      <w:r w:rsidRPr="00365087">
        <w:rPr>
          <w:bCs/>
          <w:color w:val="auto"/>
          <w:sz w:val="26"/>
          <w:szCs w:val="26"/>
        </w:rPr>
        <w:t xml:space="preserve">подпрограммы </w:t>
      </w:r>
      <w:r w:rsidRPr="00365087">
        <w:rPr>
          <w:b/>
          <w:bCs/>
          <w:color w:val="auto"/>
          <w:sz w:val="26"/>
          <w:szCs w:val="26"/>
        </w:rPr>
        <w:t>«</w:t>
      </w:r>
      <w:r w:rsidR="00DF245A" w:rsidRPr="00365087">
        <w:rPr>
          <w:b/>
          <w:bCs/>
          <w:color w:val="auto"/>
          <w:sz w:val="26"/>
          <w:szCs w:val="26"/>
        </w:rPr>
        <w:t xml:space="preserve">Обеспечение жильем молодых семей </w:t>
      </w:r>
      <w:r w:rsidRPr="00365087">
        <w:rPr>
          <w:b/>
          <w:bCs/>
          <w:color w:val="auto"/>
          <w:sz w:val="26"/>
          <w:szCs w:val="26"/>
        </w:rPr>
        <w:t xml:space="preserve">Арсеньевского городского округа» </w:t>
      </w:r>
      <w:r w:rsidRPr="00365087">
        <w:rPr>
          <w:bCs/>
          <w:color w:val="auto"/>
          <w:sz w:val="26"/>
          <w:szCs w:val="26"/>
        </w:rPr>
        <w:t>на 202</w:t>
      </w:r>
      <w:r w:rsidR="00365087" w:rsidRPr="00365087">
        <w:rPr>
          <w:bCs/>
          <w:color w:val="auto"/>
          <w:sz w:val="26"/>
          <w:szCs w:val="26"/>
        </w:rPr>
        <w:t>1</w:t>
      </w:r>
      <w:r w:rsidRPr="00365087">
        <w:rPr>
          <w:bCs/>
          <w:color w:val="auto"/>
          <w:sz w:val="26"/>
          <w:szCs w:val="26"/>
        </w:rPr>
        <w:t xml:space="preserve"> год предусмотрен в ра</w:t>
      </w:r>
      <w:r w:rsidRPr="001B171F">
        <w:rPr>
          <w:bCs/>
          <w:color w:val="auto"/>
          <w:sz w:val="26"/>
          <w:szCs w:val="26"/>
        </w:rPr>
        <w:t>змере</w:t>
      </w:r>
      <w:r w:rsidRPr="001B171F">
        <w:rPr>
          <w:b/>
          <w:bCs/>
          <w:color w:val="auto"/>
          <w:sz w:val="26"/>
          <w:szCs w:val="26"/>
        </w:rPr>
        <w:t xml:space="preserve"> </w:t>
      </w:r>
      <w:r w:rsidR="00DF245A" w:rsidRPr="001B171F">
        <w:rPr>
          <w:bCs/>
          <w:color w:val="auto"/>
          <w:sz w:val="26"/>
          <w:szCs w:val="26"/>
        </w:rPr>
        <w:t>2,</w:t>
      </w:r>
      <w:r w:rsidR="001B171F" w:rsidRPr="001B171F">
        <w:rPr>
          <w:bCs/>
          <w:color w:val="auto"/>
          <w:sz w:val="26"/>
          <w:szCs w:val="26"/>
        </w:rPr>
        <w:t>66</w:t>
      </w:r>
      <w:r w:rsidRPr="001B171F">
        <w:rPr>
          <w:bCs/>
          <w:color w:val="auto"/>
          <w:sz w:val="26"/>
          <w:szCs w:val="26"/>
        </w:rPr>
        <w:t xml:space="preserve"> млн. руб., фактическое исполнение и финансирование составило </w:t>
      </w:r>
      <w:r w:rsidR="001B171F" w:rsidRPr="001B171F">
        <w:rPr>
          <w:bCs/>
          <w:color w:val="auto"/>
          <w:sz w:val="26"/>
          <w:szCs w:val="26"/>
        </w:rPr>
        <w:t>100</w:t>
      </w:r>
      <w:r w:rsidRPr="001B171F">
        <w:rPr>
          <w:bCs/>
          <w:color w:val="auto"/>
          <w:sz w:val="26"/>
          <w:szCs w:val="26"/>
        </w:rPr>
        <w:t>%.</w:t>
      </w:r>
      <w:r w:rsidRPr="001B171F">
        <w:rPr>
          <w:b/>
          <w:bCs/>
          <w:color w:val="auto"/>
          <w:sz w:val="26"/>
          <w:szCs w:val="26"/>
        </w:rPr>
        <w:t xml:space="preserve"> </w:t>
      </w:r>
    </w:p>
    <w:p w:rsidR="00767570" w:rsidRPr="001B171F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1B171F">
        <w:rPr>
          <w:bCs/>
          <w:color w:val="auto"/>
          <w:sz w:val="26"/>
          <w:szCs w:val="26"/>
        </w:rPr>
        <w:t>Эффективность реализации подпрограммы определялась исходя из достижения</w:t>
      </w:r>
      <w:r w:rsidR="00DF245A" w:rsidRPr="001B171F">
        <w:rPr>
          <w:bCs/>
          <w:color w:val="auto"/>
          <w:sz w:val="26"/>
          <w:szCs w:val="26"/>
        </w:rPr>
        <w:t xml:space="preserve"> 1</w:t>
      </w:r>
      <w:r w:rsidRPr="001B171F">
        <w:rPr>
          <w:bCs/>
          <w:color w:val="auto"/>
          <w:sz w:val="26"/>
          <w:szCs w:val="26"/>
        </w:rPr>
        <w:t xml:space="preserve"> цел</w:t>
      </w:r>
      <w:r w:rsidR="00DF245A" w:rsidRPr="001B171F">
        <w:rPr>
          <w:bCs/>
          <w:color w:val="auto"/>
          <w:sz w:val="26"/>
          <w:szCs w:val="26"/>
        </w:rPr>
        <w:t>и</w:t>
      </w:r>
      <w:r w:rsidRPr="001B171F">
        <w:rPr>
          <w:bCs/>
          <w:color w:val="auto"/>
          <w:sz w:val="26"/>
          <w:szCs w:val="26"/>
        </w:rPr>
        <w:t xml:space="preserve">, решения </w:t>
      </w:r>
      <w:r w:rsidR="00DF245A" w:rsidRPr="001B171F">
        <w:rPr>
          <w:bCs/>
          <w:color w:val="auto"/>
          <w:sz w:val="26"/>
          <w:szCs w:val="26"/>
        </w:rPr>
        <w:t>1</w:t>
      </w:r>
      <w:r w:rsidRPr="001B171F">
        <w:rPr>
          <w:bCs/>
          <w:color w:val="auto"/>
          <w:sz w:val="26"/>
          <w:szCs w:val="26"/>
        </w:rPr>
        <w:t xml:space="preserve"> задач</w:t>
      </w:r>
      <w:r w:rsidR="00DF245A" w:rsidRPr="001B171F">
        <w:rPr>
          <w:bCs/>
          <w:color w:val="auto"/>
          <w:sz w:val="26"/>
          <w:szCs w:val="26"/>
        </w:rPr>
        <w:t>и</w:t>
      </w:r>
      <w:r w:rsidRPr="001B171F">
        <w:rPr>
          <w:bCs/>
          <w:color w:val="auto"/>
          <w:sz w:val="26"/>
          <w:szCs w:val="26"/>
        </w:rPr>
        <w:t xml:space="preserve">, </w:t>
      </w:r>
      <w:r w:rsidR="00DF245A" w:rsidRPr="001B171F">
        <w:rPr>
          <w:bCs/>
          <w:color w:val="auto"/>
          <w:sz w:val="26"/>
          <w:szCs w:val="26"/>
        </w:rPr>
        <w:t>1</w:t>
      </w:r>
      <w:r w:rsidRPr="001B171F">
        <w:rPr>
          <w:bCs/>
          <w:color w:val="auto"/>
          <w:sz w:val="26"/>
          <w:szCs w:val="26"/>
        </w:rPr>
        <w:t xml:space="preserve"> целев</w:t>
      </w:r>
      <w:r w:rsidR="00DF245A" w:rsidRPr="001B171F">
        <w:rPr>
          <w:bCs/>
          <w:color w:val="auto"/>
          <w:sz w:val="26"/>
          <w:szCs w:val="26"/>
        </w:rPr>
        <w:t>ого</w:t>
      </w:r>
      <w:r w:rsidRPr="001B171F">
        <w:rPr>
          <w:bCs/>
          <w:color w:val="auto"/>
          <w:sz w:val="26"/>
          <w:szCs w:val="26"/>
        </w:rPr>
        <w:t xml:space="preserve"> показател</w:t>
      </w:r>
      <w:r w:rsidR="00DF245A" w:rsidRPr="001B171F">
        <w:rPr>
          <w:bCs/>
          <w:color w:val="auto"/>
          <w:sz w:val="26"/>
          <w:szCs w:val="26"/>
        </w:rPr>
        <w:t>я</w:t>
      </w:r>
      <w:r w:rsidRPr="001B171F">
        <w:rPr>
          <w:bCs/>
          <w:color w:val="auto"/>
          <w:sz w:val="26"/>
          <w:szCs w:val="26"/>
        </w:rPr>
        <w:t>.</w:t>
      </w:r>
    </w:p>
    <w:p w:rsidR="00767570" w:rsidRPr="001B171F" w:rsidRDefault="00767570" w:rsidP="00DF245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1B171F">
        <w:rPr>
          <w:bCs/>
          <w:color w:val="auto"/>
          <w:sz w:val="26"/>
          <w:szCs w:val="26"/>
        </w:rPr>
        <w:t xml:space="preserve">В рамках подпрограммы </w:t>
      </w:r>
      <w:r w:rsidR="00DF245A" w:rsidRPr="001B171F">
        <w:rPr>
          <w:bCs/>
          <w:color w:val="auto"/>
          <w:sz w:val="26"/>
          <w:szCs w:val="26"/>
        </w:rPr>
        <w:t>предоставлены субсидии трем молодым семьям</w:t>
      </w:r>
      <w:r w:rsidR="00DB4876" w:rsidRPr="001B171F">
        <w:rPr>
          <w:bCs/>
          <w:color w:val="auto"/>
          <w:sz w:val="26"/>
          <w:szCs w:val="26"/>
        </w:rPr>
        <w:t xml:space="preserve"> для приобретения жилых пом</w:t>
      </w:r>
      <w:r w:rsidR="00DF245A" w:rsidRPr="001B171F">
        <w:rPr>
          <w:bCs/>
          <w:color w:val="auto"/>
          <w:sz w:val="26"/>
          <w:szCs w:val="26"/>
        </w:rPr>
        <w:t xml:space="preserve">ещений. </w:t>
      </w:r>
    </w:p>
    <w:p w:rsidR="00767570" w:rsidRPr="001B171F" w:rsidRDefault="00767570" w:rsidP="00767570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1B171F">
        <w:rPr>
          <w:bCs/>
          <w:color w:val="auto"/>
          <w:sz w:val="26"/>
          <w:szCs w:val="26"/>
        </w:rPr>
        <w:t>Значение целев</w:t>
      </w:r>
      <w:r w:rsidR="00DF245A" w:rsidRPr="001B171F">
        <w:rPr>
          <w:bCs/>
          <w:color w:val="auto"/>
          <w:sz w:val="26"/>
          <w:szCs w:val="26"/>
        </w:rPr>
        <w:t>ого</w:t>
      </w:r>
      <w:r w:rsidRPr="001B171F">
        <w:rPr>
          <w:bCs/>
          <w:color w:val="auto"/>
          <w:sz w:val="26"/>
          <w:szCs w:val="26"/>
        </w:rPr>
        <w:t xml:space="preserve"> показател</w:t>
      </w:r>
      <w:r w:rsidR="00DF245A" w:rsidRPr="001B171F">
        <w:rPr>
          <w:bCs/>
          <w:color w:val="auto"/>
          <w:sz w:val="26"/>
          <w:szCs w:val="26"/>
        </w:rPr>
        <w:t>я</w:t>
      </w:r>
      <w:r w:rsidRPr="001B171F">
        <w:rPr>
          <w:bCs/>
          <w:color w:val="auto"/>
          <w:sz w:val="26"/>
          <w:szCs w:val="26"/>
        </w:rPr>
        <w:t xml:space="preserve"> выполнен</w:t>
      </w:r>
      <w:r w:rsidR="00DB4876" w:rsidRPr="001B171F">
        <w:rPr>
          <w:bCs/>
          <w:color w:val="auto"/>
          <w:sz w:val="26"/>
          <w:szCs w:val="26"/>
        </w:rPr>
        <w:t>о</w:t>
      </w:r>
      <w:r w:rsidRPr="001B171F">
        <w:rPr>
          <w:bCs/>
          <w:color w:val="auto"/>
          <w:sz w:val="26"/>
          <w:szCs w:val="26"/>
        </w:rPr>
        <w:t xml:space="preserve"> на 100 %. </w:t>
      </w:r>
    </w:p>
    <w:p w:rsidR="00767570" w:rsidRPr="001B171F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1B171F">
        <w:rPr>
          <w:bCs/>
          <w:color w:val="auto"/>
          <w:sz w:val="26"/>
          <w:szCs w:val="26"/>
        </w:rPr>
        <w:t>Степень реализации подпрограммы соответствует 1,0, степ</w:t>
      </w:r>
      <w:r w:rsidR="00DB4876" w:rsidRPr="001B171F">
        <w:rPr>
          <w:bCs/>
          <w:color w:val="auto"/>
          <w:sz w:val="26"/>
          <w:szCs w:val="26"/>
        </w:rPr>
        <w:t xml:space="preserve">ень эффективности подпрограммы </w:t>
      </w:r>
      <w:r w:rsidRPr="001B171F">
        <w:rPr>
          <w:bCs/>
          <w:color w:val="auto"/>
          <w:sz w:val="26"/>
          <w:szCs w:val="26"/>
        </w:rPr>
        <w:t>составляет 1,1 (более 0,9) и</w:t>
      </w:r>
      <w:r w:rsidRPr="001B171F">
        <w:rPr>
          <w:b/>
          <w:bCs/>
          <w:color w:val="auto"/>
          <w:sz w:val="26"/>
          <w:szCs w:val="26"/>
        </w:rPr>
        <w:t xml:space="preserve"> </w:t>
      </w:r>
      <w:r w:rsidRPr="001B171F">
        <w:rPr>
          <w:bCs/>
          <w:color w:val="auto"/>
          <w:sz w:val="26"/>
          <w:szCs w:val="26"/>
        </w:rPr>
        <w:t xml:space="preserve">признана </w:t>
      </w:r>
      <w:r w:rsidRPr="001B171F">
        <w:rPr>
          <w:b/>
          <w:bCs/>
          <w:color w:val="auto"/>
          <w:sz w:val="26"/>
          <w:szCs w:val="26"/>
        </w:rPr>
        <w:t>высокой.</w:t>
      </w:r>
    </w:p>
    <w:p w:rsidR="00DB4876" w:rsidRPr="00312666" w:rsidRDefault="00DB4876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DB4876" w:rsidRDefault="00DB4876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1B171F">
        <w:rPr>
          <w:bCs/>
          <w:color w:val="auto"/>
          <w:sz w:val="26"/>
          <w:szCs w:val="26"/>
        </w:rPr>
        <w:t>1</w:t>
      </w:r>
      <w:r w:rsidR="00D73A66" w:rsidRPr="001B171F">
        <w:rPr>
          <w:bCs/>
          <w:color w:val="auto"/>
          <w:sz w:val="26"/>
          <w:szCs w:val="26"/>
        </w:rPr>
        <w:t>7</w:t>
      </w:r>
      <w:r w:rsidRPr="001B171F">
        <w:rPr>
          <w:bCs/>
          <w:color w:val="auto"/>
          <w:sz w:val="26"/>
          <w:szCs w:val="26"/>
        </w:rPr>
        <w:t>.4.</w:t>
      </w:r>
      <w:r w:rsidRPr="001B171F">
        <w:rPr>
          <w:b/>
          <w:bCs/>
          <w:color w:val="auto"/>
          <w:sz w:val="26"/>
          <w:szCs w:val="26"/>
        </w:rPr>
        <w:t xml:space="preserve"> </w:t>
      </w:r>
      <w:r w:rsidRPr="001B171F">
        <w:rPr>
          <w:bCs/>
          <w:color w:val="auto"/>
          <w:sz w:val="26"/>
          <w:szCs w:val="26"/>
        </w:rPr>
        <w:t xml:space="preserve">Подпрограмма </w:t>
      </w:r>
      <w:r w:rsidRPr="001B171F">
        <w:rPr>
          <w:b/>
          <w:bCs/>
          <w:color w:val="auto"/>
          <w:sz w:val="26"/>
          <w:szCs w:val="26"/>
        </w:rPr>
        <w:t xml:space="preserve">«Обеспечение земельных участков инженерной инфраструктурой на территории Арсеньевского городского округа» </w:t>
      </w:r>
      <w:r w:rsidRPr="001B171F">
        <w:rPr>
          <w:bCs/>
          <w:color w:val="auto"/>
          <w:sz w:val="26"/>
          <w:szCs w:val="26"/>
        </w:rPr>
        <w:t>в 202</w:t>
      </w:r>
      <w:r w:rsidR="001B171F" w:rsidRPr="001B171F">
        <w:rPr>
          <w:bCs/>
          <w:color w:val="auto"/>
          <w:sz w:val="26"/>
          <w:szCs w:val="26"/>
        </w:rPr>
        <w:t>1</w:t>
      </w:r>
      <w:r w:rsidRPr="001B171F">
        <w:rPr>
          <w:bCs/>
          <w:color w:val="auto"/>
          <w:sz w:val="26"/>
          <w:szCs w:val="26"/>
        </w:rPr>
        <w:t xml:space="preserve"> году профинансирована в сумме </w:t>
      </w:r>
      <w:r w:rsidR="001B171F" w:rsidRPr="001B171F">
        <w:rPr>
          <w:bCs/>
          <w:color w:val="auto"/>
          <w:sz w:val="26"/>
          <w:szCs w:val="26"/>
        </w:rPr>
        <w:t>11,1</w:t>
      </w:r>
      <w:r w:rsidRPr="001B171F">
        <w:rPr>
          <w:bCs/>
          <w:color w:val="auto"/>
          <w:sz w:val="26"/>
          <w:szCs w:val="26"/>
        </w:rPr>
        <w:t xml:space="preserve"> млн. руб., при плановом финансировании в объеме </w:t>
      </w:r>
      <w:r w:rsidR="001B171F" w:rsidRPr="001B171F">
        <w:rPr>
          <w:bCs/>
          <w:color w:val="auto"/>
          <w:sz w:val="26"/>
          <w:szCs w:val="26"/>
        </w:rPr>
        <w:t>11,1</w:t>
      </w:r>
      <w:r w:rsidR="005E140B" w:rsidRPr="001B171F">
        <w:rPr>
          <w:bCs/>
          <w:color w:val="auto"/>
          <w:sz w:val="26"/>
          <w:szCs w:val="26"/>
        </w:rPr>
        <w:t xml:space="preserve"> </w:t>
      </w:r>
      <w:r w:rsidRPr="001B171F">
        <w:rPr>
          <w:bCs/>
          <w:color w:val="auto"/>
          <w:sz w:val="26"/>
          <w:szCs w:val="26"/>
        </w:rPr>
        <w:t>млн. руб., что составляет 100%.</w:t>
      </w:r>
      <w:r w:rsidRPr="001B171F">
        <w:rPr>
          <w:b/>
          <w:bCs/>
          <w:color w:val="auto"/>
          <w:sz w:val="26"/>
          <w:szCs w:val="26"/>
        </w:rPr>
        <w:t xml:space="preserve"> </w:t>
      </w:r>
    </w:p>
    <w:p w:rsidR="001B171F" w:rsidRPr="001B171F" w:rsidRDefault="001B171F" w:rsidP="00DB4876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1B171F">
        <w:rPr>
          <w:bCs/>
          <w:color w:val="auto"/>
          <w:sz w:val="26"/>
          <w:szCs w:val="26"/>
        </w:rPr>
        <w:lastRenderedPageBreak/>
        <w:t>Соисполнителями подпрограммы определены управление имущественных отношений администрации городского округа и финансовое управление администрации городского округа.</w:t>
      </w:r>
    </w:p>
    <w:p w:rsidR="00DB4876" w:rsidRPr="001B171F" w:rsidRDefault="00DB4876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1B171F">
        <w:rPr>
          <w:bCs/>
          <w:color w:val="auto"/>
          <w:sz w:val="26"/>
          <w:szCs w:val="26"/>
        </w:rPr>
        <w:t xml:space="preserve">Эффективность реализации подпрограммы определялась исходя из достижения </w:t>
      </w:r>
      <w:r w:rsidR="005E140B" w:rsidRPr="001B171F">
        <w:rPr>
          <w:bCs/>
          <w:color w:val="auto"/>
          <w:sz w:val="26"/>
          <w:szCs w:val="26"/>
        </w:rPr>
        <w:t>2</w:t>
      </w:r>
      <w:r w:rsidRPr="001B171F">
        <w:rPr>
          <w:bCs/>
          <w:color w:val="auto"/>
          <w:sz w:val="26"/>
          <w:szCs w:val="26"/>
        </w:rPr>
        <w:t xml:space="preserve"> цели, решения 1 задачи, </w:t>
      </w:r>
      <w:r w:rsidR="005E140B" w:rsidRPr="001B171F">
        <w:rPr>
          <w:bCs/>
          <w:color w:val="auto"/>
          <w:sz w:val="26"/>
          <w:szCs w:val="26"/>
        </w:rPr>
        <w:t>2</w:t>
      </w:r>
      <w:r w:rsidRPr="001B171F">
        <w:rPr>
          <w:bCs/>
          <w:color w:val="auto"/>
          <w:sz w:val="26"/>
          <w:szCs w:val="26"/>
        </w:rPr>
        <w:t xml:space="preserve"> целев</w:t>
      </w:r>
      <w:r w:rsidR="005E140B" w:rsidRPr="001B171F">
        <w:rPr>
          <w:bCs/>
          <w:color w:val="auto"/>
          <w:sz w:val="26"/>
          <w:szCs w:val="26"/>
        </w:rPr>
        <w:t>ых</w:t>
      </w:r>
      <w:r w:rsidRPr="001B171F">
        <w:rPr>
          <w:bCs/>
          <w:color w:val="auto"/>
          <w:sz w:val="26"/>
          <w:szCs w:val="26"/>
        </w:rPr>
        <w:t xml:space="preserve"> показател</w:t>
      </w:r>
      <w:r w:rsidR="005E140B" w:rsidRPr="001B171F">
        <w:rPr>
          <w:bCs/>
          <w:color w:val="auto"/>
          <w:sz w:val="26"/>
          <w:szCs w:val="26"/>
        </w:rPr>
        <w:t>ей</w:t>
      </w:r>
      <w:r w:rsidRPr="001B171F">
        <w:rPr>
          <w:bCs/>
          <w:color w:val="auto"/>
          <w:sz w:val="26"/>
          <w:szCs w:val="26"/>
        </w:rPr>
        <w:t>.</w:t>
      </w:r>
    </w:p>
    <w:p w:rsidR="00DB4876" w:rsidRPr="00981D86" w:rsidRDefault="00DB4876" w:rsidP="00DB4876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981D86">
        <w:rPr>
          <w:bCs/>
          <w:color w:val="auto"/>
          <w:sz w:val="26"/>
          <w:szCs w:val="26"/>
        </w:rPr>
        <w:t xml:space="preserve">В рамках подпрограммы </w:t>
      </w:r>
      <w:r w:rsidR="005E140B" w:rsidRPr="00981D86">
        <w:rPr>
          <w:bCs/>
          <w:color w:val="auto"/>
          <w:sz w:val="26"/>
          <w:szCs w:val="26"/>
        </w:rPr>
        <w:t xml:space="preserve">обеспечены централизованной системой холодного водоснабжения </w:t>
      </w:r>
      <w:r w:rsidR="00981D86" w:rsidRPr="00981D86">
        <w:rPr>
          <w:bCs/>
          <w:color w:val="auto"/>
          <w:sz w:val="26"/>
          <w:szCs w:val="26"/>
        </w:rPr>
        <w:t>10</w:t>
      </w:r>
      <w:r w:rsidR="005E140B" w:rsidRPr="00981D86">
        <w:rPr>
          <w:bCs/>
          <w:color w:val="auto"/>
          <w:sz w:val="26"/>
          <w:szCs w:val="26"/>
        </w:rPr>
        <w:t xml:space="preserve"> земельных участков</w:t>
      </w:r>
      <w:r w:rsidR="00463DF7">
        <w:rPr>
          <w:bCs/>
          <w:color w:val="auto"/>
          <w:sz w:val="26"/>
          <w:szCs w:val="26"/>
        </w:rPr>
        <w:t xml:space="preserve"> в жилмассиве «Дачный»</w:t>
      </w:r>
      <w:r w:rsidR="005E140B" w:rsidRPr="00981D86">
        <w:rPr>
          <w:bCs/>
          <w:color w:val="auto"/>
          <w:sz w:val="26"/>
          <w:szCs w:val="26"/>
        </w:rPr>
        <w:t xml:space="preserve"> и сетями электроснабжения </w:t>
      </w:r>
      <w:r w:rsidR="00981D86" w:rsidRPr="00981D86">
        <w:rPr>
          <w:bCs/>
          <w:color w:val="auto"/>
          <w:sz w:val="26"/>
          <w:szCs w:val="26"/>
        </w:rPr>
        <w:t>34 земельных участка</w:t>
      </w:r>
      <w:r w:rsidR="00463DF7">
        <w:rPr>
          <w:bCs/>
          <w:color w:val="auto"/>
          <w:sz w:val="26"/>
          <w:szCs w:val="26"/>
        </w:rPr>
        <w:t xml:space="preserve"> в жилмассиве «Интернат» (западный)</w:t>
      </w:r>
      <w:r w:rsidR="00981D86" w:rsidRPr="00981D86">
        <w:rPr>
          <w:bCs/>
          <w:color w:val="auto"/>
          <w:sz w:val="26"/>
          <w:szCs w:val="26"/>
        </w:rPr>
        <w:t>.</w:t>
      </w:r>
      <w:r w:rsidR="005E140B" w:rsidRPr="00981D86">
        <w:rPr>
          <w:bCs/>
          <w:color w:val="auto"/>
          <w:sz w:val="26"/>
          <w:szCs w:val="26"/>
        </w:rPr>
        <w:t xml:space="preserve"> </w:t>
      </w:r>
      <w:r w:rsidRPr="00981D86">
        <w:rPr>
          <w:bCs/>
          <w:color w:val="auto"/>
          <w:sz w:val="26"/>
          <w:szCs w:val="26"/>
        </w:rPr>
        <w:t xml:space="preserve">Значение целевого показателя выполнено на 100 %. </w:t>
      </w:r>
    </w:p>
    <w:p w:rsidR="00DB4876" w:rsidRPr="00463DF7" w:rsidRDefault="00DB4876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463DF7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</w:t>
      </w:r>
      <w:r w:rsidR="005E140B" w:rsidRPr="00463DF7">
        <w:rPr>
          <w:bCs/>
          <w:color w:val="auto"/>
          <w:sz w:val="26"/>
          <w:szCs w:val="26"/>
        </w:rPr>
        <w:t xml:space="preserve"> также</w:t>
      </w:r>
      <w:r w:rsidRPr="00463DF7">
        <w:rPr>
          <w:bCs/>
          <w:color w:val="auto"/>
          <w:sz w:val="26"/>
          <w:szCs w:val="26"/>
        </w:rPr>
        <w:t xml:space="preserve"> составляет 1,</w:t>
      </w:r>
      <w:r w:rsidR="005E140B" w:rsidRPr="00463DF7">
        <w:rPr>
          <w:bCs/>
          <w:color w:val="auto"/>
          <w:sz w:val="26"/>
          <w:szCs w:val="26"/>
        </w:rPr>
        <w:t>0</w:t>
      </w:r>
      <w:r w:rsidRPr="00463DF7">
        <w:rPr>
          <w:bCs/>
          <w:color w:val="auto"/>
          <w:sz w:val="26"/>
          <w:szCs w:val="26"/>
        </w:rPr>
        <w:t xml:space="preserve"> (более 0,9) и признана</w:t>
      </w:r>
      <w:r w:rsidRPr="00463DF7">
        <w:rPr>
          <w:b/>
          <w:bCs/>
          <w:color w:val="auto"/>
          <w:sz w:val="26"/>
          <w:szCs w:val="26"/>
        </w:rPr>
        <w:t xml:space="preserve"> высокой.</w:t>
      </w:r>
    </w:p>
    <w:p w:rsidR="005E140B" w:rsidRPr="00312666" w:rsidRDefault="005E140B" w:rsidP="00DB4876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5E140B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63DF7">
        <w:rPr>
          <w:bCs/>
          <w:color w:val="auto"/>
          <w:sz w:val="26"/>
          <w:szCs w:val="26"/>
        </w:rPr>
        <w:t>1</w:t>
      </w:r>
      <w:r w:rsidR="00D73A66" w:rsidRPr="00463DF7">
        <w:rPr>
          <w:bCs/>
          <w:color w:val="auto"/>
          <w:sz w:val="26"/>
          <w:szCs w:val="26"/>
        </w:rPr>
        <w:t>7</w:t>
      </w:r>
      <w:r w:rsidRPr="00463DF7">
        <w:rPr>
          <w:bCs/>
          <w:color w:val="auto"/>
          <w:sz w:val="26"/>
          <w:szCs w:val="26"/>
        </w:rPr>
        <w:t>.5.</w:t>
      </w:r>
      <w:r w:rsidRPr="00463DF7">
        <w:t xml:space="preserve"> </w:t>
      </w:r>
      <w:r w:rsidRPr="00463DF7">
        <w:rPr>
          <w:bCs/>
          <w:color w:val="auto"/>
          <w:sz w:val="26"/>
          <w:szCs w:val="26"/>
        </w:rPr>
        <w:t>Подпрограмма</w:t>
      </w:r>
      <w:r w:rsidRPr="00463DF7">
        <w:rPr>
          <w:b/>
          <w:bCs/>
          <w:color w:val="auto"/>
          <w:sz w:val="26"/>
          <w:szCs w:val="26"/>
        </w:rPr>
        <w:t xml:space="preserve"> «Обеспечение жилыми помещениями детей сирот и детей, оставшихся без попечения родителей, лиц из числа детей-сирот и детей, оставшихся без попечения родителей» </w:t>
      </w:r>
      <w:r w:rsidRPr="00463DF7">
        <w:rPr>
          <w:bCs/>
          <w:color w:val="auto"/>
          <w:sz w:val="26"/>
          <w:szCs w:val="26"/>
        </w:rPr>
        <w:t>в 202</w:t>
      </w:r>
      <w:r w:rsidR="00463DF7" w:rsidRPr="00463DF7">
        <w:rPr>
          <w:bCs/>
          <w:color w:val="auto"/>
          <w:sz w:val="26"/>
          <w:szCs w:val="26"/>
        </w:rPr>
        <w:t>1</w:t>
      </w:r>
      <w:r w:rsidRPr="00463DF7">
        <w:rPr>
          <w:bCs/>
          <w:color w:val="auto"/>
          <w:sz w:val="26"/>
          <w:szCs w:val="26"/>
        </w:rPr>
        <w:t xml:space="preserve"> году профинансирована в сумме </w:t>
      </w:r>
      <w:r w:rsidR="00463DF7" w:rsidRPr="00463DF7">
        <w:rPr>
          <w:bCs/>
          <w:color w:val="auto"/>
          <w:sz w:val="26"/>
          <w:szCs w:val="26"/>
        </w:rPr>
        <w:t>41,49</w:t>
      </w:r>
      <w:r w:rsidRPr="00463DF7">
        <w:rPr>
          <w:bCs/>
          <w:color w:val="auto"/>
          <w:sz w:val="26"/>
          <w:szCs w:val="26"/>
        </w:rPr>
        <w:t xml:space="preserve"> млн. руб., при плановом финансировании в объеме </w:t>
      </w:r>
      <w:r w:rsidR="00463DF7" w:rsidRPr="00463DF7">
        <w:rPr>
          <w:bCs/>
          <w:color w:val="auto"/>
          <w:sz w:val="26"/>
          <w:szCs w:val="26"/>
        </w:rPr>
        <w:t>43,79</w:t>
      </w:r>
      <w:r w:rsidRPr="00463DF7">
        <w:rPr>
          <w:bCs/>
          <w:color w:val="auto"/>
          <w:sz w:val="26"/>
          <w:szCs w:val="26"/>
        </w:rPr>
        <w:t xml:space="preserve"> млн. руб., что составляет </w:t>
      </w:r>
      <w:r w:rsidR="00463DF7" w:rsidRPr="00463DF7">
        <w:rPr>
          <w:bCs/>
          <w:color w:val="auto"/>
          <w:sz w:val="26"/>
          <w:szCs w:val="26"/>
        </w:rPr>
        <w:t>94,7</w:t>
      </w:r>
      <w:r w:rsidRPr="00463DF7">
        <w:rPr>
          <w:bCs/>
          <w:color w:val="auto"/>
          <w:sz w:val="26"/>
          <w:szCs w:val="26"/>
        </w:rPr>
        <w:t xml:space="preserve">%. </w:t>
      </w:r>
    </w:p>
    <w:p w:rsidR="00463DF7" w:rsidRPr="00312666" w:rsidRDefault="00463DF7" w:rsidP="005E140B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>
        <w:rPr>
          <w:bCs/>
          <w:color w:val="auto"/>
          <w:sz w:val="26"/>
          <w:szCs w:val="26"/>
        </w:rPr>
        <w:t>Соисполнители подпрограммы в соответствии с паспортом подпрограммы -у</w:t>
      </w:r>
      <w:r w:rsidRPr="00463DF7">
        <w:rPr>
          <w:bCs/>
          <w:color w:val="auto"/>
          <w:sz w:val="26"/>
          <w:szCs w:val="26"/>
        </w:rPr>
        <w:t>правлени</w:t>
      </w:r>
      <w:r>
        <w:rPr>
          <w:bCs/>
          <w:color w:val="auto"/>
          <w:sz w:val="26"/>
          <w:szCs w:val="26"/>
        </w:rPr>
        <w:t>е</w:t>
      </w:r>
      <w:r w:rsidRPr="00463DF7">
        <w:rPr>
          <w:bCs/>
          <w:color w:val="auto"/>
          <w:sz w:val="26"/>
          <w:szCs w:val="26"/>
        </w:rPr>
        <w:t xml:space="preserve"> экономики и инвестиций</w:t>
      </w:r>
      <w:r>
        <w:rPr>
          <w:bCs/>
          <w:color w:val="auto"/>
          <w:sz w:val="26"/>
          <w:szCs w:val="26"/>
        </w:rPr>
        <w:t xml:space="preserve"> администрации городского округа и управление</w:t>
      </w:r>
      <w:r w:rsidRPr="00463DF7">
        <w:rPr>
          <w:bCs/>
          <w:color w:val="auto"/>
          <w:sz w:val="26"/>
          <w:szCs w:val="26"/>
        </w:rPr>
        <w:t xml:space="preserve"> имущественных отношений администрации городского округа</w:t>
      </w:r>
      <w:r>
        <w:rPr>
          <w:bCs/>
          <w:color w:val="auto"/>
          <w:sz w:val="26"/>
          <w:szCs w:val="26"/>
        </w:rPr>
        <w:t>.</w:t>
      </w:r>
    </w:p>
    <w:p w:rsidR="005E140B" w:rsidRPr="00463DF7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63DF7">
        <w:rPr>
          <w:bCs/>
          <w:color w:val="auto"/>
          <w:sz w:val="26"/>
          <w:szCs w:val="26"/>
        </w:rPr>
        <w:t>Эффективность реализации подпрограммы определялась исходя из достижения 1 цели, решения 1 задачи, 1 целевого показателя.</w:t>
      </w:r>
    </w:p>
    <w:p w:rsidR="005E140B" w:rsidRPr="00312666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  <w:r w:rsidRPr="00463DF7">
        <w:rPr>
          <w:bCs/>
          <w:color w:val="auto"/>
          <w:sz w:val="26"/>
          <w:szCs w:val="26"/>
        </w:rPr>
        <w:t>В рамках подпрограммы приобретены 1</w:t>
      </w:r>
      <w:r w:rsidR="00463DF7" w:rsidRPr="00463DF7">
        <w:rPr>
          <w:bCs/>
          <w:color w:val="auto"/>
          <w:sz w:val="26"/>
          <w:szCs w:val="26"/>
        </w:rPr>
        <w:t>9</w:t>
      </w:r>
      <w:r w:rsidRPr="00463DF7">
        <w:rPr>
          <w:bCs/>
          <w:color w:val="auto"/>
          <w:sz w:val="26"/>
          <w:szCs w:val="26"/>
        </w:rPr>
        <w:t xml:space="preserve"> жилых помещений для детей-сирот, в том числе </w:t>
      </w:r>
      <w:r w:rsidR="00630972" w:rsidRPr="00463DF7">
        <w:rPr>
          <w:bCs/>
          <w:color w:val="auto"/>
          <w:sz w:val="26"/>
          <w:szCs w:val="26"/>
        </w:rPr>
        <w:t>2 квартиры</w:t>
      </w:r>
      <w:r w:rsidRPr="00463DF7">
        <w:rPr>
          <w:bCs/>
          <w:color w:val="auto"/>
          <w:sz w:val="26"/>
          <w:szCs w:val="26"/>
        </w:rPr>
        <w:t xml:space="preserve"> </w:t>
      </w:r>
      <w:r w:rsidR="00630972" w:rsidRPr="00463DF7">
        <w:rPr>
          <w:bCs/>
          <w:color w:val="auto"/>
          <w:sz w:val="26"/>
          <w:szCs w:val="26"/>
        </w:rPr>
        <w:t>за счет экономии бюджетных средств.</w:t>
      </w:r>
    </w:p>
    <w:p w:rsidR="005E140B" w:rsidRPr="00463DF7" w:rsidRDefault="005E140B" w:rsidP="005E140B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463DF7">
        <w:rPr>
          <w:bCs/>
          <w:color w:val="auto"/>
          <w:sz w:val="26"/>
          <w:szCs w:val="26"/>
        </w:rPr>
        <w:t>Значение целевого показателя выполнено на 1</w:t>
      </w:r>
      <w:r w:rsidR="00630972" w:rsidRPr="00463DF7">
        <w:rPr>
          <w:bCs/>
          <w:color w:val="auto"/>
          <w:sz w:val="26"/>
          <w:szCs w:val="26"/>
        </w:rPr>
        <w:t>1</w:t>
      </w:r>
      <w:r w:rsidR="00463DF7" w:rsidRPr="00463DF7">
        <w:rPr>
          <w:bCs/>
          <w:color w:val="auto"/>
          <w:sz w:val="26"/>
          <w:szCs w:val="26"/>
        </w:rPr>
        <w:t>1,7</w:t>
      </w:r>
      <w:r w:rsidRPr="00463DF7">
        <w:rPr>
          <w:bCs/>
          <w:color w:val="auto"/>
          <w:sz w:val="26"/>
          <w:szCs w:val="26"/>
        </w:rPr>
        <w:t xml:space="preserve"> %. </w:t>
      </w:r>
    </w:p>
    <w:p w:rsidR="005E140B" w:rsidRPr="00463DF7" w:rsidRDefault="005E140B" w:rsidP="005E140B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463DF7">
        <w:rPr>
          <w:bCs/>
          <w:color w:val="auto"/>
          <w:sz w:val="26"/>
          <w:szCs w:val="26"/>
        </w:rPr>
        <w:t>Степень реализации подпрограммы соответствует 1,0, степень эффективности подпрограммы также составляет 1,0 (более 0,9) и признана</w:t>
      </w:r>
      <w:r w:rsidRPr="00463DF7">
        <w:rPr>
          <w:b/>
          <w:bCs/>
          <w:color w:val="auto"/>
          <w:sz w:val="26"/>
          <w:szCs w:val="26"/>
        </w:rPr>
        <w:t xml:space="preserve"> высокой.</w:t>
      </w:r>
    </w:p>
    <w:p w:rsidR="00767570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DB4876" w:rsidRPr="00312666" w:rsidRDefault="00767570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  <w:r w:rsidRPr="002F0095">
        <w:rPr>
          <w:bCs/>
          <w:color w:val="auto"/>
          <w:sz w:val="26"/>
          <w:szCs w:val="26"/>
        </w:rPr>
        <w:t xml:space="preserve">В целом по муниципальной программе </w:t>
      </w:r>
      <w:r w:rsidR="00630972" w:rsidRPr="002F0095">
        <w:rPr>
          <w:bCs/>
          <w:color w:val="auto"/>
          <w:sz w:val="26"/>
          <w:szCs w:val="26"/>
        </w:rPr>
        <w:t>9</w:t>
      </w:r>
      <w:r w:rsidRPr="002F0095">
        <w:rPr>
          <w:bCs/>
          <w:color w:val="auto"/>
          <w:sz w:val="26"/>
          <w:szCs w:val="26"/>
        </w:rPr>
        <w:t xml:space="preserve"> цел</w:t>
      </w:r>
      <w:r w:rsidR="00630972" w:rsidRPr="002F0095">
        <w:rPr>
          <w:bCs/>
          <w:color w:val="auto"/>
          <w:sz w:val="26"/>
          <w:szCs w:val="26"/>
        </w:rPr>
        <w:t>ей</w:t>
      </w:r>
      <w:r w:rsidRPr="002F0095">
        <w:rPr>
          <w:bCs/>
          <w:color w:val="auto"/>
          <w:sz w:val="26"/>
          <w:szCs w:val="26"/>
        </w:rPr>
        <w:t xml:space="preserve"> и 7 задач на 202</w:t>
      </w:r>
      <w:r w:rsidR="00463DF7" w:rsidRPr="002F0095">
        <w:rPr>
          <w:bCs/>
          <w:color w:val="auto"/>
          <w:sz w:val="26"/>
          <w:szCs w:val="26"/>
        </w:rPr>
        <w:t>1</w:t>
      </w:r>
      <w:r w:rsidRPr="002F0095">
        <w:rPr>
          <w:bCs/>
          <w:color w:val="auto"/>
          <w:sz w:val="26"/>
          <w:szCs w:val="26"/>
        </w:rPr>
        <w:t xml:space="preserve"> год достигнуты. </w:t>
      </w:r>
      <w:r w:rsidR="00630972" w:rsidRPr="002F0095">
        <w:rPr>
          <w:bCs/>
          <w:color w:val="auto"/>
          <w:sz w:val="26"/>
          <w:szCs w:val="26"/>
        </w:rPr>
        <w:t xml:space="preserve">В </w:t>
      </w:r>
      <w:r w:rsidR="00303BC1">
        <w:rPr>
          <w:bCs/>
          <w:color w:val="auto"/>
          <w:sz w:val="26"/>
          <w:szCs w:val="26"/>
        </w:rPr>
        <w:t>результате,</w:t>
      </w:r>
      <w:r w:rsidR="00630972" w:rsidRPr="002F0095">
        <w:rPr>
          <w:bCs/>
          <w:color w:val="auto"/>
          <w:sz w:val="26"/>
          <w:szCs w:val="26"/>
        </w:rPr>
        <w:t xml:space="preserve"> з</w:t>
      </w:r>
      <w:r w:rsidRPr="002F0095">
        <w:rPr>
          <w:bCs/>
          <w:color w:val="auto"/>
          <w:sz w:val="26"/>
          <w:szCs w:val="26"/>
        </w:rPr>
        <w:t xml:space="preserve">начения </w:t>
      </w:r>
      <w:r w:rsidR="00303BC1">
        <w:rPr>
          <w:bCs/>
          <w:color w:val="auto"/>
          <w:sz w:val="26"/>
          <w:szCs w:val="26"/>
        </w:rPr>
        <w:t>9</w:t>
      </w:r>
      <w:r w:rsidRPr="002F0095">
        <w:rPr>
          <w:bCs/>
          <w:color w:val="auto"/>
          <w:sz w:val="26"/>
          <w:szCs w:val="26"/>
        </w:rPr>
        <w:t xml:space="preserve"> целевых индикаторов результативности выполнены </w:t>
      </w:r>
      <w:r w:rsidR="00303BC1">
        <w:rPr>
          <w:bCs/>
          <w:color w:val="auto"/>
          <w:sz w:val="26"/>
          <w:szCs w:val="26"/>
        </w:rPr>
        <w:t>на 100%</w:t>
      </w:r>
      <w:r w:rsidR="007E0F09">
        <w:rPr>
          <w:bCs/>
          <w:color w:val="auto"/>
          <w:sz w:val="26"/>
          <w:szCs w:val="26"/>
        </w:rPr>
        <w:t xml:space="preserve">, </w:t>
      </w:r>
      <w:r w:rsidR="00303BC1">
        <w:rPr>
          <w:bCs/>
          <w:color w:val="auto"/>
          <w:sz w:val="26"/>
          <w:szCs w:val="26"/>
        </w:rPr>
        <w:t xml:space="preserve">показатель </w:t>
      </w:r>
      <w:r w:rsidR="00303BC1" w:rsidRPr="00303BC1">
        <w:rPr>
          <w:bCs/>
          <w:color w:val="auto"/>
          <w:sz w:val="26"/>
          <w:szCs w:val="26"/>
        </w:rPr>
        <w:t xml:space="preserve">«Количество проведенного капитального ремонта в многоквартирных домах» выполнен на 93%. </w:t>
      </w:r>
      <w:r w:rsidR="00303BC1">
        <w:rPr>
          <w:bCs/>
          <w:color w:val="auto"/>
          <w:sz w:val="26"/>
          <w:szCs w:val="26"/>
        </w:rPr>
        <w:t xml:space="preserve">При этом, </w:t>
      </w:r>
      <w:r w:rsidRPr="002F0095">
        <w:rPr>
          <w:bCs/>
          <w:color w:val="auto"/>
          <w:sz w:val="26"/>
          <w:szCs w:val="26"/>
        </w:rPr>
        <w:t xml:space="preserve">степень реализации программы </w:t>
      </w:r>
      <w:r w:rsidR="00303BC1">
        <w:rPr>
          <w:bCs/>
          <w:color w:val="auto"/>
          <w:sz w:val="26"/>
          <w:szCs w:val="26"/>
        </w:rPr>
        <w:t xml:space="preserve">- </w:t>
      </w:r>
      <w:r w:rsidR="002F0095" w:rsidRPr="002F0095">
        <w:rPr>
          <w:bCs/>
          <w:color w:val="auto"/>
          <w:sz w:val="26"/>
          <w:szCs w:val="26"/>
        </w:rPr>
        <w:t>0,</w:t>
      </w:r>
      <w:r w:rsidR="00AD47CB">
        <w:rPr>
          <w:bCs/>
          <w:color w:val="auto"/>
          <w:sz w:val="26"/>
          <w:szCs w:val="26"/>
        </w:rPr>
        <w:t>994</w:t>
      </w:r>
      <w:r w:rsidR="00303BC1">
        <w:rPr>
          <w:bCs/>
          <w:color w:val="auto"/>
          <w:sz w:val="26"/>
          <w:szCs w:val="26"/>
        </w:rPr>
        <w:t xml:space="preserve"> и</w:t>
      </w:r>
      <w:r w:rsidRPr="002F0095">
        <w:rPr>
          <w:bCs/>
          <w:color w:val="auto"/>
          <w:sz w:val="26"/>
          <w:szCs w:val="26"/>
        </w:rPr>
        <w:t xml:space="preserve"> </w:t>
      </w:r>
      <w:r w:rsidR="00303BC1">
        <w:rPr>
          <w:bCs/>
          <w:color w:val="auto"/>
          <w:sz w:val="26"/>
          <w:szCs w:val="26"/>
        </w:rPr>
        <w:t>з</w:t>
      </w:r>
      <w:r w:rsidRPr="002F0095">
        <w:rPr>
          <w:bCs/>
          <w:color w:val="auto"/>
          <w:sz w:val="26"/>
          <w:szCs w:val="26"/>
        </w:rPr>
        <w:t xml:space="preserve">начение эффективности реализации муниципальной программы составляет </w:t>
      </w:r>
      <w:r w:rsidR="00AD47CB">
        <w:rPr>
          <w:bCs/>
          <w:color w:val="auto"/>
          <w:sz w:val="26"/>
          <w:szCs w:val="26"/>
        </w:rPr>
        <w:t>1,09</w:t>
      </w:r>
      <w:r w:rsidRPr="002F0095">
        <w:rPr>
          <w:bCs/>
          <w:color w:val="auto"/>
          <w:sz w:val="26"/>
          <w:szCs w:val="26"/>
        </w:rPr>
        <w:t xml:space="preserve">, что </w:t>
      </w:r>
      <w:r w:rsidR="00AD47CB">
        <w:rPr>
          <w:bCs/>
          <w:color w:val="auto"/>
          <w:sz w:val="26"/>
          <w:szCs w:val="26"/>
        </w:rPr>
        <w:t>более</w:t>
      </w:r>
      <w:r w:rsidRPr="002F0095">
        <w:rPr>
          <w:bCs/>
          <w:color w:val="auto"/>
          <w:sz w:val="26"/>
          <w:szCs w:val="26"/>
        </w:rPr>
        <w:t xml:space="preserve"> 0,9, в результате эффективность муниципальной программы признается</w:t>
      </w:r>
      <w:r w:rsidRPr="002F0095">
        <w:rPr>
          <w:b/>
          <w:bCs/>
          <w:color w:val="auto"/>
          <w:sz w:val="26"/>
          <w:szCs w:val="26"/>
        </w:rPr>
        <w:t xml:space="preserve"> </w:t>
      </w:r>
      <w:r w:rsidR="00AD47CB">
        <w:rPr>
          <w:b/>
          <w:bCs/>
          <w:color w:val="auto"/>
          <w:sz w:val="26"/>
          <w:szCs w:val="26"/>
        </w:rPr>
        <w:t>высокой</w:t>
      </w:r>
      <w:r w:rsidRPr="002F0095">
        <w:rPr>
          <w:b/>
          <w:bCs/>
          <w:color w:val="auto"/>
          <w:sz w:val="26"/>
          <w:szCs w:val="26"/>
        </w:rPr>
        <w:t>.</w:t>
      </w:r>
    </w:p>
    <w:p w:rsidR="00DB4876" w:rsidRPr="00312666" w:rsidRDefault="00DB4876" w:rsidP="00767570">
      <w:pPr>
        <w:pStyle w:val="Default"/>
        <w:ind w:firstLine="709"/>
        <w:jc w:val="both"/>
        <w:rPr>
          <w:b/>
          <w:bCs/>
          <w:color w:val="auto"/>
          <w:sz w:val="26"/>
          <w:szCs w:val="26"/>
          <w:highlight w:val="yellow"/>
        </w:rPr>
      </w:pPr>
    </w:p>
    <w:p w:rsidR="007B3223" w:rsidRPr="00303BC1" w:rsidRDefault="007B3223" w:rsidP="0076757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03BC1">
        <w:rPr>
          <w:bCs/>
          <w:color w:val="auto"/>
          <w:sz w:val="26"/>
          <w:szCs w:val="26"/>
        </w:rPr>
        <w:t>1</w:t>
      </w:r>
      <w:r w:rsidR="00D73A66" w:rsidRPr="00303BC1">
        <w:rPr>
          <w:bCs/>
          <w:color w:val="auto"/>
          <w:sz w:val="26"/>
          <w:szCs w:val="26"/>
        </w:rPr>
        <w:t>8</w:t>
      </w:r>
      <w:r w:rsidRPr="00303BC1">
        <w:rPr>
          <w:bCs/>
          <w:color w:val="auto"/>
          <w:sz w:val="26"/>
          <w:szCs w:val="26"/>
        </w:rPr>
        <w:t>. Муниципальная программа</w:t>
      </w:r>
      <w:r w:rsidRPr="00303BC1">
        <w:rPr>
          <w:b/>
          <w:bCs/>
          <w:color w:val="auto"/>
          <w:sz w:val="26"/>
          <w:szCs w:val="26"/>
        </w:rPr>
        <w:t xml:space="preserve"> «</w:t>
      </w:r>
      <w:r w:rsidR="00501E6A" w:rsidRPr="00303BC1">
        <w:rPr>
          <w:b/>
          <w:bCs/>
          <w:color w:val="auto"/>
          <w:sz w:val="26"/>
          <w:szCs w:val="26"/>
        </w:rPr>
        <w:t>Материально</w:t>
      </w:r>
      <w:r w:rsidR="00062E14" w:rsidRPr="00303BC1">
        <w:rPr>
          <w:b/>
          <w:bCs/>
          <w:color w:val="auto"/>
          <w:sz w:val="26"/>
          <w:szCs w:val="26"/>
        </w:rPr>
        <w:t>-техническое обеспечение органов местного самоуправления Арсеньевского городского округа</w:t>
      </w:r>
      <w:r w:rsidRPr="00303BC1">
        <w:rPr>
          <w:b/>
          <w:bCs/>
          <w:color w:val="auto"/>
          <w:sz w:val="26"/>
          <w:szCs w:val="26"/>
        </w:rPr>
        <w:t xml:space="preserve">» </w:t>
      </w:r>
      <w:r w:rsidR="00062E14" w:rsidRPr="00303BC1">
        <w:rPr>
          <w:b/>
          <w:bCs/>
          <w:color w:val="auto"/>
          <w:sz w:val="26"/>
          <w:szCs w:val="26"/>
        </w:rPr>
        <w:t>на 2020-2024 годы.</w:t>
      </w:r>
    </w:p>
    <w:p w:rsidR="0091311C" w:rsidRDefault="0091311C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91311C">
        <w:rPr>
          <w:color w:val="auto"/>
          <w:sz w:val="26"/>
          <w:szCs w:val="26"/>
        </w:rPr>
        <w:t>Ответственный исполнитель муниципальной программы – управление жизнеобеспечения администрации городского округа, соисполнители</w:t>
      </w:r>
      <w:r>
        <w:rPr>
          <w:color w:val="auto"/>
          <w:sz w:val="26"/>
          <w:szCs w:val="26"/>
        </w:rPr>
        <w:t xml:space="preserve"> отсутствуют</w:t>
      </w:r>
      <w:r w:rsidRPr="0091311C">
        <w:rPr>
          <w:color w:val="auto"/>
          <w:sz w:val="26"/>
          <w:szCs w:val="26"/>
        </w:rPr>
        <w:t>.</w:t>
      </w:r>
    </w:p>
    <w:p w:rsidR="007B3223" w:rsidRPr="00303BC1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03BC1">
        <w:rPr>
          <w:color w:val="auto"/>
          <w:sz w:val="26"/>
          <w:szCs w:val="26"/>
        </w:rPr>
        <w:t xml:space="preserve">По </w:t>
      </w:r>
      <w:r w:rsidR="00303BC1" w:rsidRPr="00303BC1">
        <w:rPr>
          <w:color w:val="auto"/>
          <w:sz w:val="26"/>
          <w:szCs w:val="26"/>
        </w:rPr>
        <w:t xml:space="preserve">итогам </w:t>
      </w:r>
      <w:r w:rsidRPr="00303BC1">
        <w:rPr>
          <w:color w:val="auto"/>
          <w:sz w:val="26"/>
          <w:szCs w:val="26"/>
        </w:rPr>
        <w:t>202</w:t>
      </w:r>
      <w:r w:rsidR="00303BC1" w:rsidRPr="00303BC1">
        <w:rPr>
          <w:color w:val="auto"/>
          <w:sz w:val="26"/>
          <w:szCs w:val="26"/>
        </w:rPr>
        <w:t>1</w:t>
      </w:r>
      <w:r w:rsidRPr="00303BC1">
        <w:rPr>
          <w:color w:val="auto"/>
          <w:sz w:val="26"/>
          <w:szCs w:val="26"/>
        </w:rPr>
        <w:t xml:space="preserve"> года муниципальная программа исполнена и профинансирована на </w:t>
      </w:r>
      <w:r w:rsidR="00303BC1" w:rsidRPr="00303BC1">
        <w:rPr>
          <w:color w:val="auto"/>
          <w:sz w:val="26"/>
          <w:szCs w:val="26"/>
        </w:rPr>
        <w:t>98</w:t>
      </w:r>
      <w:r w:rsidRPr="00303BC1">
        <w:rPr>
          <w:color w:val="auto"/>
          <w:sz w:val="26"/>
          <w:szCs w:val="26"/>
        </w:rPr>
        <w:t xml:space="preserve"> %. При плане </w:t>
      </w:r>
      <w:r w:rsidR="00303BC1" w:rsidRPr="00303BC1">
        <w:rPr>
          <w:color w:val="auto"/>
          <w:sz w:val="26"/>
          <w:szCs w:val="26"/>
        </w:rPr>
        <w:t>32,96</w:t>
      </w:r>
      <w:r w:rsidRPr="00303BC1">
        <w:rPr>
          <w:color w:val="auto"/>
          <w:sz w:val="26"/>
          <w:szCs w:val="26"/>
        </w:rPr>
        <w:t xml:space="preserve"> млн. руб., кассовое исполнение составило </w:t>
      </w:r>
      <w:r w:rsidR="00303BC1" w:rsidRPr="00303BC1">
        <w:rPr>
          <w:color w:val="auto"/>
          <w:sz w:val="26"/>
          <w:szCs w:val="26"/>
        </w:rPr>
        <w:t>32,33</w:t>
      </w:r>
      <w:r w:rsidRPr="00303BC1">
        <w:rPr>
          <w:color w:val="auto"/>
          <w:sz w:val="26"/>
          <w:szCs w:val="26"/>
        </w:rPr>
        <w:t xml:space="preserve"> млн. руб. </w:t>
      </w:r>
    </w:p>
    <w:p w:rsidR="007B3223" w:rsidRPr="00EF042A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042A">
        <w:rPr>
          <w:color w:val="auto"/>
          <w:sz w:val="26"/>
          <w:szCs w:val="26"/>
        </w:rPr>
        <w:t xml:space="preserve">Эффективность реализации </w:t>
      </w:r>
      <w:r w:rsidR="00AD34B8">
        <w:rPr>
          <w:color w:val="auto"/>
          <w:sz w:val="26"/>
          <w:szCs w:val="26"/>
        </w:rPr>
        <w:t xml:space="preserve">программы </w:t>
      </w:r>
      <w:r w:rsidRPr="00EF042A">
        <w:rPr>
          <w:color w:val="auto"/>
          <w:sz w:val="26"/>
          <w:szCs w:val="26"/>
        </w:rPr>
        <w:t xml:space="preserve">определялась исходя из достижения </w:t>
      </w:r>
      <w:r w:rsidR="00EF042A" w:rsidRPr="00EF042A">
        <w:rPr>
          <w:color w:val="auto"/>
          <w:sz w:val="26"/>
          <w:szCs w:val="26"/>
        </w:rPr>
        <w:t>3</w:t>
      </w:r>
      <w:r w:rsidR="003970F8" w:rsidRPr="00EF042A">
        <w:rPr>
          <w:color w:val="auto"/>
          <w:sz w:val="26"/>
          <w:szCs w:val="26"/>
        </w:rPr>
        <w:t xml:space="preserve"> </w:t>
      </w:r>
      <w:r w:rsidRPr="00EF042A">
        <w:rPr>
          <w:color w:val="auto"/>
          <w:sz w:val="26"/>
          <w:szCs w:val="26"/>
        </w:rPr>
        <w:t>це</w:t>
      </w:r>
      <w:r w:rsidR="003970F8" w:rsidRPr="00EF042A">
        <w:rPr>
          <w:color w:val="auto"/>
          <w:sz w:val="26"/>
          <w:szCs w:val="26"/>
        </w:rPr>
        <w:t>лей</w:t>
      </w:r>
      <w:r w:rsidRPr="00EF042A">
        <w:rPr>
          <w:color w:val="auto"/>
          <w:sz w:val="26"/>
          <w:szCs w:val="26"/>
        </w:rPr>
        <w:t xml:space="preserve"> программы, решения </w:t>
      </w:r>
      <w:r w:rsidR="003970F8" w:rsidRPr="00EF042A">
        <w:rPr>
          <w:color w:val="auto"/>
          <w:sz w:val="26"/>
          <w:szCs w:val="26"/>
        </w:rPr>
        <w:t>2</w:t>
      </w:r>
      <w:r w:rsidRPr="00EF042A">
        <w:rPr>
          <w:color w:val="auto"/>
          <w:sz w:val="26"/>
          <w:szCs w:val="26"/>
        </w:rPr>
        <w:t xml:space="preserve"> задач, выполнения </w:t>
      </w:r>
      <w:r w:rsidR="003970F8" w:rsidRPr="00EF042A">
        <w:rPr>
          <w:color w:val="auto"/>
          <w:sz w:val="26"/>
          <w:szCs w:val="26"/>
        </w:rPr>
        <w:t>5</w:t>
      </w:r>
      <w:r w:rsidRPr="00EF042A">
        <w:rPr>
          <w:color w:val="auto"/>
          <w:sz w:val="26"/>
          <w:szCs w:val="26"/>
        </w:rPr>
        <w:t xml:space="preserve"> индикаторов результативности. </w:t>
      </w:r>
    </w:p>
    <w:p w:rsidR="003970F8" w:rsidRPr="00312666" w:rsidRDefault="00AD34B8" w:rsidP="003970F8">
      <w:pPr>
        <w:pStyle w:val="Default"/>
        <w:ind w:firstLine="709"/>
        <w:jc w:val="both"/>
        <w:rPr>
          <w:color w:val="auto"/>
          <w:sz w:val="26"/>
          <w:szCs w:val="26"/>
          <w:highlight w:val="yellow"/>
        </w:rPr>
      </w:pPr>
      <w:r w:rsidRPr="00AD34B8">
        <w:rPr>
          <w:color w:val="auto"/>
          <w:sz w:val="26"/>
          <w:szCs w:val="26"/>
        </w:rPr>
        <w:t xml:space="preserve">В рамках муниципальной программы в 2021 году осуществлялась реализация 1 основного мероприятия «Содержание муниципального имущества и материально-техническое обеспечение деятельности администрации Арсеньевского городского округа». </w:t>
      </w:r>
      <w:r w:rsidR="007B3223" w:rsidRPr="00EF042A">
        <w:rPr>
          <w:color w:val="auto"/>
          <w:sz w:val="26"/>
          <w:szCs w:val="26"/>
        </w:rPr>
        <w:t>В отчетном периоде</w:t>
      </w:r>
      <w:r w:rsidR="003970F8" w:rsidRPr="00EF042A">
        <w:rPr>
          <w:color w:val="auto"/>
          <w:sz w:val="26"/>
          <w:szCs w:val="26"/>
        </w:rPr>
        <w:t xml:space="preserve"> приобретено</w:t>
      </w:r>
      <w:r w:rsidR="00A557DD" w:rsidRPr="00EF042A">
        <w:rPr>
          <w:color w:val="auto"/>
          <w:sz w:val="26"/>
          <w:szCs w:val="26"/>
        </w:rPr>
        <w:t xml:space="preserve"> </w:t>
      </w:r>
      <w:r w:rsidR="00EF042A" w:rsidRPr="00EF042A">
        <w:rPr>
          <w:color w:val="auto"/>
          <w:sz w:val="26"/>
          <w:szCs w:val="26"/>
        </w:rPr>
        <w:t>9</w:t>
      </w:r>
      <w:r w:rsidR="003970F8" w:rsidRPr="00EF042A">
        <w:rPr>
          <w:color w:val="auto"/>
          <w:sz w:val="26"/>
          <w:szCs w:val="26"/>
        </w:rPr>
        <w:t xml:space="preserve"> техническ</w:t>
      </w:r>
      <w:r w:rsidR="00EF042A" w:rsidRPr="00EF042A">
        <w:rPr>
          <w:color w:val="auto"/>
          <w:sz w:val="26"/>
          <w:szCs w:val="26"/>
        </w:rPr>
        <w:t>их</w:t>
      </w:r>
      <w:r w:rsidR="003970F8" w:rsidRPr="00EF042A">
        <w:rPr>
          <w:color w:val="auto"/>
          <w:sz w:val="26"/>
          <w:szCs w:val="26"/>
        </w:rPr>
        <w:t xml:space="preserve"> средство, </w:t>
      </w:r>
      <w:r w:rsidR="00EF042A" w:rsidRPr="00EF042A">
        <w:rPr>
          <w:color w:val="auto"/>
          <w:sz w:val="26"/>
          <w:szCs w:val="26"/>
        </w:rPr>
        <w:t>29</w:t>
      </w:r>
      <w:r w:rsidR="003970F8" w:rsidRPr="00EF042A">
        <w:rPr>
          <w:color w:val="auto"/>
          <w:sz w:val="26"/>
          <w:szCs w:val="26"/>
        </w:rPr>
        <w:t xml:space="preserve"> единиц офисной мебели, осуществлялось транспортное сопровождение </w:t>
      </w:r>
      <w:r w:rsidR="00A557DD" w:rsidRPr="00EF042A">
        <w:rPr>
          <w:color w:val="auto"/>
          <w:sz w:val="26"/>
          <w:szCs w:val="26"/>
        </w:rPr>
        <w:t xml:space="preserve">5 единицами техники </w:t>
      </w:r>
      <w:r w:rsidR="003970F8" w:rsidRPr="00EF042A">
        <w:rPr>
          <w:color w:val="auto"/>
          <w:sz w:val="26"/>
          <w:szCs w:val="26"/>
        </w:rPr>
        <w:lastRenderedPageBreak/>
        <w:t xml:space="preserve">муниципальных служащих, </w:t>
      </w:r>
      <w:r w:rsidR="00A557DD" w:rsidRPr="00EF042A">
        <w:rPr>
          <w:color w:val="auto"/>
          <w:sz w:val="26"/>
          <w:szCs w:val="26"/>
        </w:rPr>
        <w:t>производилась уборка</w:t>
      </w:r>
      <w:r w:rsidR="003970F8" w:rsidRPr="00EF042A">
        <w:rPr>
          <w:color w:val="auto"/>
          <w:sz w:val="26"/>
          <w:szCs w:val="26"/>
        </w:rPr>
        <w:t xml:space="preserve"> </w:t>
      </w:r>
      <w:r w:rsidR="00A557DD" w:rsidRPr="00EF042A">
        <w:rPr>
          <w:color w:val="auto"/>
          <w:sz w:val="26"/>
          <w:szCs w:val="26"/>
        </w:rPr>
        <w:t xml:space="preserve">и техническое обслуживание </w:t>
      </w:r>
      <w:r w:rsidR="003970F8" w:rsidRPr="00EF042A">
        <w:rPr>
          <w:color w:val="auto"/>
          <w:sz w:val="26"/>
          <w:szCs w:val="26"/>
        </w:rPr>
        <w:t xml:space="preserve">административных зданий, </w:t>
      </w:r>
      <w:r w:rsidR="00A557DD" w:rsidRPr="00EF042A">
        <w:rPr>
          <w:color w:val="auto"/>
          <w:sz w:val="26"/>
          <w:szCs w:val="26"/>
        </w:rPr>
        <w:t>служебных помещений</w:t>
      </w:r>
    </w:p>
    <w:p w:rsidR="007B3223" w:rsidRPr="00EF042A" w:rsidRDefault="007B3223" w:rsidP="007B3223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EF042A">
        <w:rPr>
          <w:color w:val="auto"/>
          <w:sz w:val="26"/>
          <w:szCs w:val="26"/>
        </w:rPr>
        <w:t xml:space="preserve">Значение </w:t>
      </w:r>
      <w:r w:rsidR="00A557DD" w:rsidRPr="00EF042A">
        <w:rPr>
          <w:color w:val="auto"/>
          <w:sz w:val="26"/>
          <w:szCs w:val="26"/>
        </w:rPr>
        <w:t>1</w:t>
      </w:r>
      <w:r w:rsidRPr="00EF042A">
        <w:rPr>
          <w:color w:val="auto"/>
          <w:sz w:val="26"/>
          <w:szCs w:val="26"/>
        </w:rPr>
        <w:t xml:space="preserve"> индикатор</w:t>
      </w:r>
      <w:r w:rsidR="00A557DD" w:rsidRPr="00EF042A">
        <w:rPr>
          <w:color w:val="auto"/>
          <w:sz w:val="26"/>
          <w:szCs w:val="26"/>
        </w:rPr>
        <w:t>а</w:t>
      </w:r>
      <w:r w:rsidRPr="00EF042A">
        <w:rPr>
          <w:color w:val="auto"/>
          <w:sz w:val="26"/>
          <w:szCs w:val="26"/>
        </w:rPr>
        <w:t xml:space="preserve"> результативности выполнен</w:t>
      </w:r>
      <w:r w:rsidR="00A557DD" w:rsidRPr="00EF042A">
        <w:rPr>
          <w:color w:val="auto"/>
          <w:sz w:val="26"/>
          <w:szCs w:val="26"/>
        </w:rPr>
        <w:t>о</w:t>
      </w:r>
      <w:r w:rsidRPr="00EF042A">
        <w:rPr>
          <w:color w:val="auto"/>
          <w:sz w:val="26"/>
          <w:szCs w:val="26"/>
        </w:rPr>
        <w:t xml:space="preserve"> выше запланированн</w:t>
      </w:r>
      <w:r w:rsidR="00A557DD" w:rsidRPr="00EF042A">
        <w:rPr>
          <w:color w:val="auto"/>
          <w:sz w:val="26"/>
          <w:szCs w:val="26"/>
        </w:rPr>
        <w:t>ого</w:t>
      </w:r>
      <w:r w:rsidRPr="00EF042A">
        <w:rPr>
          <w:color w:val="auto"/>
          <w:sz w:val="26"/>
          <w:szCs w:val="26"/>
        </w:rPr>
        <w:t xml:space="preserve"> значени</w:t>
      </w:r>
      <w:r w:rsidR="00A557DD" w:rsidRPr="00EF042A">
        <w:rPr>
          <w:color w:val="auto"/>
          <w:sz w:val="26"/>
          <w:szCs w:val="26"/>
        </w:rPr>
        <w:t>я</w:t>
      </w:r>
      <w:r w:rsidRPr="00EF042A">
        <w:rPr>
          <w:color w:val="auto"/>
          <w:sz w:val="26"/>
          <w:szCs w:val="26"/>
        </w:rPr>
        <w:t xml:space="preserve">, значения 4 целевых индикаторов выполнены на 100 %. </w:t>
      </w:r>
    </w:p>
    <w:p w:rsidR="00967671" w:rsidRPr="00EF042A" w:rsidRDefault="00A557DD" w:rsidP="007B3223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EF042A">
        <w:rPr>
          <w:bCs/>
          <w:color w:val="auto"/>
          <w:sz w:val="26"/>
          <w:szCs w:val="26"/>
        </w:rPr>
        <w:t xml:space="preserve">Значение </w:t>
      </w:r>
      <w:r w:rsidR="00EF042A">
        <w:rPr>
          <w:bCs/>
          <w:color w:val="auto"/>
          <w:sz w:val="26"/>
          <w:szCs w:val="26"/>
        </w:rPr>
        <w:t xml:space="preserve">степени реализации программы соответствует показателю 0,96 и </w:t>
      </w:r>
      <w:r w:rsidRPr="00EF042A">
        <w:rPr>
          <w:bCs/>
          <w:color w:val="auto"/>
          <w:sz w:val="26"/>
          <w:szCs w:val="26"/>
        </w:rPr>
        <w:t>эффективност</w:t>
      </w:r>
      <w:r w:rsidR="00EF042A">
        <w:rPr>
          <w:bCs/>
          <w:color w:val="auto"/>
          <w:sz w:val="26"/>
          <w:szCs w:val="26"/>
        </w:rPr>
        <w:t>ь</w:t>
      </w:r>
      <w:r w:rsidRPr="00EF042A">
        <w:rPr>
          <w:bCs/>
          <w:color w:val="auto"/>
          <w:sz w:val="26"/>
          <w:szCs w:val="26"/>
        </w:rPr>
        <w:t xml:space="preserve"> реализации муниц</w:t>
      </w:r>
      <w:r w:rsidR="00EF042A" w:rsidRPr="00EF042A">
        <w:rPr>
          <w:bCs/>
          <w:color w:val="auto"/>
          <w:sz w:val="26"/>
          <w:szCs w:val="26"/>
        </w:rPr>
        <w:t>ипальной программы составляет 0,</w:t>
      </w:r>
      <w:r w:rsidRPr="00EF042A">
        <w:rPr>
          <w:bCs/>
          <w:color w:val="auto"/>
          <w:sz w:val="26"/>
          <w:szCs w:val="26"/>
        </w:rPr>
        <w:t>9</w:t>
      </w:r>
      <w:r w:rsidR="00EF042A" w:rsidRPr="00EF042A">
        <w:rPr>
          <w:bCs/>
          <w:color w:val="auto"/>
          <w:sz w:val="26"/>
          <w:szCs w:val="26"/>
        </w:rPr>
        <w:t>9</w:t>
      </w:r>
      <w:r w:rsidRPr="00EF042A">
        <w:rPr>
          <w:bCs/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Pr="00EF042A">
        <w:rPr>
          <w:b/>
          <w:bCs/>
          <w:color w:val="auto"/>
          <w:sz w:val="26"/>
          <w:szCs w:val="26"/>
        </w:rPr>
        <w:t>высокой.</w:t>
      </w:r>
    </w:p>
    <w:p w:rsidR="00D73A66" w:rsidRPr="00D73A66" w:rsidRDefault="00D73A66" w:rsidP="007B3223">
      <w:pPr>
        <w:pStyle w:val="Default"/>
        <w:ind w:firstLine="709"/>
        <w:jc w:val="both"/>
        <w:rPr>
          <w:bCs/>
          <w:color w:val="auto"/>
          <w:sz w:val="26"/>
          <w:szCs w:val="26"/>
          <w:highlight w:val="yellow"/>
        </w:rPr>
      </w:pPr>
    </w:p>
    <w:p w:rsidR="00EF042A" w:rsidRDefault="00D73A66" w:rsidP="00096272">
      <w:pPr>
        <w:pStyle w:val="Default"/>
        <w:ind w:firstLine="709"/>
        <w:jc w:val="both"/>
        <w:rPr>
          <w:b/>
          <w:bCs/>
          <w:color w:val="auto"/>
          <w:sz w:val="26"/>
          <w:szCs w:val="26"/>
        </w:rPr>
      </w:pPr>
      <w:r w:rsidRPr="00E210A2">
        <w:rPr>
          <w:bCs/>
          <w:color w:val="auto"/>
          <w:sz w:val="26"/>
          <w:szCs w:val="26"/>
        </w:rPr>
        <w:t>19.</w:t>
      </w:r>
      <w:r w:rsidR="00EF042A" w:rsidRPr="00EF042A">
        <w:t xml:space="preserve"> </w:t>
      </w:r>
      <w:r w:rsidR="00EF042A" w:rsidRPr="00EF042A">
        <w:rPr>
          <w:bCs/>
          <w:color w:val="auto"/>
          <w:sz w:val="26"/>
          <w:szCs w:val="26"/>
        </w:rPr>
        <w:t xml:space="preserve">Муниципальная программа </w:t>
      </w:r>
      <w:r w:rsidR="00096272" w:rsidRPr="00096272">
        <w:rPr>
          <w:b/>
          <w:bCs/>
          <w:color w:val="auto"/>
          <w:sz w:val="26"/>
          <w:szCs w:val="26"/>
        </w:rPr>
        <w:t>«Укрепление общественного здоровья населения Арсеньевского городского округа на 2021-2024 годы»</w:t>
      </w:r>
      <w:r w:rsidR="00EF042A" w:rsidRPr="00096272">
        <w:rPr>
          <w:b/>
          <w:bCs/>
          <w:color w:val="auto"/>
          <w:sz w:val="26"/>
          <w:szCs w:val="26"/>
        </w:rPr>
        <w:t>.</w:t>
      </w:r>
    </w:p>
    <w:p w:rsidR="0091311C" w:rsidRPr="0091311C" w:rsidRDefault="0091311C" w:rsidP="00096272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91311C">
        <w:rPr>
          <w:bCs/>
          <w:color w:val="auto"/>
          <w:sz w:val="26"/>
          <w:szCs w:val="26"/>
        </w:rPr>
        <w:t>Ответственный исполнитель муниципальной программы – управление жизнеобеспечения администрации городского округа, соисполнители: КГБУЗ «Арсеньевская городская больница»; управление культуры</w:t>
      </w:r>
      <w:r>
        <w:rPr>
          <w:bCs/>
          <w:color w:val="auto"/>
          <w:sz w:val="26"/>
          <w:szCs w:val="26"/>
        </w:rPr>
        <w:t xml:space="preserve"> администрации городского округа</w:t>
      </w:r>
      <w:r w:rsidRPr="0091311C">
        <w:rPr>
          <w:bCs/>
          <w:color w:val="auto"/>
          <w:sz w:val="26"/>
          <w:szCs w:val="26"/>
        </w:rPr>
        <w:t>, управление образования</w:t>
      </w:r>
      <w:r>
        <w:rPr>
          <w:bCs/>
          <w:color w:val="auto"/>
          <w:sz w:val="26"/>
          <w:szCs w:val="26"/>
        </w:rPr>
        <w:t xml:space="preserve"> администрации городского округа.</w:t>
      </w:r>
    </w:p>
    <w:p w:rsidR="00EF042A" w:rsidRPr="00EF042A" w:rsidRDefault="00EF042A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F042A">
        <w:rPr>
          <w:bCs/>
          <w:color w:val="auto"/>
          <w:sz w:val="26"/>
          <w:szCs w:val="26"/>
        </w:rPr>
        <w:t xml:space="preserve">По итогам 2021 года муниципальная программа исполнена и профинансирована на </w:t>
      </w:r>
      <w:r w:rsidR="00096272">
        <w:rPr>
          <w:bCs/>
          <w:color w:val="auto"/>
          <w:sz w:val="26"/>
          <w:szCs w:val="26"/>
        </w:rPr>
        <w:t>100</w:t>
      </w:r>
      <w:r w:rsidRPr="00EF042A">
        <w:rPr>
          <w:bCs/>
          <w:color w:val="auto"/>
          <w:sz w:val="26"/>
          <w:szCs w:val="26"/>
        </w:rPr>
        <w:t xml:space="preserve"> %. При плане </w:t>
      </w:r>
      <w:r w:rsidR="00096272">
        <w:rPr>
          <w:bCs/>
          <w:color w:val="auto"/>
          <w:sz w:val="26"/>
          <w:szCs w:val="26"/>
        </w:rPr>
        <w:t>60</w:t>
      </w:r>
      <w:r w:rsidRPr="00EF042A">
        <w:rPr>
          <w:bCs/>
          <w:color w:val="auto"/>
          <w:sz w:val="26"/>
          <w:szCs w:val="26"/>
        </w:rPr>
        <w:t xml:space="preserve"> </w:t>
      </w:r>
      <w:r w:rsidR="00096272">
        <w:rPr>
          <w:bCs/>
          <w:color w:val="auto"/>
          <w:sz w:val="26"/>
          <w:szCs w:val="26"/>
        </w:rPr>
        <w:t>тыс</w:t>
      </w:r>
      <w:r w:rsidRPr="00EF042A">
        <w:rPr>
          <w:bCs/>
          <w:color w:val="auto"/>
          <w:sz w:val="26"/>
          <w:szCs w:val="26"/>
        </w:rPr>
        <w:t xml:space="preserve">. руб., кассовое исполнение составило </w:t>
      </w:r>
      <w:r w:rsidR="00096272">
        <w:rPr>
          <w:bCs/>
          <w:color w:val="auto"/>
          <w:sz w:val="26"/>
          <w:szCs w:val="26"/>
        </w:rPr>
        <w:t>100%.</w:t>
      </w:r>
      <w:r w:rsidRPr="00EF042A">
        <w:rPr>
          <w:bCs/>
          <w:color w:val="auto"/>
          <w:sz w:val="26"/>
          <w:szCs w:val="26"/>
        </w:rPr>
        <w:t xml:space="preserve"> </w:t>
      </w:r>
    </w:p>
    <w:p w:rsidR="0079743C" w:rsidRDefault="00EF042A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F042A">
        <w:rPr>
          <w:bCs/>
          <w:color w:val="auto"/>
          <w:sz w:val="26"/>
          <w:szCs w:val="26"/>
        </w:rPr>
        <w:t>В рамках муниципальной программы в 202</w:t>
      </w:r>
      <w:r w:rsidR="00096272">
        <w:rPr>
          <w:bCs/>
          <w:color w:val="auto"/>
          <w:sz w:val="26"/>
          <w:szCs w:val="26"/>
        </w:rPr>
        <w:t>1</w:t>
      </w:r>
      <w:r w:rsidRPr="00EF042A">
        <w:rPr>
          <w:bCs/>
          <w:color w:val="auto"/>
          <w:sz w:val="26"/>
          <w:szCs w:val="26"/>
        </w:rPr>
        <w:t xml:space="preserve"> году осуществлялась реализация </w:t>
      </w:r>
      <w:r w:rsidR="00AD34B8">
        <w:rPr>
          <w:bCs/>
          <w:color w:val="auto"/>
          <w:sz w:val="26"/>
          <w:szCs w:val="26"/>
        </w:rPr>
        <w:t>5</w:t>
      </w:r>
      <w:r w:rsidRPr="00EF042A">
        <w:rPr>
          <w:bCs/>
          <w:color w:val="auto"/>
          <w:sz w:val="26"/>
          <w:szCs w:val="26"/>
        </w:rPr>
        <w:t xml:space="preserve"> основн</w:t>
      </w:r>
      <w:r w:rsidR="00AD34B8">
        <w:rPr>
          <w:bCs/>
          <w:color w:val="auto"/>
          <w:sz w:val="26"/>
          <w:szCs w:val="26"/>
        </w:rPr>
        <w:t xml:space="preserve">ых </w:t>
      </w:r>
      <w:r w:rsidRPr="00EF042A">
        <w:rPr>
          <w:bCs/>
          <w:color w:val="auto"/>
          <w:sz w:val="26"/>
          <w:szCs w:val="26"/>
        </w:rPr>
        <w:t>мероприяти</w:t>
      </w:r>
      <w:r w:rsidR="00AD34B8">
        <w:rPr>
          <w:bCs/>
          <w:color w:val="auto"/>
          <w:sz w:val="26"/>
          <w:szCs w:val="26"/>
        </w:rPr>
        <w:t>й</w:t>
      </w:r>
      <w:r w:rsidRPr="00EF042A">
        <w:rPr>
          <w:bCs/>
          <w:color w:val="auto"/>
          <w:sz w:val="26"/>
          <w:szCs w:val="26"/>
        </w:rPr>
        <w:t xml:space="preserve">. </w:t>
      </w:r>
      <w:r w:rsidR="0079743C" w:rsidRPr="0079743C">
        <w:rPr>
          <w:bCs/>
          <w:color w:val="auto"/>
          <w:sz w:val="26"/>
          <w:szCs w:val="26"/>
        </w:rPr>
        <w:t>В отчетном периоде проведено 48 профилактических мероприятий, тематических встреч, пропагандирующих преимущества здорового образа жизни, изготовление информационной продукции по данной тематике.</w:t>
      </w:r>
    </w:p>
    <w:p w:rsidR="00EF042A" w:rsidRPr="00EF042A" w:rsidRDefault="00EF042A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EF042A">
        <w:rPr>
          <w:bCs/>
          <w:color w:val="auto"/>
          <w:sz w:val="26"/>
          <w:szCs w:val="26"/>
        </w:rPr>
        <w:t xml:space="preserve">Эффективность реализации </w:t>
      </w:r>
      <w:r w:rsidR="00AD34B8">
        <w:rPr>
          <w:bCs/>
          <w:color w:val="auto"/>
          <w:sz w:val="26"/>
          <w:szCs w:val="26"/>
        </w:rPr>
        <w:t xml:space="preserve">программы </w:t>
      </w:r>
      <w:r w:rsidRPr="00EF042A">
        <w:rPr>
          <w:bCs/>
          <w:color w:val="auto"/>
          <w:sz w:val="26"/>
          <w:szCs w:val="26"/>
        </w:rPr>
        <w:t>определ</w:t>
      </w:r>
      <w:r w:rsidR="00AD34B8">
        <w:rPr>
          <w:bCs/>
          <w:color w:val="auto"/>
          <w:sz w:val="26"/>
          <w:szCs w:val="26"/>
        </w:rPr>
        <w:t>ена</w:t>
      </w:r>
      <w:r w:rsidRPr="00EF042A">
        <w:rPr>
          <w:bCs/>
          <w:color w:val="auto"/>
          <w:sz w:val="26"/>
          <w:szCs w:val="26"/>
        </w:rPr>
        <w:t xml:space="preserve"> исходя из достижения цел</w:t>
      </w:r>
      <w:r w:rsidR="00AD34B8">
        <w:rPr>
          <w:bCs/>
          <w:color w:val="auto"/>
          <w:sz w:val="26"/>
          <w:szCs w:val="26"/>
        </w:rPr>
        <w:t>и</w:t>
      </w:r>
      <w:r w:rsidRPr="00EF042A">
        <w:rPr>
          <w:bCs/>
          <w:color w:val="auto"/>
          <w:sz w:val="26"/>
          <w:szCs w:val="26"/>
        </w:rPr>
        <w:t xml:space="preserve"> программы, решения </w:t>
      </w:r>
      <w:r w:rsidR="00AD34B8">
        <w:rPr>
          <w:bCs/>
          <w:color w:val="auto"/>
          <w:sz w:val="26"/>
          <w:szCs w:val="26"/>
        </w:rPr>
        <w:t>3</w:t>
      </w:r>
      <w:r w:rsidRPr="00EF042A">
        <w:rPr>
          <w:bCs/>
          <w:color w:val="auto"/>
          <w:sz w:val="26"/>
          <w:szCs w:val="26"/>
        </w:rPr>
        <w:t xml:space="preserve"> задач, выполнения </w:t>
      </w:r>
      <w:r w:rsidR="00AD34B8">
        <w:rPr>
          <w:bCs/>
          <w:color w:val="auto"/>
          <w:sz w:val="26"/>
          <w:szCs w:val="26"/>
        </w:rPr>
        <w:t>12</w:t>
      </w:r>
      <w:r w:rsidRPr="00EF042A">
        <w:rPr>
          <w:bCs/>
          <w:color w:val="auto"/>
          <w:sz w:val="26"/>
          <w:szCs w:val="26"/>
        </w:rPr>
        <w:t xml:space="preserve"> индикаторов результативности. </w:t>
      </w:r>
    </w:p>
    <w:p w:rsidR="00EF042A" w:rsidRPr="00DB6FB8" w:rsidRDefault="0079743C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B6FB8">
        <w:rPr>
          <w:bCs/>
          <w:color w:val="auto"/>
          <w:sz w:val="26"/>
          <w:szCs w:val="26"/>
        </w:rPr>
        <w:t>7</w:t>
      </w:r>
      <w:r w:rsidR="00EF042A" w:rsidRPr="00DB6FB8">
        <w:rPr>
          <w:bCs/>
          <w:color w:val="auto"/>
          <w:sz w:val="26"/>
          <w:szCs w:val="26"/>
        </w:rPr>
        <w:t xml:space="preserve"> индикатор</w:t>
      </w:r>
      <w:r w:rsidRPr="00DB6FB8">
        <w:rPr>
          <w:bCs/>
          <w:color w:val="auto"/>
          <w:sz w:val="26"/>
          <w:szCs w:val="26"/>
        </w:rPr>
        <w:t>ов</w:t>
      </w:r>
      <w:r w:rsidR="00EF042A" w:rsidRPr="00DB6FB8">
        <w:rPr>
          <w:bCs/>
          <w:color w:val="auto"/>
          <w:sz w:val="26"/>
          <w:szCs w:val="26"/>
        </w:rPr>
        <w:t xml:space="preserve"> результативности выполнен</w:t>
      </w:r>
      <w:r w:rsidRPr="00DB6FB8">
        <w:rPr>
          <w:bCs/>
          <w:color w:val="auto"/>
          <w:sz w:val="26"/>
          <w:szCs w:val="26"/>
        </w:rPr>
        <w:t>ы</w:t>
      </w:r>
      <w:r w:rsidR="00DB6FB8" w:rsidRPr="00DB6FB8">
        <w:rPr>
          <w:bCs/>
          <w:color w:val="auto"/>
          <w:sz w:val="26"/>
          <w:szCs w:val="26"/>
        </w:rPr>
        <w:t xml:space="preserve"> в размере</w:t>
      </w:r>
      <w:r w:rsidR="00EF042A" w:rsidRPr="00DB6FB8">
        <w:rPr>
          <w:bCs/>
          <w:color w:val="auto"/>
          <w:sz w:val="26"/>
          <w:szCs w:val="26"/>
        </w:rPr>
        <w:t xml:space="preserve"> выше запланированного значения, </w:t>
      </w:r>
      <w:r w:rsidR="00DB6FB8" w:rsidRPr="00DB6FB8">
        <w:rPr>
          <w:bCs/>
          <w:color w:val="auto"/>
          <w:sz w:val="26"/>
          <w:szCs w:val="26"/>
        </w:rPr>
        <w:t>1</w:t>
      </w:r>
      <w:r w:rsidR="00EF042A" w:rsidRPr="00DB6FB8">
        <w:rPr>
          <w:bCs/>
          <w:color w:val="auto"/>
          <w:sz w:val="26"/>
          <w:szCs w:val="26"/>
        </w:rPr>
        <w:t xml:space="preserve"> целев</w:t>
      </w:r>
      <w:r w:rsidR="00DB6FB8" w:rsidRPr="00DB6FB8">
        <w:rPr>
          <w:bCs/>
          <w:color w:val="auto"/>
          <w:sz w:val="26"/>
          <w:szCs w:val="26"/>
        </w:rPr>
        <w:t>ой</w:t>
      </w:r>
      <w:r w:rsidR="00EF042A" w:rsidRPr="00DB6FB8">
        <w:rPr>
          <w:bCs/>
          <w:color w:val="auto"/>
          <w:sz w:val="26"/>
          <w:szCs w:val="26"/>
        </w:rPr>
        <w:t xml:space="preserve"> индикатор выполнен на 100 %</w:t>
      </w:r>
      <w:r w:rsidR="00DB6FB8" w:rsidRPr="00DB6FB8">
        <w:rPr>
          <w:bCs/>
          <w:color w:val="auto"/>
          <w:sz w:val="26"/>
          <w:szCs w:val="26"/>
        </w:rPr>
        <w:t>, ниже плановых значений 4 целевых показателя</w:t>
      </w:r>
      <w:r w:rsidR="00EF042A" w:rsidRPr="00DB6FB8">
        <w:rPr>
          <w:bCs/>
          <w:color w:val="auto"/>
          <w:sz w:val="26"/>
          <w:szCs w:val="26"/>
        </w:rPr>
        <w:t xml:space="preserve">. </w:t>
      </w:r>
    </w:p>
    <w:p w:rsidR="00D73A66" w:rsidRPr="00DB6FB8" w:rsidRDefault="00DB6FB8" w:rsidP="00EF042A">
      <w:pPr>
        <w:pStyle w:val="Default"/>
        <w:ind w:firstLine="709"/>
        <w:jc w:val="both"/>
        <w:rPr>
          <w:bCs/>
          <w:color w:val="auto"/>
          <w:sz w:val="26"/>
          <w:szCs w:val="26"/>
        </w:rPr>
      </w:pPr>
      <w:r w:rsidRPr="00DB6FB8">
        <w:rPr>
          <w:bCs/>
          <w:color w:val="auto"/>
          <w:sz w:val="26"/>
          <w:szCs w:val="26"/>
        </w:rPr>
        <w:t>В целом, з</w:t>
      </w:r>
      <w:r w:rsidR="00EF042A" w:rsidRPr="00DB6FB8">
        <w:rPr>
          <w:bCs/>
          <w:color w:val="auto"/>
          <w:sz w:val="26"/>
          <w:szCs w:val="26"/>
        </w:rPr>
        <w:t xml:space="preserve">начение </w:t>
      </w:r>
      <w:r w:rsidRPr="00DB6FB8">
        <w:rPr>
          <w:bCs/>
          <w:color w:val="auto"/>
          <w:sz w:val="26"/>
          <w:szCs w:val="26"/>
        </w:rPr>
        <w:t>степени реализации составило 0,95, эффективность</w:t>
      </w:r>
      <w:r w:rsidR="00EF042A" w:rsidRPr="00DB6FB8">
        <w:rPr>
          <w:bCs/>
          <w:color w:val="auto"/>
          <w:sz w:val="26"/>
          <w:szCs w:val="26"/>
        </w:rPr>
        <w:t xml:space="preserve"> реализации муниципальной программы </w:t>
      </w:r>
      <w:r w:rsidRPr="00DB6FB8">
        <w:rPr>
          <w:bCs/>
          <w:color w:val="auto"/>
          <w:sz w:val="26"/>
          <w:szCs w:val="26"/>
        </w:rPr>
        <w:t xml:space="preserve">также </w:t>
      </w:r>
      <w:r w:rsidR="00EF042A" w:rsidRPr="00DB6FB8">
        <w:rPr>
          <w:bCs/>
          <w:color w:val="auto"/>
          <w:sz w:val="26"/>
          <w:szCs w:val="26"/>
        </w:rPr>
        <w:t>составляет 0,9</w:t>
      </w:r>
      <w:r w:rsidRPr="00DB6FB8">
        <w:rPr>
          <w:bCs/>
          <w:color w:val="auto"/>
          <w:sz w:val="26"/>
          <w:szCs w:val="26"/>
        </w:rPr>
        <w:t>5</w:t>
      </w:r>
      <w:r w:rsidR="00EF042A" w:rsidRPr="00DB6FB8">
        <w:rPr>
          <w:bCs/>
          <w:color w:val="auto"/>
          <w:sz w:val="26"/>
          <w:szCs w:val="26"/>
        </w:rPr>
        <w:t xml:space="preserve">, что более 0,9, в результате эффективность муниципальной программы признается </w:t>
      </w:r>
      <w:r w:rsidR="00EF042A" w:rsidRPr="00DB6FB8">
        <w:rPr>
          <w:b/>
          <w:bCs/>
          <w:color w:val="auto"/>
          <w:sz w:val="26"/>
          <w:szCs w:val="26"/>
        </w:rPr>
        <w:t>высокой.</w:t>
      </w:r>
    </w:p>
    <w:sectPr w:rsidR="00D73A66" w:rsidRPr="00DB6FB8" w:rsidSect="007D4B4A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0AF" w:rsidRDefault="00A470AF" w:rsidP="00725C32">
      <w:pPr>
        <w:spacing w:after="0" w:line="240" w:lineRule="auto"/>
      </w:pPr>
      <w:r>
        <w:separator/>
      </w:r>
    </w:p>
  </w:endnote>
  <w:endnote w:type="continuationSeparator" w:id="0">
    <w:p w:rsidR="00A470AF" w:rsidRDefault="00A470AF" w:rsidP="00725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0AF" w:rsidRDefault="00A470AF" w:rsidP="00725C32">
      <w:pPr>
        <w:spacing w:after="0" w:line="240" w:lineRule="auto"/>
      </w:pPr>
      <w:r>
        <w:separator/>
      </w:r>
    </w:p>
  </w:footnote>
  <w:footnote w:type="continuationSeparator" w:id="0">
    <w:p w:rsidR="00A470AF" w:rsidRDefault="00A470AF" w:rsidP="00725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033570"/>
      <w:docPartObj>
        <w:docPartGallery w:val="Page Numbers (Top of Page)"/>
        <w:docPartUnique/>
      </w:docPartObj>
    </w:sdtPr>
    <w:sdtContent>
      <w:p w:rsidR="000B1DEC" w:rsidRDefault="000B1D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FA">
          <w:rPr>
            <w:noProof/>
          </w:rPr>
          <w:t>19</w:t>
        </w:r>
        <w:r>
          <w:fldChar w:fldCharType="end"/>
        </w:r>
      </w:p>
    </w:sdtContent>
  </w:sdt>
  <w:p w:rsidR="000B1DEC" w:rsidRDefault="000B1D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ED912D"/>
    <w:multiLevelType w:val="hybridMultilevel"/>
    <w:tmpl w:val="DDD1EE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5AC9A96"/>
    <w:multiLevelType w:val="hybridMultilevel"/>
    <w:tmpl w:val="FD139F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89A3D"/>
    <w:multiLevelType w:val="hybridMultilevel"/>
    <w:tmpl w:val="A3BA6D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01CB7D"/>
    <w:multiLevelType w:val="hybridMultilevel"/>
    <w:tmpl w:val="A7A4AE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16C7343"/>
    <w:multiLevelType w:val="hybridMultilevel"/>
    <w:tmpl w:val="3A88FE8C"/>
    <w:lvl w:ilvl="0" w:tplc="CCB60E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C47CB77"/>
    <w:multiLevelType w:val="hybridMultilevel"/>
    <w:tmpl w:val="5CA94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09BF72C"/>
    <w:multiLevelType w:val="hybridMultilevel"/>
    <w:tmpl w:val="29CD2A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8E569CE"/>
    <w:multiLevelType w:val="hybridMultilevel"/>
    <w:tmpl w:val="F8B831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916F2A"/>
    <w:multiLevelType w:val="hybridMultilevel"/>
    <w:tmpl w:val="360817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23"/>
    <w:rsid w:val="00010090"/>
    <w:rsid w:val="00012C1F"/>
    <w:rsid w:val="000210A7"/>
    <w:rsid w:val="000252BE"/>
    <w:rsid w:val="00032F63"/>
    <w:rsid w:val="00040D7C"/>
    <w:rsid w:val="0005197B"/>
    <w:rsid w:val="00062E14"/>
    <w:rsid w:val="000657D2"/>
    <w:rsid w:val="00081C75"/>
    <w:rsid w:val="00096272"/>
    <w:rsid w:val="000A0C28"/>
    <w:rsid w:val="000B1DEC"/>
    <w:rsid w:val="000C0BFC"/>
    <w:rsid w:val="000C3E00"/>
    <w:rsid w:val="000C721E"/>
    <w:rsid w:val="000D1FC5"/>
    <w:rsid w:val="000D696F"/>
    <w:rsid w:val="000F2A2C"/>
    <w:rsid w:val="000F61F4"/>
    <w:rsid w:val="000F76C9"/>
    <w:rsid w:val="00110C6A"/>
    <w:rsid w:val="00114FB4"/>
    <w:rsid w:val="00117F97"/>
    <w:rsid w:val="00121F88"/>
    <w:rsid w:val="00122115"/>
    <w:rsid w:val="0012419A"/>
    <w:rsid w:val="00124CF7"/>
    <w:rsid w:val="00124DCC"/>
    <w:rsid w:val="001364E7"/>
    <w:rsid w:val="00140069"/>
    <w:rsid w:val="00144AE8"/>
    <w:rsid w:val="00151508"/>
    <w:rsid w:val="001570F3"/>
    <w:rsid w:val="00160EE4"/>
    <w:rsid w:val="00161627"/>
    <w:rsid w:val="001705C6"/>
    <w:rsid w:val="001732C7"/>
    <w:rsid w:val="0018290A"/>
    <w:rsid w:val="0018547D"/>
    <w:rsid w:val="00193467"/>
    <w:rsid w:val="0019653C"/>
    <w:rsid w:val="00197925"/>
    <w:rsid w:val="001B171F"/>
    <w:rsid w:val="001B3C04"/>
    <w:rsid w:val="001B6CCD"/>
    <w:rsid w:val="001C6135"/>
    <w:rsid w:val="001C6EE7"/>
    <w:rsid w:val="001C78EB"/>
    <w:rsid w:val="001C78EC"/>
    <w:rsid w:val="001D0480"/>
    <w:rsid w:val="001D6C7B"/>
    <w:rsid w:val="001E0D06"/>
    <w:rsid w:val="001F3FAE"/>
    <w:rsid w:val="00201E91"/>
    <w:rsid w:val="00203052"/>
    <w:rsid w:val="00203A60"/>
    <w:rsid w:val="002068FB"/>
    <w:rsid w:val="00210BBE"/>
    <w:rsid w:val="002129C2"/>
    <w:rsid w:val="00223517"/>
    <w:rsid w:val="002428B0"/>
    <w:rsid w:val="0024796E"/>
    <w:rsid w:val="002524B7"/>
    <w:rsid w:val="002557AA"/>
    <w:rsid w:val="00281634"/>
    <w:rsid w:val="0028746A"/>
    <w:rsid w:val="00290412"/>
    <w:rsid w:val="002945F9"/>
    <w:rsid w:val="002B17FF"/>
    <w:rsid w:val="002B5F90"/>
    <w:rsid w:val="002B6F09"/>
    <w:rsid w:val="002D1306"/>
    <w:rsid w:val="002D778B"/>
    <w:rsid w:val="002E5544"/>
    <w:rsid w:val="002F0095"/>
    <w:rsid w:val="002F428E"/>
    <w:rsid w:val="002F728A"/>
    <w:rsid w:val="00303BC1"/>
    <w:rsid w:val="00311F32"/>
    <w:rsid w:val="00312666"/>
    <w:rsid w:val="00314F32"/>
    <w:rsid w:val="00315D72"/>
    <w:rsid w:val="00332916"/>
    <w:rsid w:val="0034283D"/>
    <w:rsid w:val="0035101B"/>
    <w:rsid w:val="003547CF"/>
    <w:rsid w:val="00360338"/>
    <w:rsid w:val="00365087"/>
    <w:rsid w:val="003742B4"/>
    <w:rsid w:val="003760FA"/>
    <w:rsid w:val="00381A11"/>
    <w:rsid w:val="00385BAA"/>
    <w:rsid w:val="003970F8"/>
    <w:rsid w:val="003A309F"/>
    <w:rsid w:val="003A54E9"/>
    <w:rsid w:val="003B7523"/>
    <w:rsid w:val="003C661D"/>
    <w:rsid w:val="003E3A7E"/>
    <w:rsid w:val="003E3CF7"/>
    <w:rsid w:val="003F3D8B"/>
    <w:rsid w:val="00405104"/>
    <w:rsid w:val="00411FA2"/>
    <w:rsid w:val="0041263E"/>
    <w:rsid w:val="00430461"/>
    <w:rsid w:val="00430BFE"/>
    <w:rsid w:val="0045123C"/>
    <w:rsid w:val="00453673"/>
    <w:rsid w:val="00460656"/>
    <w:rsid w:val="00463DF7"/>
    <w:rsid w:val="00466782"/>
    <w:rsid w:val="00474F4C"/>
    <w:rsid w:val="004803D5"/>
    <w:rsid w:val="004813A9"/>
    <w:rsid w:val="004859E8"/>
    <w:rsid w:val="004A5FF7"/>
    <w:rsid w:val="004B00F1"/>
    <w:rsid w:val="004B1AF2"/>
    <w:rsid w:val="004D0C91"/>
    <w:rsid w:val="004D0F81"/>
    <w:rsid w:val="004E0C22"/>
    <w:rsid w:val="004F7272"/>
    <w:rsid w:val="00501E6A"/>
    <w:rsid w:val="00503723"/>
    <w:rsid w:val="00515857"/>
    <w:rsid w:val="00534780"/>
    <w:rsid w:val="00542C20"/>
    <w:rsid w:val="00545429"/>
    <w:rsid w:val="005465B9"/>
    <w:rsid w:val="0056203F"/>
    <w:rsid w:val="0056483C"/>
    <w:rsid w:val="00564BDF"/>
    <w:rsid w:val="00585744"/>
    <w:rsid w:val="00590DDB"/>
    <w:rsid w:val="005A189B"/>
    <w:rsid w:val="005B0C4B"/>
    <w:rsid w:val="005B2B6F"/>
    <w:rsid w:val="005D103E"/>
    <w:rsid w:val="005D5A7E"/>
    <w:rsid w:val="005D6A11"/>
    <w:rsid w:val="005D6F2F"/>
    <w:rsid w:val="005D761F"/>
    <w:rsid w:val="005D7C0D"/>
    <w:rsid w:val="005E140B"/>
    <w:rsid w:val="005E4D95"/>
    <w:rsid w:val="005E67EF"/>
    <w:rsid w:val="005F499B"/>
    <w:rsid w:val="005F682C"/>
    <w:rsid w:val="00600F3E"/>
    <w:rsid w:val="006031F2"/>
    <w:rsid w:val="006102A5"/>
    <w:rsid w:val="00621A9C"/>
    <w:rsid w:val="00623274"/>
    <w:rsid w:val="00623722"/>
    <w:rsid w:val="006256C9"/>
    <w:rsid w:val="00625EA4"/>
    <w:rsid w:val="00630972"/>
    <w:rsid w:val="00636C1E"/>
    <w:rsid w:val="00647F5D"/>
    <w:rsid w:val="006505B1"/>
    <w:rsid w:val="00655012"/>
    <w:rsid w:val="00655B31"/>
    <w:rsid w:val="006806AE"/>
    <w:rsid w:val="0068683D"/>
    <w:rsid w:val="00693804"/>
    <w:rsid w:val="0069733C"/>
    <w:rsid w:val="00697720"/>
    <w:rsid w:val="006B7C86"/>
    <w:rsid w:val="006D55BB"/>
    <w:rsid w:val="006E4FBA"/>
    <w:rsid w:val="006F27C8"/>
    <w:rsid w:val="006F373C"/>
    <w:rsid w:val="006F51A7"/>
    <w:rsid w:val="0070756E"/>
    <w:rsid w:val="00712F18"/>
    <w:rsid w:val="007164DA"/>
    <w:rsid w:val="00722800"/>
    <w:rsid w:val="00725C32"/>
    <w:rsid w:val="00734BCF"/>
    <w:rsid w:val="00742BDA"/>
    <w:rsid w:val="00744AB4"/>
    <w:rsid w:val="00746927"/>
    <w:rsid w:val="00752DB9"/>
    <w:rsid w:val="00753DBA"/>
    <w:rsid w:val="00761442"/>
    <w:rsid w:val="00761DD5"/>
    <w:rsid w:val="00767570"/>
    <w:rsid w:val="0077671B"/>
    <w:rsid w:val="007816FB"/>
    <w:rsid w:val="00785E10"/>
    <w:rsid w:val="00792A7F"/>
    <w:rsid w:val="0079743C"/>
    <w:rsid w:val="007A1170"/>
    <w:rsid w:val="007A1B74"/>
    <w:rsid w:val="007B3223"/>
    <w:rsid w:val="007C03C0"/>
    <w:rsid w:val="007C14E9"/>
    <w:rsid w:val="007D263E"/>
    <w:rsid w:val="007D4B4A"/>
    <w:rsid w:val="007D621E"/>
    <w:rsid w:val="007D76FD"/>
    <w:rsid w:val="007D79C8"/>
    <w:rsid w:val="007E0770"/>
    <w:rsid w:val="007E0F09"/>
    <w:rsid w:val="007E490F"/>
    <w:rsid w:val="007F32DD"/>
    <w:rsid w:val="007F370E"/>
    <w:rsid w:val="007F5C62"/>
    <w:rsid w:val="00801FC7"/>
    <w:rsid w:val="0081793B"/>
    <w:rsid w:val="00820561"/>
    <w:rsid w:val="00825534"/>
    <w:rsid w:val="00841B7B"/>
    <w:rsid w:val="00850AB4"/>
    <w:rsid w:val="00854BC0"/>
    <w:rsid w:val="008551A1"/>
    <w:rsid w:val="008627CF"/>
    <w:rsid w:val="0086664B"/>
    <w:rsid w:val="00873E3F"/>
    <w:rsid w:val="00873FB6"/>
    <w:rsid w:val="0087703A"/>
    <w:rsid w:val="008806B1"/>
    <w:rsid w:val="00882B9C"/>
    <w:rsid w:val="00891882"/>
    <w:rsid w:val="00897D3A"/>
    <w:rsid w:val="008A5338"/>
    <w:rsid w:val="008B0632"/>
    <w:rsid w:val="008B5394"/>
    <w:rsid w:val="008C210D"/>
    <w:rsid w:val="008C4B3E"/>
    <w:rsid w:val="008C5055"/>
    <w:rsid w:val="008D2CAF"/>
    <w:rsid w:val="008D6326"/>
    <w:rsid w:val="008E05C2"/>
    <w:rsid w:val="008F06FB"/>
    <w:rsid w:val="008F4FBA"/>
    <w:rsid w:val="008F603B"/>
    <w:rsid w:val="008F7888"/>
    <w:rsid w:val="008F7CD2"/>
    <w:rsid w:val="009101A7"/>
    <w:rsid w:val="0091311C"/>
    <w:rsid w:val="009518F3"/>
    <w:rsid w:val="00956640"/>
    <w:rsid w:val="00967671"/>
    <w:rsid w:val="00976F4A"/>
    <w:rsid w:val="009804AB"/>
    <w:rsid w:val="00981925"/>
    <w:rsid w:val="00981D86"/>
    <w:rsid w:val="0098757A"/>
    <w:rsid w:val="00990FBC"/>
    <w:rsid w:val="00991370"/>
    <w:rsid w:val="0099456F"/>
    <w:rsid w:val="00997F61"/>
    <w:rsid w:val="009C0EB5"/>
    <w:rsid w:val="009C43BA"/>
    <w:rsid w:val="009C4B7F"/>
    <w:rsid w:val="009D028F"/>
    <w:rsid w:val="009E4871"/>
    <w:rsid w:val="00A02804"/>
    <w:rsid w:val="00A028A5"/>
    <w:rsid w:val="00A072F6"/>
    <w:rsid w:val="00A108ED"/>
    <w:rsid w:val="00A12EAC"/>
    <w:rsid w:val="00A1308A"/>
    <w:rsid w:val="00A14C0F"/>
    <w:rsid w:val="00A16533"/>
    <w:rsid w:val="00A24229"/>
    <w:rsid w:val="00A37616"/>
    <w:rsid w:val="00A443F3"/>
    <w:rsid w:val="00A44CE1"/>
    <w:rsid w:val="00A470AF"/>
    <w:rsid w:val="00A557DD"/>
    <w:rsid w:val="00A637DF"/>
    <w:rsid w:val="00A65687"/>
    <w:rsid w:val="00A74458"/>
    <w:rsid w:val="00A7781F"/>
    <w:rsid w:val="00A8101E"/>
    <w:rsid w:val="00A82F0C"/>
    <w:rsid w:val="00A84DEF"/>
    <w:rsid w:val="00A86CCE"/>
    <w:rsid w:val="00A922A2"/>
    <w:rsid w:val="00AB6696"/>
    <w:rsid w:val="00AD33C0"/>
    <w:rsid w:val="00AD34B8"/>
    <w:rsid w:val="00AD47CB"/>
    <w:rsid w:val="00AE1BEB"/>
    <w:rsid w:val="00AE3082"/>
    <w:rsid w:val="00AF2E02"/>
    <w:rsid w:val="00B1238B"/>
    <w:rsid w:val="00B2652B"/>
    <w:rsid w:val="00B4789C"/>
    <w:rsid w:val="00B56FE9"/>
    <w:rsid w:val="00B71B48"/>
    <w:rsid w:val="00B75B78"/>
    <w:rsid w:val="00B95638"/>
    <w:rsid w:val="00BA3FA9"/>
    <w:rsid w:val="00BA7437"/>
    <w:rsid w:val="00BB1763"/>
    <w:rsid w:val="00BC1192"/>
    <w:rsid w:val="00BC2830"/>
    <w:rsid w:val="00BC3A19"/>
    <w:rsid w:val="00BD0FDE"/>
    <w:rsid w:val="00BD145B"/>
    <w:rsid w:val="00BD2BCA"/>
    <w:rsid w:val="00BD6065"/>
    <w:rsid w:val="00BD6CD3"/>
    <w:rsid w:val="00BE0968"/>
    <w:rsid w:val="00C15760"/>
    <w:rsid w:val="00C22524"/>
    <w:rsid w:val="00C30B07"/>
    <w:rsid w:val="00C31364"/>
    <w:rsid w:val="00C31F33"/>
    <w:rsid w:val="00C323DB"/>
    <w:rsid w:val="00C475EF"/>
    <w:rsid w:val="00C5333F"/>
    <w:rsid w:val="00C616F1"/>
    <w:rsid w:val="00C76220"/>
    <w:rsid w:val="00C86A3F"/>
    <w:rsid w:val="00C93282"/>
    <w:rsid w:val="00CA17B9"/>
    <w:rsid w:val="00CB30C0"/>
    <w:rsid w:val="00CC1C34"/>
    <w:rsid w:val="00CD3FBA"/>
    <w:rsid w:val="00CD782C"/>
    <w:rsid w:val="00CE0C3B"/>
    <w:rsid w:val="00CE148F"/>
    <w:rsid w:val="00CE44F1"/>
    <w:rsid w:val="00CF1281"/>
    <w:rsid w:val="00CF6BAE"/>
    <w:rsid w:val="00D029C3"/>
    <w:rsid w:val="00D0352D"/>
    <w:rsid w:val="00D07AC8"/>
    <w:rsid w:val="00D139AB"/>
    <w:rsid w:val="00D351FE"/>
    <w:rsid w:val="00D566F4"/>
    <w:rsid w:val="00D65CA2"/>
    <w:rsid w:val="00D73A66"/>
    <w:rsid w:val="00D76827"/>
    <w:rsid w:val="00D96F1A"/>
    <w:rsid w:val="00DA2098"/>
    <w:rsid w:val="00DA5341"/>
    <w:rsid w:val="00DB4876"/>
    <w:rsid w:val="00DB6FB8"/>
    <w:rsid w:val="00DC1AC7"/>
    <w:rsid w:val="00DC293D"/>
    <w:rsid w:val="00DC3E18"/>
    <w:rsid w:val="00DD4E1C"/>
    <w:rsid w:val="00DE05A6"/>
    <w:rsid w:val="00DF1F5D"/>
    <w:rsid w:val="00DF245A"/>
    <w:rsid w:val="00E0272D"/>
    <w:rsid w:val="00E0361A"/>
    <w:rsid w:val="00E210A2"/>
    <w:rsid w:val="00E25712"/>
    <w:rsid w:val="00E25D31"/>
    <w:rsid w:val="00E320BE"/>
    <w:rsid w:val="00E332E0"/>
    <w:rsid w:val="00E36783"/>
    <w:rsid w:val="00E37033"/>
    <w:rsid w:val="00E42BA8"/>
    <w:rsid w:val="00E436FB"/>
    <w:rsid w:val="00E46763"/>
    <w:rsid w:val="00E65F24"/>
    <w:rsid w:val="00E666A1"/>
    <w:rsid w:val="00E72957"/>
    <w:rsid w:val="00E93023"/>
    <w:rsid w:val="00E93398"/>
    <w:rsid w:val="00EA31F0"/>
    <w:rsid w:val="00EA5A71"/>
    <w:rsid w:val="00EB0DCD"/>
    <w:rsid w:val="00EC33B2"/>
    <w:rsid w:val="00EC5961"/>
    <w:rsid w:val="00ED029C"/>
    <w:rsid w:val="00ED1A18"/>
    <w:rsid w:val="00EE52BB"/>
    <w:rsid w:val="00EE5352"/>
    <w:rsid w:val="00EE6257"/>
    <w:rsid w:val="00EE7C65"/>
    <w:rsid w:val="00EF042A"/>
    <w:rsid w:val="00EF213A"/>
    <w:rsid w:val="00EF3B34"/>
    <w:rsid w:val="00EF45E3"/>
    <w:rsid w:val="00EF7E92"/>
    <w:rsid w:val="00F03267"/>
    <w:rsid w:val="00F066E7"/>
    <w:rsid w:val="00F071B5"/>
    <w:rsid w:val="00F11D48"/>
    <w:rsid w:val="00F12A14"/>
    <w:rsid w:val="00F17DB7"/>
    <w:rsid w:val="00F22048"/>
    <w:rsid w:val="00F26296"/>
    <w:rsid w:val="00F30C3F"/>
    <w:rsid w:val="00F316D2"/>
    <w:rsid w:val="00F53C69"/>
    <w:rsid w:val="00F54E59"/>
    <w:rsid w:val="00F72495"/>
    <w:rsid w:val="00F76F9B"/>
    <w:rsid w:val="00F85315"/>
    <w:rsid w:val="00F961D3"/>
    <w:rsid w:val="00FA65F0"/>
    <w:rsid w:val="00FB1BE7"/>
    <w:rsid w:val="00FB43CF"/>
    <w:rsid w:val="00FC7983"/>
    <w:rsid w:val="00FC7FEF"/>
    <w:rsid w:val="00FE5E2C"/>
    <w:rsid w:val="00FE7361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E4DE"/>
  <w15:chartTrackingRefBased/>
  <w15:docId w15:val="{1E2240EB-B33C-447B-86C2-53A835F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2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2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5C32"/>
  </w:style>
  <w:style w:type="paragraph" w:styleId="a5">
    <w:name w:val="footer"/>
    <w:basedOn w:val="a"/>
    <w:link w:val="a6"/>
    <w:uiPriority w:val="99"/>
    <w:unhideWhenUsed/>
    <w:rsid w:val="00725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5C32"/>
  </w:style>
  <w:style w:type="paragraph" w:styleId="a7">
    <w:name w:val="Balloon Text"/>
    <w:basedOn w:val="a"/>
    <w:link w:val="a8"/>
    <w:uiPriority w:val="99"/>
    <w:semiHidden/>
    <w:unhideWhenUsed/>
    <w:rsid w:val="00203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3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DD18-FAB4-42EF-920B-05B977B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24</Pages>
  <Words>9461</Words>
  <Characters>53928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Кашникова Любовь Миневарисовна</dc:creator>
  <cp:keywords/>
  <dc:description/>
  <cp:lastModifiedBy>Кашникова Любовь Миневарисовна</cp:lastModifiedBy>
  <cp:revision>57</cp:revision>
  <cp:lastPrinted>2022-08-12T04:37:00Z</cp:lastPrinted>
  <dcterms:created xsi:type="dcterms:W3CDTF">2022-05-06T06:07:00Z</dcterms:created>
  <dcterms:modified xsi:type="dcterms:W3CDTF">2022-08-12T05:26:00Z</dcterms:modified>
</cp:coreProperties>
</file>