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50" w:rsidRDefault="005E4D5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</w:rPr>
        <w:drawing>
          <wp:inline distT="0" distB="0" distL="0" distR="0" wp14:anchorId="3981AE7C" wp14:editId="3F0F95D3">
            <wp:extent cx="590550" cy="752475"/>
            <wp:effectExtent l="0" t="0" r="0" b="9525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39" w:rsidRDefault="007546D3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553ED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5E4D50">
          <w:headerReference w:type="default" r:id="rId9"/>
          <w:type w:val="continuous"/>
          <w:pgSz w:w="11906" w:h="16838" w:code="9"/>
          <w:pgMar w:top="42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FB76FE" w:rsidP="00FB76FE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ноября 2019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FB76FE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B5081" w:rsidRDefault="00BB5081" w:rsidP="00F66375">
      <w:pPr>
        <w:tabs>
          <w:tab w:val="left" w:pos="8041"/>
        </w:tabs>
        <w:ind w:firstLine="748"/>
      </w:pPr>
    </w:p>
    <w:p w:rsidR="00A120FB" w:rsidRDefault="00A120FB" w:rsidP="007C7B0D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О</w:t>
      </w:r>
      <w:r w:rsidR="007C7B0D" w:rsidRPr="00DA7D02">
        <w:rPr>
          <w:b/>
          <w:szCs w:val="26"/>
        </w:rPr>
        <w:t xml:space="preserve">б утверждении муниципальной программы </w:t>
      </w:r>
    </w:p>
    <w:p w:rsidR="00A120FB" w:rsidRDefault="007C7B0D" w:rsidP="007C7B0D">
      <w:pPr>
        <w:ind w:firstLine="0"/>
        <w:jc w:val="center"/>
        <w:rPr>
          <w:b/>
          <w:szCs w:val="26"/>
        </w:rPr>
      </w:pPr>
      <w:r w:rsidRPr="00DA7D02">
        <w:rPr>
          <w:b/>
          <w:szCs w:val="26"/>
        </w:rPr>
        <w:t xml:space="preserve">«Развитие муниципальной службы в </w:t>
      </w:r>
      <w:r w:rsidR="00A120FB">
        <w:rPr>
          <w:b/>
          <w:szCs w:val="26"/>
        </w:rPr>
        <w:t xml:space="preserve">органах местного самоуправления </w:t>
      </w:r>
      <w:r w:rsidRPr="00DA7D02">
        <w:rPr>
          <w:b/>
          <w:szCs w:val="26"/>
        </w:rPr>
        <w:t>Арсеньевско</w:t>
      </w:r>
      <w:r w:rsidR="00A120FB">
        <w:rPr>
          <w:b/>
          <w:szCs w:val="26"/>
        </w:rPr>
        <w:t>го</w:t>
      </w:r>
      <w:r w:rsidR="00E371AC">
        <w:rPr>
          <w:b/>
          <w:szCs w:val="26"/>
        </w:rPr>
        <w:t xml:space="preserve"> городско</w:t>
      </w:r>
      <w:r w:rsidR="00A120FB">
        <w:rPr>
          <w:b/>
          <w:szCs w:val="26"/>
        </w:rPr>
        <w:t>го</w:t>
      </w:r>
      <w:r w:rsidR="00E371AC">
        <w:rPr>
          <w:b/>
          <w:szCs w:val="26"/>
        </w:rPr>
        <w:t xml:space="preserve"> округ</w:t>
      </w:r>
      <w:r w:rsidR="00A120FB">
        <w:rPr>
          <w:b/>
          <w:szCs w:val="26"/>
        </w:rPr>
        <w:t>а</w:t>
      </w:r>
      <w:r w:rsidR="003D3D68">
        <w:rPr>
          <w:b/>
          <w:szCs w:val="26"/>
        </w:rPr>
        <w:t>»</w:t>
      </w:r>
      <w:r w:rsidR="00E371AC">
        <w:rPr>
          <w:b/>
          <w:szCs w:val="26"/>
        </w:rPr>
        <w:t xml:space="preserve"> </w:t>
      </w:r>
    </w:p>
    <w:p w:rsidR="007C7B0D" w:rsidRPr="00DA7D02" w:rsidRDefault="00A120FB" w:rsidP="007C7B0D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 на 2020</w:t>
      </w:r>
      <w:r w:rsidR="00E371AC">
        <w:rPr>
          <w:b/>
          <w:szCs w:val="26"/>
        </w:rPr>
        <w:t>-202</w:t>
      </w:r>
      <w:r>
        <w:rPr>
          <w:b/>
          <w:szCs w:val="26"/>
        </w:rPr>
        <w:t>4</w:t>
      </w:r>
      <w:r w:rsidR="007C7B0D" w:rsidRPr="00DA7D02">
        <w:rPr>
          <w:b/>
          <w:szCs w:val="26"/>
        </w:rPr>
        <w:t xml:space="preserve"> годы</w:t>
      </w:r>
    </w:p>
    <w:p w:rsidR="007546D3" w:rsidRPr="00DA7D02" w:rsidRDefault="007546D3" w:rsidP="007546D3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7546D3" w:rsidRPr="00DA7D02" w:rsidRDefault="007546D3" w:rsidP="007546D3">
      <w:pPr>
        <w:tabs>
          <w:tab w:val="left" w:pos="8041"/>
        </w:tabs>
        <w:ind w:firstLine="0"/>
        <w:jc w:val="center"/>
        <w:rPr>
          <w:szCs w:val="26"/>
        </w:rPr>
      </w:pPr>
    </w:p>
    <w:p w:rsidR="007546D3" w:rsidRPr="00DA7D02" w:rsidRDefault="007546D3" w:rsidP="007546D3">
      <w:pPr>
        <w:tabs>
          <w:tab w:val="left" w:pos="8041"/>
        </w:tabs>
        <w:spacing w:line="360" w:lineRule="auto"/>
        <w:ind w:firstLine="748"/>
        <w:rPr>
          <w:szCs w:val="26"/>
        </w:rPr>
      </w:pPr>
      <w:r w:rsidRPr="00DA7D02">
        <w:rPr>
          <w:szCs w:val="26"/>
        </w:rPr>
        <w:t xml:space="preserve">В целях развития муниципальной службы в администрации Арсеньевского </w:t>
      </w:r>
      <w:r w:rsidRPr="00DA7D02">
        <w:rPr>
          <w:spacing w:val="-3"/>
          <w:szCs w:val="26"/>
        </w:rPr>
        <w:t xml:space="preserve">городского округа, на основании </w:t>
      </w:r>
      <w:r w:rsidR="0060433C">
        <w:rPr>
          <w:spacing w:val="-3"/>
          <w:szCs w:val="26"/>
        </w:rPr>
        <w:t xml:space="preserve">статьи 35 </w:t>
      </w:r>
      <w:r w:rsidRPr="00DA7D02">
        <w:rPr>
          <w:spacing w:val="-3"/>
          <w:szCs w:val="26"/>
        </w:rPr>
        <w:t>Федерального закона от 02 марта 2007 года</w:t>
      </w:r>
      <w:r w:rsidR="001655A2" w:rsidRPr="00DA7D02">
        <w:rPr>
          <w:spacing w:val="-3"/>
          <w:szCs w:val="26"/>
        </w:rPr>
        <w:t xml:space="preserve"> </w:t>
      </w:r>
      <w:r w:rsidR="005D095B">
        <w:rPr>
          <w:spacing w:val="-3"/>
          <w:szCs w:val="26"/>
        </w:rPr>
        <w:br/>
      </w:r>
      <w:r w:rsidRPr="00DA7D02">
        <w:rPr>
          <w:spacing w:val="-3"/>
          <w:szCs w:val="26"/>
        </w:rPr>
        <w:t>№ 25-ФЗ «О муниципальной с</w:t>
      </w:r>
      <w:r w:rsidR="000E664B">
        <w:rPr>
          <w:spacing w:val="-3"/>
          <w:szCs w:val="26"/>
        </w:rPr>
        <w:t xml:space="preserve">лужбе в Российской Федерации», </w:t>
      </w:r>
      <w:r w:rsidR="0060433C">
        <w:rPr>
          <w:spacing w:val="-3"/>
          <w:szCs w:val="26"/>
        </w:rPr>
        <w:t xml:space="preserve">статьи 20 </w:t>
      </w:r>
      <w:r w:rsidR="009B3DB2">
        <w:rPr>
          <w:spacing w:val="-3"/>
          <w:szCs w:val="26"/>
        </w:rPr>
        <w:t>З</w:t>
      </w:r>
      <w:r w:rsidRPr="00DA7D02">
        <w:rPr>
          <w:spacing w:val="-3"/>
          <w:szCs w:val="26"/>
        </w:rPr>
        <w:t xml:space="preserve">акона Приморского края от 04 июня </w:t>
      </w:r>
      <w:r w:rsidRPr="00DA7D02">
        <w:rPr>
          <w:spacing w:val="-2"/>
          <w:szCs w:val="26"/>
        </w:rPr>
        <w:t xml:space="preserve">2007 года № 82-КЗ «О муниципальной службе в Приморском крае», руководствуясь </w:t>
      </w:r>
      <w:r w:rsidRPr="00DA7D02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7546D3" w:rsidRPr="00DA7D02" w:rsidRDefault="007546D3" w:rsidP="007546D3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7546D3" w:rsidRPr="00DA7D02" w:rsidRDefault="007546D3" w:rsidP="007546D3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DA7D02">
        <w:rPr>
          <w:szCs w:val="26"/>
        </w:rPr>
        <w:t>ПОСТАНОВЛЯЕТ:</w:t>
      </w:r>
    </w:p>
    <w:p w:rsidR="002E0881" w:rsidRPr="00DA7D02" w:rsidRDefault="002E0881" w:rsidP="007546D3">
      <w:pPr>
        <w:tabs>
          <w:tab w:val="left" w:pos="8041"/>
        </w:tabs>
        <w:ind w:firstLine="0"/>
        <w:rPr>
          <w:szCs w:val="26"/>
        </w:rPr>
      </w:pPr>
    </w:p>
    <w:p w:rsidR="00A120FB" w:rsidRDefault="007C7B0D" w:rsidP="005A08AD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  <w:r w:rsidRPr="00DA7D02">
        <w:rPr>
          <w:szCs w:val="26"/>
        </w:rPr>
        <w:t xml:space="preserve">1. </w:t>
      </w:r>
      <w:r w:rsidR="007546D3" w:rsidRPr="00DA7D02">
        <w:rPr>
          <w:szCs w:val="26"/>
        </w:rPr>
        <w:t xml:space="preserve">  </w:t>
      </w:r>
      <w:r w:rsidR="00A120FB">
        <w:rPr>
          <w:szCs w:val="26"/>
        </w:rPr>
        <w:t>Утвердить</w:t>
      </w:r>
      <w:r w:rsidRPr="00DA7D02">
        <w:rPr>
          <w:szCs w:val="26"/>
        </w:rPr>
        <w:t xml:space="preserve"> </w:t>
      </w:r>
      <w:r w:rsidR="009B3DB2">
        <w:rPr>
          <w:szCs w:val="26"/>
        </w:rPr>
        <w:t xml:space="preserve">прилагаемую </w:t>
      </w:r>
      <w:r w:rsidRPr="00DA7D02">
        <w:rPr>
          <w:szCs w:val="26"/>
        </w:rPr>
        <w:t>муниципальн</w:t>
      </w:r>
      <w:r w:rsidR="00E371AC">
        <w:rPr>
          <w:szCs w:val="26"/>
        </w:rPr>
        <w:t>ую</w:t>
      </w:r>
      <w:r w:rsidRPr="00DA7D02">
        <w:rPr>
          <w:szCs w:val="26"/>
        </w:rPr>
        <w:t xml:space="preserve"> программ</w:t>
      </w:r>
      <w:r w:rsidR="00E371AC">
        <w:rPr>
          <w:szCs w:val="26"/>
        </w:rPr>
        <w:t>у</w:t>
      </w:r>
      <w:r w:rsidRPr="00DA7D02">
        <w:rPr>
          <w:szCs w:val="26"/>
        </w:rPr>
        <w:t xml:space="preserve"> «Развитие муниципальной службы в</w:t>
      </w:r>
      <w:r w:rsidR="00A120FB">
        <w:rPr>
          <w:szCs w:val="26"/>
        </w:rPr>
        <w:t xml:space="preserve"> органах местного самоуправления</w:t>
      </w:r>
      <w:r w:rsidRPr="00DA7D02">
        <w:rPr>
          <w:szCs w:val="26"/>
        </w:rPr>
        <w:t xml:space="preserve"> Арсеньевско</w:t>
      </w:r>
      <w:r w:rsidR="00A120FB">
        <w:rPr>
          <w:szCs w:val="26"/>
        </w:rPr>
        <w:t>го</w:t>
      </w:r>
      <w:r w:rsidRPr="00DA7D02">
        <w:rPr>
          <w:szCs w:val="26"/>
        </w:rPr>
        <w:t xml:space="preserve"> городско</w:t>
      </w:r>
      <w:r w:rsidR="00A120FB">
        <w:rPr>
          <w:szCs w:val="26"/>
        </w:rPr>
        <w:t>го</w:t>
      </w:r>
      <w:r w:rsidRPr="00DA7D02">
        <w:rPr>
          <w:szCs w:val="26"/>
        </w:rPr>
        <w:t xml:space="preserve"> округ</w:t>
      </w:r>
      <w:r w:rsidR="00A120FB">
        <w:rPr>
          <w:szCs w:val="26"/>
        </w:rPr>
        <w:t>а»</w:t>
      </w:r>
      <w:r w:rsidRPr="00DA7D02">
        <w:rPr>
          <w:szCs w:val="26"/>
        </w:rPr>
        <w:t xml:space="preserve"> н</w:t>
      </w:r>
      <w:r w:rsidR="00A120FB">
        <w:rPr>
          <w:szCs w:val="26"/>
        </w:rPr>
        <w:t>а 2020</w:t>
      </w:r>
      <w:r w:rsidR="00E371AC">
        <w:rPr>
          <w:szCs w:val="26"/>
        </w:rPr>
        <w:t xml:space="preserve"> – 202</w:t>
      </w:r>
      <w:r w:rsidR="00A120FB">
        <w:rPr>
          <w:szCs w:val="26"/>
        </w:rPr>
        <w:t>4</w:t>
      </w:r>
      <w:r w:rsidR="00B0250F">
        <w:rPr>
          <w:szCs w:val="26"/>
        </w:rPr>
        <w:t xml:space="preserve"> годы</w:t>
      </w:r>
      <w:r w:rsidR="00A120FB">
        <w:rPr>
          <w:szCs w:val="26"/>
        </w:rPr>
        <w:t>.</w:t>
      </w:r>
    </w:p>
    <w:p w:rsidR="009B3DB2" w:rsidRDefault="007C7B0D" w:rsidP="009B3DB2">
      <w:pPr>
        <w:spacing w:line="360" w:lineRule="auto"/>
        <w:rPr>
          <w:szCs w:val="26"/>
        </w:rPr>
      </w:pPr>
      <w:r w:rsidRPr="00DA7D02">
        <w:rPr>
          <w:szCs w:val="26"/>
        </w:rPr>
        <w:t>2.</w:t>
      </w:r>
      <w:r w:rsidR="00D01D3A" w:rsidRPr="00D01D3A">
        <w:rPr>
          <w:szCs w:val="26"/>
        </w:rPr>
        <w:t xml:space="preserve"> </w:t>
      </w:r>
      <w:r w:rsidR="009B3DB2">
        <w:rPr>
          <w:szCs w:val="26"/>
        </w:rPr>
        <w:t xml:space="preserve">Признать утратившим силу постановление администрации Арсеньевского городского округа от </w:t>
      </w:r>
      <w:r w:rsidR="009B3DB2" w:rsidRPr="00DA7D02">
        <w:rPr>
          <w:szCs w:val="26"/>
        </w:rPr>
        <w:t>07 октября 2013 года № 835-па</w:t>
      </w:r>
      <w:r w:rsidR="009B3DB2">
        <w:rPr>
          <w:szCs w:val="26"/>
        </w:rPr>
        <w:t xml:space="preserve"> «</w:t>
      </w:r>
      <w:r w:rsidR="009B3DB2" w:rsidRPr="00D060CF">
        <w:rPr>
          <w:szCs w:val="26"/>
        </w:rPr>
        <w:t>Об утверждении муниципальной программы «Развитие муниципальной службы в Арсеньевском городском округе» на 2014-2021 годы</w:t>
      </w:r>
      <w:r w:rsidR="009B3DB2">
        <w:rPr>
          <w:szCs w:val="26"/>
        </w:rPr>
        <w:t>».</w:t>
      </w:r>
    </w:p>
    <w:p w:rsidR="00574FA4" w:rsidRPr="00DA7D02" w:rsidRDefault="009B3DB2" w:rsidP="00574FA4">
      <w:pPr>
        <w:shd w:val="clear" w:color="auto" w:fill="FFFFFF"/>
        <w:tabs>
          <w:tab w:val="left" w:pos="670"/>
        </w:tabs>
        <w:spacing w:before="108" w:line="360" w:lineRule="auto"/>
        <w:ind w:right="12"/>
        <w:rPr>
          <w:szCs w:val="26"/>
        </w:rPr>
      </w:pPr>
      <w:r>
        <w:rPr>
          <w:szCs w:val="26"/>
        </w:rPr>
        <w:t xml:space="preserve">3. </w:t>
      </w:r>
      <w:r w:rsidR="00574FA4" w:rsidRPr="00420167">
        <w:rPr>
          <w:szCs w:val="26"/>
        </w:rPr>
        <w:t xml:space="preserve">Организационному управлению администрации Арсеньевского городского округа </w:t>
      </w:r>
      <w:r w:rsidR="00574FA4">
        <w:rPr>
          <w:szCs w:val="26"/>
        </w:rPr>
        <w:t>(Абрамова) обеспечить официальное опубликование и размещение</w:t>
      </w:r>
      <w:r w:rsidR="00574FA4" w:rsidRPr="00420167">
        <w:rPr>
          <w:szCs w:val="26"/>
        </w:rPr>
        <w:t xml:space="preserve"> на официальном сайте администрации Арсеньевского городского округа</w:t>
      </w:r>
      <w:r w:rsidR="00574FA4" w:rsidRPr="005779AF">
        <w:rPr>
          <w:szCs w:val="26"/>
        </w:rPr>
        <w:t xml:space="preserve"> </w:t>
      </w:r>
      <w:r w:rsidR="00574FA4" w:rsidRPr="00420167">
        <w:rPr>
          <w:szCs w:val="26"/>
        </w:rPr>
        <w:t>настояще</w:t>
      </w:r>
      <w:r w:rsidR="00574FA4">
        <w:rPr>
          <w:szCs w:val="26"/>
        </w:rPr>
        <w:t>го</w:t>
      </w:r>
      <w:r w:rsidR="00574FA4" w:rsidRPr="00420167">
        <w:rPr>
          <w:szCs w:val="26"/>
        </w:rPr>
        <w:t xml:space="preserve"> постановлени</w:t>
      </w:r>
      <w:r w:rsidR="00574FA4">
        <w:rPr>
          <w:szCs w:val="26"/>
        </w:rPr>
        <w:t>я</w:t>
      </w:r>
      <w:r w:rsidR="00574FA4" w:rsidRPr="00DA7D02">
        <w:rPr>
          <w:szCs w:val="26"/>
        </w:rPr>
        <w:t>.</w:t>
      </w:r>
    </w:p>
    <w:p w:rsidR="00D060CF" w:rsidRDefault="005D095B" w:rsidP="00D060CF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  <w:r>
        <w:rPr>
          <w:szCs w:val="26"/>
        </w:rPr>
        <w:t xml:space="preserve">4. </w:t>
      </w:r>
      <w:r w:rsidR="00D060CF" w:rsidRPr="00D060CF">
        <w:rPr>
          <w:szCs w:val="26"/>
        </w:rPr>
        <w:t xml:space="preserve">Настоящее постановление вступает в силу после его официального </w:t>
      </w:r>
      <w:r w:rsidR="00D060CF" w:rsidRPr="00D060CF">
        <w:rPr>
          <w:szCs w:val="26"/>
        </w:rPr>
        <w:lastRenderedPageBreak/>
        <w:t>опубликования</w:t>
      </w:r>
      <w:r w:rsidR="00D060CF">
        <w:rPr>
          <w:szCs w:val="26"/>
        </w:rPr>
        <w:t xml:space="preserve"> и действует с 01 января 2020 года</w:t>
      </w:r>
      <w:r w:rsidR="00D060CF" w:rsidRPr="00D060CF">
        <w:rPr>
          <w:szCs w:val="26"/>
        </w:rPr>
        <w:t>.</w:t>
      </w:r>
    </w:p>
    <w:p w:rsidR="00A120FB" w:rsidRPr="008A5668" w:rsidRDefault="005D095B" w:rsidP="005D095B">
      <w:pPr>
        <w:tabs>
          <w:tab w:val="left" w:pos="567"/>
        </w:tabs>
        <w:spacing w:line="360" w:lineRule="auto"/>
        <w:rPr>
          <w:szCs w:val="26"/>
        </w:rPr>
      </w:pPr>
      <w:r>
        <w:rPr>
          <w:szCs w:val="26"/>
        </w:rPr>
        <w:t xml:space="preserve">5. </w:t>
      </w:r>
      <w:r w:rsidR="00A120FB" w:rsidRPr="008A5668">
        <w:rPr>
          <w:szCs w:val="26"/>
        </w:rPr>
        <w:t xml:space="preserve">Контроль за исполнением настоящего постановления возложить на </w:t>
      </w:r>
      <w:r w:rsidR="00A120FB">
        <w:rPr>
          <w:szCs w:val="26"/>
        </w:rPr>
        <w:t>руководителя аппарата</w:t>
      </w:r>
      <w:r w:rsidR="00A120FB" w:rsidRPr="008A5668">
        <w:rPr>
          <w:szCs w:val="26"/>
        </w:rPr>
        <w:t xml:space="preserve"> администрации Арсеньевского городского округа</w:t>
      </w:r>
      <w:r w:rsidR="00A120FB">
        <w:rPr>
          <w:szCs w:val="26"/>
        </w:rPr>
        <w:t xml:space="preserve"> Н.П. Пуха</w:t>
      </w:r>
      <w:r w:rsidR="00A120FB" w:rsidRPr="008A5668">
        <w:rPr>
          <w:szCs w:val="26"/>
        </w:rPr>
        <w:t>.</w:t>
      </w:r>
    </w:p>
    <w:p w:rsidR="00D01D3A" w:rsidRDefault="00D01D3A" w:rsidP="00D01D3A">
      <w:pPr>
        <w:tabs>
          <w:tab w:val="left" w:pos="0"/>
        </w:tabs>
        <w:ind w:left="142" w:firstLine="0"/>
        <w:rPr>
          <w:szCs w:val="26"/>
        </w:rPr>
      </w:pPr>
    </w:p>
    <w:p w:rsidR="005D095B" w:rsidRDefault="005D095B" w:rsidP="00D01D3A">
      <w:pPr>
        <w:tabs>
          <w:tab w:val="left" w:pos="0"/>
        </w:tabs>
        <w:ind w:left="142" w:firstLine="0"/>
        <w:rPr>
          <w:szCs w:val="26"/>
        </w:rPr>
      </w:pPr>
    </w:p>
    <w:p w:rsidR="00696BD9" w:rsidRDefault="00574FA4" w:rsidP="000B5408">
      <w:pPr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="00D96F41">
        <w:rPr>
          <w:szCs w:val="26"/>
        </w:rPr>
        <w:t>Глав</w:t>
      </w:r>
      <w:r w:rsidR="00EC1C7E">
        <w:rPr>
          <w:szCs w:val="26"/>
        </w:rPr>
        <w:t>ы</w:t>
      </w:r>
      <w:r w:rsidR="007546D3" w:rsidRPr="00DA7D02">
        <w:rPr>
          <w:szCs w:val="26"/>
        </w:rPr>
        <w:t xml:space="preserve"> городского округа</w:t>
      </w:r>
      <w:r w:rsidR="007546D3" w:rsidRPr="00DA7D02">
        <w:rPr>
          <w:szCs w:val="26"/>
        </w:rPr>
        <w:tab/>
      </w:r>
      <w:r w:rsidR="00696BD9">
        <w:rPr>
          <w:szCs w:val="26"/>
        </w:rPr>
        <w:tab/>
      </w:r>
      <w:r w:rsidR="00696BD9">
        <w:rPr>
          <w:szCs w:val="26"/>
        </w:rPr>
        <w:tab/>
      </w:r>
      <w:r w:rsidR="00696BD9">
        <w:rPr>
          <w:szCs w:val="26"/>
        </w:rPr>
        <w:tab/>
      </w:r>
      <w:r w:rsidR="00696BD9">
        <w:rPr>
          <w:szCs w:val="26"/>
        </w:rPr>
        <w:tab/>
      </w:r>
      <w:r w:rsidR="00696BD9">
        <w:rPr>
          <w:szCs w:val="26"/>
        </w:rPr>
        <w:tab/>
      </w:r>
      <w:r w:rsidR="00696BD9">
        <w:rPr>
          <w:szCs w:val="26"/>
        </w:rPr>
        <w:tab/>
        <w:t xml:space="preserve">     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p w:rsidR="005D095B" w:rsidRDefault="005D095B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D060CF" w:rsidRDefault="00D060CF" w:rsidP="00862104">
      <w:pPr>
        <w:ind w:firstLine="5812"/>
        <w:jc w:val="center"/>
        <w:rPr>
          <w:szCs w:val="26"/>
        </w:rPr>
      </w:pPr>
    </w:p>
    <w:p w:rsidR="00CD5E75" w:rsidRPr="005D7749" w:rsidRDefault="00CD5E75" w:rsidP="00CD5E75">
      <w:pPr>
        <w:spacing w:after="240"/>
        <w:ind w:left="5670" w:firstLine="0"/>
        <w:jc w:val="center"/>
        <w:rPr>
          <w:szCs w:val="26"/>
        </w:rPr>
      </w:pPr>
      <w:r>
        <w:rPr>
          <w:szCs w:val="26"/>
        </w:rPr>
        <w:lastRenderedPageBreak/>
        <w:t>УТВЕРЖДЕНА</w:t>
      </w:r>
    </w:p>
    <w:p w:rsidR="00260D79" w:rsidRDefault="00AB352E" w:rsidP="00862104">
      <w:pPr>
        <w:ind w:firstLine="5812"/>
        <w:rPr>
          <w:szCs w:val="26"/>
        </w:rPr>
      </w:pPr>
      <w:r>
        <w:rPr>
          <w:szCs w:val="26"/>
        </w:rPr>
        <w:t>постановлени</w:t>
      </w:r>
      <w:r w:rsidR="00CD5E75">
        <w:rPr>
          <w:szCs w:val="26"/>
        </w:rPr>
        <w:t>ем</w:t>
      </w:r>
      <w:r>
        <w:rPr>
          <w:szCs w:val="26"/>
        </w:rPr>
        <w:t xml:space="preserve"> администрации </w:t>
      </w:r>
    </w:p>
    <w:p w:rsidR="00AB352E" w:rsidRDefault="00260D79" w:rsidP="00862104">
      <w:pPr>
        <w:ind w:firstLine="5812"/>
        <w:rPr>
          <w:szCs w:val="26"/>
        </w:rPr>
      </w:pPr>
      <w:r>
        <w:rPr>
          <w:szCs w:val="26"/>
        </w:rPr>
        <w:t>Арсеньевского</w:t>
      </w:r>
      <w:r w:rsidR="00AB352E">
        <w:rPr>
          <w:szCs w:val="26"/>
        </w:rPr>
        <w:t xml:space="preserve"> городского </w:t>
      </w:r>
      <w:r>
        <w:rPr>
          <w:szCs w:val="26"/>
        </w:rPr>
        <w:t>округа</w:t>
      </w:r>
    </w:p>
    <w:p w:rsidR="00260D79" w:rsidRDefault="00260D79" w:rsidP="00862104">
      <w:pPr>
        <w:ind w:firstLine="5812"/>
        <w:rPr>
          <w:szCs w:val="26"/>
        </w:rPr>
      </w:pPr>
      <w:r>
        <w:rPr>
          <w:szCs w:val="26"/>
        </w:rPr>
        <w:t xml:space="preserve">от </w:t>
      </w:r>
      <w:r w:rsidR="00E6669F">
        <w:rPr>
          <w:szCs w:val="26"/>
          <w:u w:val="single"/>
        </w:rPr>
        <w:t>14 ноября</w:t>
      </w:r>
      <w:r>
        <w:rPr>
          <w:szCs w:val="26"/>
        </w:rPr>
        <w:t xml:space="preserve"> 201</w:t>
      </w:r>
      <w:r w:rsidR="005739F2">
        <w:rPr>
          <w:szCs w:val="26"/>
        </w:rPr>
        <w:t>9</w:t>
      </w:r>
      <w:r>
        <w:rPr>
          <w:szCs w:val="26"/>
        </w:rPr>
        <w:t xml:space="preserve"> г. № </w:t>
      </w:r>
      <w:r w:rsidR="00E6669F">
        <w:rPr>
          <w:szCs w:val="26"/>
          <w:u w:val="single"/>
        </w:rPr>
        <w:t>822-па</w:t>
      </w:r>
    </w:p>
    <w:p w:rsidR="00AB352E" w:rsidRDefault="00AB352E" w:rsidP="00260D79">
      <w:pPr>
        <w:ind w:firstLine="6096"/>
        <w:rPr>
          <w:szCs w:val="26"/>
        </w:rPr>
      </w:pPr>
    </w:p>
    <w:p w:rsidR="00933E99" w:rsidRDefault="00933E99" w:rsidP="00933E99">
      <w:pPr>
        <w:pStyle w:val="ConsPlusTitle"/>
        <w:jc w:val="center"/>
        <w:outlineLvl w:val="0"/>
      </w:pPr>
      <w:bookmarkStart w:id="0" w:name="_GoBack"/>
      <w:bookmarkEnd w:id="0"/>
    </w:p>
    <w:p w:rsidR="00933E99" w:rsidRDefault="00933E99" w:rsidP="00933E99">
      <w:pPr>
        <w:pStyle w:val="ConsPlusTitle"/>
        <w:jc w:val="center"/>
        <w:outlineLvl w:val="0"/>
      </w:pPr>
      <w:r>
        <w:t>МУНИЦИПАЛЬНАЯ ПРОГРАММА</w:t>
      </w:r>
    </w:p>
    <w:p w:rsidR="00933E99" w:rsidRDefault="00933E99" w:rsidP="00933E99">
      <w:pPr>
        <w:pStyle w:val="ConsPlusTitle"/>
        <w:jc w:val="center"/>
        <w:outlineLvl w:val="0"/>
      </w:pPr>
      <w:r>
        <w:t>«РАЗВИТИЕ МУНИЦИПАЛЬНОЙ СЛУЖБЫ В ОРГАНАХ МЕСТНОГО САМОУПРАВЛЕНИЯ АРСЕНЬЕВСКОГО ГОРОДСКОГО ОКРУГА»</w:t>
      </w:r>
    </w:p>
    <w:p w:rsidR="00AB352E" w:rsidRPr="00933E99" w:rsidRDefault="00933E99" w:rsidP="00933E99">
      <w:pPr>
        <w:ind w:firstLine="0"/>
        <w:jc w:val="center"/>
        <w:rPr>
          <w:b/>
          <w:szCs w:val="26"/>
        </w:rPr>
      </w:pPr>
      <w:r w:rsidRPr="00933E99">
        <w:rPr>
          <w:b/>
        </w:rPr>
        <w:t>НА 2020 - 2024 ГОДЫ</w:t>
      </w:r>
    </w:p>
    <w:p w:rsidR="00933E99" w:rsidRDefault="00933E99" w:rsidP="00AB352E">
      <w:pPr>
        <w:ind w:firstLine="0"/>
        <w:jc w:val="center"/>
        <w:outlineLvl w:val="1"/>
        <w:rPr>
          <w:b/>
          <w:szCs w:val="26"/>
        </w:rPr>
      </w:pPr>
    </w:p>
    <w:p w:rsidR="00933E99" w:rsidRDefault="00933E99" w:rsidP="00AB352E">
      <w:pPr>
        <w:ind w:firstLine="0"/>
        <w:jc w:val="center"/>
        <w:outlineLvl w:val="1"/>
        <w:rPr>
          <w:b/>
          <w:szCs w:val="26"/>
        </w:rPr>
      </w:pPr>
    </w:p>
    <w:p w:rsidR="00AB352E" w:rsidRPr="00933E99" w:rsidRDefault="00AB352E" w:rsidP="00AB352E">
      <w:pPr>
        <w:ind w:firstLine="0"/>
        <w:jc w:val="center"/>
        <w:outlineLvl w:val="1"/>
        <w:rPr>
          <w:b/>
          <w:szCs w:val="26"/>
        </w:rPr>
      </w:pPr>
      <w:r w:rsidRPr="00933E99">
        <w:rPr>
          <w:b/>
          <w:szCs w:val="26"/>
        </w:rPr>
        <w:t xml:space="preserve">ПАСПОРТ </w:t>
      </w:r>
    </w:p>
    <w:p w:rsidR="00023C84" w:rsidRPr="00933E99" w:rsidRDefault="00023C84" w:rsidP="00AB352E">
      <w:pPr>
        <w:ind w:firstLine="0"/>
        <w:jc w:val="center"/>
        <w:outlineLvl w:val="1"/>
        <w:rPr>
          <w:b/>
          <w:szCs w:val="26"/>
        </w:rPr>
      </w:pPr>
      <w:r w:rsidRPr="00933E99">
        <w:rPr>
          <w:b/>
          <w:szCs w:val="26"/>
        </w:rPr>
        <w:t xml:space="preserve">муниципальной программы </w:t>
      </w:r>
    </w:p>
    <w:p w:rsidR="00AB352E" w:rsidRPr="00DA7D02" w:rsidRDefault="00AB352E" w:rsidP="00AB352E">
      <w:pPr>
        <w:ind w:firstLine="0"/>
        <w:jc w:val="center"/>
        <w:outlineLvl w:val="1"/>
        <w:rPr>
          <w:szCs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AB352E" w:rsidRPr="00DA7D02" w:rsidTr="00897674">
        <w:tc>
          <w:tcPr>
            <w:tcW w:w="3936" w:type="dxa"/>
          </w:tcPr>
          <w:p w:rsidR="00AB352E" w:rsidRPr="00DA7D02" w:rsidRDefault="00AB352E" w:rsidP="00897674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Наименование программы</w:t>
            </w:r>
          </w:p>
        </w:tc>
        <w:tc>
          <w:tcPr>
            <w:tcW w:w="5953" w:type="dxa"/>
          </w:tcPr>
          <w:p w:rsidR="00AB352E" w:rsidRPr="00DA7D02" w:rsidRDefault="00AB352E" w:rsidP="00AE1C62">
            <w:pPr>
              <w:spacing w:after="240"/>
              <w:ind w:firstLine="0"/>
              <w:outlineLvl w:val="1"/>
              <w:rPr>
                <w:szCs w:val="26"/>
              </w:rPr>
            </w:pPr>
            <w:r>
              <w:rPr>
                <w:szCs w:val="26"/>
              </w:rPr>
              <w:t>М</w:t>
            </w:r>
            <w:r w:rsidRPr="00DA7D02">
              <w:rPr>
                <w:szCs w:val="26"/>
              </w:rPr>
              <w:t xml:space="preserve">униципальная </w:t>
            </w:r>
            <w:hyperlink w:anchor="Par34" w:history="1">
              <w:r w:rsidRPr="00DA7D02">
                <w:rPr>
                  <w:szCs w:val="26"/>
                </w:rPr>
                <w:t>программ</w:t>
              </w:r>
            </w:hyperlink>
            <w:r w:rsidRPr="00DA7D02">
              <w:rPr>
                <w:szCs w:val="26"/>
              </w:rPr>
              <w:t xml:space="preserve">а «Развитие муниципальной службы в </w:t>
            </w:r>
            <w:r w:rsidR="00AE1C62">
              <w:rPr>
                <w:szCs w:val="26"/>
              </w:rPr>
              <w:t xml:space="preserve">органах местного самоуправления </w:t>
            </w:r>
            <w:r w:rsidRPr="00DA7D02">
              <w:rPr>
                <w:szCs w:val="26"/>
              </w:rPr>
              <w:t>Арсен</w:t>
            </w:r>
            <w:r w:rsidR="00A120FB">
              <w:rPr>
                <w:szCs w:val="26"/>
              </w:rPr>
              <w:t>ьевско</w:t>
            </w:r>
            <w:r w:rsidR="00AE1C62">
              <w:rPr>
                <w:szCs w:val="26"/>
              </w:rPr>
              <w:t>го</w:t>
            </w:r>
            <w:r w:rsidR="00A120FB">
              <w:rPr>
                <w:szCs w:val="26"/>
              </w:rPr>
              <w:t xml:space="preserve"> городско</w:t>
            </w:r>
            <w:r w:rsidR="00AE1C62">
              <w:rPr>
                <w:szCs w:val="26"/>
              </w:rPr>
              <w:t>го</w:t>
            </w:r>
            <w:r w:rsidR="00A120FB">
              <w:rPr>
                <w:szCs w:val="26"/>
              </w:rPr>
              <w:t xml:space="preserve"> округ</w:t>
            </w:r>
            <w:r w:rsidR="00AE1C62">
              <w:rPr>
                <w:szCs w:val="26"/>
              </w:rPr>
              <w:t>а</w:t>
            </w:r>
            <w:r w:rsidR="00A120FB">
              <w:rPr>
                <w:szCs w:val="26"/>
              </w:rPr>
              <w:t>» на 2020</w:t>
            </w:r>
            <w:r w:rsidRPr="00DA7D02">
              <w:rPr>
                <w:szCs w:val="26"/>
              </w:rPr>
              <w:t xml:space="preserve"> – 202</w:t>
            </w:r>
            <w:r w:rsidR="00A120FB">
              <w:rPr>
                <w:szCs w:val="26"/>
              </w:rPr>
              <w:t>4</w:t>
            </w:r>
            <w:r w:rsidRPr="00DA7D02">
              <w:rPr>
                <w:szCs w:val="26"/>
              </w:rPr>
              <w:t xml:space="preserve"> годы (далее - Программа)</w:t>
            </w:r>
          </w:p>
        </w:tc>
      </w:tr>
      <w:tr w:rsidR="00AB352E" w:rsidRPr="00DA7D02" w:rsidTr="00897674">
        <w:tc>
          <w:tcPr>
            <w:tcW w:w="3936" w:type="dxa"/>
          </w:tcPr>
          <w:p w:rsidR="00AB352E" w:rsidRPr="00DA7D02" w:rsidRDefault="00AB352E" w:rsidP="00897674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Ответственный исполнитель программы</w:t>
            </w:r>
          </w:p>
        </w:tc>
        <w:tc>
          <w:tcPr>
            <w:tcW w:w="5953" w:type="dxa"/>
          </w:tcPr>
          <w:p w:rsidR="002531E3" w:rsidRPr="00DA7D02" w:rsidRDefault="00AB352E" w:rsidP="00933E99">
            <w:pPr>
              <w:ind w:firstLine="33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 xml:space="preserve">Организационное управление администрации Арсеньевского городского округа (далее – </w:t>
            </w:r>
            <w:r>
              <w:rPr>
                <w:szCs w:val="26"/>
              </w:rPr>
              <w:t xml:space="preserve">организационное управление администрации </w:t>
            </w:r>
            <w:r w:rsidRPr="00DA7D02">
              <w:rPr>
                <w:szCs w:val="26"/>
              </w:rPr>
              <w:t>городского округа)</w:t>
            </w:r>
            <w:r w:rsidRPr="00DA7D02">
              <w:rPr>
                <w:color w:val="000000"/>
                <w:szCs w:val="26"/>
              </w:rPr>
              <w:t xml:space="preserve"> </w:t>
            </w:r>
          </w:p>
        </w:tc>
      </w:tr>
      <w:tr w:rsidR="00AB352E" w:rsidRPr="00DA7D02" w:rsidTr="00897674">
        <w:tc>
          <w:tcPr>
            <w:tcW w:w="3936" w:type="dxa"/>
          </w:tcPr>
          <w:p w:rsidR="00AB352E" w:rsidRPr="00DA7D02" w:rsidRDefault="00AB352E" w:rsidP="00897674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Соисполнители программы</w:t>
            </w:r>
          </w:p>
        </w:tc>
        <w:tc>
          <w:tcPr>
            <w:tcW w:w="5953" w:type="dxa"/>
          </w:tcPr>
          <w:p w:rsidR="00A120FB" w:rsidRDefault="00A120FB" w:rsidP="00A120FB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- </w:t>
            </w:r>
            <w:r w:rsidRPr="00EC6C42">
              <w:rPr>
                <w:color w:val="000000"/>
                <w:szCs w:val="26"/>
              </w:rPr>
              <w:t>Структурные подразделения администрации городского округа</w:t>
            </w:r>
            <w:r>
              <w:rPr>
                <w:color w:val="000000"/>
                <w:szCs w:val="26"/>
              </w:rPr>
              <w:t>;</w:t>
            </w:r>
            <w:r w:rsidRPr="00EC6C42">
              <w:rPr>
                <w:color w:val="000000"/>
                <w:szCs w:val="26"/>
              </w:rPr>
              <w:t xml:space="preserve"> </w:t>
            </w:r>
          </w:p>
          <w:p w:rsidR="00A120FB" w:rsidRPr="00EC6C42" w:rsidRDefault="00A120FB" w:rsidP="00A120FB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 Ф</w:t>
            </w:r>
            <w:r w:rsidRPr="00EC6C42">
              <w:rPr>
                <w:color w:val="000000"/>
                <w:szCs w:val="26"/>
              </w:rPr>
              <w:t>ункциональные (отраслевые) органы а</w:t>
            </w:r>
            <w:r>
              <w:rPr>
                <w:color w:val="000000"/>
                <w:szCs w:val="26"/>
              </w:rPr>
              <w:t>дминистрации городского округа;</w:t>
            </w:r>
          </w:p>
          <w:p w:rsidR="00A120FB" w:rsidRDefault="00A120FB" w:rsidP="00A120FB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-  </w:t>
            </w:r>
            <w:r w:rsidRPr="00EC6C42">
              <w:rPr>
                <w:color w:val="000000"/>
                <w:szCs w:val="26"/>
              </w:rPr>
              <w:t>Дума Арсеньевского горо</w:t>
            </w:r>
            <w:r>
              <w:rPr>
                <w:color w:val="000000"/>
                <w:szCs w:val="26"/>
              </w:rPr>
              <w:t>дского округа;</w:t>
            </w:r>
            <w:r w:rsidRPr="00EC6C42">
              <w:rPr>
                <w:color w:val="000000"/>
                <w:szCs w:val="26"/>
              </w:rPr>
              <w:t xml:space="preserve"> </w:t>
            </w:r>
          </w:p>
          <w:p w:rsidR="00A120FB" w:rsidRDefault="00A120FB" w:rsidP="00A120FB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C6C42">
              <w:rPr>
                <w:szCs w:val="26"/>
              </w:rPr>
              <w:t>Контрольно–счетная палата Арсеньевского городского округа</w:t>
            </w:r>
            <w:r>
              <w:rPr>
                <w:color w:val="000000"/>
                <w:szCs w:val="26"/>
              </w:rPr>
              <w:t>;</w:t>
            </w:r>
          </w:p>
          <w:p w:rsidR="002531E3" w:rsidRPr="00DA7D02" w:rsidRDefault="00A120FB" w:rsidP="00933E99">
            <w:pPr>
              <w:ind w:firstLine="0"/>
              <w:outlineLvl w:val="1"/>
              <w:rPr>
                <w:szCs w:val="26"/>
              </w:rPr>
            </w:pPr>
            <w:r>
              <w:rPr>
                <w:color w:val="000000"/>
                <w:szCs w:val="26"/>
              </w:rPr>
              <w:t>(</w:t>
            </w:r>
            <w:r w:rsidRPr="003A5305">
              <w:rPr>
                <w:color w:val="000000"/>
                <w:szCs w:val="26"/>
              </w:rPr>
              <w:t>далее – органы местного самоуправления)</w:t>
            </w:r>
          </w:p>
        </w:tc>
      </w:tr>
      <w:tr w:rsidR="00AB352E" w:rsidRPr="00DA7D02" w:rsidTr="00897674">
        <w:tc>
          <w:tcPr>
            <w:tcW w:w="3936" w:type="dxa"/>
          </w:tcPr>
          <w:p w:rsidR="00AB352E" w:rsidRPr="00DA7D02" w:rsidRDefault="00AB352E" w:rsidP="00897674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Структура программы</w:t>
            </w:r>
          </w:p>
        </w:tc>
        <w:tc>
          <w:tcPr>
            <w:tcW w:w="5953" w:type="dxa"/>
          </w:tcPr>
          <w:p w:rsidR="00164BBD" w:rsidRDefault="00164BBD" w:rsidP="002531E3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Основное мероприятие:</w:t>
            </w:r>
          </w:p>
          <w:p w:rsidR="003A5305" w:rsidRDefault="00164BBD" w:rsidP="002531E3">
            <w:pPr>
              <w:ind w:firstLine="0"/>
              <w:outlineLvl w:val="1"/>
              <w:rPr>
                <w:szCs w:val="26"/>
              </w:rPr>
            </w:pPr>
            <w:r>
              <w:rPr>
                <w:color w:val="000000"/>
                <w:szCs w:val="26"/>
              </w:rPr>
              <w:t xml:space="preserve"> </w:t>
            </w:r>
            <w:r w:rsidR="008B0796">
              <w:rPr>
                <w:color w:val="000000"/>
                <w:szCs w:val="26"/>
              </w:rPr>
              <w:t xml:space="preserve">- </w:t>
            </w:r>
            <w:r>
              <w:rPr>
                <w:color w:val="000000"/>
                <w:szCs w:val="26"/>
              </w:rPr>
              <w:t>организация</w:t>
            </w:r>
            <w:r w:rsidR="002531E3" w:rsidRPr="00412C31">
              <w:rPr>
                <w:szCs w:val="26"/>
              </w:rPr>
              <w:t xml:space="preserve"> для муниципальных служащих краткосрочных семинаров, курсов повышения квалификации, профессиональной переподготовки</w:t>
            </w:r>
          </w:p>
          <w:p w:rsidR="002531E3" w:rsidRPr="00DA7D02" w:rsidRDefault="002531E3" w:rsidP="002531E3">
            <w:pPr>
              <w:ind w:firstLine="0"/>
              <w:outlineLvl w:val="1"/>
              <w:rPr>
                <w:color w:val="000000"/>
                <w:szCs w:val="26"/>
              </w:rPr>
            </w:pPr>
          </w:p>
        </w:tc>
      </w:tr>
      <w:tr w:rsidR="00AB352E" w:rsidRPr="00DA7D02" w:rsidTr="00897674">
        <w:tc>
          <w:tcPr>
            <w:tcW w:w="3936" w:type="dxa"/>
          </w:tcPr>
          <w:p w:rsidR="00AB352E" w:rsidRPr="00DA7D02" w:rsidRDefault="00AB352E" w:rsidP="00897674">
            <w:pPr>
              <w:ind w:firstLine="0"/>
              <w:jc w:val="center"/>
              <w:outlineLvl w:val="1"/>
              <w:rPr>
                <w:szCs w:val="26"/>
              </w:rPr>
            </w:pPr>
            <w:r w:rsidRPr="004C6484">
              <w:rPr>
                <w:szCs w:val="26"/>
              </w:rPr>
              <w:t>Цели программы</w:t>
            </w:r>
          </w:p>
        </w:tc>
        <w:tc>
          <w:tcPr>
            <w:tcW w:w="5953" w:type="dxa"/>
          </w:tcPr>
          <w:p w:rsidR="004C6484" w:rsidRPr="00DA7D02" w:rsidRDefault="003A5305" w:rsidP="00933E99">
            <w:pPr>
              <w:spacing w:line="270" w:lineRule="atLeast"/>
              <w:ind w:firstLine="317"/>
              <w:rPr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  <w:r w:rsidR="00AB352E" w:rsidRPr="00DA7D02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р</w:t>
            </w:r>
            <w:r w:rsidR="00AB352E" w:rsidRPr="00DA7D02">
              <w:rPr>
                <w:color w:val="000000"/>
                <w:szCs w:val="26"/>
              </w:rPr>
              <w:t>азвитие и совершенствование муниципальной службы в Арсеньевском городском округе</w:t>
            </w:r>
            <w:r>
              <w:t xml:space="preserve"> путем внедрения эффективных методов отбора кандидатов для замещения вакантных должностей муниципальной службы, совершенствования профессионального уровня муниципальных служащих, с</w:t>
            </w:r>
            <w:r w:rsidR="00AB352E" w:rsidRPr="00DA7D02">
              <w:rPr>
                <w:szCs w:val="26"/>
              </w:rPr>
              <w:t xml:space="preserve">оздание здоровых и безопасных условий труда муниципальным служащим </w:t>
            </w:r>
            <w:r w:rsidR="005D095B">
              <w:rPr>
                <w:szCs w:val="26"/>
              </w:rPr>
              <w:t xml:space="preserve">органов местного самоуправления Арсеньевского </w:t>
            </w:r>
            <w:r w:rsidR="00AB352E" w:rsidRPr="00DA7D02">
              <w:rPr>
                <w:szCs w:val="26"/>
              </w:rPr>
              <w:t xml:space="preserve"> городского округа.</w:t>
            </w:r>
          </w:p>
        </w:tc>
      </w:tr>
      <w:tr w:rsidR="00AB352E" w:rsidRPr="00DA7D02" w:rsidTr="00897674">
        <w:tc>
          <w:tcPr>
            <w:tcW w:w="3936" w:type="dxa"/>
          </w:tcPr>
          <w:p w:rsidR="00AB352E" w:rsidRPr="00DA7D02" w:rsidRDefault="00AB352E" w:rsidP="00897674">
            <w:pPr>
              <w:ind w:firstLine="0"/>
              <w:jc w:val="center"/>
              <w:outlineLvl w:val="1"/>
              <w:rPr>
                <w:szCs w:val="26"/>
              </w:rPr>
            </w:pPr>
            <w:r w:rsidRPr="004C6484">
              <w:rPr>
                <w:szCs w:val="26"/>
              </w:rPr>
              <w:lastRenderedPageBreak/>
              <w:t>Задачи программы</w:t>
            </w:r>
            <w:r w:rsidRPr="00DA7D02">
              <w:rPr>
                <w:szCs w:val="26"/>
              </w:rPr>
              <w:t xml:space="preserve"> </w:t>
            </w:r>
          </w:p>
        </w:tc>
        <w:tc>
          <w:tcPr>
            <w:tcW w:w="5953" w:type="dxa"/>
          </w:tcPr>
          <w:p w:rsidR="003A5305" w:rsidRDefault="003A5305" w:rsidP="00897674">
            <w:pPr>
              <w:suppressAutoHyphens/>
              <w:ind w:right="-29" w:firstLine="317"/>
              <w:rPr>
                <w:szCs w:val="26"/>
              </w:rPr>
            </w:pPr>
            <w:r>
              <w:rPr>
                <w:szCs w:val="26"/>
              </w:rPr>
              <w:t>-</w:t>
            </w:r>
            <w:r w:rsidR="00AB352E" w:rsidRPr="00DA7D02">
              <w:rPr>
                <w:szCs w:val="26"/>
              </w:rPr>
              <w:t xml:space="preserve"> </w:t>
            </w:r>
            <w:r>
              <w:rPr>
                <w:szCs w:val="26"/>
              </w:rPr>
              <w:t>с</w:t>
            </w:r>
            <w:r>
              <w:t>овершенствование механизмов правового и организационного обеспечения муниципальной службы;</w:t>
            </w:r>
          </w:p>
          <w:p w:rsidR="003A5305" w:rsidRDefault="003A5305" w:rsidP="00897674">
            <w:pPr>
              <w:suppressAutoHyphens/>
              <w:ind w:right="-29" w:firstLine="317"/>
            </w:pPr>
            <w:r>
              <w:rPr>
                <w:szCs w:val="26"/>
              </w:rPr>
              <w:t>-</w:t>
            </w:r>
            <w:r w:rsidR="00AB352E" w:rsidRPr="00DA7D02">
              <w:rPr>
                <w:szCs w:val="26"/>
              </w:rPr>
              <w:t xml:space="preserve"> </w:t>
            </w:r>
            <w:r>
              <w:rPr>
                <w:szCs w:val="26"/>
              </w:rPr>
              <w:t>и</w:t>
            </w:r>
            <w:r>
              <w:t>спользование современных и эффективных методов кадровой работы, позволяющих привлечь на муниципальную службу высококвалифицированных специалистов;</w:t>
            </w:r>
          </w:p>
          <w:p w:rsidR="00BA60CA" w:rsidRPr="00AA5061" w:rsidRDefault="003A5305" w:rsidP="00AA50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</w:t>
            </w:r>
            <w:r w:rsidR="00AA5061" w:rsidRPr="00AA506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4101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A60CA" w:rsidRPr="00AA5061">
              <w:rPr>
                <w:rFonts w:ascii="Times New Roman" w:hAnsi="Times New Roman" w:cs="Times New Roman"/>
                <w:sz w:val="26"/>
                <w:szCs w:val="26"/>
              </w:rPr>
              <w:t>беспечение повышения уровня профессиональной компетентности муниципальных служащих</w:t>
            </w:r>
            <w:r w:rsidR="00A4101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A5305" w:rsidRPr="00DA7D02" w:rsidRDefault="00BA60CA" w:rsidP="00A41019">
            <w:pPr>
              <w:suppressAutoHyphens/>
              <w:spacing w:after="240"/>
              <w:ind w:right="-29" w:firstLine="317"/>
              <w:rPr>
                <w:szCs w:val="26"/>
              </w:rPr>
            </w:pPr>
            <w:r w:rsidRPr="00AA5061">
              <w:rPr>
                <w:szCs w:val="26"/>
              </w:rPr>
              <w:t>-</w:t>
            </w:r>
            <w:r w:rsidR="00AB352E" w:rsidRPr="00AA5061">
              <w:rPr>
                <w:szCs w:val="26"/>
              </w:rPr>
              <w:t xml:space="preserve"> </w:t>
            </w:r>
            <w:r w:rsidR="004C6484" w:rsidRPr="00AA5061">
              <w:rPr>
                <w:szCs w:val="26"/>
              </w:rPr>
              <w:t xml:space="preserve">обеспечение </w:t>
            </w:r>
            <w:r w:rsidR="004C6484">
              <w:rPr>
                <w:szCs w:val="26"/>
              </w:rPr>
              <w:t xml:space="preserve">безопасных условий труда, </w:t>
            </w:r>
            <w:r w:rsidR="004C6484" w:rsidRPr="004C6484">
              <w:rPr>
                <w:bCs/>
                <w:szCs w:val="26"/>
              </w:rPr>
              <w:t>соответствующие государственным нормативным требованиям охраны труда</w:t>
            </w:r>
            <w:r w:rsidR="00AB352E" w:rsidRPr="00DA7D02">
              <w:rPr>
                <w:szCs w:val="26"/>
              </w:rPr>
              <w:t>.</w:t>
            </w:r>
            <w:r w:rsidR="003A5305">
              <w:t xml:space="preserve"> </w:t>
            </w:r>
          </w:p>
        </w:tc>
      </w:tr>
      <w:tr w:rsidR="00AB352E" w:rsidRPr="00DA7D02" w:rsidTr="00897674">
        <w:tc>
          <w:tcPr>
            <w:tcW w:w="3936" w:type="dxa"/>
          </w:tcPr>
          <w:p w:rsidR="00AB352E" w:rsidRPr="00DA7D02" w:rsidRDefault="00AB352E" w:rsidP="00897674">
            <w:pPr>
              <w:ind w:firstLine="0"/>
              <w:jc w:val="center"/>
              <w:outlineLvl w:val="1"/>
              <w:rPr>
                <w:szCs w:val="26"/>
              </w:rPr>
            </w:pPr>
            <w:r w:rsidRPr="008575E1">
              <w:rPr>
                <w:szCs w:val="26"/>
              </w:rPr>
              <w:t>Целевые индикаторы и показатели программы</w:t>
            </w:r>
          </w:p>
        </w:tc>
        <w:tc>
          <w:tcPr>
            <w:tcW w:w="5953" w:type="dxa"/>
          </w:tcPr>
          <w:p w:rsidR="00AB352E" w:rsidRPr="00DA7D02" w:rsidRDefault="00AB352E" w:rsidP="00897674">
            <w:pPr>
              <w:pStyle w:val="a6"/>
              <w:shd w:val="clear" w:color="auto" w:fill="FFFFFF"/>
              <w:spacing w:before="0" w:beforeAutospacing="0" w:after="0" w:afterAutospacing="0" w:line="257" w:lineRule="atLeast"/>
              <w:ind w:firstLine="317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>Оценка ожидаемой эффективности определя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DA7D02">
              <w:rPr>
                <w:color w:val="000000"/>
                <w:sz w:val="26"/>
                <w:szCs w:val="26"/>
              </w:rPr>
              <w:t>тся по следующим критериям:</w:t>
            </w:r>
          </w:p>
          <w:p w:rsidR="00035CFA" w:rsidRDefault="00AB352E" w:rsidP="00C4791D">
            <w:pPr>
              <w:pStyle w:val="a6"/>
              <w:shd w:val="clear" w:color="auto" w:fill="FFFFFF"/>
              <w:spacing w:before="0" w:beforeAutospacing="0" w:after="0" w:afterAutospacing="0" w:line="257" w:lineRule="atLeast"/>
              <w:ind w:firstLine="346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1. </w:t>
            </w:r>
            <w:r w:rsidR="00035CFA">
              <w:rPr>
                <w:color w:val="000000"/>
                <w:sz w:val="26"/>
                <w:szCs w:val="26"/>
              </w:rPr>
              <w:t>Доля муниципальных нормативных правовых актов Арсеньевского городского округа по вопросам муниципальной службы, соответствующих законодательству о муниципальной служб</w:t>
            </w:r>
            <w:r w:rsidR="004C6484">
              <w:rPr>
                <w:color w:val="000000"/>
                <w:sz w:val="26"/>
                <w:szCs w:val="26"/>
              </w:rPr>
              <w:t>е</w:t>
            </w:r>
            <w:r w:rsidR="00035CFA">
              <w:rPr>
                <w:color w:val="000000"/>
                <w:sz w:val="26"/>
                <w:szCs w:val="26"/>
              </w:rPr>
              <w:t xml:space="preserve"> (%).</w:t>
            </w:r>
          </w:p>
          <w:p w:rsidR="00AB352E" w:rsidRPr="00DA7D02" w:rsidRDefault="00AB352E" w:rsidP="00C4791D">
            <w:pPr>
              <w:pStyle w:val="a6"/>
              <w:shd w:val="clear" w:color="auto" w:fill="FFFFFF"/>
              <w:spacing w:before="0" w:beforeAutospacing="0" w:after="0" w:afterAutospacing="0" w:line="257" w:lineRule="atLeast"/>
              <w:ind w:firstLine="346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2. </w:t>
            </w:r>
            <w:r w:rsidR="00BF03AE" w:rsidRPr="00C4791D">
              <w:rPr>
                <w:color w:val="000000"/>
                <w:sz w:val="26"/>
                <w:szCs w:val="26"/>
              </w:rPr>
              <w:t xml:space="preserve">Доля </w:t>
            </w:r>
            <w:r w:rsidR="00156CDE" w:rsidRPr="00C4791D">
              <w:rPr>
                <w:color w:val="000000"/>
                <w:sz w:val="26"/>
                <w:szCs w:val="26"/>
              </w:rPr>
              <w:t>муниципальных служащих</w:t>
            </w:r>
            <w:r w:rsidR="00C4791D" w:rsidRPr="00C4791D">
              <w:rPr>
                <w:color w:val="000000"/>
                <w:sz w:val="26"/>
                <w:szCs w:val="26"/>
              </w:rPr>
              <w:t>, прошедших обучение</w:t>
            </w:r>
            <w:r w:rsidR="00BF03AE" w:rsidRPr="00C4791D">
              <w:rPr>
                <w:color w:val="000000"/>
                <w:sz w:val="26"/>
                <w:szCs w:val="26"/>
              </w:rPr>
              <w:t xml:space="preserve"> </w:t>
            </w:r>
            <w:r w:rsidR="00C4791D" w:rsidRPr="00C4791D">
              <w:rPr>
                <w:sz w:val="26"/>
                <w:szCs w:val="26"/>
              </w:rPr>
              <w:t>по дополнительным образовательным программам и программам профессионального обучения</w:t>
            </w:r>
            <w:r w:rsidR="00C4791D">
              <w:rPr>
                <w:sz w:val="26"/>
                <w:szCs w:val="26"/>
              </w:rPr>
              <w:t xml:space="preserve"> от планируемого количества муниципальных служащих на обучение в текущем году (</w:t>
            </w:r>
            <w:r w:rsidR="00C4791D">
              <w:rPr>
                <w:color w:val="000000"/>
                <w:sz w:val="26"/>
                <w:szCs w:val="26"/>
              </w:rPr>
              <w:t>%)</w:t>
            </w:r>
            <w:r w:rsidRPr="00DA7D02">
              <w:rPr>
                <w:color w:val="000000"/>
                <w:sz w:val="26"/>
                <w:szCs w:val="26"/>
              </w:rPr>
              <w:t>.</w:t>
            </w:r>
          </w:p>
          <w:p w:rsidR="00AB352E" w:rsidRPr="00DA7D02" w:rsidRDefault="00AB352E" w:rsidP="00C4791D">
            <w:pPr>
              <w:pStyle w:val="a6"/>
              <w:shd w:val="clear" w:color="auto" w:fill="FFFFFF"/>
              <w:spacing w:before="0" w:beforeAutospacing="0" w:after="0" w:afterAutospacing="0" w:line="257" w:lineRule="atLeast"/>
              <w:ind w:firstLine="346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3. </w:t>
            </w:r>
            <w:r w:rsidR="00C4791D">
              <w:rPr>
                <w:color w:val="000000"/>
                <w:sz w:val="26"/>
                <w:szCs w:val="26"/>
              </w:rPr>
              <w:t>Доля муниципальных служащих, прошедших аттестацию, от общего числа муниципальных служащих, подлежащих аттестации в текущем году (%)</w:t>
            </w:r>
            <w:r w:rsidRPr="00DA7D02">
              <w:rPr>
                <w:color w:val="000000"/>
                <w:sz w:val="26"/>
                <w:szCs w:val="26"/>
              </w:rPr>
              <w:t>.</w:t>
            </w:r>
          </w:p>
          <w:p w:rsidR="00035CFA" w:rsidRDefault="00117553" w:rsidP="00C4791D">
            <w:pPr>
              <w:pStyle w:val="a6"/>
              <w:shd w:val="clear" w:color="auto" w:fill="FFFFFF"/>
              <w:spacing w:before="0" w:beforeAutospacing="0" w:after="0" w:afterAutospacing="0" w:line="257" w:lineRule="atLeast"/>
              <w:ind w:firstLine="34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B352E" w:rsidRPr="00DA7D02">
              <w:rPr>
                <w:sz w:val="26"/>
                <w:szCs w:val="26"/>
              </w:rPr>
              <w:t xml:space="preserve">. </w:t>
            </w:r>
            <w:r w:rsidR="00AB352E">
              <w:rPr>
                <w:sz w:val="26"/>
                <w:szCs w:val="26"/>
              </w:rPr>
              <w:t xml:space="preserve"> </w:t>
            </w:r>
            <w:r w:rsidR="00AB352E" w:rsidRPr="00DA7D02">
              <w:rPr>
                <w:sz w:val="26"/>
                <w:szCs w:val="26"/>
              </w:rPr>
              <w:t>Количество рабочих мест, на которых проведена специальная оценка условий труда (рабочие места).</w:t>
            </w:r>
          </w:p>
          <w:p w:rsidR="002531E3" w:rsidRPr="00DA7D02" w:rsidRDefault="002531E3" w:rsidP="00C4791D">
            <w:pPr>
              <w:pStyle w:val="a6"/>
              <w:shd w:val="clear" w:color="auto" w:fill="FFFFFF"/>
              <w:spacing w:before="0" w:beforeAutospacing="0" w:after="0" w:afterAutospacing="0" w:line="257" w:lineRule="atLeast"/>
              <w:ind w:firstLine="346"/>
              <w:jc w:val="both"/>
              <w:rPr>
                <w:sz w:val="26"/>
                <w:szCs w:val="26"/>
              </w:rPr>
            </w:pPr>
          </w:p>
        </w:tc>
      </w:tr>
      <w:tr w:rsidR="00AB352E" w:rsidRPr="00DA7D02" w:rsidTr="00897674">
        <w:tc>
          <w:tcPr>
            <w:tcW w:w="3936" w:type="dxa"/>
          </w:tcPr>
          <w:p w:rsidR="00AB352E" w:rsidRPr="00DA7D02" w:rsidRDefault="00EB4FFF" w:rsidP="00EB4FFF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Э</w:t>
            </w:r>
            <w:r w:rsidRPr="00DA7D02">
              <w:rPr>
                <w:szCs w:val="26"/>
              </w:rPr>
              <w:t xml:space="preserve">тапы </w:t>
            </w:r>
            <w:r>
              <w:rPr>
                <w:szCs w:val="26"/>
              </w:rPr>
              <w:t>и с</w:t>
            </w:r>
            <w:r w:rsidR="00AB352E" w:rsidRPr="00DA7D02">
              <w:rPr>
                <w:szCs w:val="26"/>
              </w:rPr>
              <w:t>роки и реализации программы</w:t>
            </w:r>
          </w:p>
        </w:tc>
        <w:tc>
          <w:tcPr>
            <w:tcW w:w="5953" w:type="dxa"/>
          </w:tcPr>
          <w:p w:rsidR="00AB352E" w:rsidRPr="00DA7D02" w:rsidRDefault="00EB4FFF" w:rsidP="00EB4FFF">
            <w:pPr>
              <w:ind w:firstLine="0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t xml:space="preserve">Программа реализуется в течение 2020 </w:t>
            </w:r>
            <w:r w:rsidRPr="000D6AA3">
              <w:rPr>
                <w:szCs w:val="26"/>
              </w:rPr>
              <w:t>- 202</w:t>
            </w:r>
            <w:r>
              <w:rPr>
                <w:szCs w:val="26"/>
              </w:rPr>
              <w:t>4</w:t>
            </w:r>
            <w:r w:rsidRPr="000D6AA3">
              <w:rPr>
                <w:szCs w:val="26"/>
              </w:rPr>
              <w:t xml:space="preserve"> годы в один этап</w:t>
            </w:r>
          </w:p>
        </w:tc>
      </w:tr>
      <w:tr w:rsidR="00AB352E" w:rsidRPr="00DA7D02" w:rsidTr="00897674">
        <w:tc>
          <w:tcPr>
            <w:tcW w:w="3936" w:type="dxa"/>
          </w:tcPr>
          <w:p w:rsidR="00AB352E" w:rsidRPr="00DA7D02" w:rsidRDefault="00AB352E" w:rsidP="00897674">
            <w:pPr>
              <w:ind w:firstLine="0"/>
              <w:jc w:val="center"/>
              <w:outlineLvl w:val="1"/>
              <w:rPr>
                <w:szCs w:val="26"/>
              </w:rPr>
            </w:pPr>
            <w:r w:rsidRPr="00955462">
              <w:rPr>
                <w:szCs w:val="26"/>
              </w:rPr>
              <w:t>Объемы и источники финансирования</w:t>
            </w:r>
          </w:p>
        </w:tc>
        <w:tc>
          <w:tcPr>
            <w:tcW w:w="5953" w:type="dxa"/>
          </w:tcPr>
          <w:p w:rsidR="00AB352E" w:rsidRPr="00DA7D02" w:rsidRDefault="00AB352E" w:rsidP="00897674">
            <w:pPr>
              <w:tabs>
                <w:tab w:val="left" w:pos="8041"/>
              </w:tabs>
              <w:suppressAutoHyphens/>
              <w:ind w:firstLine="0"/>
              <w:rPr>
                <w:szCs w:val="26"/>
              </w:rPr>
            </w:pPr>
            <w:r w:rsidRPr="00DA7D02">
              <w:rPr>
                <w:szCs w:val="26"/>
              </w:rPr>
              <w:t xml:space="preserve">Всего на реализацию Программы предусматривается выделение средств бюджета городского округа в размере </w:t>
            </w:r>
            <w:r w:rsidR="000E0A91">
              <w:rPr>
                <w:szCs w:val="26"/>
              </w:rPr>
              <w:t>792</w:t>
            </w:r>
            <w:r w:rsidR="00955462">
              <w:rPr>
                <w:szCs w:val="26"/>
              </w:rPr>
              <w:t>,0</w:t>
            </w:r>
            <w:r w:rsidRPr="00DA7D02">
              <w:rPr>
                <w:szCs w:val="26"/>
              </w:rPr>
              <w:t xml:space="preserve"> тыс. рублей, в том числе:</w:t>
            </w:r>
          </w:p>
          <w:p w:rsidR="00AB352E" w:rsidRPr="00DA7D02" w:rsidRDefault="00A120FB" w:rsidP="00897674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2020</w:t>
            </w:r>
            <w:r w:rsidR="00AB352E" w:rsidRPr="00DA7D02">
              <w:rPr>
                <w:color w:val="000000"/>
                <w:sz w:val="26"/>
                <w:szCs w:val="26"/>
              </w:rPr>
              <w:t xml:space="preserve"> году </w:t>
            </w:r>
            <w:r w:rsidR="00AB352E">
              <w:rPr>
                <w:color w:val="000000"/>
                <w:sz w:val="26"/>
                <w:szCs w:val="26"/>
              </w:rPr>
              <w:t>–</w:t>
            </w:r>
            <w:r w:rsidR="00AB352E" w:rsidRPr="00DA7D02">
              <w:rPr>
                <w:color w:val="000000"/>
                <w:sz w:val="26"/>
                <w:szCs w:val="26"/>
              </w:rPr>
              <w:t xml:space="preserve"> </w:t>
            </w:r>
            <w:r w:rsidR="00AB352E">
              <w:rPr>
                <w:color w:val="000000"/>
                <w:sz w:val="26"/>
                <w:szCs w:val="26"/>
              </w:rPr>
              <w:t xml:space="preserve">  </w:t>
            </w:r>
            <w:r w:rsidR="00AB352E" w:rsidRPr="00DA7D02">
              <w:rPr>
                <w:color w:val="000000"/>
                <w:sz w:val="26"/>
                <w:szCs w:val="26"/>
              </w:rPr>
              <w:t xml:space="preserve"> </w:t>
            </w:r>
            <w:r w:rsidR="00392369">
              <w:rPr>
                <w:color w:val="000000"/>
                <w:sz w:val="26"/>
                <w:szCs w:val="26"/>
              </w:rPr>
              <w:t xml:space="preserve"> </w:t>
            </w:r>
            <w:r w:rsidR="008F35D5">
              <w:rPr>
                <w:color w:val="000000"/>
                <w:sz w:val="26"/>
                <w:szCs w:val="26"/>
              </w:rPr>
              <w:t>217</w:t>
            </w:r>
            <w:r w:rsidR="00F14D03">
              <w:rPr>
                <w:color w:val="000000"/>
                <w:sz w:val="26"/>
                <w:szCs w:val="26"/>
              </w:rPr>
              <w:t>,5</w:t>
            </w:r>
            <w:r w:rsidR="00AB352E" w:rsidRPr="00DA7D02">
              <w:rPr>
                <w:color w:val="000000"/>
                <w:sz w:val="26"/>
                <w:szCs w:val="26"/>
              </w:rPr>
              <w:t xml:space="preserve"> тыс. рублей; </w:t>
            </w:r>
          </w:p>
          <w:p w:rsidR="00AB352E" w:rsidRPr="00DA7D02" w:rsidRDefault="00A120FB" w:rsidP="00897674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2021</w:t>
            </w:r>
            <w:r w:rsidR="00AB352E" w:rsidRPr="00DA7D02">
              <w:rPr>
                <w:color w:val="000000"/>
                <w:sz w:val="26"/>
                <w:szCs w:val="26"/>
              </w:rPr>
              <w:t xml:space="preserve"> году </w:t>
            </w:r>
            <w:r w:rsidR="00AB352E">
              <w:rPr>
                <w:color w:val="000000"/>
                <w:sz w:val="26"/>
                <w:szCs w:val="26"/>
              </w:rPr>
              <w:t>–</w:t>
            </w:r>
            <w:r w:rsidR="00AB352E" w:rsidRPr="00DA7D02">
              <w:rPr>
                <w:color w:val="000000"/>
                <w:sz w:val="26"/>
                <w:szCs w:val="26"/>
              </w:rPr>
              <w:t xml:space="preserve"> </w:t>
            </w:r>
            <w:r w:rsidR="00AB352E">
              <w:rPr>
                <w:color w:val="000000"/>
                <w:sz w:val="26"/>
                <w:szCs w:val="26"/>
              </w:rPr>
              <w:t xml:space="preserve">  </w:t>
            </w:r>
            <w:r w:rsidR="00955462">
              <w:rPr>
                <w:color w:val="000000"/>
                <w:sz w:val="26"/>
                <w:szCs w:val="26"/>
              </w:rPr>
              <w:t xml:space="preserve">  </w:t>
            </w:r>
            <w:r w:rsidR="008F35D5">
              <w:rPr>
                <w:color w:val="000000"/>
                <w:sz w:val="26"/>
                <w:szCs w:val="26"/>
              </w:rPr>
              <w:t>134</w:t>
            </w:r>
            <w:r w:rsidR="00955462">
              <w:rPr>
                <w:color w:val="000000"/>
                <w:sz w:val="26"/>
                <w:szCs w:val="26"/>
              </w:rPr>
              <w:t>,0</w:t>
            </w:r>
            <w:r w:rsidR="00AB352E">
              <w:rPr>
                <w:color w:val="000000"/>
                <w:sz w:val="26"/>
                <w:szCs w:val="26"/>
              </w:rPr>
              <w:t xml:space="preserve"> </w:t>
            </w:r>
            <w:r w:rsidR="00AB352E" w:rsidRPr="00DA7D02">
              <w:rPr>
                <w:color w:val="000000"/>
                <w:sz w:val="26"/>
                <w:szCs w:val="26"/>
              </w:rPr>
              <w:t xml:space="preserve">тыс. рублей; </w:t>
            </w:r>
          </w:p>
          <w:p w:rsidR="00AB352E" w:rsidRPr="00DA7D02" w:rsidRDefault="00A120FB" w:rsidP="00897674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2022</w:t>
            </w:r>
            <w:r w:rsidR="00AB352E" w:rsidRPr="00DA7D02">
              <w:rPr>
                <w:color w:val="000000"/>
                <w:sz w:val="26"/>
                <w:szCs w:val="26"/>
              </w:rPr>
              <w:t xml:space="preserve"> году </w:t>
            </w:r>
            <w:r w:rsidR="00AB352E">
              <w:rPr>
                <w:color w:val="000000"/>
                <w:sz w:val="26"/>
                <w:szCs w:val="26"/>
              </w:rPr>
              <w:t>–</w:t>
            </w:r>
            <w:r w:rsidR="00F14D03">
              <w:rPr>
                <w:color w:val="000000"/>
                <w:sz w:val="26"/>
                <w:szCs w:val="26"/>
              </w:rPr>
              <w:t xml:space="preserve">     1</w:t>
            </w:r>
            <w:r w:rsidR="000E0A91">
              <w:rPr>
                <w:color w:val="000000"/>
                <w:sz w:val="26"/>
                <w:szCs w:val="26"/>
              </w:rPr>
              <w:t>34</w:t>
            </w:r>
            <w:r w:rsidR="00AB352E">
              <w:rPr>
                <w:color w:val="000000"/>
                <w:sz w:val="26"/>
                <w:szCs w:val="26"/>
              </w:rPr>
              <w:t>,</w:t>
            </w:r>
            <w:r w:rsidR="00955462">
              <w:rPr>
                <w:color w:val="000000"/>
                <w:sz w:val="26"/>
                <w:szCs w:val="26"/>
              </w:rPr>
              <w:t>0</w:t>
            </w:r>
            <w:r w:rsidR="00AB352E" w:rsidRPr="00DA7D02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AB352E" w:rsidRPr="00DA7D02" w:rsidRDefault="00A120FB" w:rsidP="00897674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2023</w:t>
            </w:r>
            <w:r w:rsidR="00AB352E" w:rsidRPr="00DA7D02">
              <w:rPr>
                <w:color w:val="000000"/>
                <w:sz w:val="26"/>
                <w:szCs w:val="26"/>
              </w:rPr>
              <w:t xml:space="preserve"> году – </w:t>
            </w:r>
            <w:r w:rsidR="00955462">
              <w:rPr>
                <w:color w:val="000000"/>
                <w:sz w:val="26"/>
                <w:szCs w:val="26"/>
              </w:rPr>
              <w:t xml:space="preserve">    </w:t>
            </w:r>
            <w:r w:rsidR="00F14D03">
              <w:rPr>
                <w:color w:val="000000"/>
                <w:sz w:val="26"/>
                <w:szCs w:val="26"/>
              </w:rPr>
              <w:t>157</w:t>
            </w:r>
            <w:r w:rsidR="00955462">
              <w:rPr>
                <w:color w:val="000000"/>
                <w:sz w:val="26"/>
                <w:szCs w:val="26"/>
              </w:rPr>
              <w:t>,</w:t>
            </w:r>
            <w:r w:rsidR="00F14D03">
              <w:rPr>
                <w:color w:val="000000"/>
                <w:sz w:val="26"/>
                <w:szCs w:val="26"/>
              </w:rPr>
              <w:t>5</w:t>
            </w:r>
            <w:r w:rsidR="00AB352E" w:rsidRPr="00DA7D02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5739F2" w:rsidRDefault="00A120FB" w:rsidP="00F14D03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2024</w:t>
            </w:r>
            <w:r w:rsidR="00AB352E" w:rsidRPr="00DA7D02">
              <w:rPr>
                <w:color w:val="000000"/>
                <w:sz w:val="26"/>
                <w:szCs w:val="26"/>
              </w:rPr>
              <w:t xml:space="preserve"> году – </w:t>
            </w:r>
            <w:r w:rsidR="00955462">
              <w:rPr>
                <w:color w:val="000000"/>
                <w:sz w:val="26"/>
                <w:szCs w:val="26"/>
              </w:rPr>
              <w:t xml:space="preserve">    </w:t>
            </w:r>
            <w:r w:rsidR="00F14D03">
              <w:rPr>
                <w:color w:val="000000"/>
                <w:sz w:val="26"/>
                <w:szCs w:val="26"/>
              </w:rPr>
              <w:t>149</w:t>
            </w:r>
            <w:r w:rsidR="00955462">
              <w:rPr>
                <w:color w:val="000000"/>
                <w:sz w:val="26"/>
                <w:szCs w:val="26"/>
              </w:rPr>
              <w:t>,0</w:t>
            </w:r>
            <w:r w:rsidR="00AB352E" w:rsidRPr="00DA7D02">
              <w:rPr>
                <w:color w:val="000000"/>
                <w:sz w:val="26"/>
                <w:szCs w:val="26"/>
              </w:rPr>
              <w:t xml:space="preserve"> тыс. рублей</w:t>
            </w:r>
            <w:r w:rsidR="001602D8">
              <w:rPr>
                <w:color w:val="000000"/>
                <w:sz w:val="26"/>
                <w:szCs w:val="26"/>
              </w:rPr>
              <w:t>.</w:t>
            </w:r>
          </w:p>
          <w:p w:rsidR="00EB4FFF" w:rsidRPr="00EB4FFF" w:rsidRDefault="00EB4FFF" w:rsidP="00933E99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sz w:val="26"/>
                <w:szCs w:val="26"/>
              </w:rPr>
            </w:pPr>
            <w:r w:rsidRPr="00EB4FFF">
              <w:rPr>
                <w:sz w:val="26"/>
                <w:szCs w:val="26"/>
              </w:rPr>
              <w:t xml:space="preserve">Средства федерального бюджета, краевого бюджета, бюджетов государственных </w:t>
            </w:r>
            <w:r w:rsidRPr="00EB4FFF">
              <w:rPr>
                <w:sz w:val="26"/>
                <w:szCs w:val="26"/>
              </w:rPr>
              <w:lastRenderedPageBreak/>
              <w:t>внебюджетных фондов, иных внебюджетных источников на реализацию программы не привлекаются.</w:t>
            </w:r>
          </w:p>
        </w:tc>
      </w:tr>
      <w:tr w:rsidR="00AB352E" w:rsidRPr="00DA7D02" w:rsidTr="00897674">
        <w:tc>
          <w:tcPr>
            <w:tcW w:w="3936" w:type="dxa"/>
          </w:tcPr>
          <w:p w:rsidR="00AB352E" w:rsidRPr="00DA7D02" w:rsidRDefault="00AB352E" w:rsidP="00897674">
            <w:pPr>
              <w:ind w:firstLine="0"/>
              <w:jc w:val="center"/>
              <w:outlineLvl w:val="1"/>
              <w:rPr>
                <w:szCs w:val="26"/>
              </w:rPr>
            </w:pPr>
            <w:r w:rsidRPr="008575E1">
              <w:rPr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53" w:type="dxa"/>
          </w:tcPr>
          <w:p w:rsidR="00C4791D" w:rsidRDefault="00897674" w:rsidP="00897674">
            <w:pPr>
              <w:ind w:left="62" w:right="34" w:firstLine="28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- </w:t>
            </w:r>
            <w:r w:rsidR="005D095B">
              <w:rPr>
                <w:color w:val="000000"/>
                <w:szCs w:val="26"/>
              </w:rPr>
              <w:t>соответствие</w:t>
            </w:r>
            <w:r w:rsidR="005739F2" w:rsidRPr="00244EB5">
              <w:rPr>
                <w:color w:val="000000"/>
                <w:szCs w:val="26"/>
              </w:rPr>
              <w:t xml:space="preserve"> нормативных</w:t>
            </w:r>
            <w:r w:rsidR="00C4791D">
              <w:rPr>
                <w:color w:val="000000"/>
                <w:szCs w:val="26"/>
              </w:rPr>
              <w:t xml:space="preserve"> правовых актов Арсеньевского городского округа по вопросам муниципальной службы действующ</w:t>
            </w:r>
            <w:r w:rsidR="005D095B">
              <w:rPr>
                <w:color w:val="000000"/>
                <w:szCs w:val="26"/>
              </w:rPr>
              <w:t>е</w:t>
            </w:r>
            <w:r w:rsidR="00C4791D">
              <w:rPr>
                <w:color w:val="000000"/>
                <w:szCs w:val="26"/>
              </w:rPr>
              <w:t>м</w:t>
            </w:r>
            <w:r w:rsidR="005D095B">
              <w:rPr>
                <w:color w:val="000000"/>
                <w:szCs w:val="26"/>
              </w:rPr>
              <w:t>у</w:t>
            </w:r>
            <w:r w:rsidR="00C4791D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законодательств</w:t>
            </w:r>
            <w:r w:rsidR="005D095B">
              <w:rPr>
                <w:color w:val="000000"/>
                <w:szCs w:val="26"/>
              </w:rPr>
              <w:t>у</w:t>
            </w:r>
            <w:r w:rsidR="00C4791D">
              <w:rPr>
                <w:color w:val="000000"/>
                <w:szCs w:val="26"/>
              </w:rPr>
              <w:t>;</w:t>
            </w:r>
          </w:p>
          <w:p w:rsidR="00897674" w:rsidRDefault="00897674" w:rsidP="00897674">
            <w:pPr>
              <w:ind w:left="62" w:right="34" w:firstLine="284"/>
            </w:pPr>
            <w:r>
              <w:t>- повышение уровня профессиональной подготовки муниципальных служащих Арсеньевского городского округа;</w:t>
            </w:r>
          </w:p>
          <w:p w:rsidR="00F14D03" w:rsidRDefault="00F14D03" w:rsidP="00897674">
            <w:pPr>
              <w:ind w:left="62" w:right="34" w:firstLine="284"/>
              <w:rPr>
                <w:color w:val="000000"/>
                <w:szCs w:val="26"/>
              </w:rPr>
            </w:pPr>
            <w:r>
              <w:t>- совершенствование методов оценки профессиональных качеств муниципальных служащих и лиц, претендующих на замещение должностей муниципальной службы и включение в кадровый резерв на муниципальную службу;</w:t>
            </w:r>
          </w:p>
          <w:p w:rsidR="00AB352E" w:rsidRPr="00DA7D02" w:rsidRDefault="00897674" w:rsidP="00F14D03">
            <w:pPr>
              <w:ind w:left="62" w:right="34" w:firstLine="284"/>
              <w:rPr>
                <w:szCs w:val="26"/>
              </w:rPr>
            </w:pPr>
            <w:r>
              <w:rPr>
                <w:szCs w:val="26"/>
              </w:rPr>
              <w:t>- п</w:t>
            </w:r>
            <w:r w:rsidR="005739F2" w:rsidRPr="00244EB5">
              <w:rPr>
                <w:szCs w:val="26"/>
              </w:rPr>
              <w:t>роведение специальной оценки условий труда на рабочих места</w:t>
            </w:r>
            <w:r w:rsidR="005739F2">
              <w:rPr>
                <w:szCs w:val="26"/>
              </w:rPr>
              <w:t>х</w:t>
            </w:r>
            <w:r w:rsidR="005739F2" w:rsidRPr="00244EB5">
              <w:rPr>
                <w:szCs w:val="26"/>
              </w:rPr>
              <w:t xml:space="preserve"> муниципальных служащих </w:t>
            </w:r>
            <w:r>
              <w:rPr>
                <w:szCs w:val="26"/>
              </w:rPr>
              <w:t>Арсеньевского</w:t>
            </w:r>
            <w:r w:rsidR="005739F2" w:rsidRPr="00244EB5">
              <w:rPr>
                <w:szCs w:val="26"/>
              </w:rPr>
              <w:t xml:space="preserve"> городского округа.</w:t>
            </w:r>
          </w:p>
        </w:tc>
      </w:tr>
    </w:tbl>
    <w:p w:rsidR="00A41019" w:rsidRDefault="00A41019" w:rsidP="00A120FB">
      <w:pPr>
        <w:jc w:val="center"/>
        <w:outlineLvl w:val="1"/>
        <w:rPr>
          <w:b/>
          <w:szCs w:val="26"/>
        </w:rPr>
      </w:pPr>
    </w:p>
    <w:p w:rsidR="001602D8" w:rsidRDefault="001602D8" w:rsidP="001602D8">
      <w:pPr>
        <w:ind w:firstLine="0"/>
        <w:jc w:val="center"/>
        <w:outlineLvl w:val="1"/>
        <w:rPr>
          <w:b/>
          <w:szCs w:val="26"/>
        </w:rPr>
      </w:pPr>
    </w:p>
    <w:p w:rsidR="00A120FB" w:rsidRPr="00DA7D02" w:rsidRDefault="00A120FB" w:rsidP="001602D8">
      <w:pPr>
        <w:ind w:firstLine="0"/>
        <w:jc w:val="center"/>
        <w:outlineLvl w:val="1"/>
        <w:rPr>
          <w:b/>
          <w:szCs w:val="26"/>
        </w:rPr>
      </w:pPr>
      <w:r w:rsidRPr="00DA7D02">
        <w:rPr>
          <w:b/>
          <w:szCs w:val="26"/>
        </w:rPr>
        <w:t>I. Содержание проблемы и обоснование</w:t>
      </w:r>
    </w:p>
    <w:p w:rsidR="00A120FB" w:rsidRPr="00DA7D02" w:rsidRDefault="00A120FB" w:rsidP="001602D8">
      <w:pPr>
        <w:ind w:firstLine="0"/>
        <w:jc w:val="center"/>
        <w:outlineLvl w:val="1"/>
        <w:rPr>
          <w:b/>
          <w:szCs w:val="26"/>
        </w:rPr>
      </w:pPr>
      <w:r w:rsidRPr="00DA7D02">
        <w:rPr>
          <w:b/>
          <w:szCs w:val="26"/>
        </w:rPr>
        <w:t>необходимости ее решения программными методами</w:t>
      </w:r>
    </w:p>
    <w:p w:rsidR="00A120FB" w:rsidRPr="00DA7D02" w:rsidRDefault="00A120FB" w:rsidP="00A120FB">
      <w:pPr>
        <w:ind w:firstLine="540"/>
        <w:outlineLvl w:val="1"/>
        <w:rPr>
          <w:szCs w:val="26"/>
        </w:rPr>
      </w:pPr>
    </w:p>
    <w:p w:rsidR="00EB4FFF" w:rsidRPr="00EB4FFF" w:rsidRDefault="00EB4FFF" w:rsidP="003631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4FFF">
        <w:rPr>
          <w:rFonts w:ascii="Times New Roman" w:hAnsi="Times New Roman" w:cs="Times New Roman"/>
          <w:sz w:val="26"/>
          <w:szCs w:val="26"/>
        </w:rPr>
        <w:t xml:space="preserve">Программа разработана в соответствии с Федеральным </w:t>
      </w:r>
      <w:hyperlink r:id="rId10" w:history="1">
        <w:r w:rsidRPr="00EB4FF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B4FFF">
        <w:rPr>
          <w:rFonts w:ascii="Times New Roman" w:hAnsi="Times New Roman" w:cs="Times New Roman"/>
          <w:sz w:val="26"/>
          <w:szCs w:val="26"/>
        </w:rPr>
        <w:t xml:space="preserve"> от 02.03.2007 </w:t>
      </w:r>
      <w:r>
        <w:rPr>
          <w:rFonts w:ascii="Times New Roman" w:hAnsi="Times New Roman" w:cs="Times New Roman"/>
          <w:sz w:val="26"/>
          <w:szCs w:val="26"/>
        </w:rPr>
        <w:br/>
        <w:t>№</w:t>
      </w:r>
      <w:r w:rsidRPr="00EB4FFF">
        <w:rPr>
          <w:rFonts w:ascii="Times New Roman" w:hAnsi="Times New Roman" w:cs="Times New Roman"/>
          <w:sz w:val="26"/>
          <w:szCs w:val="26"/>
        </w:rPr>
        <w:t xml:space="preserve"> 25-ФЗ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B4FFF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B4FFF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EB4FF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B4FFF">
        <w:rPr>
          <w:rFonts w:ascii="Times New Roman" w:hAnsi="Times New Roman" w:cs="Times New Roman"/>
          <w:sz w:val="26"/>
          <w:szCs w:val="26"/>
        </w:rPr>
        <w:t xml:space="preserve"> Приморского края от 04.06.2007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B4FFF">
        <w:rPr>
          <w:rFonts w:ascii="Times New Roman" w:hAnsi="Times New Roman" w:cs="Times New Roman"/>
          <w:sz w:val="26"/>
          <w:szCs w:val="26"/>
        </w:rPr>
        <w:t xml:space="preserve"> 82-КЗ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B4FFF">
        <w:rPr>
          <w:rFonts w:ascii="Times New Roman" w:hAnsi="Times New Roman" w:cs="Times New Roman"/>
          <w:sz w:val="26"/>
          <w:szCs w:val="26"/>
        </w:rPr>
        <w:t>О муниципальной службе в Приморском крае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9E0F45" w:rsidRPr="00251B5D" w:rsidRDefault="009E0F45" w:rsidP="003631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B5D">
        <w:rPr>
          <w:rFonts w:ascii="Times New Roman" w:hAnsi="Times New Roman" w:cs="Times New Roman"/>
          <w:sz w:val="26"/>
          <w:szCs w:val="26"/>
        </w:rPr>
        <w:t>Развитие местного самоуправления на уровне городского округа невозможно без эффективного муниципального управления. Развитие системы местного самоуправления в России формирует муниципальное управление как новую сферу управленческой деятельности и новую профессиональную квалификацию.</w:t>
      </w:r>
    </w:p>
    <w:p w:rsidR="009E0F45" w:rsidRPr="00251B5D" w:rsidRDefault="009E0F45" w:rsidP="003631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B5D">
        <w:rPr>
          <w:rFonts w:ascii="Times New Roman" w:hAnsi="Times New Roman" w:cs="Times New Roman"/>
          <w:sz w:val="26"/>
          <w:szCs w:val="26"/>
        </w:rPr>
        <w:t>Реализуемая в настоящее время административная реформа, имеющая своей целью комплексную модернизацию всей системы государственного и муниципального управления, меняет характер и содержание деятельности органов местного самоуправления. Повышается нацеленность на удовлетворение более широкого спектра потребностей населения, повышение качества предоставляемых им услуг. Все это предопределяет необходимость применения современных эффективных методов социального управления и организации деятельности всех элементов системы местного самоуправления.</w:t>
      </w:r>
    </w:p>
    <w:p w:rsidR="009E0F45" w:rsidRPr="00251B5D" w:rsidRDefault="009E0F45" w:rsidP="003631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B5D">
        <w:rPr>
          <w:rFonts w:ascii="Times New Roman" w:hAnsi="Times New Roman" w:cs="Times New Roman"/>
          <w:sz w:val="26"/>
          <w:szCs w:val="26"/>
        </w:rPr>
        <w:t>Одним из актуальных вопросов для развития местного самоуправления является уровень профессионализма муниципальных служащих и, соответственно, кадровая обеспеченность.</w:t>
      </w:r>
    </w:p>
    <w:p w:rsidR="009E0F45" w:rsidRPr="00251B5D" w:rsidRDefault="009E0F45" w:rsidP="003631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B5D">
        <w:rPr>
          <w:rFonts w:ascii="Times New Roman" w:hAnsi="Times New Roman" w:cs="Times New Roman"/>
          <w:sz w:val="26"/>
          <w:szCs w:val="26"/>
        </w:rPr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 Развитие муниципальной службы должно обеспечить решение вопросов, связанных с задачами социально-экономического развития.</w:t>
      </w:r>
    </w:p>
    <w:p w:rsidR="009E0F45" w:rsidRPr="00251B5D" w:rsidRDefault="009E0F45" w:rsidP="003631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B5D">
        <w:rPr>
          <w:rFonts w:ascii="Times New Roman" w:hAnsi="Times New Roman" w:cs="Times New Roman"/>
          <w:sz w:val="26"/>
          <w:szCs w:val="26"/>
        </w:rPr>
        <w:lastRenderedPageBreak/>
        <w:t>В настоящий момент накоплен опыт управления муниципальной службой, созданы условия для поступления, прохождения и прекращения муниципальной службы, а также профессионального развития муниципальных служащих; формирования и развития системы управления муниципальной службой; внедрения в деятельность органов местного самоуправления современных технологий управления персоналом, в том числе технологий отбора кадров и их оценки; применения в кадровой работе информационно-телекоммуникационных технологий; повышения качества дополнительного профессионального образования муниципальных служащих; совершенствования механизмов формирования, подготовки и использования кадрового резерва, проведения аттестации муниципальных служащих; внедрения антикоррупционных механизмов в практику кадровой работы.</w:t>
      </w:r>
    </w:p>
    <w:p w:rsidR="009E0F45" w:rsidRPr="00251B5D" w:rsidRDefault="009E0F45" w:rsidP="003631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B5D">
        <w:rPr>
          <w:rFonts w:ascii="Times New Roman" w:hAnsi="Times New Roman" w:cs="Times New Roman"/>
          <w:sz w:val="26"/>
          <w:szCs w:val="26"/>
        </w:rPr>
        <w:t>Необходимо отметить, что некоторые механизмы в системе управления муниципальной службой требуют совершенствования.</w:t>
      </w:r>
    </w:p>
    <w:p w:rsidR="009E0F45" w:rsidRPr="00251B5D" w:rsidRDefault="009E0F45" w:rsidP="003631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B5D">
        <w:rPr>
          <w:rFonts w:ascii="Times New Roman" w:hAnsi="Times New Roman" w:cs="Times New Roman"/>
          <w:sz w:val="26"/>
          <w:szCs w:val="26"/>
        </w:rPr>
        <w:t>Недостаток квалифицированных кадров, способных на уровне современных требований эффективно осваивать новые, современные методы решения профессиональных задач, эффективно управлять изменениями в различных областях общественной жизни, является одной из насущных проблем муниципального уровня, и без эффективной системы переподготовки, повышения квалификации муниципальных служащих уже невозможно обойтись.</w:t>
      </w:r>
    </w:p>
    <w:p w:rsidR="009E0F45" w:rsidRPr="00251B5D" w:rsidRDefault="009E0F45" w:rsidP="003631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B5D">
        <w:rPr>
          <w:rFonts w:ascii="Times New Roman" w:hAnsi="Times New Roman" w:cs="Times New Roman"/>
          <w:sz w:val="26"/>
          <w:szCs w:val="26"/>
        </w:rPr>
        <w:t>Дальнейшее развитие и совершенствование системы профессиональной переподготовки и повышения квалификации муниципальных служащих направлено на то, чтобы оперативно реагировать на актуальные общегосударственные проблемы,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:rsidR="009E0F45" w:rsidRPr="00251B5D" w:rsidRDefault="009E0F45" w:rsidP="003631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B5D">
        <w:rPr>
          <w:rFonts w:ascii="Times New Roman" w:hAnsi="Times New Roman" w:cs="Times New Roman"/>
          <w:sz w:val="26"/>
          <w:szCs w:val="26"/>
        </w:rPr>
        <w:t>Кроме того, требуется совершенствование методики проведения аттестации, формирования и использования кадрового резерва.</w:t>
      </w:r>
    </w:p>
    <w:p w:rsidR="009E0F45" w:rsidRPr="00251B5D" w:rsidRDefault="009E0F45" w:rsidP="003631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B5D">
        <w:rPr>
          <w:rFonts w:ascii="Times New Roman" w:hAnsi="Times New Roman" w:cs="Times New Roman"/>
          <w:sz w:val="26"/>
          <w:szCs w:val="26"/>
        </w:rPr>
        <w:t>Отсутствие необходимых знаний и профессиональных навыков приводит к низкому качеству управленческих решений и поэтому формирование единой системы обучения кадров, внедрение эффективных методов подбора квалифицированных кадров является одним из инструментов повышения эффективности муниципального управления.</w:t>
      </w:r>
    </w:p>
    <w:p w:rsidR="007167BA" w:rsidRPr="00BC186A" w:rsidRDefault="009E0F45" w:rsidP="003631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186A">
        <w:rPr>
          <w:rFonts w:ascii="Times New Roman" w:hAnsi="Times New Roman" w:cs="Times New Roman"/>
          <w:sz w:val="26"/>
          <w:szCs w:val="26"/>
        </w:rPr>
        <w:t>Кроме того, данное направление возможно развивать также путем самообразования муниципальных служащих. Своевременное информирование муниципальных служащих об изменениях в действующем законодательстве, о передовом опыте других муниципальных образований в значительной мере способствует их профессиональному росту.</w:t>
      </w:r>
      <w:r w:rsidR="00BC186A" w:rsidRPr="00BC186A">
        <w:rPr>
          <w:rFonts w:ascii="Times New Roman" w:hAnsi="Times New Roman" w:cs="Times New Roman"/>
          <w:sz w:val="26"/>
          <w:szCs w:val="26"/>
        </w:rPr>
        <w:t xml:space="preserve"> </w:t>
      </w:r>
      <w:r w:rsidR="007167BA" w:rsidRPr="00BC186A">
        <w:rPr>
          <w:rFonts w:ascii="Times New Roman" w:hAnsi="Times New Roman" w:cs="Times New Roman"/>
          <w:color w:val="000000" w:themeColor="text1"/>
          <w:sz w:val="26"/>
          <w:szCs w:val="26"/>
        </w:rPr>
        <w:t>В целях обеспечения эффективного и результативного исполнения муниципальными служащими должностных обязанностей, постепенного обновления и ротации кадров необходимо проводить мероприятия, направленные на постоянный рост профессионального уровня муниципальных служащих, качественный подбор и расстановку кадров, повышение престижа и привлекательности муниципальной службы.</w:t>
      </w:r>
    </w:p>
    <w:p w:rsidR="00F4775E" w:rsidRDefault="00F4775E" w:rsidP="003631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186A">
        <w:rPr>
          <w:rFonts w:ascii="Times New Roman" w:hAnsi="Times New Roman" w:cs="Times New Roman"/>
          <w:sz w:val="26"/>
          <w:szCs w:val="26"/>
        </w:rPr>
        <w:lastRenderedPageBreak/>
        <w:t>Наличие данных проблем в системе управления требует</w:t>
      </w:r>
      <w:r w:rsidRPr="007167BA">
        <w:rPr>
          <w:rFonts w:ascii="Times New Roman" w:hAnsi="Times New Roman" w:cs="Times New Roman"/>
          <w:sz w:val="26"/>
          <w:szCs w:val="26"/>
        </w:rPr>
        <w:t xml:space="preserve"> принятия системных мер. Для обеспечения дальнейшего развития муниципальной службы целесообразно использова</w:t>
      </w:r>
      <w:r w:rsidR="00AA5061">
        <w:rPr>
          <w:rFonts w:ascii="Times New Roman" w:hAnsi="Times New Roman" w:cs="Times New Roman"/>
          <w:sz w:val="26"/>
          <w:szCs w:val="26"/>
        </w:rPr>
        <w:t>ть</w:t>
      </w:r>
      <w:r w:rsidRPr="007167BA">
        <w:rPr>
          <w:rFonts w:ascii="Times New Roman" w:hAnsi="Times New Roman" w:cs="Times New Roman"/>
          <w:sz w:val="26"/>
          <w:szCs w:val="26"/>
        </w:rPr>
        <w:t xml:space="preserve"> программно-целево</w:t>
      </w:r>
      <w:r w:rsidR="00AA5061">
        <w:rPr>
          <w:rFonts w:ascii="Times New Roman" w:hAnsi="Times New Roman" w:cs="Times New Roman"/>
          <w:sz w:val="26"/>
          <w:szCs w:val="26"/>
        </w:rPr>
        <w:t>й</w:t>
      </w:r>
      <w:r w:rsidRPr="007167BA">
        <w:rPr>
          <w:rFonts w:ascii="Times New Roman" w:hAnsi="Times New Roman" w:cs="Times New Roman"/>
          <w:sz w:val="26"/>
          <w:szCs w:val="26"/>
        </w:rPr>
        <w:t xml:space="preserve"> метод, который позволит </w:t>
      </w:r>
      <w:r w:rsidR="00AA5061">
        <w:rPr>
          <w:rFonts w:ascii="Times New Roman" w:hAnsi="Times New Roman" w:cs="Times New Roman"/>
          <w:sz w:val="26"/>
          <w:szCs w:val="26"/>
        </w:rPr>
        <w:t>о</w:t>
      </w:r>
      <w:r w:rsidRPr="007167BA">
        <w:rPr>
          <w:rFonts w:ascii="Times New Roman" w:hAnsi="Times New Roman" w:cs="Times New Roman"/>
          <w:sz w:val="26"/>
          <w:szCs w:val="26"/>
        </w:rPr>
        <w:t>беспечить комплексное решение проблем, взаимосвязь между проводимыми мероприятиями и результатами их выполнени</w:t>
      </w:r>
      <w:r w:rsidR="00AA5061">
        <w:rPr>
          <w:rFonts w:ascii="Times New Roman" w:hAnsi="Times New Roman" w:cs="Times New Roman"/>
          <w:sz w:val="26"/>
          <w:szCs w:val="26"/>
        </w:rPr>
        <w:t>я.</w:t>
      </w:r>
    </w:p>
    <w:p w:rsidR="00782245" w:rsidRPr="00782245" w:rsidRDefault="00782245" w:rsidP="003631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2245">
        <w:rPr>
          <w:rFonts w:ascii="Times New Roman" w:hAnsi="Times New Roman" w:cs="Times New Roman"/>
          <w:sz w:val="26"/>
          <w:szCs w:val="26"/>
        </w:rPr>
        <w:t xml:space="preserve">Вместе с тем, при реализации Программы могут возникнуть риски, которые могут препятствовать достижению запланированных результатов. Основными рисками являются дефицит средств бюджета </w:t>
      </w:r>
      <w:r>
        <w:rPr>
          <w:rFonts w:ascii="Times New Roman" w:hAnsi="Times New Roman" w:cs="Times New Roman"/>
          <w:sz w:val="26"/>
          <w:szCs w:val="26"/>
        </w:rPr>
        <w:t>Арсеньевского</w:t>
      </w:r>
      <w:r w:rsidRPr="00782245">
        <w:rPr>
          <w:rFonts w:ascii="Times New Roman" w:hAnsi="Times New Roman" w:cs="Times New Roman"/>
          <w:sz w:val="26"/>
          <w:szCs w:val="26"/>
        </w:rPr>
        <w:t xml:space="preserve"> городского округа, а также отсутствие разработанных образовательными организациями программ обучения по требуемой тематике, в том числе на территории Приморского края. Это может потребовать внесения изменений в Программу, пересмотра значений целевых показателей.</w:t>
      </w:r>
    </w:p>
    <w:p w:rsidR="00782245" w:rsidRPr="00782245" w:rsidRDefault="00782245" w:rsidP="003631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2245">
        <w:rPr>
          <w:rFonts w:ascii="Times New Roman" w:hAnsi="Times New Roman" w:cs="Times New Roman"/>
          <w:sz w:val="26"/>
          <w:szCs w:val="26"/>
        </w:rPr>
        <w:t>Разработка и реализация настоящей Программы позволят оптимизировать организацию и функционирование муниципальной службы, внедрить современные кадровые, информационные, образовательные и управленческие технологии, позволят обеспечить последовательность, системность и комплексность развития муниципальной службы.</w:t>
      </w:r>
    </w:p>
    <w:p w:rsidR="00782245" w:rsidRPr="007167BA" w:rsidRDefault="00782245" w:rsidP="00716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20FB" w:rsidRPr="00DA7D02" w:rsidRDefault="00A120FB" w:rsidP="001602D8">
      <w:pPr>
        <w:ind w:firstLine="0"/>
        <w:jc w:val="center"/>
        <w:outlineLvl w:val="1"/>
        <w:rPr>
          <w:b/>
          <w:szCs w:val="26"/>
        </w:rPr>
      </w:pPr>
      <w:r w:rsidRPr="00DA7D02">
        <w:rPr>
          <w:b/>
          <w:szCs w:val="26"/>
        </w:rPr>
        <w:t>II. Цели и задачи Программы</w:t>
      </w:r>
    </w:p>
    <w:p w:rsidR="00A120FB" w:rsidRPr="00DA7D02" w:rsidRDefault="00A120FB" w:rsidP="00A120FB">
      <w:pPr>
        <w:tabs>
          <w:tab w:val="left" w:pos="8041"/>
        </w:tabs>
        <w:ind w:firstLine="0"/>
        <w:jc w:val="left"/>
        <w:rPr>
          <w:b/>
          <w:szCs w:val="26"/>
        </w:rPr>
      </w:pPr>
    </w:p>
    <w:p w:rsidR="00A41019" w:rsidRDefault="00A41019" w:rsidP="003631BE">
      <w:pPr>
        <w:spacing w:line="276" w:lineRule="auto"/>
        <w:rPr>
          <w:szCs w:val="26"/>
        </w:rPr>
      </w:pPr>
      <w:r>
        <w:rPr>
          <w:color w:val="000000"/>
          <w:szCs w:val="26"/>
        </w:rPr>
        <w:t>Цель Программы - р</w:t>
      </w:r>
      <w:r w:rsidRPr="00DA7D02">
        <w:rPr>
          <w:color w:val="000000"/>
          <w:szCs w:val="26"/>
        </w:rPr>
        <w:t>азвитие и совершенствование муниципальной службы в Арсеньевском городском округе</w:t>
      </w:r>
      <w:r>
        <w:t xml:space="preserve"> путем внедрения эффективных методов отбора кандидатов для замещения вакантных должностей муниципальной службы, совершенствования профессионального уровня муниципальных служащих, с</w:t>
      </w:r>
      <w:r w:rsidRPr="00DA7D02">
        <w:rPr>
          <w:szCs w:val="26"/>
        </w:rPr>
        <w:t xml:space="preserve">оздание здоровых и безопасных условий труда муниципальным служащим </w:t>
      </w:r>
      <w:r w:rsidR="00CF77D8">
        <w:rPr>
          <w:szCs w:val="26"/>
        </w:rPr>
        <w:t>органов местного самоуправления Арсеньевского</w:t>
      </w:r>
      <w:r w:rsidRPr="00DA7D02">
        <w:rPr>
          <w:szCs w:val="26"/>
        </w:rPr>
        <w:t xml:space="preserve"> городского округа.</w:t>
      </w:r>
    </w:p>
    <w:p w:rsidR="00A120FB" w:rsidRPr="00DA7D02" w:rsidRDefault="00A41019" w:rsidP="003631BE">
      <w:pPr>
        <w:spacing w:line="276" w:lineRule="auto"/>
        <w:rPr>
          <w:szCs w:val="26"/>
        </w:rPr>
      </w:pPr>
      <w:r>
        <w:rPr>
          <w:szCs w:val="26"/>
        </w:rPr>
        <w:t>З</w:t>
      </w:r>
      <w:r w:rsidR="00A120FB" w:rsidRPr="00DA7D02">
        <w:rPr>
          <w:szCs w:val="26"/>
        </w:rPr>
        <w:t>адач</w:t>
      </w:r>
      <w:r>
        <w:rPr>
          <w:szCs w:val="26"/>
        </w:rPr>
        <w:t>и Программы</w:t>
      </w:r>
      <w:r w:rsidR="00A120FB" w:rsidRPr="00DA7D02">
        <w:rPr>
          <w:szCs w:val="26"/>
        </w:rPr>
        <w:t>:</w:t>
      </w:r>
    </w:p>
    <w:p w:rsidR="00A41019" w:rsidRDefault="00A41019" w:rsidP="003631BE">
      <w:pPr>
        <w:suppressAutoHyphens/>
        <w:spacing w:line="276" w:lineRule="auto"/>
        <w:ind w:right="-29" w:firstLine="567"/>
        <w:rPr>
          <w:szCs w:val="26"/>
        </w:rPr>
      </w:pPr>
      <w:r>
        <w:rPr>
          <w:szCs w:val="26"/>
        </w:rPr>
        <w:t>-</w:t>
      </w:r>
      <w:r w:rsidRPr="00DA7D02">
        <w:rPr>
          <w:szCs w:val="26"/>
        </w:rPr>
        <w:t xml:space="preserve"> </w:t>
      </w:r>
      <w:r>
        <w:rPr>
          <w:szCs w:val="26"/>
        </w:rPr>
        <w:t>с</w:t>
      </w:r>
      <w:r>
        <w:t>овершенствование механизмов правового и организационного обеспечения муниципальной службы;</w:t>
      </w:r>
    </w:p>
    <w:p w:rsidR="00A41019" w:rsidRDefault="00A41019" w:rsidP="003631BE">
      <w:pPr>
        <w:suppressAutoHyphens/>
        <w:spacing w:line="276" w:lineRule="auto"/>
        <w:ind w:right="-29" w:firstLine="567"/>
      </w:pPr>
      <w:r>
        <w:rPr>
          <w:szCs w:val="26"/>
        </w:rPr>
        <w:t>-</w:t>
      </w:r>
      <w:r w:rsidRPr="00DA7D02">
        <w:rPr>
          <w:szCs w:val="26"/>
        </w:rPr>
        <w:t xml:space="preserve"> </w:t>
      </w:r>
      <w:r>
        <w:rPr>
          <w:szCs w:val="26"/>
        </w:rPr>
        <w:t>и</w:t>
      </w:r>
      <w:r>
        <w:t>спользование современных и эффективных методов кадровой работы, позволяющих привлечь на муниципальную службу высококвалифицированных специалистов;</w:t>
      </w:r>
    </w:p>
    <w:p w:rsidR="00A41019" w:rsidRPr="00AA5061" w:rsidRDefault="00A41019" w:rsidP="003631B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</w:t>
      </w:r>
      <w:r w:rsidRPr="00AA506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AA5061">
        <w:rPr>
          <w:rFonts w:ascii="Times New Roman" w:hAnsi="Times New Roman" w:cs="Times New Roman"/>
          <w:sz w:val="26"/>
          <w:szCs w:val="26"/>
        </w:rPr>
        <w:t>беспечение повышения уровня профессиональной компетентности муниципальных служащих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C6484" w:rsidRPr="004C6484" w:rsidRDefault="00A41019" w:rsidP="003631BE">
      <w:pPr>
        <w:tabs>
          <w:tab w:val="left" w:pos="8041"/>
        </w:tabs>
        <w:spacing w:line="276" w:lineRule="auto"/>
        <w:ind w:firstLine="567"/>
        <w:rPr>
          <w:bCs/>
          <w:szCs w:val="26"/>
        </w:rPr>
      </w:pPr>
      <w:r w:rsidRPr="00AA5061">
        <w:rPr>
          <w:szCs w:val="26"/>
        </w:rPr>
        <w:t xml:space="preserve">- обеспечение </w:t>
      </w:r>
      <w:r w:rsidR="004C6484">
        <w:rPr>
          <w:szCs w:val="26"/>
        </w:rPr>
        <w:t xml:space="preserve">безопасных условий труда, </w:t>
      </w:r>
      <w:r w:rsidR="004C6484" w:rsidRPr="004C6484">
        <w:rPr>
          <w:bCs/>
          <w:szCs w:val="26"/>
        </w:rPr>
        <w:t>соответствующие государственным нормативным требованиям охраны труда.</w:t>
      </w:r>
    </w:p>
    <w:p w:rsidR="00A41019" w:rsidRPr="00DA7D02" w:rsidRDefault="00A41019" w:rsidP="00A41019">
      <w:pPr>
        <w:tabs>
          <w:tab w:val="left" w:pos="8041"/>
        </w:tabs>
        <w:ind w:firstLine="567"/>
        <w:rPr>
          <w:b/>
          <w:szCs w:val="26"/>
        </w:rPr>
      </w:pPr>
    </w:p>
    <w:p w:rsidR="00A120FB" w:rsidRDefault="00A120FB" w:rsidP="00782245">
      <w:pPr>
        <w:spacing w:after="240"/>
        <w:ind w:firstLine="0"/>
        <w:jc w:val="center"/>
        <w:outlineLvl w:val="1"/>
        <w:rPr>
          <w:b/>
          <w:szCs w:val="26"/>
        </w:rPr>
      </w:pPr>
      <w:r w:rsidRPr="00DA7D02">
        <w:rPr>
          <w:b/>
          <w:szCs w:val="26"/>
        </w:rPr>
        <w:t>III. Целевые индикаторы и показатели Программы</w:t>
      </w:r>
    </w:p>
    <w:p w:rsidR="003631BE" w:rsidRDefault="009D703D" w:rsidP="003631BE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331" w:history="1">
        <w:r w:rsidR="003631BE" w:rsidRPr="00782245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="003631BE" w:rsidRPr="00782245">
        <w:rPr>
          <w:rFonts w:ascii="Times New Roman" w:hAnsi="Times New Roman" w:cs="Times New Roman"/>
          <w:sz w:val="26"/>
          <w:szCs w:val="26"/>
        </w:rPr>
        <w:t xml:space="preserve"> о целевых показателях (индикаторах) Программы</w:t>
      </w:r>
      <w:r w:rsidR="003631BE">
        <w:rPr>
          <w:rFonts w:ascii="Times New Roman" w:hAnsi="Times New Roman" w:cs="Times New Roman"/>
          <w:sz w:val="26"/>
          <w:szCs w:val="26"/>
        </w:rPr>
        <w:t xml:space="preserve">, </w:t>
      </w:r>
      <w:r w:rsidR="003631BE" w:rsidRPr="00A11B94">
        <w:rPr>
          <w:rFonts w:ascii="Times New Roman" w:hAnsi="Times New Roman" w:cs="Times New Roman"/>
          <w:sz w:val="26"/>
          <w:szCs w:val="26"/>
        </w:rPr>
        <w:t>показатели Программы с расшифровкой плановых значений по годам ее реализации</w:t>
      </w:r>
      <w:r w:rsidR="003631BE">
        <w:rPr>
          <w:rFonts w:ascii="Times New Roman" w:hAnsi="Times New Roman" w:cs="Times New Roman"/>
          <w:sz w:val="26"/>
          <w:szCs w:val="26"/>
        </w:rPr>
        <w:t xml:space="preserve">, прогноз изменения состояния в сфере развития муниципальной службы </w:t>
      </w:r>
      <w:r w:rsidR="003631BE" w:rsidRPr="00782245">
        <w:rPr>
          <w:rFonts w:ascii="Times New Roman" w:hAnsi="Times New Roman" w:cs="Times New Roman"/>
          <w:sz w:val="26"/>
          <w:szCs w:val="26"/>
        </w:rPr>
        <w:t xml:space="preserve">представлены в приложении </w:t>
      </w:r>
      <w:r w:rsidR="003631BE">
        <w:rPr>
          <w:rFonts w:ascii="Times New Roman" w:hAnsi="Times New Roman" w:cs="Times New Roman"/>
          <w:sz w:val="26"/>
          <w:szCs w:val="26"/>
        </w:rPr>
        <w:t>№</w:t>
      </w:r>
      <w:r w:rsidR="003631BE" w:rsidRPr="00782245">
        <w:rPr>
          <w:rFonts w:ascii="Times New Roman" w:hAnsi="Times New Roman" w:cs="Times New Roman"/>
          <w:sz w:val="26"/>
          <w:szCs w:val="26"/>
        </w:rPr>
        <w:t xml:space="preserve"> 1 к Программе</w:t>
      </w:r>
      <w:r w:rsidR="003631B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2245" w:rsidRDefault="003631BE" w:rsidP="003631BE">
      <w:pPr>
        <w:spacing w:line="276" w:lineRule="auto"/>
        <w:ind w:firstLine="567"/>
        <w:outlineLvl w:val="1"/>
        <w:rPr>
          <w:szCs w:val="26"/>
        </w:rPr>
      </w:pPr>
      <w:r w:rsidRPr="00A11B94">
        <w:rPr>
          <w:szCs w:val="26"/>
        </w:rPr>
        <w:lastRenderedPageBreak/>
        <w:t xml:space="preserve">Целевые показатели (индикаторы) </w:t>
      </w:r>
      <w:r>
        <w:rPr>
          <w:szCs w:val="26"/>
        </w:rPr>
        <w:t>П</w:t>
      </w:r>
      <w:r w:rsidRPr="00A11B94">
        <w:rPr>
          <w:szCs w:val="26"/>
        </w:rPr>
        <w:t xml:space="preserve">рограммы соответствуют ее приоритетам, целям и задачам и позволяют оценить конкретные результаты выполнения </w:t>
      </w:r>
      <w:r>
        <w:rPr>
          <w:szCs w:val="26"/>
        </w:rPr>
        <w:t>П</w:t>
      </w:r>
      <w:r w:rsidRPr="00A11B94">
        <w:rPr>
          <w:szCs w:val="26"/>
        </w:rPr>
        <w:t xml:space="preserve">рограммы по годам, а также эффективность деятельности органов местного самоуправления Арсеньевского городского округа в сфере </w:t>
      </w:r>
      <w:r>
        <w:rPr>
          <w:szCs w:val="26"/>
        </w:rPr>
        <w:t>развития муниципальной службы</w:t>
      </w:r>
      <w:r w:rsidRPr="00A11B94">
        <w:rPr>
          <w:szCs w:val="26"/>
        </w:rPr>
        <w:t>.</w:t>
      </w:r>
    </w:p>
    <w:p w:rsidR="003631BE" w:rsidRDefault="003631BE" w:rsidP="003631BE">
      <w:pPr>
        <w:ind w:firstLine="0"/>
        <w:jc w:val="center"/>
        <w:outlineLvl w:val="1"/>
        <w:rPr>
          <w:b/>
          <w:szCs w:val="26"/>
        </w:rPr>
      </w:pPr>
    </w:p>
    <w:p w:rsidR="00A120FB" w:rsidRPr="00DA7D02" w:rsidRDefault="00A120FB" w:rsidP="001602D8">
      <w:pPr>
        <w:ind w:firstLine="0"/>
        <w:jc w:val="center"/>
        <w:outlineLvl w:val="1"/>
        <w:rPr>
          <w:b/>
          <w:szCs w:val="26"/>
        </w:rPr>
      </w:pPr>
      <w:r w:rsidRPr="00DA7D02">
        <w:rPr>
          <w:b/>
          <w:szCs w:val="26"/>
        </w:rPr>
        <w:t xml:space="preserve">IV. </w:t>
      </w:r>
      <w:r w:rsidR="005E1FB5">
        <w:rPr>
          <w:b/>
          <w:szCs w:val="26"/>
        </w:rPr>
        <w:t>Обобщенная характеристика</w:t>
      </w:r>
      <w:r w:rsidR="005E1FB5" w:rsidRPr="00EC6C42">
        <w:rPr>
          <w:b/>
          <w:szCs w:val="26"/>
        </w:rPr>
        <w:t xml:space="preserve"> мероприятий Программы</w:t>
      </w:r>
    </w:p>
    <w:p w:rsidR="00A120FB" w:rsidRPr="00DA4DA9" w:rsidRDefault="00A120FB" w:rsidP="00A120FB">
      <w:pPr>
        <w:outlineLvl w:val="1"/>
        <w:rPr>
          <w:sz w:val="20"/>
        </w:rPr>
      </w:pPr>
    </w:p>
    <w:p w:rsidR="007D5C54" w:rsidRPr="007D5C54" w:rsidRDefault="007D5C54" w:rsidP="003631BE">
      <w:pPr>
        <w:spacing w:line="276" w:lineRule="auto"/>
      </w:pPr>
      <w:r w:rsidRPr="007D5C54">
        <w:t>Важнейшим направлением повышения эффективности муниципальной службы является внедрение механизмов, обеспечивающих результативность профессиональной служебной деятельности муниципальных служащих. В настоящее время необходимо обеспечить надлежащие условия для качественного исполнения муниципальными служащими своих должностных обязанностей, эффективного функционирования муниципальной службы, а также способствовать внедрению в сферу муниципальной службы современных информационных технологий управления и совершенствованию системы профессиональной служебной деятельности муниципальных служащих.</w:t>
      </w:r>
    </w:p>
    <w:p w:rsidR="007D5C54" w:rsidRPr="007D5C54" w:rsidRDefault="007D5C54" w:rsidP="003631BE">
      <w:pPr>
        <w:spacing w:line="276" w:lineRule="auto"/>
      </w:pPr>
      <w:r w:rsidRPr="007D5C54">
        <w:t>Повышение уровня социальной защищенности муниципальных служащих, совершенствование системы муниципальных гарантий, создание современной системы материального и нематериального стимулирования профессиональной служебной деятельности муниципальных служащих, оптимизация оплаты труда на муниципальной службе являются необходимыми условиями успешного развития системы муниципальной службы, эффективного достижения обозначенных целей.</w:t>
      </w:r>
    </w:p>
    <w:p w:rsidR="005E1FB5" w:rsidRDefault="005E1FB5" w:rsidP="003631BE">
      <w:pPr>
        <w:widowControl/>
        <w:spacing w:line="276" w:lineRule="auto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В целях комплексного выполнения системы мер, направленных на </w:t>
      </w:r>
      <w:r w:rsidR="007D5C54">
        <w:rPr>
          <w:rFonts w:eastAsia="Calibri"/>
          <w:szCs w:val="26"/>
          <w:lang w:eastAsia="en-US"/>
        </w:rPr>
        <w:t>развитие муниципальной службы</w:t>
      </w:r>
      <w:r>
        <w:rPr>
          <w:rFonts w:eastAsia="Calibri"/>
          <w:szCs w:val="26"/>
          <w:lang w:eastAsia="en-US"/>
        </w:rPr>
        <w:t xml:space="preserve"> в органах местного самоуправления Арсеньевско</w:t>
      </w:r>
      <w:r w:rsidR="00023C84">
        <w:rPr>
          <w:rFonts w:eastAsia="Calibri"/>
          <w:szCs w:val="26"/>
          <w:lang w:eastAsia="en-US"/>
        </w:rPr>
        <w:t xml:space="preserve">го городского округа определен </w:t>
      </w:r>
      <w:r w:rsidR="00023C84" w:rsidRPr="00933E99">
        <w:rPr>
          <w:rFonts w:eastAsia="Calibri"/>
          <w:szCs w:val="26"/>
          <w:lang w:eastAsia="en-US"/>
        </w:rPr>
        <w:t>П</w:t>
      </w:r>
      <w:r>
        <w:rPr>
          <w:rFonts w:eastAsia="Calibri"/>
          <w:szCs w:val="26"/>
          <w:lang w:eastAsia="en-US"/>
        </w:rPr>
        <w:t>лан мероприятий по реализации Программы.</w:t>
      </w:r>
    </w:p>
    <w:p w:rsidR="005E1FB5" w:rsidRDefault="00386764" w:rsidP="003631BE">
      <w:pPr>
        <w:widowControl/>
        <w:spacing w:line="276" w:lineRule="auto"/>
        <w:rPr>
          <w:rFonts w:eastAsia="Calibri"/>
          <w:szCs w:val="26"/>
          <w:lang w:eastAsia="en-US"/>
        </w:rPr>
      </w:pPr>
      <w:r w:rsidRPr="00491BF5">
        <w:rPr>
          <w:rFonts w:eastAsia="Calibri"/>
          <w:szCs w:val="26"/>
          <w:lang w:eastAsia="en-US"/>
        </w:rPr>
        <w:t xml:space="preserve">Перечень мероприятий Программы, сроки и ожидаемые результаты их реализации представлены в </w:t>
      </w:r>
      <w:r w:rsidR="00100CEB">
        <w:rPr>
          <w:rFonts w:eastAsia="Calibri"/>
          <w:szCs w:val="26"/>
          <w:lang w:eastAsia="en-US"/>
        </w:rPr>
        <w:t>П</w:t>
      </w:r>
      <w:r w:rsidR="005E1FB5" w:rsidRPr="00491BF5">
        <w:rPr>
          <w:rFonts w:eastAsia="Calibri"/>
          <w:szCs w:val="26"/>
          <w:lang w:eastAsia="en-US"/>
        </w:rPr>
        <w:t>лан</w:t>
      </w:r>
      <w:r w:rsidRPr="00491BF5">
        <w:rPr>
          <w:rFonts w:eastAsia="Calibri"/>
          <w:szCs w:val="26"/>
          <w:lang w:eastAsia="en-US"/>
        </w:rPr>
        <w:t>е</w:t>
      </w:r>
      <w:r w:rsidR="005E1FB5" w:rsidRPr="00491BF5">
        <w:rPr>
          <w:rFonts w:eastAsia="Calibri"/>
          <w:szCs w:val="26"/>
          <w:lang w:eastAsia="en-US"/>
        </w:rPr>
        <w:t xml:space="preserve"> мероприятий Программы </w:t>
      </w:r>
      <w:r w:rsidRPr="00491BF5">
        <w:rPr>
          <w:rFonts w:eastAsia="Calibri"/>
          <w:szCs w:val="26"/>
          <w:lang w:eastAsia="en-US"/>
        </w:rPr>
        <w:t>(</w:t>
      </w:r>
      <w:r w:rsidR="0080224E" w:rsidRPr="00491BF5">
        <w:rPr>
          <w:rFonts w:eastAsia="Calibri"/>
          <w:szCs w:val="26"/>
          <w:lang w:eastAsia="en-US"/>
        </w:rPr>
        <w:t>приложени</w:t>
      </w:r>
      <w:r w:rsidRPr="00491BF5">
        <w:rPr>
          <w:rFonts w:eastAsia="Calibri"/>
          <w:szCs w:val="26"/>
          <w:lang w:eastAsia="en-US"/>
        </w:rPr>
        <w:t>е</w:t>
      </w:r>
      <w:r w:rsidR="0080224E" w:rsidRPr="00491BF5">
        <w:rPr>
          <w:rFonts w:eastAsia="Calibri"/>
          <w:szCs w:val="26"/>
          <w:lang w:eastAsia="en-US"/>
        </w:rPr>
        <w:t xml:space="preserve"> № 2</w:t>
      </w:r>
      <w:r w:rsidR="005E1FB5" w:rsidRPr="00491BF5">
        <w:rPr>
          <w:rFonts w:eastAsia="Calibri"/>
          <w:szCs w:val="26"/>
          <w:lang w:eastAsia="en-US"/>
        </w:rPr>
        <w:t xml:space="preserve"> к Программе</w:t>
      </w:r>
      <w:r w:rsidRPr="00491BF5">
        <w:rPr>
          <w:rFonts w:eastAsia="Calibri"/>
          <w:szCs w:val="26"/>
          <w:lang w:eastAsia="en-US"/>
        </w:rPr>
        <w:t>)</w:t>
      </w:r>
      <w:r w:rsidR="005E1FB5" w:rsidRPr="00491BF5">
        <w:rPr>
          <w:rFonts w:eastAsia="Calibri"/>
          <w:szCs w:val="26"/>
          <w:lang w:eastAsia="en-US"/>
        </w:rPr>
        <w:t>.</w:t>
      </w:r>
    </w:p>
    <w:p w:rsidR="007D5C54" w:rsidRDefault="007D5C54" w:rsidP="003631BE">
      <w:pPr>
        <w:widowControl/>
        <w:spacing w:line="276" w:lineRule="auto"/>
        <w:rPr>
          <w:rFonts w:eastAsia="Calibri"/>
          <w:szCs w:val="26"/>
          <w:lang w:eastAsia="en-US"/>
        </w:rPr>
      </w:pPr>
      <w:r w:rsidRPr="008575E1">
        <w:rPr>
          <w:rFonts w:eastAsia="Calibri"/>
          <w:szCs w:val="26"/>
          <w:lang w:eastAsia="en-US"/>
        </w:rPr>
        <w:t>Выполнение плана мероприятий Программы позволит достичь следующих результатов</w:t>
      </w:r>
      <w:r w:rsidR="00023C84">
        <w:rPr>
          <w:rFonts w:eastAsia="Calibri"/>
          <w:szCs w:val="26"/>
          <w:lang w:eastAsia="en-US"/>
        </w:rPr>
        <w:t xml:space="preserve"> </w:t>
      </w:r>
      <w:r w:rsidR="00023C84" w:rsidRPr="00933E99">
        <w:rPr>
          <w:rFonts w:eastAsia="Calibri"/>
          <w:szCs w:val="26"/>
          <w:lang w:eastAsia="en-US"/>
        </w:rPr>
        <w:t>и решить поставленные задачи</w:t>
      </w:r>
      <w:r w:rsidRPr="00933E99">
        <w:rPr>
          <w:rFonts w:eastAsia="Calibri"/>
          <w:szCs w:val="26"/>
          <w:lang w:eastAsia="en-US"/>
        </w:rPr>
        <w:t>:</w:t>
      </w:r>
    </w:p>
    <w:p w:rsidR="008575E1" w:rsidRDefault="008575E1" w:rsidP="003631BE">
      <w:pPr>
        <w:spacing w:line="276" w:lineRule="auto"/>
        <w:ind w:left="62" w:right="34"/>
        <w:rPr>
          <w:color w:val="000000"/>
          <w:szCs w:val="26"/>
        </w:rPr>
      </w:pPr>
      <w:r>
        <w:rPr>
          <w:color w:val="000000"/>
          <w:szCs w:val="26"/>
        </w:rPr>
        <w:t xml:space="preserve">- </w:t>
      </w:r>
      <w:r w:rsidR="00CF77D8">
        <w:rPr>
          <w:color w:val="000000"/>
          <w:szCs w:val="26"/>
        </w:rPr>
        <w:t>соответствие</w:t>
      </w:r>
      <w:r w:rsidRPr="00244EB5">
        <w:rPr>
          <w:color w:val="000000"/>
          <w:szCs w:val="26"/>
        </w:rPr>
        <w:t xml:space="preserve"> нормативных</w:t>
      </w:r>
      <w:r>
        <w:rPr>
          <w:color w:val="000000"/>
          <w:szCs w:val="26"/>
        </w:rPr>
        <w:t xml:space="preserve"> правовых актов Арсеньевского городского округа по вопросам муниципальной службы действующ</w:t>
      </w:r>
      <w:r w:rsidR="00CF77D8">
        <w:rPr>
          <w:color w:val="000000"/>
          <w:szCs w:val="26"/>
        </w:rPr>
        <w:t>ему законодательству</w:t>
      </w:r>
      <w:r>
        <w:rPr>
          <w:color w:val="000000"/>
          <w:szCs w:val="26"/>
        </w:rPr>
        <w:t>;</w:t>
      </w:r>
    </w:p>
    <w:p w:rsidR="008575E1" w:rsidRDefault="008575E1" w:rsidP="003631BE">
      <w:pPr>
        <w:spacing w:line="276" w:lineRule="auto"/>
        <w:ind w:left="62" w:right="34"/>
      </w:pPr>
      <w:r>
        <w:t>- повышение уровня профессиональной подготовки муниципальных служащих Арсеньевского городского округа;</w:t>
      </w:r>
    </w:p>
    <w:p w:rsidR="008575E1" w:rsidRDefault="008575E1" w:rsidP="003631BE">
      <w:pPr>
        <w:spacing w:line="276" w:lineRule="auto"/>
        <w:ind w:left="62" w:right="34"/>
        <w:rPr>
          <w:color w:val="000000"/>
          <w:szCs w:val="26"/>
        </w:rPr>
      </w:pPr>
      <w:r>
        <w:t>- совершенствование методов оценки профессиональных качеств муниципальных служащих и лиц, претендующих на замещение должностей муниципальной службы и включение в кадровый резерв на муниципальную службу;</w:t>
      </w:r>
    </w:p>
    <w:p w:rsidR="008575E1" w:rsidRDefault="008575E1" w:rsidP="003631BE">
      <w:pPr>
        <w:widowControl/>
        <w:spacing w:line="276" w:lineRule="auto"/>
        <w:rPr>
          <w:rFonts w:eastAsia="Calibri"/>
          <w:szCs w:val="26"/>
          <w:lang w:eastAsia="en-US"/>
        </w:rPr>
      </w:pPr>
      <w:r>
        <w:rPr>
          <w:szCs w:val="26"/>
        </w:rPr>
        <w:t>- п</w:t>
      </w:r>
      <w:r w:rsidRPr="00244EB5">
        <w:rPr>
          <w:szCs w:val="26"/>
        </w:rPr>
        <w:t>роведение специальной оценки условий труда на рабочих места</w:t>
      </w:r>
      <w:r>
        <w:rPr>
          <w:szCs w:val="26"/>
        </w:rPr>
        <w:t>х</w:t>
      </w:r>
      <w:r w:rsidRPr="00244EB5">
        <w:rPr>
          <w:szCs w:val="26"/>
        </w:rPr>
        <w:t xml:space="preserve"> муниципальных служащих </w:t>
      </w:r>
      <w:r>
        <w:rPr>
          <w:szCs w:val="26"/>
        </w:rPr>
        <w:t>Арсеньевского</w:t>
      </w:r>
      <w:r w:rsidRPr="00244EB5">
        <w:rPr>
          <w:szCs w:val="26"/>
        </w:rPr>
        <w:t xml:space="preserve"> городского округа.</w:t>
      </w:r>
    </w:p>
    <w:p w:rsidR="005E1FB5" w:rsidRDefault="005E1FB5" w:rsidP="00A120FB">
      <w:pPr>
        <w:suppressAutoHyphens/>
        <w:ind w:right="-29"/>
        <w:rPr>
          <w:szCs w:val="26"/>
        </w:rPr>
      </w:pPr>
    </w:p>
    <w:p w:rsidR="00A120FB" w:rsidRPr="00DA7D02" w:rsidRDefault="00A120FB" w:rsidP="001602D8">
      <w:pPr>
        <w:ind w:firstLine="0"/>
        <w:jc w:val="center"/>
        <w:outlineLvl w:val="1"/>
        <w:rPr>
          <w:b/>
          <w:szCs w:val="26"/>
        </w:rPr>
      </w:pPr>
      <w:r w:rsidRPr="00DA7D02">
        <w:rPr>
          <w:b/>
          <w:szCs w:val="26"/>
        </w:rPr>
        <w:t>V.  Сроки и этапы реализации Программы</w:t>
      </w:r>
    </w:p>
    <w:p w:rsidR="00A120FB" w:rsidRPr="00DA7D02" w:rsidRDefault="00A120FB" w:rsidP="00A120FB">
      <w:pPr>
        <w:outlineLvl w:val="1"/>
        <w:rPr>
          <w:szCs w:val="26"/>
        </w:rPr>
      </w:pPr>
    </w:p>
    <w:p w:rsidR="003631BE" w:rsidRDefault="003631BE" w:rsidP="003631BE">
      <w:pPr>
        <w:spacing w:line="276" w:lineRule="auto"/>
        <w:outlineLvl w:val="1"/>
        <w:rPr>
          <w:szCs w:val="26"/>
        </w:rPr>
      </w:pPr>
      <w:r>
        <w:rPr>
          <w:szCs w:val="26"/>
        </w:rPr>
        <w:t>Программа реализуется с 2020</w:t>
      </w:r>
      <w:r w:rsidRPr="000D6AA3">
        <w:rPr>
          <w:szCs w:val="26"/>
        </w:rPr>
        <w:t xml:space="preserve"> по 202</w:t>
      </w:r>
      <w:r>
        <w:rPr>
          <w:szCs w:val="26"/>
        </w:rPr>
        <w:t>4</w:t>
      </w:r>
      <w:r w:rsidRPr="000D6AA3">
        <w:rPr>
          <w:szCs w:val="26"/>
        </w:rPr>
        <w:t xml:space="preserve"> годы в один этап</w:t>
      </w:r>
      <w:r w:rsidRPr="00EC6C42">
        <w:rPr>
          <w:szCs w:val="26"/>
        </w:rPr>
        <w:t>.</w:t>
      </w:r>
      <w:r>
        <w:rPr>
          <w:szCs w:val="26"/>
        </w:rPr>
        <w:t xml:space="preserve"> Выделение этапов </w:t>
      </w:r>
      <w:r>
        <w:rPr>
          <w:szCs w:val="26"/>
        </w:rPr>
        <w:lastRenderedPageBreak/>
        <w:t>реализации Программы не предусмотрено.</w:t>
      </w:r>
    </w:p>
    <w:p w:rsidR="003631BE" w:rsidRPr="00A11B94" w:rsidRDefault="003631BE" w:rsidP="003631BE">
      <w:pPr>
        <w:spacing w:line="276" w:lineRule="auto"/>
        <w:outlineLvl w:val="1"/>
        <w:rPr>
          <w:color w:val="000000" w:themeColor="text1"/>
          <w:szCs w:val="26"/>
          <w:highlight w:val="yellow"/>
        </w:rPr>
      </w:pPr>
      <w:r w:rsidRPr="00A11B94">
        <w:rPr>
          <w:szCs w:val="26"/>
        </w:rPr>
        <w:t>Каждое м</w:t>
      </w:r>
      <w:r w:rsidRPr="00A11B94">
        <w:rPr>
          <w:color w:val="000000" w:themeColor="text1"/>
          <w:szCs w:val="26"/>
        </w:rPr>
        <w:t>ероприяти</w:t>
      </w:r>
      <w:r w:rsidR="002808D9">
        <w:rPr>
          <w:color w:val="000000" w:themeColor="text1"/>
          <w:szCs w:val="26"/>
        </w:rPr>
        <w:t>е</w:t>
      </w:r>
      <w:r w:rsidRPr="00A11B94">
        <w:rPr>
          <w:color w:val="000000" w:themeColor="text1"/>
          <w:szCs w:val="26"/>
        </w:rPr>
        <w:t xml:space="preserve"> реализуется ежегодно в течение всего периода действия Программы. </w:t>
      </w:r>
      <w:r w:rsidRPr="00A11B94">
        <w:rPr>
          <w:szCs w:val="26"/>
        </w:rPr>
        <w:t xml:space="preserve">Ежегодно реализуются мероприятия по </w:t>
      </w:r>
      <w:r>
        <w:rPr>
          <w:szCs w:val="26"/>
        </w:rPr>
        <w:t>организации для</w:t>
      </w:r>
      <w:r w:rsidRPr="00A11B94">
        <w:rPr>
          <w:szCs w:val="26"/>
        </w:rPr>
        <w:t xml:space="preserve"> муниципальных служащих </w:t>
      </w:r>
      <w:r>
        <w:rPr>
          <w:szCs w:val="26"/>
        </w:rPr>
        <w:t>краткосрочных семинаров, курсов повышения квалификации, профессиональной переподготовки</w:t>
      </w:r>
      <w:r w:rsidRPr="00A11B94">
        <w:rPr>
          <w:szCs w:val="26"/>
        </w:rPr>
        <w:t xml:space="preserve">. </w:t>
      </w:r>
      <w:r w:rsidRPr="00A11B94">
        <w:rPr>
          <w:color w:val="000000" w:themeColor="text1"/>
          <w:szCs w:val="26"/>
        </w:rPr>
        <w:t>Для достижения запланированных результатов срок реализации Программы составляет пять лет, который необходим для достаточного получения ожидаемых результатов от реализации мероприятий Программы, а также достижения поставленных целей и реш</w:t>
      </w:r>
      <w:r w:rsidR="002808D9">
        <w:rPr>
          <w:color w:val="000000" w:themeColor="text1"/>
          <w:szCs w:val="26"/>
        </w:rPr>
        <w:t>ения задач Программы. Уменьшение</w:t>
      </w:r>
      <w:r w:rsidRPr="00A11B94">
        <w:rPr>
          <w:color w:val="000000" w:themeColor="text1"/>
          <w:szCs w:val="26"/>
        </w:rPr>
        <w:t xml:space="preserve"> срока реализации Программы не позволит в полной мере оценить полученный результат и эффективность принятых мер.</w:t>
      </w:r>
      <w:r w:rsidRPr="00A11B94">
        <w:rPr>
          <w:color w:val="000000" w:themeColor="text1"/>
          <w:szCs w:val="26"/>
          <w:highlight w:val="yellow"/>
        </w:rPr>
        <w:t xml:space="preserve"> </w:t>
      </w:r>
    </w:p>
    <w:p w:rsidR="00A120FB" w:rsidRPr="00585E65" w:rsidRDefault="00A120FB" w:rsidP="00A120FB">
      <w:pPr>
        <w:outlineLvl w:val="1"/>
        <w:rPr>
          <w:szCs w:val="26"/>
        </w:rPr>
      </w:pPr>
    </w:p>
    <w:p w:rsidR="00A120FB" w:rsidRPr="00DA7D02" w:rsidRDefault="00A120FB" w:rsidP="00A120FB">
      <w:pPr>
        <w:ind w:firstLine="0"/>
        <w:jc w:val="center"/>
        <w:outlineLvl w:val="1"/>
        <w:rPr>
          <w:b/>
          <w:szCs w:val="26"/>
        </w:rPr>
      </w:pPr>
      <w:r w:rsidRPr="00DA7D02">
        <w:rPr>
          <w:b/>
          <w:szCs w:val="26"/>
        </w:rPr>
        <w:t xml:space="preserve">VI. </w:t>
      </w:r>
      <w:r w:rsidR="0080224E" w:rsidRPr="00EC6C42">
        <w:rPr>
          <w:b/>
          <w:szCs w:val="26"/>
        </w:rPr>
        <w:t>Механизм реализации Программы и контроль за ходом ее исполнения</w:t>
      </w:r>
    </w:p>
    <w:p w:rsidR="00A120FB" w:rsidRDefault="00A120FB" w:rsidP="00A120FB">
      <w:pPr>
        <w:jc w:val="center"/>
        <w:outlineLvl w:val="1"/>
        <w:rPr>
          <w:b/>
          <w:szCs w:val="26"/>
        </w:rPr>
      </w:pPr>
    </w:p>
    <w:p w:rsidR="00585E65" w:rsidRDefault="00442C8B" w:rsidP="003631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5E65">
        <w:rPr>
          <w:rFonts w:ascii="Times New Roman" w:hAnsi="Times New Roman" w:cs="Times New Roman"/>
          <w:sz w:val="26"/>
          <w:szCs w:val="26"/>
        </w:rPr>
        <w:t>Механизм реализации мероприятий Программы основан на обеспечении достижения запланированных результатов и величин показателей, установленных в Программе.</w:t>
      </w:r>
      <w:r w:rsidR="00314C52" w:rsidRPr="00585E65">
        <w:rPr>
          <w:rFonts w:ascii="Times New Roman" w:hAnsi="Times New Roman" w:cs="Times New Roman"/>
          <w:sz w:val="26"/>
          <w:szCs w:val="26"/>
        </w:rPr>
        <w:t xml:space="preserve"> </w:t>
      </w:r>
      <w:r w:rsidR="00585E65" w:rsidRPr="00491BF5">
        <w:rPr>
          <w:rFonts w:ascii="Times New Roman" w:hAnsi="Times New Roman" w:cs="Times New Roman"/>
          <w:sz w:val="26"/>
          <w:szCs w:val="26"/>
        </w:rPr>
        <w:t xml:space="preserve">Реализация Программы осуществляется путем выполнения </w:t>
      </w:r>
      <w:r w:rsidR="00100CEB">
        <w:rPr>
          <w:rFonts w:ascii="Times New Roman" w:hAnsi="Times New Roman" w:cs="Times New Roman"/>
          <w:sz w:val="26"/>
          <w:szCs w:val="26"/>
        </w:rPr>
        <w:t>Плана мероприятий</w:t>
      </w:r>
      <w:r w:rsidR="00585E65" w:rsidRPr="00491BF5">
        <w:rPr>
          <w:rFonts w:ascii="Times New Roman" w:hAnsi="Times New Roman" w:cs="Times New Roman"/>
          <w:sz w:val="26"/>
          <w:szCs w:val="26"/>
        </w:rPr>
        <w:t>.</w:t>
      </w:r>
    </w:p>
    <w:p w:rsidR="00100CEB" w:rsidRPr="00100CEB" w:rsidRDefault="0010272B" w:rsidP="003631BE">
      <w:pPr>
        <w:widowControl/>
        <w:spacing w:line="276" w:lineRule="auto"/>
        <w:ind w:firstLine="540"/>
        <w:rPr>
          <w:bCs/>
          <w:szCs w:val="26"/>
        </w:rPr>
      </w:pPr>
      <w:r>
        <w:rPr>
          <w:bCs/>
          <w:szCs w:val="26"/>
        </w:rPr>
        <w:t xml:space="preserve"> </w:t>
      </w:r>
      <w:r w:rsidR="00100CEB" w:rsidRPr="00100CEB">
        <w:rPr>
          <w:bCs/>
          <w:szCs w:val="26"/>
        </w:rPr>
        <w:t>Организация для муниципальных служащих краткосрочных семинаров, курсов повышения квалификации, профессиональной подготовки осуществляе</w:t>
      </w:r>
      <w:r w:rsidR="00100CEB">
        <w:rPr>
          <w:bCs/>
          <w:szCs w:val="26"/>
        </w:rPr>
        <w:t>тс</w:t>
      </w:r>
      <w:r w:rsidR="00100CEB" w:rsidRPr="00100CEB">
        <w:rPr>
          <w:bCs/>
          <w:szCs w:val="26"/>
        </w:rPr>
        <w:t xml:space="preserve">я в соответствии с контрактами (договорами), заключенными на основании Федерального </w:t>
      </w:r>
      <w:hyperlink r:id="rId12" w:history="1">
        <w:r w:rsidR="00100CEB" w:rsidRPr="00100CEB">
          <w:rPr>
            <w:bCs/>
            <w:szCs w:val="26"/>
          </w:rPr>
          <w:t>закона</w:t>
        </w:r>
      </w:hyperlink>
      <w:r w:rsidR="00100CEB" w:rsidRPr="00100CEB">
        <w:rPr>
          <w:bCs/>
          <w:szCs w:val="26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за счет средств бюджета Арсеньевского городского округа.</w:t>
      </w:r>
    </w:p>
    <w:p w:rsidR="0010272B" w:rsidRDefault="0010272B" w:rsidP="003631BE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Реализация Программы каждого отдельного мероприятия осуществляет через следующие механизмы:</w:t>
      </w:r>
    </w:p>
    <w:p w:rsidR="0010272B" w:rsidRDefault="0010272B" w:rsidP="003631BE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- нормативно-правовое и методологическое обеспечение реализации Программы;</w:t>
      </w:r>
    </w:p>
    <w:p w:rsidR="0010272B" w:rsidRDefault="0010272B" w:rsidP="003631BE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- сбор и систематизацию информации о реализации программных мероприятий;</w:t>
      </w:r>
    </w:p>
    <w:p w:rsidR="0010272B" w:rsidRDefault="0010272B" w:rsidP="003631BE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- оценку результативности мероприятий Программы;</w:t>
      </w:r>
    </w:p>
    <w:p w:rsidR="0010272B" w:rsidRDefault="0010272B" w:rsidP="003631BE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- отчет в установленном порядке о ходе реализации Программы.</w:t>
      </w:r>
    </w:p>
    <w:p w:rsidR="00442C8B" w:rsidRDefault="00023C84" w:rsidP="003631BE">
      <w:pPr>
        <w:widowControl/>
        <w:spacing w:line="276" w:lineRule="auto"/>
        <w:rPr>
          <w:rFonts w:eastAsia="Calibri"/>
          <w:szCs w:val="26"/>
          <w:lang w:eastAsia="en-US"/>
        </w:rPr>
      </w:pPr>
      <w:r w:rsidRPr="00933E99">
        <w:rPr>
          <w:rFonts w:eastAsia="Calibri"/>
          <w:szCs w:val="26"/>
          <w:lang w:eastAsia="en-US"/>
        </w:rPr>
        <w:t>Координацию</w:t>
      </w:r>
      <w:r w:rsidR="00442C8B" w:rsidRPr="00933E99">
        <w:rPr>
          <w:rFonts w:eastAsia="Calibri"/>
          <w:szCs w:val="26"/>
          <w:lang w:eastAsia="en-US"/>
        </w:rPr>
        <w:t xml:space="preserve"> выполнения программных мероприятий </w:t>
      </w:r>
      <w:r w:rsidRPr="00933E99">
        <w:rPr>
          <w:rFonts w:eastAsia="Calibri"/>
          <w:szCs w:val="26"/>
          <w:lang w:eastAsia="en-US"/>
        </w:rPr>
        <w:t xml:space="preserve">осуществляет </w:t>
      </w:r>
      <w:r w:rsidR="00442C8B" w:rsidRPr="00933E99">
        <w:rPr>
          <w:rFonts w:eastAsia="Calibri"/>
          <w:szCs w:val="26"/>
          <w:lang w:eastAsia="en-US"/>
        </w:rPr>
        <w:t xml:space="preserve">организационное управление </w:t>
      </w:r>
      <w:r w:rsidRPr="00933E99">
        <w:rPr>
          <w:rFonts w:eastAsia="Calibri"/>
          <w:szCs w:val="26"/>
          <w:lang w:eastAsia="en-US"/>
        </w:rPr>
        <w:t>путем взаимодействия</w:t>
      </w:r>
      <w:r w:rsidR="00442C8B" w:rsidRPr="008A5668">
        <w:rPr>
          <w:rFonts w:eastAsia="Calibri"/>
          <w:szCs w:val="26"/>
          <w:lang w:eastAsia="en-US"/>
        </w:rPr>
        <w:t xml:space="preserve"> со структурными подразделениями администрации городского округа, функциональными (отраслевыми) органами администрации Арсеньевского городского округа</w:t>
      </w:r>
      <w:r w:rsidR="00442C8B">
        <w:rPr>
          <w:rFonts w:eastAsia="Calibri"/>
          <w:szCs w:val="26"/>
          <w:lang w:eastAsia="en-US"/>
        </w:rPr>
        <w:t>,</w:t>
      </w:r>
      <w:r w:rsidR="00442C8B" w:rsidRPr="008A5668">
        <w:rPr>
          <w:rFonts w:eastAsia="Calibri"/>
          <w:szCs w:val="26"/>
          <w:lang w:eastAsia="en-US"/>
        </w:rPr>
        <w:t xml:space="preserve"> Думой Арсеньевского городского округа, </w:t>
      </w:r>
      <w:r w:rsidR="00442C8B" w:rsidRPr="00EC6C42">
        <w:rPr>
          <w:szCs w:val="26"/>
        </w:rPr>
        <w:t>Контрольно–счетной палатой Арсеньевского горо</w:t>
      </w:r>
      <w:r w:rsidR="00442C8B">
        <w:rPr>
          <w:szCs w:val="26"/>
        </w:rPr>
        <w:t>дского округа</w:t>
      </w:r>
      <w:r w:rsidR="00442C8B" w:rsidRPr="008A5668">
        <w:rPr>
          <w:rFonts w:eastAsia="Calibri"/>
          <w:szCs w:val="26"/>
          <w:lang w:eastAsia="en-US"/>
        </w:rPr>
        <w:t xml:space="preserve">. </w:t>
      </w:r>
    </w:p>
    <w:p w:rsidR="00A120FB" w:rsidRPr="00DA7D02" w:rsidRDefault="00A120FB" w:rsidP="003631BE">
      <w:pPr>
        <w:tabs>
          <w:tab w:val="left" w:pos="0"/>
        </w:tabs>
        <w:spacing w:line="276" w:lineRule="auto"/>
        <w:rPr>
          <w:szCs w:val="26"/>
        </w:rPr>
      </w:pPr>
      <w:r w:rsidRPr="00DA7D02">
        <w:rPr>
          <w:szCs w:val="26"/>
        </w:rPr>
        <w:t>Организационное управление администрации городского округа:</w:t>
      </w:r>
    </w:p>
    <w:p w:rsidR="00491BF5" w:rsidRDefault="00491BF5" w:rsidP="003631BE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а) обеспечивает разработку программы, ее согласование и утверждение в установленном порядке;</w:t>
      </w:r>
    </w:p>
    <w:p w:rsidR="00491BF5" w:rsidRDefault="00491BF5" w:rsidP="003631BE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б) организует реализацию программы, обеспечивает внесение изменений в программу и несет ответственность за достижение целевых показателей и индикаторов программы, а также конечных результатов ее реализации;</w:t>
      </w:r>
    </w:p>
    <w:p w:rsidR="00491BF5" w:rsidRDefault="00491BF5" w:rsidP="003631BE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lastRenderedPageBreak/>
        <w:t>в) обеспечивает взаимодействие между соисполнителями программы и координацию их действий по реализации программы;</w:t>
      </w:r>
    </w:p>
    <w:p w:rsidR="00491BF5" w:rsidRDefault="00491BF5" w:rsidP="003631BE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г) ежеквартально в срок до 20 числа месяца, следующего за отчетным кварталом, представляет в управление экономики и инвестиций в целях оперативного контроля информацию о расходовании бюджетных средств на реализацию программы, заполняемую нарастающим итогом с начала года;</w:t>
      </w:r>
    </w:p>
    <w:p w:rsidR="00491BF5" w:rsidRDefault="00491BF5" w:rsidP="003631BE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д) ежегодно до 1 марта года, следующего за </w:t>
      </w:r>
      <w:proofErr w:type="gramStart"/>
      <w:r>
        <w:rPr>
          <w:szCs w:val="26"/>
        </w:rPr>
        <w:t>отчетным</w:t>
      </w:r>
      <w:proofErr w:type="gramEnd"/>
      <w:r>
        <w:rPr>
          <w:szCs w:val="26"/>
        </w:rPr>
        <w:t xml:space="preserve"> готовит доклад о ходе реализации и оценке эффективности программы (далее - Доклад) и представляет его в управление экономики и инвестиций.</w:t>
      </w:r>
    </w:p>
    <w:p w:rsidR="00491BF5" w:rsidRDefault="00491BF5" w:rsidP="003631BE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Доклад должен содержать:</w:t>
      </w:r>
    </w:p>
    <w:p w:rsidR="00491BF5" w:rsidRDefault="00491BF5" w:rsidP="003631BE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- общий объем фактически произведенных расходов, в том числе по источникам финансирования;</w:t>
      </w:r>
    </w:p>
    <w:p w:rsidR="00491BF5" w:rsidRDefault="00491BF5" w:rsidP="003631BE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- перечень завершенных в течение года мероприятий по программе;</w:t>
      </w:r>
    </w:p>
    <w:p w:rsidR="00491BF5" w:rsidRDefault="00491BF5" w:rsidP="003631BE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- перечень мероприятий по программе, не завершенных в течение года, в том числе сведения о наличии и состоянии объектов незавершенного строительства;</w:t>
      </w:r>
    </w:p>
    <w:p w:rsidR="00491BF5" w:rsidRDefault="00491BF5" w:rsidP="003631BE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- оценку целевых индикаторов и эффективности программы, динамику фактически достигнутых значений целевых индикаторов программы; </w:t>
      </w:r>
    </w:p>
    <w:p w:rsidR="00491BF5" w:rsidRDefault="00491BF5" w:rsidP="003631BE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ж) ежегодно до 20 августа текущего года формирует и представляет в управление экономики и инвестиций предложения об изменении, начиная с очередного финансового года, объема бюджетных ассигнований на реализацию программы или о досрочном прекращении ее реализации.</w:t>
      </w:r>
    </w:p>
    <w:p w:rsidR="00491BF5" w:rsidRDefault="00491BF5" w:rsidP="003631BE">
      <w:pPr>
        <w:widowControl/>
        <w:spacing w:line="276" w:lineRule="auto"/>
        <w:ind w:firstLine="567"/>
        <w:rPr>
          <w:szCs w:val="26"/>
        </w:rPr>
      </w:pPr>
      <w:r>
        <w:rPr>
          <w:szCs w:val="26"/>
        </w:rPr>
        <w:t>Соисполнители Программы:</w:t>
      </w:r>
    </w:p>
    <w:p w:rsidR="00491BF5" w:rsidRDefault="00491BF5" w:rsidP="003631BE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а) обеспечивают разработку и реализацию отдельных мероприятий, в реализации которых предполагается их участие;</w:t>
      </w:r>
    </w:p>
    <w:p w:rsidR="00491BF5" w:rsidRDefault="00491BF5" w:rsidP="003631BE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б) представляют в установленный срок ответственному исполнителю информацию о ходе реализации мероприятий Программы, отдельных мероприятий, в реализации которых принимали участие;</w:t>
      </w:r>
    </w:p>
    <w:p w:rsidR="00491BF5" w:rsidRDefault="00491BF5" w:rsidP="003631BE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в) представляют ответственному исполнителю информацию, необходимую для проведения оценки эффективности реализации и подготовки годовых отчетов;</w:t>
      </w:r>
    </w:p>
    <w:p w:rsidR="00491BF5" w:rsidRDefault="00491BF5" w:rsidP="003631BE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г) несут ответственность за достижение целевых показателей Программы, отдельных мероприятий, в реализации которых принимали участие.</w:t>
      </w:r>
    </w:p>
    <w:p w:rsidR="00442C8B" w:rsidRPr="008A5668" w:rsidRDefault="00CF77D8" w:rsidP="003631BE">
      <w:pPr>
        <w:widowControl/>
        <w:spacing w:line="276" w:lineRule="auto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Исполнитель и с</w:t>
      </w:r>
      <w:r w:rsidR="00442C8B" w:rsidRPr="008A5668">
        <w:rPr>
          <w:rFonts w:eastAsia="Calibri"/>
          <w:szCs w:val="26"/>
          <w:lang w:eastAsia="en-US"/>
        </w:rPr>
        <w:t xml:space="preserve">оисполнители Программы несут ответственность за достижение показателей конечных результатов Программы. </w:t>
      </w:r>
    </w:p>
    <w:p w:rsidR="00023C84" w:rsidRPr="00933E99" w:rsidRDefault="00023C84" w:rsidP="003631BE">
      <w:pPr>
        <w:widowControl/>
        <w:spacing w:line="276" w:lineRule="auto"/>
        <w:rPr>
          <w:rFonts w:eastAsia="Calibri"/>
          <w:szCs w:val="26"/>
          <w:lang w:eastAsia="en-US"/>
        </w:rPr>
      </w:pPr>
      <w:r w:rsidRPr="00933E99">
        <w:rPr>
          <w:rFonts w:eastAsia="Calibri"/>
          <w:szCs w:val="26"/>
          <w:lang w:eastAsia="en-US"/>
        </w:rPr>
        <w:t xml:space="preserve">Общее управление и контроль за реализацией Программы осуществляет руководитель аппарата администрации городского округа. </w:t>
      </w:r>
    </w:p>
    <w:p w:rsidR="00023C84" w:rsidRDefault="00023C84" w:rsidP="003631BE">
      <w:pPr>
        <w:tabs>
          <w:tab w:val="left" w:pos="0"/>
        </w:tabs>
        <w:spacing w:line="276" w:lineRule="auto"/>
        <w:rPr>
          <w:szCs w:val="26"/>
        </w:rPr>
      </w:pPr>
      <w:r w:rsidRPr="00933E99">
        <w:rPr>
          <w:szCs w:val="26"/>
        </w:rPr>
        <w:t>Текущее управление и контроль за ходом реализации Программы, мониторинг и анализ основных показателей достижения результатов осуществляет организационное управление администрации городского округа.</w:t>
      </w:r>
      <w:r w:rsidRPr="00DA7D02">
        <w:rPr>
          <w:szCs w:val="26"/>
        </w:rPr>
        <w:t xml:space="preserve"> </w:t>
      </w:r>
    </w:p>
    <w:p w:rsidR="00A120FB" w:rsidRDefault="00A120FB" w:rsidP="00A120FB">
      <w:pPr>
        <w:spacing w:line="360" w:lineRule="auto"/>
        <w:jc w:val="center"/>
        <w:outlineLvl w:val="1"/>
        <w:rPr>
          <w:b/>
          <w:sz w:val="20"/>
        </w:rPr>
      </w:pPr>
    </w:p>
    <w:p w:rsidR="003631BE" w:rsidRDefault="003631BE" w:rsidP="00A120FB">
      <w:pPr>
        <w:spacing w:line="360" w:lineRule="auto"/>
        <w:jc w:val="center"/>
        <w:outlineLvl w:val="1"/>
        <w:rPr>
          <w:b/>
          <w:sz w:val="20"/>
        </w:rPr>
      </w:pPr>
    </w:p>
    <w:p w:rsidR="003631BE" w:rsidRDefault="003631BE" w:rsidP="00A120FB">
      <w:pPr>
        <w:spacing w:line="360" w:lineRule="auto"/>
        <w:jc w:val="center"/>
        <w:outlineLvl w:val="1"/>
        <w:rPr>
          <w:b/>
          <w:sz w:val="20"/>
        </w:rPr>
      </w:pPr>
    </w:p>
    <w:p w:rsidR="003631BE" w:rsidRDefault="003631BE" w:rsidP="00A120FB">
      <w:pPr>
        <w:spacing w:line="360" w:lineRule="auto"/>
        <w:jc w:val="center"/>
        <w:outlineLvl w:val="1"/>
        <w:rPr>
          <w:b/>
          <w:sz w:val="20"/>
        </w:rPr>
      </w:pPr>
    </w:p>
    <w:p w:rsidR="00A120FB" w:rsidRPr="00DA7D02" w:rsidRDefault="00A120FB" w:rsidP="00A120FB">
      <w:pPr>
        <w:ind w:firstLine="0"/>
        <w:jc w:val="center"/>
        <w:outlineLvl w:val="1"/>
        <w:rPr>
          <w:b/>
          <w:szCs w:val="26"/>
        </w:rPr>
      </w:pPr>
      <w:r w:rsidRPr="00DA7D02">
        <w:rPr>
          <w:b/>
          <w:szCs w:val="26"/>
        </w:rPr>
        <w:lastRenderedPageBreak/>
        <w:t>VII. Ресурсное обеспечение Программы</w:t>
      </w:r>
    </w:p>
    <w:p w:rsidR="00A120FB" w:rsidRPr="00DA4DA9" w:rsidRDefault="00A120FB" w:rsidP="00A120FB">
      <w:pPr>
        <w:jc w:val="center"/>
        <w:outlineLvl w:val="1"/>
        <w:rPr>
          <w:b/>
          <w:sz w:val="20"/>
        </w:rPr>
      </w:pPr>
    </w:p>
    <w:p w:rsidR="00A120FB" w:rsidRPr="00DA7D02" w:rsidRDefault="005E1FB5" w:rsidP="003631B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AA3">
        <w:rPr>
          <w:rFonts w:ascii="Times New Roman" w:hAnsi="Times New Roman" w:cs="Times New Roman"/>
          <w:sz w:val="26"/>
          <w:szCs w:val="26"/>
        </w:rPr>
        <w:t>Финансирование Программы планируется за счет средств бюджета Арсеньевского городского округа. Общий объем финансирования, предусмотренный на выполнение мероприятий, составляет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0A91">
        <w:rPr>
          <w:rFonts w:ascii="Times New Roman" w:hAnsi="Times New Roman" w:cs="Times New Roman"/>
          <w:b/>
          <w:sz w:val="26"/>
          <w:szCs w:val="26"/>
        </w:rPr>
        <w:t>792</w:t>
      </w:r>
      <w:r w:rsidR="00DF6BD6">
        <w:rPr>
          <w:rFonts w:ascii="Times New Roman" w:hAnsi="Times New Roman" w:cs="Times New Roman"/>
          <w:b/>
          <w:sz w:val="26"/>
          <w:szCs w:val="26"/>
        </w:rPr>
        <w:t>,0</w:t>
      </w:r>
      <w:r w:rsidR="00A120FB" w:rsidRPr="00DA7D02">
        <w:rPr>
          <w:rFonts w:ascii="Times New Roman" w:hAnsi="Times New Roman" w:cs="Times New Roman"/>
          <w:b/>
          <w:sz w:val="26"/>
          <w:szCs w:val="26"/>
        </w:rPr>
        <w:t xml:space="preserve"> тыс. руб., </w:t>
      </w:r>
      <w:r w:rsidR="00A120FB" w:rsidRPr="00DA7D02">
        <w:rPr>
          <w:rFonts w:ascii="Times New Roman" w:hAnsi="Times New Roman" w:cs="Times New Roman"/>
          <w:sz w:val="26"/>
          <w:szCs w:val="26"/>
        </w:rPr>
        <w:t>в том числе по годам:</w:t>
      </w:r>
    </w:p>
    <w:p w:rsidR="00A120FB" w:rsidRPr="00DA7D02" w:rsidRDefault="00DF6BD6" w:rsidP="003631BE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2020</w:t>
      </w:r>
      <w:r w:rsidR="00A120FB" w:rsidRPr="00DA7D02">
        <w:rPr>
          <w:color w:val="000000"/>
          <w:sz w:val="26"/>
          <w:szCs w:val="26"/>
        </w:rPr>
        <w:t xml:space="preserve"> год</w:t>
      </w:r>
      <w:r>
        <w:rPr>
          <w:color w:val="000000"/>
          <w:sz w:val="26"/>
          <w:szCs w:val="26"/>
        </w:rPr>
        <w:tab/>
      </w:r>
      <w:r w:rsidR="00A120FB" w:rsidRPr="00DA7D02">
        <w:rPr>
          <w:color w:val="000000"/>
          <w:sz w:val="26"/>
          <w:szCs w:val="26"/>
        </w:rPr>
        <w:t xml:space="preserve"> –  </w:t>
      </w:r>
      <w:r w:rsidR="00A120FB">
        <w:rPr>
          <w:color w:val="000000"/>
          <w:sz w:val="26"/>
          <w:szCs w:val="26"/>
        </w:rPr>
        <w:t xml:space="preserve">    </w:t>
      </w:r>
      <w:r w:rsidR="008F35D5">
        <w:rPr>
          <w:color w:val="000000"/>
          <w:sz w:val="26"/>
          <w:szCs w:val="26"/>
        </w:rPr>
        <w:t>217</w:t>
      </w:r>
      <w:r>
        <w:rPr>
          <w:color w:val="000000"/>
          <w:sz w:val="26"/>
          <w:szCs w:val="26"/>
        </w:rPr>
        <w:t>,5</w:t>
      </w:r>
      <w:r w:rsidR="00A120FB" w:rsidRPr="00DA7D0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тыс. </w:t>
      </w:r>
      <w:r w:rsidR="00A120FB" w:rsidRPr="00DA7D02">
        <w:rPr>
          <w:color w:val="000000"/>
          <w:sz w:val="26"/>
          <w:szCs w:val="26"/>
        </w:rPr>
        <w:t xml:space="preserve">рублей; </w:t>
      </w:r>
    </w:p>
    <w:p w:rsidR="00A120FB" w:rsidRPr="00DA7D02" w:rsidRDefault="00DF6BD6" w:rsidP="003631BE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2021</w:t>
      </w:r>
      <w:r w:rsidR="00A120FB" w:rsidRPr="00DA7D02">
        <w:rPr>
          <w:color w:val="000000"/>
          <w:sz w:val="26"/>
          <w:szCs w:val="26"/>
        </w:rPr>
        <w:t xml:space="preserve"> год</w:t>
      </w:r>
      <w:r>
        <w:rPr>
          <w:color w:val="000000"/>
          <w:sz w:val="26"/>
          <w:szCs w:val="26"/>
        </w:rPr>
        <w:tab/>
      </w:r>
      <w:r w:rsidR="00A120FB" w:rsidRPr="00DA7D02">
        <w:rPr>
          <w:color w:val="000000"/>
          <w:sz w:val="26"/>
          <w:szCs w:val="26"/>
        </w:rPr>
        <w:t xml:space="preserve"> – </w:t>
      </w:r>
      <w:r w:rsidR="00A120FB">
        <w:rPr>
          <w:color w:val="000000"/>
          <w:sz w:val="26"/>
          <w:szCs w:val="26"/>
        </w:rPr>
        <w:t xml:space="preserve"> </w:t>
      </w:r>
      <w:r w:rsidR="00A120FB" w:rsidRPr="00DA7D02">
        <w:rPr>
          <w:color w:val="000000"/>
          <w:sz w:val="26"/>
          <w:szCs w:val="26"/>
        </w:rPr>
        <w:t xml:space="preserve"> </w:t>
      </w:r>
      <w:r w:rsidR="008F35D5">
        <w:rPr>
          <w:color w:val="000000"/>
          <w:sz w:val="26"/>
          <w:szCs w:val="26"/>
        </w:rPr>
        <w:t xml:space="preserve">   134</w:t>
      </w:r>
      <w:r>
        <w:rPr>
          <w:color w:val="000000"/>
          <w:sz w:val="26"/>
          <w:szCs w:val="26"/>
        </w:rPr>
        <w:t>,0</w:t>
      </w:r>
      <w:r w:rsidR="00A120FB" w:rsidRPr="00DA7D02">
        <w:rPr>
          <w:color w:val="000000"/>
          <w:sz w:val="26"/>
          <w:szCs w:val="26"/>
        </w:rPr>
        <w:t xml:space="preserve"> тыс. рублей; </w:t>
      </w:r>
    </w:p>
    <w:p w:rsidR="00A120FB" w:rsidRPr="00DA7D02" w:rsidRDefault="00DF6BD6" w:rsidP="003631BE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2022</w:t>
      </w:r>
      <w:r w:rsidR="00A120FB" w:rsidRPr="00DA7D02">
        <w:rPr>
          <w:color w:val="000000"/>
          <w:sz w:val="26"/>
          <w:szCs w:val="26"/>
        </w:rPr>
        <w:t xml:space="preserve"> год</w:t>
      </w:r>
      <w:r>
        <w:rPr>
          <w:color w:val="000000"/>
          <w:sz w:val="26"/>
          <w:szCs w:val="26"/>
        </w:rPr>
        <w:tab/>
      </w:r>
      <w:r w:rsidR="00A120FB" w:rsidRPr="00DA7D02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 xml:space="preserve">     </w:t>
      </w:r>
      <w:r w:rsidR="000E0A91">
        <w:rPr>
          <w:color w:val="000000"/>
          <w:sz w:val="26"/>
          <w:szCs w:val="26"/>
        </w:rPr>
        <w:t>134</w:t>
      </w:r>
      <w:r>
        <w:rPr>
          <w:color w:val="000000"/>
          <w:sz w:val="26"/>
          <w:szCs w:val="26"/>
        </w:rPr>
        <w:t>,0</w:t>
      </w:r>
      <w:r w:rsidR="00A120FB" w:rsidRPr="00DA7D02">
        <w:rPr>
          <w:color w:val="000000"/>
          <w:sz w:val="26"/>
          <w:szCs w:val="26"/>
        </w:rPr>
        <w:t xml:space="preserve"> тыс. рублей;</w:t>
      </w:r>
    </w:p>
    <w:p w:rsidR="00A120FB" w:rsidRPr="00DA7D02" w:rsidRDefault="00DF6BD6" w:rsidP="003631BE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2023</w:t>
      </w:r>
      <w:r w:rsidR="00A120FB" w:rsidRPr="00DA7D02">
        <w:rPr>
          <w:color w:val="000000"/>
          <w:sz w:val="26"/>
          <w:szCs w:val="26"/>
        </w:rPr>
        <w:t xml:space="preserve"> год</w:t>
      </w:r>
      <w:r>
        <w:rPr>
          <w:color w:val="000000"/>
          <w:sz w:val="26"/>
          <w:szCs w:val="26"/>
        </w:rPr>
        <w:tab/>
      </w:r>
      <w:r w:rsidR="00A120FB" w:rsidRPr="00DA7D02">
        <w:rPr>
          <w:color w:val="000000"/>
          <w:sz w:val="26"/>
          <w:szCs w:val="26"/>
        </w:rPr>
        <w:t xml:space="preserve"> – </w:t>
      </w:r>
      <w:r w:rsidR="00A120FB">
        <w:rPr>
          <w:color w:val="000000"/>
          <w:sz w:val="26"/>
          <w:szCs w:val="26"/>
        </w:rPr>
        <w:t xml:space="preserve">     </w:t>
      </w:r>
      <w:r w:rsidR="008F35D5">
        <w:rPr>
          <w:color w:val="000000"/>
          <w:sz w:val="26"/>
          <w:szCs w:val="26"/>
        </w:rPr>
        <w:t>15</w:t>
      </w:r>
      <w:r>
        <w:rPr>
          <w:color w:val="000000"/>
          <w:sz w:val="26"/>
          <w:szCs w:val="26"/>
        </w:rPr>
        <w:t xml:space="preserve">7,5 </w:t>
      </w:r>
      <w:r w:rsidR="00A120FB" w:rsidRPr="00DA7D02">
        <w:rPr>
          <w:color w:val="000000"/>
          <w:sz w:val="26"/>
          <w:szCs w:val="26"/>
        </w:rPr>
        <w:t>тыс. рублей;</w:t>
      </w:r>
    </w:p>
    <w:p w:rsidR="00A120FB" w:rsidRPr="00DA7D02" w:rsidRDefault="00DF6BD6" w:rsidP="003631BE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2024</w:t>
      </w:r>
      <w:r w:rsidR="00A120FB" w:rsidRPr="00DA7D02">
        <w:rPr>
          <w:color w:val="000000"/>
          <w:sz w:val="26"/>
          <w:szCs w:val="26"/>
        </w:rPr>
        <w:t xml:space="preserve"> год</w:t>
      </w:r>
      <w:r>
        <w:rPr>
          <w:color w:val="000000"/>
          <w:sz w:val="26"/>
          <w:szCs w:val="26"/>
        </w:rPr>
        <w:tab/>
      </w:r>
      <w:r w:rsidR="00A120FB" w:rsidRPr="00DA7D02">
        <w:rPr>
          <w:color w:val="000000"/>
          <w:sz w:val="26"/>
          <w:szCs w:val="26"/>
        </w:rPr>
        <w:t xml:space="preserve"> – </w:t>
      </w:r>
      <w:r w:rsidR="00A120FB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149,0 </w:t>
      </w:r>
      <w:r w:rsidR="00A120FB" w:rsidRPr="00DA7D02">
        <w:rPr>
          <w:color w:val="000000"/>
          <w:sz w:val="26"/>
          <w:szCs w:val="26"/>
        </w:rPr>
        <w:t>тыс. рублей</w:t>
      </w:r>
      <w:r>
        <w:rPr>
          <w:color w:val="000000"/>
          <w:sz w:val="26"/>
          <w:szCs w:val="26"/>
        </w:rPr>
        <w:t>.</w:t>
      </w:r>
    </w:p>
    <w:p w:rsidR="00023C84" w:rsidRDefault="00023C84" w:rsidP="003631BE">
      <w:pPr>
        <w:spacing w:line="276" w:lineRule="auto"/>
        <w:ind w:firstLine="851"/>
        <w:outlineLvl w:val="0"/>
        <w:rPr>
          <w:szCs w:val="26"/>
        </w:rPr>
      </w:pPr>
      <w:r w:rsidRPr="00933E99">
        <w:rPr>
          <w:szCs w:val="26"/>
        </w:rPr>
        <w:t>Средства федерального бюджета, краевого бюджета, бюджетов государственных внебюджетных фондов, иных внебюджетных источников на реализацию программы не привлекаются</w:t>
      </w:r>
      <w:r>
        <w:rPr>
          <w:szCs w:val="26"/>
        </w:rPr>
        <w:t>.</w:t>
      </w:r>
    </w:p>
    <w:p w:rsidR="00A120FB" w:rsidRDefault="005E1FB5" w:rsidP="003631BE">
      <w:pPr>
        <w:spacing w:line="276" w:lineRule="auto"/>
        <w:ind w:firstLine="851"/>
        <w:outlineLvl w:val="0"/>
        <w:rPr>
          <w:szCs w:val="26"/>
        </w:rPr>
      </w:pPr>
      <w:r w:rsidRPr="00010121">
        <w:rPr>
          <w:szCs w:val="26"/>
        </w:rPr>
        <w:t xml:space="preserve">Объемы финансирования Программы подлежат уточнению ежегодно при формировании бюджета городского округа на очередной финансовый период. Объем финансирования по бюджету, сроки реализации, исполнители и соисполнители мероприятий Программы представлены в приложении № </w:t>
      </w:r>
      <w:r w:rsidR="004E656D">
        <w:rPr>
          <w:szCs w:val="26"/>
        </w:rPr>
        <w:t>3</w:t>
      </w:r>
      <w:r w:rsidRPr="00010121">
        <w:rPr>
          <w:szCs w:val="26"/>
        </w:rPr>
        <w:t xml:space="preserve"> к </w:t>
      </w:r>
      <w:r>
        <w:rPr>
          <w:szCs w:val="26"/>
        </w:rPr>
        <w:t xml:space="preserve">настоящей </w:t>
      </w:r>
      <w:r w:rsidRPr="00010121">
        <w:rPr>
          <w:szCs w:val="26"/>
        </w:rPr>
        <w:t>Программе.</w:t>
      </w:r>
    </w:p>
    <w:p w:rsidR="00023C84" w:rsidRDefault="00A120FB" w:rsidP="00A120FB">
      <w:pPr>
        <w:ind w:firstLine="0"/>
        <w:jc w:val="center"/>
        <w:outlineLvl w:val="1"/>
        <w:rPr>
          <w:sz w:val="28"/>
          <w:szCs w:val="28"/>
        </w:rPr>
        <w:sectPr w:rsidR="00023C84" w:rsidSect="007546D3">
          <w:headerReference w:type="default" r:id="rId13"/>
          <w:type w:val="continuous"/>
          <w:pgSz w:w="11906" w:h="16838" w:code="9"/>
          <w:pgMar w:top="1146" w:right="851" w:bottom="1135" w:left="1418" w:header="397" w:footer="709" w:gutter="0"/>
          <w:cols w:space="708"/>
          <w:formProt w:val="0"/>
          <w:titlePg/>
          <w:docGrid w:linePitch="360"/>
        </w:sectPr>
      </w:pPr>
      <w:r>
        <w:rPr>
          <w:sz w:val="28"/>
          <w:szCs w:val="28"/>
        </w:rPr>
        <w:t>________________________________</w:t>
      </w:r>
    </w:p>
    <w:p w:rsidR="00782245" w:rsidRDefault="00782245" w:rsidP="00023C84">
      <w:pPr>
        <w:ind w:left="9356" w:firstLine="0"/>
        <w:jc w:val="center"/>
        <w:rPr>
          <w:szCs w:val="26"/>
        </w:rPr>
      </w:pPr>
      <w:r w:rsidRPr="000D6AA3">
        <w:rPr>
          <w:szCs w:val="26"/>
        </w:rPr>
        <w:lastRenderedPageBreak/>
        <w:t>Приложение</w:t>
      </w:r>
      <w:r>
        <w:rPr>
          <w:szCs w:val="26"/>
        </w:rPr>
        <w:t xml:space="preserve"> № 1</w:t>
      </w:r>
    </w:p>
    <w:p w:rsidR="00782245" w:rsidRPr="000D6AA3" w:rsidRDefault="00782245" w:rsidP="00023C84">
      <w:pPr>
        <w:ind w:left="9356" w:firstLine="0"/>
        <w:jc w:val="center"/>
        <w:rPr>
          <w:szCs w:val="26"/>
        </w:rPr>
      </w:pPr>
    </w:p>
    <w:p w:rsidR="00782245" w:rsidRDefault="00782245" w:rsidP="00023C84">
      <w:pPr>
        <w:ind w:left="9356" w:firstLine="0"/>
        <w:jc w:val="center"/>
        <w:outlineLvl w:val="1"/>
        <w:rPr>
          <w:sz w:val="28"/>
          <w:szCs w:val="28"/>
        </w:rPr>
      </w:pPr>
      <w:r w:rsidRPr="000D6AA3">
        <w:rPr>
          <w:szCs w:val="26"/>
        </w:rPr>
        <w:t>к муниципальной программе «</w:t>
      </w:r>
      <w:r>
        <w:rPr>
          <w:szCs w:val="26"/>
        </w:rPr>
        <w:t>Развитие муниципальной службы</w:t>
      </w:r>
      <w:r w:rsidRPr="000D6AA3">
        <w:rPr>
          <w:szCs w:val="26"/>
        </w:rPr>
        <w:t xml:space="preserve"> в </w:t>
      </w:r>
      <w:r w:rsidRPr="000D6AA3">
        <w:rPr>
          <w:color w:val="000000"/>
          <w:szCs w:val="26"/>
        </w:rPr>
        <w:t xml:space="preserve">органах </w:t>
      </w:r>
      <w:r w:rsidR="00023C84" w:rsidRPr="000D6AA3">
        <w:rPr>
          <w:color w:val="000000"/>
          <w:szCs w:val="26"/>
        </w:rPr>
        <w:t>местного самоуправления</w:t>
      </w:r>
      <w:r w:rsidRPr="000D6AA3">
        <w:rPr>
          <w:szCs w:val="26"/>
        </w:rPr>
        <w:t xml:space="preserve"> Арсеньев</w:t>
      </w:r>
      <w:r>
        <w:rPr>
          <w:szCs w:val="26"/>
        </w:rPr>
        <w:t xml:space="preserve">ского городского </w:t>
      </w:r>
      <w:r w:rsidR="00023C84">
        <w:rPr>
          <w:szCs w:val="26"/>
        </w:rPr>
        <w:t>округа» на</w:t>
      </w:r>
      <w:r>
        <w:rPr>
          <w:szCs w:val="26"/>
        </w:rPr>
        <w:t xml:space="preserve"> 2020</w:t>
      </w:r>
      <w:r w:rsidRPr="000D6AA3">
        <w:rPr>
          <w:szCs w:val="26"/>
        </w:rPr>
        <w:t>-202</w:t>
      </w:r>
      <w:r>
        <w:rPr>
          <w:szCs w:val="26"/>
        </w:rPr>
        <w:t>4</w:t>
      </w:r>
      <w:r w:rsidRPr="000D6AA3">
        <w:rPr>
          <w:szCs w:val="26"/>
        </w:rPr>
        <w:t xml:space="preserve"> годы</w:t>
      </w:r>
    </w:p>
    <w:p w:rsidR="00782245" w:rsidRDefault="00782245" w:rsidP="00A120FB">
      <w:pPr>
        <w:ind w:firstLine="0"/>
        <w:jc w:val="center"/>
        <w:outlineLvl w:val="1"/>
        <w:rPr>
          <w:sz w:val="28"/>
          <w:szCs w:val="28"/>
        </w:rPr>
      </w:pPr>
    </w:p>
    <w:p w:rsidR="00782245" w:rsidRPr="007550F2" w:rsidRDefault="00782245" w:rsidP="00782245">
      <w:pPr>
        <w:widowControl/>
        <w:ind w:firstLine="0"/>
        <w:jc w:val="center"/>
        <w:rPr>
          <w:b/>
          <w:szCs w:val="26"/>
        </w:rPr>
      </w:pPr>
      <w:r w:rsidRPr="007550F2">
        <w:rPr>
          <w:b/>
          <w:szCs w:val="26"/>
        </w:rPr>
        <w:t>СВЕДЕНИЯ</w:t>
      </w:r>
    </w:p>
    <w:p w:rsidR="00782245" w:rsidRDefault="00782245" w:rsidP="00782245">
      <w:pPr>
        <w:widowControl/>
        <w:ind w:firstLine="0"/>
        <w:jc w:val="center"/>
        <w:rPr>
          <w:b/>
          <w:szCs w:val="26"/>
        </w:rPr>
      </w:pPr>
      <w:r w:rsidRPr="007550F2">
        <w:rPr>
          <w:b/>
          <w:szCs w:val="26"/>
        </w:rPr>
        <w:t>О ПОКАЗАТЕЛЯХ (ИНДИКАТОРАХ) ПРОГРАММЫ</w:t>
      </w:r>
    </w:p>
    <w:p w:rsidR="00782245" w:rsidRPr="007550F2" w:rsidRDefault="00782245" w:rsidP="00487271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>«РАЗВИТИЕ МУНИЦИПАЛЬНОЙ СЛУЖБЫ</w:t>
      </w:r>
      <w:r w:rsidRPr="000D6AA3">
        <w:rPr>
          <w:rFonts w:ascii="Times New Roman" w:hAnsi="Times New Roman" w:cs="Times New Roman"/>
          <w:b/>
          <w:bCs/>
          <w:sz w:val="26"/>
          <w:szCs w:val="26"/>
        </w:rPr>
        <w:t xml:space="preserve"> В ОРГАНАХ МЕСТНОГО </w:t>
      </w:r>
      <w:r w:rsidR="00487271" w:rsidRPr="000D6AA3">
        <w:rPr>
          <w:rFonts w:ascii="Times New Roman" w:hAnsi="Times New Roman" w:cs="Times New Roman"/>
          <w:b/>
          <w:bCs/>
          <w:sz w:val="26"/>
          <w:szCs w:val="26"/>
        </w:rPr>
        <w:t>САМОУПРАВЛЕНИЯ АРСЕНЬЕВСКОГО</w:t>
      </w:r>
      <w:r w:rsidRPr="000D6A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87271" w:rsidRPr="000D6AA3">
        <w:rPr>
          <w:rFonts w:ascii="Times New Roman" w:hAnsi="Times New Roman" w:cs="Times New Roman"/>
          <w:b/>
          <w:bCs/>
          <w:sz w:val="26"/>
          <w:szCs w:val="26"/>
        </w:rPr>
        <w:t>ГОРОДСКОГО ОКРУГА</w:t>
      </w:r>
      <w:r w:rsidRPr="000D6AA3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Pr="00487271">
        <w:rPr>
          <w:rFonts w:ascii="Times New Roman" w:hAnsi="Times New Roman" w:cs="Times New Roman"/>
          <w:b/>
          <w:bCs/>
          <w:sz w:val="26"/>
          <w:szCs w:val="26"/>
        </w:rPr>
        <w:t>НА 2020 – 2024 ГОДЫ</w:t>
      </w:r>
    </w:p>
    <w:p w:rsidR="00782245" w:rsidRDefault="00782245" w:rsidP="00A120FB">
      <w:pPr>
        <w:ind w:firstLine="0"/>
        <w:jc w:val="center"/>
        <w:outlineLvl w:val="1"/>
        <w:rPr>
          <w:sz w:val="28"/>
          <w:szCs w:val="28"/>
        </w:rPr>
      </w:pPr>
    </w:p>
    <w:p w:rsidR="00782245" w:rsidRDefault="00782245" w:rsidP="00A120FB">
      <w:pPr>
        <w:ind w:firstLine="0"/>
        <w:jc w:val="center"/>
        <w:outlineLvl w:val="1"/>
        <w:rPr>
          <w:sz w:val="28"/>
          <w:szCs w:val="28"/>
        </w:rPr>
      </w:pP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89"/>
        <w:gridCol w:w="1134"/>
        <w:gridCol w:w="1273"/>
        <w:gridCol w:w="1180"/>
        <w:gridCol w:w="1377"/>
        <w:gridCol w:w="1701"/>
        <w:gridCol w:w="1701"/>
        <w:gridCol w:w="1698"/>
        <w:gridCol w:w="1843"/>
        <w:gridCol w:w="17"/>
      </w:tblGrid>
      <w:tr w:rsidR="00491BF5" w:rsidRPr="00DA7D02" w:rsidTr="00C26FF4">
        <w:trPr>
          <w:tblHeader/>
        </w:trPr>
        <w:tc>
          <w:tcPr>
            <w:tcW w:w="567" w:type="dxa"/>
            <w:vMerge w:val="restart"/>
          </w:tcPr>
          <w:p w:rsidR="00491BF5" w:rsidRPr="00023C84" w:rsidRDefault="00491BF5" w:rsidP="001520FA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023C84">
              <w:rPr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</w:tcPr>
          <w:p w:rsidR="00491BF5" w:rsidRPr="00023C84" w:rsidRDefault="00491BF5" w:rsidP="00D91F02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023C84">
              <w:rPr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</w:tcPr>
          <w:p w:rsidR="00491BF5" w:rsidRPr="00023C84" w:rsidRDefault="00491BF5" w:rsidP="00023C8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023C84">
              <w:rPr>
                <w:sz w:val="24"/>
                <w:szCs w:val="24"/>
              </w:rPr>
              <w:t xml:space="preserve">Ед. </w:t>
            </w:r>
            <w:r w:rsidRPr="00877288">
              <w:rPr>
                <w:sz w:val="24"/>
                <w:szCs w:val="24"/>
              </w:rPr>
              <w:t>изм</w:t>
            </w:r>
            <w:r w:rsidR="00023C84" w:rsidRPr="00877288">
              <w:rPr>
                <w:sz w:val="24"/>
                <w:szCs w:val="24"/>
              </w:rPr>
              <w:t>.</w:t>
            </w:r>
            <w:r w:rsidRPr="00023C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90" w:type="dxa"/>
            <w:gridSpan w:val="8"/>
          </w:tcPr>
          <w:p w:rsidR="00491BF5" w:rsidRPr="00023C84" w:rsidRDefault="00491BF5" w:rsidP="001520FA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023C84">
              <w:rPr>
                <w:sz w:val="24"/>
                <w:szCs w:val="24"/>
              </w:rPr>
              <w:t>Значение показателей</w:t>
            </w:r>
          </w:p>
        </w:tc>
      </w:tr>
      <w:tr w:rsidR="00491BF5" w:rsidRPr="00DA7D02" w:rsidTr="00C26FF4">
        <w:trPr>
          <w:gridAfter w:val="1"/>
          <w:wAfter w:w="17" w:type="dxa"/>
        </w:trPr>
        <w:tc>
          <w:tcPr>
            <w:tcW w:w="567" w:type="dxa"/>
            <w:vMerge/>
          </w:tcPr>
          <w:p w:rsidR="00491BF5" w:rsidRPr="00023C84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:rsidR="00491BF5" w:rsidRPr="00023C84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91BF5" w:rsidRPr="00023C84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023C84" w:rsidRPr="00877288" w:rsidRDefault="00023C84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877288">
              <w:rPr>
                <w:sz w:val="24"/>
                <w:szCs w:val="24"/>
              </w:rPr>
              <w:t>отчетный</w:t>
            </w:r>
          </w:p>
          <w:p w:rsidR="00491BF5" w:rsidRPr="00877288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877288">
              <w:rPr>
                <w:sz w:val="24"/>
                <w:szCs w:val="24"/>
              </w:rPr>
              <w:t>2018</w:t>
            </w:r>
          </w:p>
        </w:tc>
        <w:tc>
          <w:tcPr>
            <w:tcW w:w="1180" w:type="dxa"/>
          </w:tcPr>
          <w:p w:rsidR="00023C84" w:rsidRPr="00877288" w:rsidRDefault="00023C84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877288">
              <w:rPr>
                <w:sz w:val="24"/>
                <w:szCs w:val="24"/>
              </w:rPr>
              <w:t>текущий</w:t>
            </w:r>
          </w:p>
          <w:p w:rsidR="00491BF5" w:rsidRPr="00877288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877288">
              <w:rPr>
                <w:sz w:val="24"/>
                <w:szCs w:val="24"/>
              </w:rPr>
              <w:t>2019</w:t>
            </w:r>
          </w:p>
        </w:tc>
        <w:tc>
          <w:tcPr>
            <w:tcW w:w="1377" w:type="dxa"/>
          </w:tcPr>
          <w:p w:rsidR="00491BF5" w:rsidRPr="00877288" w:rsidRDefault="00023C84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877288">
              <w:rPr>
                <w:sz w:val="24"/>
                <w:szCs w:val="24"/>
              </w:rPr>
              <w:t xml:space="preserve">Очередной </w:t>
            </w:r>
            <w:r w:rsidR="00491BF5" w:rsidRPr="00877288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491BF5" w:rsidRPr="00877288" w:rsidRDefault="00023C84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877288">
              <w:rPr>
                <w:sz w:val="24"/>
                <w:szCs w:val="24"/>
              </w:rPr>
              <w:t xml:space="preserve">Первый год планового периода </w:t>
            </w:r>
            <w:r w:rsidR="00491BF5" w:rsidRPr="00877288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491BF5" w:rsidRPr="00877288" w:rsidRDefault="00023C84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877288">
              <w:rPr>
                <w:sz w:val="24"/>
                <w:szCs w:val="24"/>
              </w:rPr>
              <w:t xml:space="preserve">Второй год планового периода </w:t>
            </w:r>
            <w:r w:rsidR="00491BF5" w:rsidRPr="00877288">
              <w:rPr>
                <w:sz w:val="24"/>
                <w:szCs w:val="24"/>
              </w:rPr>
              <w:t>2022</w:t>
            </w:r>
          </w:p>
        </w:tc>
        <w:tc>
          <w:tcPr>
            <w:tcW w:w="1698" w:type="dxa"/>
          </w:tcPr>
          <w:p w:rsidR="00491BF5" w:rsidRPr="00877288" w:rsidRDefault="00023C84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877288">
              <w:rPr>
                <w:sz w:val="24"/>
                <w:szCs w:val="24"/>
              </w:rPr>
              <w:t xml:space="preserve">Третий год планового периода </w:t>
            </w:r>
            <w:r w:rsidR="00491BF5" w:rsidRPr="00877288"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491BF5" w:rsidRPr="00877288" w:rsidRDefault="00023C84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877288">
              <w:rPr>
                <w:sz w:val="24"/>
                <w:szCs w:val="24"/>
              </w:rPr>
              <w:t xml:space="preserve">Четвертый  год планового периода </w:t>
            </w:r>
            <w:r w:rsidR="00491BF5" w:rsidRPr="00877288">
              <w:rPr>
                <w:sz w:val="24"/>
                <w:szCs w:val="24"/>
              </w:rPr>
              <w:t>2024</w:t>
            </w:r>
          </w:p>
        </w:tc>
      </w:tr>
      <w:tr w:rsidR="00491BF5" w:rsidRPr="00DA7D02" w:rsidTr="00C26FF4">
        <w:trPr>
          <w:gridAfter w:val="1"/>
          <w:wAfter w:w="17" w:type="dxa"/>
        </w:trPr>
        <w:tc>
          <w:tcPr>
            <w:tcW w:w="567" w:type="dxa"/>
          </w:tcPr>
          <w:p w:rsidR="00491BF5" w:rsidRPr="00023C84" w:rsidRDefault="00491BF5" w:rsidP="00491BF5">
            <w:pPr>
              <w:ind w:firstLine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23C8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689" w:type="dxa"/>
          </w:tcPr>
          <w:p w:rsidR="00491BF5" w:rsidRPr="00023C84" w:rsidRDefault="00491BF5" w:rsidP="00491BF5">
            <w:pPr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023C84">
              <w:rPr>
                <w:color w:val="000000"/>
                <w:sz w:val="24"/>
                <w:szCs w:val="24"/>
              </w:rPr>
              <w:t xml:space="preserve">Доля муниципальных нормативных правовых актов Арсеньевского городского округа по вопросам муниципальной службы, соответствующих законодательству о муниципальной службе </w:t>
            </w:r>
          </w:p>
        </w:tc>
        <w:tc>
          <w:tcPr>
            <w:tcW w:w="1134" w:type="dxa"/>
          </w:tcPr>
          <w:p w:rsidR="00491BF5" w:rsidRPr="00023C84" w:rsidRDefault="00491BF5" w:rsidP="00491BF5">
            <w:pPr>
              <w:ind w:firstLine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  <w:p w:rsidR="00491BF5" w:rsidRPr="00023C84" w:rsidRDefault="00491BF5" w:rsidP="00491BF5">
            <w:pPr>
              <w:ind w:firstLine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  <w:p w:rsidR="00491BF5" w:rsidRPr="00023C84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023C8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3" w:type="dxa"/>
          </w:tcPr>
          <w:p w:rsidR="00491BF5" w:rsidRPr="00023C84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491BF5" w:rsidRPr="00023C84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491BF5" w:rsidRPr="00023C84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023C84">
              <w:rPr>
                <w:sz w:val="24"/>
                <w:szCs w:val="24"/>
              </w:rPr>
              <w:t>100</w:t>
            </w:r>
          </w:p>
          <w:p w:rsidR="00491BF5" w:rsidRPr="00023C84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491BF5" w:rsidRPr="00023C84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491BF5" w:rsidRPr="00023C84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491BF5" w:rsidRPr="00023C84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491BF5" w:rsidRPr="00023C84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023C84">
              <w:rPr>
                <w:sz w:val="24"/>
                <w:szCs w:val="24"/>
              </w:rPr>
              <w:t>100</w:t>
            </w:r>
          </w:p>
        </w:tc>
        <w:tc>
          <w:tcPr>
            <w:tcW w:w="1377" w:type="dxa"/>
          </w:tcPr>
          <w:p w:rsidR="00491BF5" w:rsidRPr="00023C84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491BF5" w:rsidRPr="00023C84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491BF5" w:rsidRPr="00023C84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023C84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91BF5" w:rsidRPr="00023C84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491BF5" w:rsidRPr="00023C84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491BF5" w:rsidRPr="00023C84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023C84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91BF5" w:rsidRPr="00023C84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491BF5" w:rsidRPr="00023C84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491BF5" w:rsidRPr="00023C84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023C84">
              <w:rPr>
                <w:sz w:val="24"/>
                <w:szCs w:val="24"/>
              </w:rPr>
              <w:t>100</w:t>
            </w:r>
          </w:p>
        </w:tc>
        <w:tc>
          <w:tcPr>
            <w:tcW w:w="1698" w:type="dxa"/>
          </w:tcPr>
          <w:p w:rsidR="00491BF5" w:rsidRPr="00023C84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491BF5" w:rsidRPr="00023C84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491BF5" w:rsidRPr="00023C84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023C8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491BF5" w:rsidRPr="00023C84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491BF5" w:rsidRPr="00023C84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491BF5" w:rsidRPr="00023C84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023C84">
              <w:rPr>
                <w:sz w:val="24"/>
                <w:szCs w:val="24"/>
              </w:rPr>
              <w:t>100</w:t>
            </w:r>
          </w:p>
        </w:tc>
      </w:tr>
      <w:tr w:rsidR="00491BF5" w:rsidRPr="00DA7D02" w:rsidTr="00C26FF4">
        <w:trPr>
          <w:gridAfter w:val="1"/>
          <w:wAfter w:w="17" w:type="dxa"/>
        </w:trPr>
        <w:tc>
          <w:tcPr>
            <w:tcW w:w="567" w:type="dxa"/>
          </w:tcPr>
          <w:p w:rsidR="00491BF5" w:rsidRPr="00DA7D02" w:rsidRDefault="00491BF5" w:rsidP="00491BF5">
            <w:pPr>
              <w:ind w:firstLine="0"/>
              <w:jc w:val="center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2.</w:t>
            </w:r>
          </w:p>
        </w:tc>
        <w:tc>
          <w:tcPr>
            <w:tcW w:w="2689" w:type="dxa"/>
          </w:tcPr>
          <w:p w:rsidR="00D91F02" w:rsidRPr="00DA7D02" w:rsidRDefault="00491BF5" w:rsidP="00C26FF4">
            <w:pPr>
              <w:ind w:firstLine="0"/>
              <w:jc w:val="left"/>
              <w:outlineLvl w:val="1"/>
              <w:rPr>
                <w:szCs w:val="26"/>
              </w:rPr>
            </w:pPr>
            <w:r w:rsidRPr="00C4791D">
              <w:rPr>
                <w:color w:val="000000"/>
                <w:szCs w:val="26"/>
              </w:rPr>
              <w:t xml:space="preserve">Доля муниципальных служащих, прошедших обучение </w:t>
            </w:r>
            <w:r w:rsidRPr="00C4791D">
              <w:rPr>
                <w:szCs w:val="26"/>
              </w:rPr>
              <w:t xml:space="preserve">по дополнительным образовательным </w:t>
            </w:r>
            <w:r w:rsidRPr="00C26FF4">
              <w:rPr>
                <w:sz w:val="24"/>
                <w:szCs w:val="24"/>
              </w:rPr>
              <w:lastRenderedPageBreak/>
              <w:t xml:space="preserve">программам и программам профессионального обучения от планируемого количества муниципальных служащих на обучение в текущем году </w:t>
            </w:r>
          </w:p>
        </w:tc>
        <w:tc>
          <w:tcPr>
            <w:tcW w:w="1134" w:type="dxa"/>
          </w:tcPr>
          <w:p w:rsidR="00491BF5" w:rsidRDefault="00491BF5" w:rsidP="00491BF5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491BF5" w:rsidRDefault="00491BF5" w:rsidP="00491BF5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491BF5" w:rsidRPr="00DA7D02" w:rsidRDefault="00491BF5" w:rsidP="00491BF5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%</w:t>
            </w:r>
          </w:p>
        </w:tc>
        <w:tc>
          <w:tcPr>
            <w:tcW w:w="1273" w:type="dxa"/>
          </w:tcPr>
          <w:p w:rsidR="00491BF5" w:rsidRDefault="00491BF5" w:rsidP="00491BF5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491BF5" w:rsidRDefault="00491BF5" w:rsidP="00491BF5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491BF5" w:rsidRPr="00DA7D02" w:rsidRDefault="00491BF5" w:rsidP="00491BF5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1180" w:type="dxa"/>
          </w:tcPr>
          <w:p w:rsidR="00491BF5" w:rsidRDefault="00491BF5" w:rsidP="00491BF5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491BF5" w:rsidRDefault="00491BF5" w:rsidP="00491BF5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491BF5" w:rsidRDefault="00491BF5" w:rsidP="00491BF5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1377" w:type="dxa"/>
          </w:tcPr>
          <w:p w:rsidR="00491BF5" w:rsidRDefault="00491BF5" w:rsidP="00491BF5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491BF5" w:rsidRDefault="00491BF5" w:rsidP="00491BF5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491BF5" w:rsidRPr="00DA7D02" w:rsidRDefault="00491BF5" w:rsidP="00491BF5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1701" w:type="dxa"/>
          </w:tcPr>
          <w:p w:rsidR="00491BF5" w:rsidRDefault="00491BF5" w:rsidP="00491BF5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491BF5" w:rsidRDefault="00491BF5" w:rsidP="00491BF5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491BF5" w:rsidRPr="00DA7D02" w:rsidRDefault="00491BF5" w:rsidP="00491BF5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1701" w:type="dxa"/>
          </w:tcPr>
          <w:p w:rsidR="00491BF5" w:rsidRDefault="00491BF5" w:rsidP="00491BF5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491BF5" w:rsidRDefault="00491BF5" w:rsidP="00491BF5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491BF5" w:rsidRPr="00DA7D02" w:rsidRDefault="00491BF5" w:rsidP="00491BF5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1698" w:type="dxa"/>
          </w:tcPr>
          <w:p w:rsidR="00491BF5" w:rsidRDefault="00491BF5" w:rsidP="00491BF5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491BF5" w:rsidRDefault="00491BF5" w:rsidP="00491BF5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491BF5" w:rsidRPr="00DA7D02" w:rsidRDefault="00491BF5" w:rsidP="00491BF5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1843" w:type="dxa"/>
          </w:tcPr>
          <w:p w:rsidR="00491BF5" w:rsidRDefault="00491BF5" w:rsidP="00491BF5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491BF5" w:rsidRDefault="00491BF5" w:rsidP="00491BF5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491BF5" w:rsidRDefault="00491BF5" w:rsidP="00491BF5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</w:tr>
      <w:tr w:rsidR="00491BF5" w:rsidRPr="00DA7D02" w:rsidTr="00C26FF4">
        <w:trPr>
          <w:gridAfter w:val="1"/>
          <w:wAfter w:w="17" w:type="dxa"/>
        </w:trPr>
        <w:tc>
          <w:tcPr>
            <w:tcW w:w="567" w:type="dxa"/>
          </w:tcPr>
          <w:p w:rsidR="00491BF5" w:rsidRPr="00487271" w:rsidRDefault="00491BF5" w:rsidP="00491BF5">
            <w:pPr>
              <w:ind w:firstLine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8727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689" w:type="dxa"/>
          </w:tcPr>
          <w:p w:rsidR="00491BF5" w:rsidRPr="00487271" w:rsidRDefault="00491BF5" w:rsidP="00491BF5">
            <w:pPr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487271">
              <w:rPr>
                <w:color w:val="000000"/>
                <w:sz w:val="24"/>
                <w:szCs w:val="24"/>
              </w:rPr>
              <w:t>Доля муниципальных служащих, прошедших аттестацию, от общего числа муниципальных служащих, подлежащих аттестации в текущем году</w:t>
            </w:r>
          </w:p>
        </w:tc>
        <w:tc>
          <w:tcPr>
            <w:tcW w:w="1134" w:type="dxa"/>
          </w:tcPr>
          <w:p w:rsidR="00491BF5" w:rsidRPr="00487271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491BF5" w:rsidRPr="00487271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487271">
              <w:rPr>
                <w:sz w:val="24"/>
                <w:szCs w:val="24"/>
              </w:rPr>
              <w:t>%</w:t>
            </w:r>
          </w:p>
        </w:tc>
        <w:tc>
          <w:tcPr>
            <w:tcW w:w="1273" w:type="dxa"/>
          </w:tcPr>
          <w:p w:rsidR="00491BF5" w:rsidRPr="00487271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491BF5" w:rsidRPr="00487271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487271">
              <w:rPr>
                <w:sz w:val="24"/>
                <w:szCs w:val="24"/>
              </w:rPr>
              <w:t>100</w:t>
            </w:r>
          </w:p>
          <w:p w:rsidR="00491BF5" w:rsidRPr="00487271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491BF5" w:rsidRPr="00487271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491BF5" w:rsidRPr="00487271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487271">
              <w:rPr>
                <w:sz w:val="24"/>
                <w:szCs w:val="24"/>
              </w:rPr>
              <w:t>100</w:t>
            </w:r>
          </w:p>
        </w:tc>
        <w:tc>
          <w:tcPr>
            <w:tcW w:w="1377" w:type="dxa"/>
          </w:tcPr>
          <w:p w:rsidR="00491BF5" w:rsidRPr="00487271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491BF5" w:rsidRPr="00487271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487271">
              <w:rPr>
                <w:sz w:val="24"/>
                <w:szCs w:val="24"/>
              </w:rPr>
              <w:t>100</w:t>
            </w:r>
          </w:p>
          <w:p w:rsidR="00491BF5" w:rsidRPr="00487271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1BF5" w:rsidRPr="00487271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491BF5" w:rsidRPr="00487271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487271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91BF5" w:rsidRPr="00487271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491BF5" w:rsidRPr="00487271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487271">
              <w:rPr>
                <w:sz w:val="24"/>
                <w:szCs w:val="24"/>
              </w:rPr>
              <w:t>100</w:t>
            </w:r>
          </w:p>
        </w:tc>
        <w:tc>
          <w:tcPr>
            <w:tcW w:w="1698" w:type="dxa"/>
          </w:tcPr>
          <w:p w:rsidR="00491BF5" w:rsidRPr="00487271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491BF5" w:rsidRPr="00487271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487271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491BF5" w:rsidRPr="00487271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491BF5" w:rsidRPr="00487271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487271">
              <w:rPr>
                <w:sz w:val="24"/>
                <w:szCs w:val="24"/>
              </w:rPr>
              <w:t>100</w:t>
            </w:r>
          </w:p>
        </w:tc>
      </w:tr>
      <w:tr w:rsidR="00491BF5" w:rsidRPr="00DA7D02" w:rsidTr="00C26FF4">
        <w:trPr>
          <w:gridAfter w:val="1"/>
          <w:wAfter w:w="17" w:type="dxa"/>
        </w:trPr>
        <w:tc>
          <w:tcPr>
            <w:tcW w:w="567" w:type="dxa"/>
          </w:tcPr>
          <w:p w:rsidR="00491BF5" w:rsidRPr="00487271" w:rsidRDefault="00491BF5" w:rsidP="00491BF5">
            <w:pPr>
              <w:ind w:firstLine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8727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689" w:type="dxa"/>
          </w:tcPr>
          <w:p w:rsidR="00491BF5" w:rsidRPr="00487271" w:rsidRDefault="00491BF5" w:rsidP="00491BF5">
            <w:pPr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487271">
              <w:rPr>
                <w:sz w:val="24"/>
                <w:szCs w:val="24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134" w:type="dxa"/>
          </w:tcPr>
          <w:p w:rsidR="00491BF5" w:rsidRPr="00487271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487271">
              <w:rPr>
                <w:sz w:val="24"/>
                <w:szCs w:val="24"/>
              </w:rPr>
              <w:t>Рабочие места</w:t>
            </w:r>
          </w:p>
        </w:tc>
        <w:tc>
          <w:tcPr>
            <w:tcW w:w="1273" w:type="dxa"/>
          </w:tcPr>
          <w:p w:rsidR="00491BF5" w:rsidRPr="00487271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48727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491BF5" w:rsidRPr="00487271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487271">
              <w:rPr>
                <w:sz w:val="24"/>
                <w:szCs w:val="24"/>
              </w:rPr>
              <w:t>0</w:t>
            </w:r>
          </w:p>
        </w:tc>
        <w:tc>
          <w:tcPr>
            <w:tcW w:w="1377" w:type="dxa"/>
          </w:tcPr>
          <w:p w:rsidR="00491BF5" w:rsidRPr="00487271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487271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491BF5" w:rsidRPr="00487271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48727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91BF5" w:rsidRPr="00487271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487271">
              <w:rPr>
                <w:sz w:val="24"/>
                <w:szCs w:val="24"/>
              </w:rPr>
              <w:t>8</w:t>
            </w:r>
          </w:p>
        </w:tc>
        <w:tc>
          <w:tcPr>
            <w:tcW w:w="1698" w:type="dxa"/>
          </w:tcPr>
          <w:p w:rsidR="00491BF5" w:rsidRPr="00487271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48727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91BF5" w:rsidRPr="00487271" w:rsidRDefault="00491BF5" w:rsidP="00491BF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487271">
              <w:rPr>
                <w:sz w:val="24"/>
                <w:szCs w:val="24"/>
              </w:rPr>
              <w:t>0</w:t>
            </w:r>
          </w:p>
        </w:tc>
      </w:tr>
    </w:tbl>
    <w:p w:rsidR="00782245" w:rsidRDefault="00782245" w:rsidP="00A120FB">
      <w:pPr>
        <w:ind w:firstLine="0"/>
        <w:jc w:val="center"/>
        <w:outlineLvl w:val="1"/>
        <w:rPr>
          <w:sz w:val="28"/>
          <w:szCs w:val="28"/>
        </w:rPr>
      </w:pPr>
    </w:p>
    <w:p w:rsidR="00862104" w:rsidRDefault="00862104" w:rsidP="00A120FB">
      <w:pPr>
        <w:ind w:firstLine="0"/>
        <w:jc w:val="center"/>
        <w:outlineLvl w:val="1"/>
        <w:rPr>
          <w:sz w:val="28"/>
          <w:szCs w:val="28"/>
        </w:rPr>
      </w:pPr>
    </w:p>
    <w:p w:rsidR="00DF6BD6" w:rsidRDefault="0080224E" w:rsidP="00A120FB">
      <w:pPr>
        <w:ind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A120FB" w:rsidRDefault="00A120FB" w:rsidP="00DF6BD6">
      <w:pPr>
        <w:ind w:left="5103" w:firstLine="0"/>
        <w:jc w:val="left"/>
        <w:rPr>
          <w:sz w:val="28"/>
          <w:szCs w:val="28"/>
        </w:rPr>
      </w:pPr>
    </w:p>
    <w:p w:rsidR="00A120FB" w:rsidRDefault="00A120FB" w:rsidP="00A120FB">
      <w:pPr>
        <w:tabs>
          <w:tab w:val="left" w:pos="8041"/>
        </w:tabs>
        <w:rPr>
          <w:sz w:val="28"/>
          <w:szCs w:val="28"/>
        </w:rPr>
        <w:sectPr w:rsidR="00A120FB" w:rsidSect="00023C84">
          <w:pgSz w:w="16838" w:h="11906" w:orient="landscape" w:code="9"/>
          <w:pgMar w:top="1418" w:right="1146" w:bottom="851" w:left="1135" w:header="397" w:footer="709" w:gutter="0"/>
          <w:cols w:space="708"/>
          <w:formProt w:val="0"/>
          <w:titlePg/>
          <w:docGrid w:linePitch="360"/>
        </w:sectPr>
      </w:pPr>
    </w:p>
    <w:p w:rsidR="00A120FB" w:rsidRDefault="00A120FB" w:rsidP="00A120FB">
      <w:pPr>
        <w:ind w:left="9072"/>
        <w:jc w:val="center"/>
        <w:rPr>
          <w:szCs w:val="26"/>
        </w:rPr>
      </w:pPr>
      <w:r w:rsidRPr="00FD532F">
        <w:rPr>
          <w:szCs w:val="26"/>
        </w:rPr>
        <w:lastRenderedPageBreak/>
        <w:t xml:space="preserve">Приложение </w:t>
      </w:r>
      <w:r w:rsidR="002531E3">
        <w:rPr>
          <w:szCs w:val="26"/>
        </w:rPr>
        <w:t xml:space="preserve">№ </w:t>
      </w:r>
      <w:r w:rsidR="00782245">
        <w:rPr>
          <w:szCs w:val="26"/>
        </w:rPr>
        <w:t>2</w:t>
      </w:r>
    </w:p>
    <w:p w:rsidR="00351F7B" w:rsidRPr="00FD532F" w:rsidRDefault="00351F7B" w:rsidP="00A120FB">
      <w:pPr>
        <w:ind w:left="9072"/>
        <w:jc w:val="center"/>
        <w:rPr>
          <w:szCs w:val="26"/>
        </w:rPr>
      </w:pPr>
    </w:p>
    <w:p w:rsidR="00A120FB" w:rsidRPr="00FD532F" w:rsidRDefault="00A120FB" w:rsidP="00351F7B">
      <w:pPr>
        <w:ind w:left="9639" w:firstLine="0"/>
        <w:rPr>
          <w:szCs w:val="26"/>
        </w:rPr>
      </w:pPr>
      <w:r w:rsidRPr="00FD532F">
        <w:rPr>
          <w:szCs w:val="26"/>
        </w:rPr>
        <w:t>к муниципальной программе «Развитие муниципальной службы в Арсеньевском город</w:t>
      </w:r>
      <w:r w:rsidR="00351F7B">
        <w:rPr>
          <w:szCs w:val="26"/>
        </w:rPr>
        <w:t>ском округе» на 2020</w:t>
      </w:r>
      <w:r w:rsidRPr="00FD532F">
        <w:rPr>
          <w:szCs w:val="26"/>
        </w:rPr>
        <w:t>-202</w:t>
      </w:r>
      <w:r w:rsidR="00351F7B">
        <w:rPr>
          <w:szCs w:val="26"/>
        </w:rPr>
        <w:t>4</w:t>
      </w:r>
      <w:r w:rsidRPr="00FD532F">
        <w:rPr>
          <w:szCs w:val="26"/>
        </w:rPr>
        <w:t xml:space="preserve"> годы </w:t>
      </w:r>
    </w:p>
    <w:p w:rsidR="00A120FB" w:rsidRPr="00FD532F" w:rsidRDefault="00A120FB" w:rsidP="00A120FB">
      <w:pPr>
        <w:tabs>
          <w:tab w:val="left" w:pos="8041"/>
        </w:tabs>
        <w:rPr>
          <w:b/>
          <w:szCs w:val="26"/>
        </w:rPr>
      </w:pPr>
    </w:p>
    <w:p w:rsidR="00C26FF4" w:rsidRDefault="00C26FF4" w:rsidP="00A120F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120FB" w:rsidRPr="00FD532F" w:rsidRDefault="00A120FB" w:rsidP="00A120F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532F">
        <w:rPr>
          <w:rFonts w:ascii="Times New Roman" w:hAnsi="Times New Roman" w:cs="Times New Roman"/>
          <w:b/>
          <w:bCs/>
          <w:sz w:val="26"/>
          <w:szCs w:val="26"/>
        </w:rPr>
        <w:t>ПЛАН</w:t>
      </w:r>
    </w:p>
    <w:p w:rsidR="00A120FB" w:rsidRPr="00FD532F" w:rsidRDefault="00A120FB" w:rsidP="00A120F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199"/>
      <w:bookmarkEnd w:id="1"/>
      <w:r w:rsidRPr="00FD532F">
        <w:rPr>
          <w:rFonts w:ascii="Times New Roman" w:hAnsi="Times New Roman" w:cs="Times New Roman"/>
          <w:b/>
          <w:bCs/>
          <w:sz w:val="26"/>
          <w:szCs w:val="26"/>
        </w:rPr>
        <w:t xml:space="preserve">МЕРОПРИЯТИЙ </w:t>
      </w:r>
      <w:r w:rsidRPr="00FD532F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  <w:r w:rsidRPr="00FD532F">
        <w:rPr>
          <w:rFonts w:ascii="Times New Roman" w:hAnsi="Times New Roman" w:cs="Times New Roman"/>
          <w:b/>
          <w:bCs/>
          <w:sz w:val="26"/>
          <w:szCs w:val="26"/>
        </w:rPr>
        <w:t xml:space="preserve"> «РАЗВИТИЕ МУНИЦИПАЛЬНОЙ СЛУЖБЫ </w:t>
      </w:r>
    </w:p>
    <w:p w:rsidR="00A120FB" w:rsidRDefault="00A120FB" w:rsidP="00A120F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532F">
        <w:rPr>
          <w:rFonts w:ascii="Times New Roman" w:hAnsi="Times New Roman" w:cs="Times New Roman"/>
          <w:b/>
          <w:bCs/>
          <w:sz w:val="26"/>
          <w:szCs w:val="26"/>
        </w:rPr>
        <w:t xml:space="preserve">В АРСЕНЬЕВСКОМ </w:t>
      </w:r>
      <w:r w:rsidR="00487271" w:rsidRPr="00FD532F">
        <w:rPr>
          <w:rFonts w:ascii="Times New Roman" w:hAnsi="Times New Roman" w:cs="Times New Roman"/>
          <w:b/>
          <w:bCs/>
          <w:sz w:val="26"/>
          <w:szCs w:val="26"/>
        </w:rPr>
        <w:t>ГОРОДСКОМ ОКРУГЕ</w:t>
      </w:r>
      <w:r w:rsidRPr="00FD532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1602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D532F">
        <w:rPr>
          <w:rFonts w:ascii="Times New Roman" w:hAnsi="Times New Roman" w:cs="Times New Roman"/>
          <w:b/>
          <w:bCs/>
          <w:sz w:val="26"/>
          <w:szCs w:val="26"/>
        </w:rPr>
        <w:t>НА 2014 – 202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FD532F">
        <w:rPr>
          <w:rFonts w:ascii="Times New Roman" w:hAnsi="Times New Roman" w:cs="Times New Roman"/>
          <w:b/>
          <w:bCs/>
          <w:sz w:val="26"/>
          <w:szCs w:val="26"/>
        </w:rPr>
        <w:t xml:space="preserve"> ГОДЫ</w:t>
      </w:r>
    </w:p>
    <w:p w:rsidR="00F82F4A" w:rsidRDefault="00F82F4A" w:rsidP="00A120FB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7"/>
        <w:gridCol w:w="4417"/>
        <w:gridCol w:w="3544"/>
        <w:gridCol w:w="1985"/>
        <w:gridCol w:w="4961"/>
      </w:tblGrid>
      <w:tr w:rsidR="00D91F02" w:rsidRPr="00487271" w:rsidTr="00487271">
        <w:trPr>
          <w:trHeight w:val="299"/>
          <w:tblHeader/>
        </w:trPr>
        <w:tc>
          <w:tcPr>
            <w:tcW w:w="687" w:type="dxa"/>
            <w:vMerge w:val="restart"/>
          </w:tcPr>
          <w:p w:rsidR="00D91F02" w:rsidRPr="00487271" w:rsidRDefault="00D91F02" w:rsidP="00F82F4A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7271">
              <w:rPr>
                <w:bCs/>
                <w:color w:val="000000"/>
                <w:sz w:val="24"/>
                <w:szCs w:val="24"/>
              </w:rPr>
              <w:t>№ </w:t>
            </w:r>
            <w:r w:rsidRPr="00487271">
              <w:rPr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417" w:type="dxa"/>
            <w:vMerge w:val="restart"/>
          </w:tcPr>
          <w:p w:rsidR="00D91F02" w:rsidRPr="00487271" w:rsidRDefault="00D91F02" w:rsidP="00F82F4A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7271">
              <w:rPr>
                <w:bCs/>
                <w:color w:val="000000"/>
                <w:sz w:val="24"/>
                <w:szCs w:val="24"/>
              </w:rPr>
              <w:t>Перечень </w:t>
            </w:r>
            <w:r w:rsidRPr="00487271">
              <w:rPr>
                <w:bCs/>
                <w:color w:val="000000"/>
                <w:sz w:val="24"/>
                <w:szCs w:val="24"/>
              </w:rPr>
              <w:br/>
              <w:t>мероприятий</w:t>
            </w:r>
          </w:p>
        </w:tc>
        <w:tc>
          <w:tcPr>
            <w:tcW w:w="3544" w:type="dxa"/>
            <w:vMerge w:val="restart"/>
          </w:tcPr>
          <w:p w:rsidR="00D91F02" w:rsidRPr="00487271" w:rsidRDefault="00D91F02" w:rsidP="00F82F4A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7271">
              <w:rPr>
                <w:bCs/>
                <w:color w:val="000000"/>
                <w:sz w:val="24"/>
                <w:szCs w:val="24"/>
              </w:rPr>
              <w:t>Исполнители </w:t>
            </w:r>
            <w:r w:rsidRPr="00487271">
              <w:rPr>
                <w:bCs/>
                <w:color w:val="000000"/>
                <w:sz w:val="24"/>
                <w:szCs w:val="24"/>
              </w:rPr>
              <w:br/>
              <w:t>мероприятий</w:t>
            </w:r>
          </w:p>
        </w:tc>
        <w:tc>
          <w:tcPr>
            <w:tcW w:w="1985" w:type="dxa"/>
            <w:vMerge w:val="restart"/>
          </w:tcPr>
          <w:p w:rsidR="00D91F02" w:rsidRPr="00487271" w:rsidRDefault="00D91F02" w:rsidP="00F82F4A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7271">
              <w:rPr>
                <w:bCs/>
                <w:color w:val="000000"/>
                <w:sz w:val="24"/>
                <w:szCs w:val="24"/>
              </w:rPr>
              <w:t>Срок </w:t>
            </w:r>
            <w:r w:rsidRPr="00487271">
              <w:rPr>
                <w:bCs/>
                <w:color w:val="000000"/>
                <w:sz w:val="24"/>
                <w:szCs w:val="24"/>
              </w:rPr>
              <w:br/>
              <w:t>исполнения </w:t>
            </w:r>
            <w:r w:rsidRPr="00487271">
              <w:rPr>
                <w:bCs/>
                <w:color w:val="000000"/>
                <w:sz w:val="24"/>
                <w:szCs w:val="24"/>
              </w:rPr>
              <w:br/>
              <w:t>мероприятий</w:t>
            </w:r>
          </w:p>
        </w:tc>
        <w:tc>
          <w:tcPr>
            <w:tcW w:w="4961" w:type="dxa"/>
            <w:vMerge w:val="restart"/>
          </w:tcPr>
          <w:p w:rsidR="00D91F02" w:rsidRPr="00487271" w:rsidRDefault="00D91F02" w:rsidP="00F82F4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D91F02" w:rsidRPr="00487271" w:rsidTr="00D91F02">
        <w:trPr>
          <w:trHeight w:val="299"/>
        </w:trPr>
        <w:tc>
          <w:tcPr>
            <w:tcW w:w="687" w:type="dxa"/>
            <w:vMerge/>
          </w:tcPr>
          <w:p w:rsidR="00D91F02" w:rsidRPr="00487271" w:rsidRDefault="00D91F02" w:rsidP="00F82F4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7" w:type="dxa"/>
            <w:vMerge/>
          </w:tcPr>
          <w:p w:rsidR="00D91F02" w:rsidRPr="00487271" w:rsidRDefault="00D91F02" w:rsidP="00F82F4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91F02" w:rsidRPr="00487271" w:rsidRDefault="00D91F02" w:rsidP="00F82F4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91F02" w:rsidRPr="00487271" w:rsidRDefault="00D91F02" w:rsidP="00F82F4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D91F02" w:rsidRPr="00487271" w:rsidRDefault="00D91F02" w:rsidP="00F82F4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1F02" w:rsidRPr="00487271" w:rsidTr="00D91F02">
        <w:tc>
          <w:tcPr>
            <w:tcW w:w="687" w:type="dxa"/>
          </w:tcPr>
          <w:p w:rsidR="00D91F02" w:rsidRPr="00487271" w:rsidRDefault="00D91F02" w:rsidP="0080224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17" w:type="dxa"/>
          </w:tcPr>
          <w:p w:rsidR="00D91F02" w:rsidRPr="00487271" w:rsidRDefault="00D91F02" w:rsidP="0080224E">
            <w:pPr>
              <w:ind w:firstLine="0"/>
              <w:rPr>
                <w:color w:val="000000"/>
                <w:sz w:val="24"/>
                <w:szCs w:val="24"/>
              </w:rPr>
            </w:pPr>
            <w:r w:rsidRPr="00487271">
              <w:rPr>
                <w:sz w:val="24"/>
                <w:szCs w:val="24"/>
              </w:rPr>
              <w:t>Анализ действующих нормативных правовых актов, регулирующих вопросы муниципальной службы</w:t>
            </w:r>
          </w:p>
        </w:tc>
        <w:tc>
          <w:tcPr>
            <w:tcW w:w="3544" w:type="dxa"/>
          </w:tcPr>
          <w:p w:rsidR="00D91F02" w:rsidRPr="00487271" w:rsidRDefault="00D91F02" w:rsidP="0080224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D91F02" w:rsidRPr="00487271" w:rsidRDefault="00D91F02" w:rsidP="0080224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 городского округа</w:t>
            </w:r>
          </w:p>
        </w:tc>
        <w:tc>
          <w:tcPr>
            <w:tcW w:w="1985" w:type="dxa"/>
          </w:tcPr>
          <w:p w:rsidR="00D91F02" w:rsidRPr="00487271" w:rsidRDefault="00D91F02" w:rsidP="0080224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– 2024 гг. </w:t>
            </w:r>
          </w:p>
          <w:p w:rsidR="00D91F02" w:rsidRPr="00487271" w:rsidRDefault="00D91F02" w:rsidP="0080224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D91F02" w:rsidRPr="00487271" w:rsidRDefault="00D91F02" w:rsidP="00AB42F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несоответствий в нормативных правовых актах действующему законодательству в сфере муниципальной службы</w:t>
            </w:r>
          </w:p>
        </w:tc>
      </w:tr>
      <w:tr w:rsidR="00D91F02" w:rsidRPr="00487271" w:rsidTr="00D91F02">
        <w:tc>
          <w:tcPr>
            <w:tcW w:w="687" w:type="dxa"/>
          </w:tcPr>
          <w:p w:rsidR="00D91F02" w:rsidRPr="00487271" w:rsidRDefault="00D91F02" w:rsidP="0080224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417" w:type="dxa"/>
          </w:tcPr>
          <w:p w:rsidR="00D91F02" w:rsidRPr="00487271" w:rsidRDefault="00D91F02" w:rsidP="00B8553E">
            <w:pPr>
              <w:ind w:firstLine="0"/>
              <w:rPr>
                <w:bCs/>
                <w:sz w:val="24"/>
                <w:szCs w:val="24"/>
              </w:rPr>
            </w:pPr>
            <w:r w:rsidRPr="00487271">
              <w:rPr>
                <w:sz w:val="24"/>
                <w:szCs w:val="24"/>
              </w:rPr>
              <w:t>Подготовка проектов нормативных правовых актов в сфере муниципальной службы в соответствии с действующим законодательством и внесение изменений в действующие нормативные правовые акты Арсеньевского городского округа в сфере муниципальной службы</w:t>
            </w:r>
          </w:p>
        </w:tc>
        <w:tc>
          <w:tcPr>
            <w:tcW w:w="3544" w:type="dxa"/>
          </w:tcPr>
          <w:p w:rsidR="00D91F02" w:rsidRPr="00487271" w:rsidRDefault="00D91F02" w:rsidP="0080224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D91F02" w:rsidRPr="00487271" w:rsidRDefault="00D91F02" w:rsidP="0080224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 городского округа</w:t>
            </w:r>
          </w:p>
        </w:tc>
        <w:tc>
          <w:tcPr>
            <w:tcW w:w="1985" w:type="dxa"/>
          </w:tcPr>
          <w:p w:rsidR="00D91F02" w:rsidRPr="00487271" w:rsidRDefault="00D91F02" w:rsidP="0080224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– 2024 гг., </w:t>
            </w:r>
          </w:p>
          <w:p w:rsidR="00D91F02" w:rsidRPr="00487271" w:rsidRDefault="00D91F02" w:rsidP="0080224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 3-х месяцев с даты вступления в силу изменений законодательства</w:t>
            </w:r>
          </w:p>
        </w:tc>
        <w:tc>
          <w:tcPr>
            <w:tcW w:w="4961" w:type="dxa"/>
          </w:tcPr>
          <w:p w:rsidR="00D91F02" w:rsidRPr="00487271" w:rsidRDefault="00D91F02" w:rsidP="00B8553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нормативных правовых актов, регулирующих отношения </w:t>
            </w:r>
            <w:r w:rsidRPr="00487271">
              <w:rPr>
                <w:rFonts w:ascii="Times New Roman" w:hAnsi="Times New Roman" w:cs="Times New Roman"/>
                <w:sz w:val="24"/>
                <w:szCs w:val="24"/>
              </w:rPr>
              <w:br/>
              <w:t>в сфере муниципальной службы, в соответствие с требованиями действующего</w:t>
            </w:r>
            <w:r w:rsidRPr="00487271">
              <w:rPr>
                <w:rFonts w:ascii="Times New Roman" w:hAnsi="Times New Roman" w:cs="Times New Roman"/>
                <w:sz w:val="24"/>
                <w:szCs w:val="24"/>
              </w:rPr>
              <w:br/>
              <w:t>законодательства</w:t>
            </w:r>
          </w:p>
        </w:tc>
      </w:tr>
      <w:tr w:rsidR="00D91F02" w:rsidRPr="00487271" w:rsidTr="00D91F02">
        <w:tc>
          <w:tcPr>
            <w:tcW w:w="687" w:type="dxa"/>
          </w:tcPr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417" w:type="dxa"/>
          </w:tcPr>
          <w:p w:rsidR="00D91F02" w:rsidRPr="00487271" w:rsidRDefault="00D91F02" w:rsidP="00D91F02">
            <w:pPr>
              <w:tabs>
                <w:tab w:val="left" w:pos="3599"/>
              </w:tabs>
              <w:spacing w:line="270" w:lineRule="atLeast"/>
              <w:ind w:right="127" w:firstLine="0"/>
              <w:rPr>
                <w:color w:val="000000"/>
                <w:sz w:val="24"/>
                <w:szCs w:val="24"/>
              </w:rPr>
            </w:pPr>
            <w:r w:rsidRPr="00487271">
              <w:rPr>
                <w:color w:val="000000"/>
                <w:sz w:val="24"/>
                <w:szCs w:val="24"/>
              </w:rPr>
              <w:t xml:space="preserve">Проведение аттестации муниципальных служащих администрации городского округа в целях определения соответствия </w:t>
            </w:r>
            <w:r w:rsidR="00877288" w:rsidRPr="00487271">
              <w:rPr>
                <w:color w:val="000000"/>
                <w:sz w:val="24"/>
                <w:szCs w:val="24"/>
              </w:rPr>
              <w:t>замещаемой должности муниципальной службы</w:t>
            </w:r>
          </w:p>
          <w:p w:rsidR="00487271" w:rsidRPr="00487271" w:rsidRDefault="00487271" w:rsidP="00D91F02">
            <w:pPr>
              <w:tabs>
                <w:tab w:val="left" w:pos="3599"/>
              </w:tabs>
              <w:spacing w:line="270" w:lineRule="atLeast"/>
              <w:ind w:right="127" w:firstLine="0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D91F02" w:rsidRPr="00487271" w:rsidRDefault="00D91F02" w:rsidP="00D91F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Организационное управление администрации городского округа; </w:t>
            </w:r>
          </w:p>
          <w:p w:rsidR="00877288" w:rsidRPr="00487271" w:rsidRDefault="00D91F02" w:rsidP="0087728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функциональные </w:t>
            </w:r>
            <w:r w:rsidR="00877288"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(отраслевые) органы администрации городского округа; </w:t>
            </w:r>
          </w:p>
          <w:p w:rsidR="00877288" w:rsidRPr="00487271" w:rsidRDefault="00877288" w:rsidP="0087728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Дума городского округа;</w:t>
            </w:r>
          </w:p>
          <w:p w:rsidR="00D91F02" w:rsidRPr="00487271" w:rsidRDefault="00877288" w:rsidP="00C26FF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 – счетная палата </w:t>
            </w:r>
          </w:p>
        </w:tc>
        <w:tc>
          <w:tcPr>
            <w:tcW w:w="1985" w:type="dxa"/>
          </w:tcPr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 гг.,</w:t>
            </w:r>
          </w:p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каждый муниципальный служащих </w:t>
            </w:r>
            <w:r w:rsidR="00877288"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три года</w:t>
            </w:r>
          </w:p>
        </w:tc>
        <w:tc>
          <w:tcPr>
            <w:tcW w:w="4961" w:type="dxa"/>
          </w:tcPr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служебного должностного соответствия муниципального служащего к предъявляемым требованиям</w:t>
            </w:r>
          </w:p>
        </w:tc>
      </w:tr>
      <w:tr w:rsidR="00D91F02" w:rsidRPr="00487271" w:rsidTr="00D91F02">
        <w:tc>
          <w:tcPr>
            <w:tcW w:w="687" w:type="dxa"/>
          </w:tcPr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7" w:type="dxa"/>
          </w:tcPr>
          <w:p w:rsidR="00D91F02" w:rsidRPr="00487271" w:rsidRDefault="00D91F02" w:rsidP="00D91F02">
            <w:pPr>
              <w:tabs>
                <w:tab w:val="left" w:pos="3599"/>
              </w:tabs>
              <w:spacing w:line="270" w:lineRule="atLeast"/>
              <w:ind w:right="127" w:firstLine="0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D91F02" w:rsidRPr="00487271" w:rsidRDefault="00C26FF4" w:rsidP="00D91F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</w:t>
            </w:r>
          </w:p>
        </w:tc>
        <w:tc>
          <w:tcPr>
            <w:tcW w:w="1985" w:type="dxa"/>
          </w:tcPr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1F02" w:rsidRPr="00487271" w:rsidTr="00D91F02">
        <w:tc>
          <w:tcPr>
            <w:tcW w:w="687" w:type="dxa"/>
          </w:tcPr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417" w:type="dxa"/>
          </w:tcPr>
          <w:p w:rsidR="00D91F02" w:rsidRPr="00487271" w:rsidRDefault="00D91F02" w:rsidP="00D91F02">
            <w:pPr>
              <w:tabs>
                <w:tab w:val="left" w:pos="3599"/>
              </w:tabs>
              <w:spacing w:line="270" w:lineRule="atLeast"/>
              <w:ind w:right="127" w:firstLine="0"/>
              <w:rPr>
                <w:color w:val="000000"/>
                <w:sz w:val="24"/>
                <w:szCs w:val="24"/>
              </w:rPr>
            </w:pPr>
            <w:r w:rsidRPr="00487271">
              <w:rPr>
                <w:sz w:val="24"/>
                <w:szCs w:val="24"/>
              </w:rPr>
              <w:t>Совершенствование методов оценки профессиональных качеств муниципальных служащих и лиц, претендующих на замещение должностей муниципальной службы и включение в кадровый резерв на муниципальную службу</w:t>
            </w:r>
          </w:p>
        </w:tc>
        <w:tc>
          <w:tcPr>
            <w:tcW w:w="3544" w:type="dxa"/>
          </w:tcPr>
          <w:p w:rsidR="00D91F02" w:rsidRPr="00487271" w:rsidRDefault="00D91F02" w:rsidP="00D91F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Организационное управление администрации городского округа; </w:t>
            </w:r>
          </w:p>
          <w:p w:rsidR="00D91F02" w:rsidRPr="00487271" w:rsidRDefault="00D91F02" w:rsidP="00D91F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функциональные (отраслевые) органы администрации городского округа; </w:t>
            </w:r>
          </w:p>
          <w:p w:rsidR="00D91F02" w:rsidRPr="00487271" w:rsidRDefault="00D91F02" w:rsidP="00D91F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Дума городского округа;</w:t>
            </w:r>
          </w:p>
          <w:p w:rsidR="00D91F02" w:rsidRPr="00487271" w:rsidRDefault="00D91F02" w:rsidP="00D91F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1985" w:type="dxa"/>
          </w:tcPr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– 2024 гг., </w:t>
            </w:r>
          </w:p>
          <w:p w:rsidR="00D91F02" w:rsidRPr="00487271" w:rsidRDefault="00D91F02" w:rsidP="00D91F02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при проведении аттестации и соответствующих конкурсов</w:t>
            </w:r>
          </w:p>
        </w:tc>
        <w:tc>
          <w:tcPr>
            <w:tcW w:w="4961" w:type="dxa"/>
          </w:tcPr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профессионального кадрового персонала органов местного самоуправления</w:t>
            </w:r>
          </w:p>
        </w:tc>
      </w:tr>
      <w:tr w:rsidR="00D91F02" w:rsidRPr="00487271" w:rsidTr="00D91F02">
        <w:tc>
          <w:tcPr>
            <w:tcW w:w="687" w:type="dxa"/>
          </w:tcPr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417" w:type="dxa"/>
          </w:tcPr>
          <w:p w:rsidR="00D91F02" w:rsidRPr="00487271" w:rsidRDefault="00D91F02" w:rsidP="00D91F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конкурса на замещение вакантных должностей муниципальной службы органов местного самоуправления </w:t>
            </w:r>
          </w:p>
        </w:tc>
        <w:tc>
          <w:tcPr>
            <w:tcW w:w="3544" w:type="dxa"/>
          </w:tcPr>
          <w:p w:rsidR="00D91F02" w:rsidRPr="00487271" w:rsidRDefault="00D91F02" w:rsidP="00D91F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Организационное управление администрации городского округа; </w:t>
            </w:r>
          </w:p>
          <w:p w:rsidR="00D91F02" w:rsidRPr="00487271" w:rsidRDefault="00D91F02" w:rsidP="00D91F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функциональные (отраслевые) органы администрации городского округа; </w:t>
            </w:r>
          </w:p>
          <w:p w:rsidR="00D91F02" w:rsidRPr="00487271" w:rsidRDefault="00D91F02" w:rsidP="00D91F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Дума городского округа;</w:t>
            </w:r>
          </w:p>
          <w:p w:rsidR="00D91F02" w:rsidRPr="00487271" w:rsidRDefault="00D91F02" w:rsidP="00D91F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1985" w:type="dxa"/>
          </w:tcPr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– 2024 гг., по мере образования вакансий и необходимости проведения конкурса </w:t>
            </w:r>
          </w:p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Отбор кандидата </w:t>
            </w:r>
            <w:r w:rsidRPr="00487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замещение вакантных должностей муниципальной службы</w:t>
            </w: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результатам оценки профессиональных, деловых и личностных качеств гражданина</w:t>
            </w:r>
          </w:p>
        </w:tc>
      </w:tr>
      <w:tr w:rsidR="00D91F02" w:rsidRPr="00487271" w:rsidTr="00D91F02">
        <w:tc>
          <w:tcPr>
            <w:tcW w:w="687" w:type="dxa"/>
          </w:tcPr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417" w:type="dxa"/>
          </w:tcPr>
          <w:p w:rsidR="00D91F02" w:rsidRPr="00487271" w:rsidRDefault="00D91F02" w:rsidP="00D91F02">
            <w:pPr>
              <w:ind w:firstLine="0"/>
              <w:rPr>
                <w:color w:val="000000"/>
                <w:sz w:val="24"/>
                <w:szCs w:val="24"/>
              </w:rPr>
            </w:pPr>
            <w:r w:rsidRPr="00487271">
              <w:rPr>
                <w:sz w:val="24"/>
                <w:szCs w:val="24"/>
              </w:rPr>
              <w:t>Совершенствование работы по формированию кадрового резерва для замещения должностей муниципальной службы</w:t>
            </w:r>
          </w:p>
        </w:tc>
        <w:tc>
          <w:tcPr>
            <w:tcW w:w="3544" w:type="dxa"/>
          </w:tcPr>
          <w:p w:rsidR="00D91F02" w:rsidRPr="00487271" w:rsidRDefault="00D91F02" w:rsidP="00D91F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Организационное управление администрации городского округа; </w:t>
            </w:r>
          </w:p>
          <w:p w:rsidR="00C26FF4" w:rsidRPr="00487271" w:rsidRDefault="00D91F02" w:rsidP="00C26FF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функциональные (отраслевые) органы </w:t>
            </w:r>
            <w:r w:rsidR="00C26FF4"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городского округа; </w:t>
            </w:r>
          </w:p>
          <w:p w:rsidR="00C26FF4" w:rsidRPr="00487271" w:rsidRDefault="00C26FF4" w:rsidP="00C26FF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Дума городского округа;</w:t>
            </w:r>
          </w:p>
          <w:p w:rsidR="00D91F02" w:rsidRPr="00487271" w:rsidRDefault="00C26FF4" w:rsidP="00C26FF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1985" w:type="dxa"/>
          </w:tcPr>
          <w:p w:rsidR="00C26FF4" w:rsidRDefault="00C26FF4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</w:p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– 2024 гг. </w:t>
            </w:r>
          </w:p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потенциальных возможностей граждан, муниципальных служащих с целью определения уровня профессиональной подготовки</w:t>
            </w:r>
          </w:p>
        </w:tc>
      </w:tr>
      <w:tr w:rsidR="00D91F02" w:rsidRPr="00487271" w:rsidTr="00D91F02">
        <w:tc>
          <w:tcPr>
            <w:tcW w:w="687" w:type="dxa"/>
          </w:tcPr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417" w:type="dxa"/>
          </w:tcPr>
          <w:p w:rsidR="00D91F02" w:rsidRPr="00487271" w:rsidRDefault="00D91F02" w:rsidP="00D91F02">
            <w:pPr>
              <w:tabs>
                <w:tab w:val="left" w:pos="3599"/>
              </w:tabs>
              <w:spacing w:line="270" w:lineRule="atLeast"/>
              <w:ind w:right="127" w:firstLine="0"/>
              <w:rPr>
                <w:color w:val="000000"/>
                <w:sz w:val="24"/>
                <w:szCs w:val="24"/>
              </w:rPr>
            </w:pPr>
            <w:r w:rsidRPr="00487271">
              <w:rPr>
                <w:sz w:val="24"/>
                <w:szCs w:val="24"/>
              </w:rPr>
              <w:t xml:space="preserve">Организация для муниципальных служащих краткосрочных семинаров, курсов повышения квалификации, профессиональной переподготовки </w:t>
            </w:r>
          </w:p>
        </w:tc>
        <w:tc>
          <w:tcPr>
            <w:tcW w:w="3544" w:type="dxa"/>
          </w:tcPr>
          <w:p w:rsidR="00D91F02" w:rsidRPr="00487271" w:rsidRDefault="00D91F02" w:rsidP="00D91F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Структурные подразделения администрации городского округа; </w:t>
            </w:r>
          </w:p>
          <w:p w:rsidR="00D91F02" w:rsidRPr="00487271" w:rsidRDefault="00D91F02" w:rsidP="00D91F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функциональные (отраслевые) </w:t>
            </w: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органы администрации городского округа; </w:t>
            </w:r>
          </w:p>
          <w:p w:rsidR="00D91F02" w:rsidRPr="00487271" w:rsidRDefault="00D91F02" w:rsidP="00D91F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Дума городского округа;</w:t>
            </w:r>
          </w:p>
          <w:p w:rsidR="00D91F02" w:rsidRPr="00487271" w:rsidRDefault="00D91F02" w:rsidP="00D91F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1985" w:type="dxa"/>
          </w:tcPr>
          <w:p w:rsidR="00C26FF4" w:rsidRDefault="00C26FF4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течение </w:t>
            </w:r>
          </w:p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– 2024 гг. </w:t>
            </w:r>
          </w:p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муниципальных служащих</w:t>
            </w:r>
          </w:p>
        </w:tc>
      </w:tr>
      <w:tr w:rsidR="00D91F02" w:rsidRPr="00487271" w:rsidTr="00D91F02">
        <w:tc>
          <w:tcPr>
            <w:tcW w:w="687" w:type="dxa"/>
          </w:tcPr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417" w:type="dxa"/>
          </w:tcPr>
          <w:p w:rsidR="00D91F02" w:rsidRPr="00487271" w:rsidRDefault="00D91F02" w:rsidP="00D91F02">
            <w:pPr>
              <w:tabs>
                <w:tab w:val="left" w:pos="3599"/>
              </w:tabs>
              <w:spacing w:line="270" w:lineRule="atLeast"/>
              <w:ind w:right="127" w:firstLine="0"/>
              <w:rPr>
                <w:color w:val="000000"/>
                <w:sz w:val="24"/>
                <w:szCs w:val="24"/>
              </w:rPr>
            </w:pPr>
            <w:r w:rsidRPr="00487271">
              <w:rPr>
                <w:color w:val="000000"/>
                <w:sz w:val="24"/>
                <w:szCs w:val="24"/>
              </w:rPr>
              <w:t>Организация и проведение семинаров, консультаций, занятий по актуальным вопросам муниципальной службы, в том числе для муниципальных служащих, впервые поступивших на муниципальную службу</w:t>
            </w:r>
          </w:p>
          <w:p w:rsidR="00D91F02" w:rsidRPr="00487271" w:rsidRDefault="00D91F02" w:rsidP="00D91F0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1F02" w:rsidRPr="00487271" w:rsidRDefault="00D91F02" w:rsidP="00D91F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Организационное управление администрации городского округа; </w:t>
            </w:r>
          </w:p>
          <w:p w:rsidR="00D91F02" w:rsidRPr="00487271" w:rsidRDefault="00D91F02" w:rsidP="00D91F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функциональные (отраслевые) органы администрации городского округа; </w:t>
            </w:r>
          </w:p>
          <w:p w:rsidR="00D91F02" w:rsidRPr="00487271" w:rsidRDefault="00D91F02" w:rsidP="00D91F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Дума городского округа;</w:t>
            </w:r>
          </w:p>
          <w:p w:rsidR="00D91F02" w:rsidRPr="00487271" w:rsidRDefault="00D91F02" w:rsidP="00D91F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1985" w:type="dxa"/>
          </w:tcPr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– 2024 гг., по мере необходимости </w:t>
            </w:r>
          </w:p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требований, установленных законодательством о муниципальной службе</w:t>
            </w:r>
          </w:p>
        </w:tc>
      </w:tr>
      <w:tr w:rsidR="00D91F02" w:rsidRPr="00487271" w:rsidTr="00D91F02">
        <w:tc>
          <w:tcPr>
            <w:tcW w:w="687" w:type="dxa"/>
          </w:tcPr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417" w:type="dxa"/>
          </w:tcPr>
          <w:p w:rsidR="00D91F02" w:rsidRPr="00487271" w:rsidRDefault="00D91F02" w:rsidP="00D91F0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специальной оценки условий труда на рабочих местах муниципальных служащих органов местного самоуправления</w:t>
            </w:r>
          </w:p>
        </w:tc>
        <w:tc>
          <w:tcPr>
            <w:tcW w:w="3544" w:type="dxa"/>
          </w:tcPr>
          <w:p w:rsidR="00D91F02" w:rsidRPr="00487271" w:rsidRDefault="00D91F02" w:rsidP="00D91F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Организационное управление администрации городского округа; </w:t>
            </w:r>
          </w:p>
          <w:p w:rsidR="00C26FF4" w:rsidRPr="00487271" w:rsidRDefault="00D91F02" w:rsidP="00C26FF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функциональные (отраслевые) органы администрации городского </w:t>
            </w:r>
            <w:r w:rsidR="00C26FF4"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округа; </w:t>
            </w:r>
          </w:p>
          <w:p w:rsidR="00C26FF4" w:rsidRPr="00487271" w:rsidRDefault="00C26FF4" w:rsidP="00C26FF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Дума городского округа;</w:t>
            </w:r>
          </w:p>
          <w:p w:rsidR="00D91F02" w:rsidRPr="00487271" w:rsidRDefault="00C26FF4" w:rsidP="00C26FF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1985" w:type="dxa"/>
          </w:tcPr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 гг.,</w:t>
            </w:r>
          </w:p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один раз в пять лет </w:t>
            </w:r>
          </w:p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благоприятных условий труда</w:t>
            </w:r>
          </w:p>
        </w:tc>
      </w:tr>
      <w:tr w:rsidR="00D91F02" w:rsidRPr="00487271" w:rsidTr="00D91F02">
        <w:tc>
          <w:tcPr>
            <w:tcW w:w="687" w:type="dxa"/>
          </w:tcPr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417" w:type="dxa"/>
          </w:tcPr>
          <w:p w:rsidR="00D91F02" w:rsidRPr="00487271" w:rsidRDefault="00D91F02" w:rsidP="00D91F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органа местного самоуправления Арсеньевского городского округа в информационно – телекоммуникационной сети «Интернет» - информации по вопросам муниципальной службы</w:t>
            </w:r>
          </w:p>
        </w:tc>
        <w:tc>
          <w:tcPr>
            <w:tcW w:w="3544" w:type="dxa"/>
          </w:tcPr>
          <w:p w:rsidR="00D91F02" w:rsidRPr="00487271" w:rsidRDefault="00D91F02" w:rsidP="00D91F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Организационное управление администрации городского округа; </w:t>
            </w:r>
          </w:p>
          <w:p w:rsidR="00D91F02" w:rsidRPr="00487271" w:rsidRDefault="00D91F02" w:rsidP="00D91F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функциональные (отраслевые) органы администрации городского округа; </w:t>
            </w:r>
          </w:p>
          <w:p w:rsidR="00D91F02" w:rsidRPr="00487271" w:rsidRDefault="00D91F02" w:rsidP="00D91F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Дума городского округа;</w:t>
            </w:r>
          </w:p>
          <w:p w:rsidR="00D91F02" w:rsidRPr="00487271" w:rsidRDefault="00D91F02" w:rsidP="00D91F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1985" w:type="dxa"/>
          </w:tcPr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</w:p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– 2024 гг. </w:t>
            </w:r>
          </w:p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</w:t>
            </w:r>
          </w:p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о поступлении и прохождении муниципальной службы</w:t>
            </w:r>
          </w:p>
        </w:tc>
      </w:tr>
      <w:tr w:rsidR="00D91F02" w:rsidRPr="00487271" w:rsidTr="00D91F02">
        <w:tc>
          <w:tcPr>
            <w:tcW w:w="687" w:type="dxa"/>
          </w:tcPr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4417" w:type="dxa"/>
          </w:tcPr>
          <w:p w:rsidR="00D91F02" w:rsidRPr="00487271" w:rsidRDefault="00D91F02" w:rsidP="00D91F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sz w:val="24"/>
                <w:szCs w:val="24"/>
              </w:rPr>
              <w:t>Развитие системы материального и нематериального стимулирования муниципальных служащих</w:t>
            </w:r>
          </w:p>
        </w:tc>
        <w:tc>
          <w:tcPr>
            <w:tcW w:w="3544" w:type="dxa"/>
          </w:tcPr>
          <w:p w:rsidR="00D91F02" w:rsidRPr="00487271" w:rsidRDefault="00D91F02" w:rsidP="00D91F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Структурные подразделения администрации городского округа; </w:t>
            </w:r>
          </w:p>
          <w:p w:rsidR="00D91F02" w:rsidRPr="00487271" w:rsidRDefault="00D91F02" w:rsidP="00D91F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функциональные (отраслевые) органы администрации городского округа; </w:t>
            </w:r>
          </w:p>
          <w:p w:rsidR="00D91F02" w:rsidRPr="00487271" w:rsidRDefault="00D91F02" w:rsidP="00D91F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Дума городского округа;</w:t>
            </w:r>
          </w:p>
          <w:p w:rsidR="00D91F02" w:rsidRPr="00487271" w:rsidRDefault="00D91F02" w:rsidP="00D91F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1985" w:type="dxa"/>
          </w:tcPr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– 2024 гг. </w:t>
            </w:r>
          </w:p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D91F02" w:rsidRPr="00487271" w:rsidRDefault="00D91F02" w:rsidP="00D91F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мотивации муниципальных служащих к качественному и эффективному исполнению должностных обязанностей</w:t>
            </w:r>
          </w:p>
        </w:tc>
      </w:tr>
    </w:tbl>
    <w:p w:rsidR="00F82F4A" w:rsidRPr="00F82F4A" w:rsidRDefault="00F82F4A" w:rsidP="00A120FB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20FB" w:rsidRPr="00213F29" w:rsidRDefault="00A120FB" w:rsidP="00A120FB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</w:rPr>
      </w:pPr>
    </w:p>
    <w:p w:rsidR="00A120FB" w:rsidRDefault="00351F7B" w:rsidP="00351F7B">
      <w:pPr>
        <w:ind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323638" w:rsidRDefault="00323638" w:rsidP="00A120FB">
      <w:pPr>
        <w:outlineLvl w:val="1"/>
        <w:rPr>
          <w:sz w:val="28"/>
          <w:szCs w:val="28"/>
        </w:rPr>
      </w:pPr>
    </w:p>
    <w:p w:rsidR="00323638" w:rsidRDefault="00323638" w:rsidP="00A120FB">
      <w:pPr>
        <w:outlineLvl w:val="1"/>
        <w:rPr>
          <w:sz w:val="28"/>
          <w:szCs w:val="28"/>
        </w:rPr>
      </w:pPr>
    </w:p>
    <w:p w:rsidR="00323638" w:rsidRDefault="00323638" w:rsidP="00A120FB">
      <w:pPr>
        <w:outlineLvl w:val="1"/>
        <w:rPr>
          <w:sz w:val="28"/>
          <w:szCs w:val="28"/>
        </w:rPr>
      </w:pPr>
    </w:p>
    <w:p w:rsidR="00CA72A3" w:rsidRDefault="00CA72A3" w:rsidP="00A120FB">
      <w:pPr>
        <w:outlineLvl w:val="1"/>
        <w:rPr>
          <w:sz w:val="28"/>
          <w:szCs w:val="28"/>
        </w:rPr>
      </w:pPr>
    </w:p>
    <w:p w:rsidR="00487271" w:rsidRDefault="00487271" w:rsidP="00A120FB">
      <w:pPr>
        <w:outlineLvl w:val="1"/>
        <w:rPr>
          <w:sz w:val="28"/>
          <w:szCs w:val="28"/>
        </w:rPr>
      </w:pPr>
    </w:p>
    <w:p w:rsidR="00487271" w:rsidRDefault="00487271" w:rsidP="00A120FB">
      <w:pPr>
        <w:outlineLvl w:val="1"/>
        <w:rPr>
          <w:sz w:val="28"/>
          <w:szCs w:val="28"/>
        </w:rPr>
      </w:pPr>
    </w:p>
    <w:p w:rsidR="00C26FF4" w:rsidRDefault="00C26FF4" w:rsidP="00A120FB">
      <w:pPr>
        <w:outlineLvl w:val="1"/>
        <w:rPr>
          <w:sz w:val="28"/>
          <w:szCs w:val="28"/>
        </w:rPr>
      </w:pPr>
    </w:p>
    <w:p w:rsidR="00C26FF4" w:rsidRDefault="00C26FF4" w:rsidP="00A120FB">
      <w:pPr>
        <w:outlineLvl w:val="1"/>
        <w:rPr>
          <w:sz w:val="28"/>
          <w:szCs w:val="28"/>
        </w:rPr>
      </w:pPr>
    </w:p>
    <w:p w:rsidR="00C26FF4" w:rsidRDefault="00C26FF4" w:rsidP="00A120FB">
      <w:pPr>
        <w:outlineLvl w:val="1"/>
        <w:rPr>
          <w:sz w:val="28"/>
          <w:szCs w:val="28"/>
        </w:rPr>
      </w:pPr>
    </w:p>
    <w:p w:rsidR="00C26FF4" w:rsidRDefault="00C26FF4" w:rsidP="00A120FB">
      <w:pPr>
        <w:outlineLvl w:val="1"/>
        <w:rPr>
          <w:sz w:val="28"/>
          <w:szCs w:val="28"/>
        </w:rPr>
      </w:pPr>
    </w:p>
    <w:p w:rsidR="00C26FF4" w:rsidRDefault="00C26FF4" w:rsidP="00A120FB">
      <w:pPr>
        <w:outlineLvl w:val="1"/>
        <w:rPr>
          <w:sz w:val="28"/>
          <w:szCs w:val="28"/>
        </w:rPr>
      </w:pPr>
    </w:p>
    <w:p w:rsidR="00487271" w:rsidRDefault="00487271" w:rsidP="00A120FB">
      <w:pPr>
        <w:outlineLvl w:val="1"/>
        <w:rPr>
          <w:sz w:val="28"/>
          <w:szCs w:val="28"/>
        </w:rPr>
      </w:pPr>
    </w:p>
    <w:p w:rsidR="00487271" w:rsidRDefault="00487271" w:rsidP="00A120FB">
      <w:pPr>
        <w:outlineLvl w:val="1"/>
        <w:rPr>
          <w:sz w:val="28"/>
          <w:szCs w:val="28"/>
        </w:rPr>
      </w:pPr>
    </w:p>
    <w:p w:rsidR="00487271" w:rsidRDefault="00487271" w:rsidP="00A120FB">
      <w:pPr>
        <w:outlineLvl w:val="1"/>
        <w:rPr>
          <w:sz w:val="28"/>
          <w:szCs w:val="28"/>
        </w:rPr>
      </w:pPr>
    </w:p>
    <w:p w:rsidR="00487271" w:rsidRDefault="00487271" w:rsidP="00A120FB">
      <w:pPr>
        <w:outlineLvl w:val="1"/>
        <w:rPr>
          <w:sz w:val="28"/>
          <w:szCs w:val="28"/>
        </w:rPr>
      </w:pPr>
    </w:p>
    <w:p w:rsidR="00487271" w:rsidRDefault="00487271" w:rsidP="00A120FB">
      <w:pPr>
        <w:outlineLvl w:val="1"/>
        <w:rPr>
          <w:sz w:val="28"/>
          <w:szCs w:val="28"/>
        </w:rPr>
      </w:pPr>
    </w:p>
    <w:p w:rsidR="00487271" w:rsidRDefault="00487271" w:rsidP="00A120FB">
      <w:pPr>
        <w:outlineLvl w:val="1"/>
        <w:rPr>
          <w:sz w:val="28"/>
          <w:szCs w:val="28"/>
        </w:rPr>
      </w:pPr>
    </w:p>
    <w:p w:rsidR="00412C31" w:rsidRPr="009450B3" w:rsidRDefault="00412C31" w:rsidP="002531E3">
      <w:pPr>
        <w:tabs>
          <w:tab w:val="left" w:pos="9781"/>
        </w:tabs>
        <w:ind w:left="9639" w:firstLine="0"/>
        <w:jc w:val="center"/>
        <w:rPr>
          <w:szCs w:val="26"/>
        </w:rPr>
      </w:pPr>
      <w:r w:rsidRPr="009450B3">
        <w:rPr>
          <w:szCs w:val="26"/>
        </w:rPr>
        <w:lastRenderedPageBreak/>
        <w:t xml:space="preserve">Приложение № </w:t>
      </w:r>
      <w:r w:rsidR="004E656D">
        <w:rPr>
          <w:szCs w:val="26"/>
        </w:rPr>
        <w:t>3</w:t>
      </w:r>
    </w:p>
    <w:p w:rsidR="00412C31" w:rsidRPr="000D6AA3" w:rsidRDefault="00412C31" w:rsidP="00412C31">
      <w:pPr>
        <w:ind w:left="5670" w:firstLine="0"/>
        <w:jc w:val="center"/>
        <w:rPr>
          <w:szCs w:val="26"/>
        </w:rPr>
      </w:pPr>
    </w:p>
    <w:p w:rsidR="002531E3" w:rsidRPr="00FD532F" w:rsidRDefault="002531E3" w:rsidP="002531E3">
      <w:pPr>
        <w:ind w:left="9639" w:firstLine="0"/>
        <w:rPr>
          <w:szCs w:val="26"/>
        </w:rPr>
      </w:pPr>
      <w:r w:rsidRPr="00FD532F">
        <w:rPr>
          <w:szCs w:val="26"/>
        </w:rPr>
        <w:t>к муниципальной программе «Развитие муниципальной службы в Арсеньевском город</w:t>
      </w:r>
      <w:r>
        <w:rPr>
          <w:szCs w:val="26"/>
        </w:rPr>
        <w:t>ском округе» на 2020</w:t>
      </w:r>
      <w:r w:rsidRPr="00FD532F">
        <w:rPr>
          <w:szCs w:val="26"/>
        </w:rPr>
        <w:t>-202</w:t>
      </w:r>
      <w:r>
        <w:rPr>
          <w:szCs w:val="26"/>
        </w:rPr>
        <w:t>4</w:t>
      </w:r>
      <w:r w:rsidRPr="00FD532F">
        <w:rPr>
          <w:szCs w:val="26"/>
        </w:rPr>
        <w:t xml:space="preserve"> годы </w:t>
      </w:r>
    </w:p>
    <w:p w:rsidR="00412C31" w:rsidRPr="000D6AA3" w:rsidRDefault="00412C31" w:rsidP="00412C31">
      <w:pPr>
        <w:ind w:left="10206" w:firstLine="0"/>
        <w:rPr>
          <w:szCs w:val="26"/>
        </w:rPr>
      </w:pPr>
    </w:p>
    <w:p w:rsidR="00412C31" w:rsidRDefault="00412C31" w:rsidP="00412C31">
      <w:pPr>
        <w:ind w:firstLine="0"/>
        <w:jc w:val="center"/>
        <w:rPr>
          <w:b/>
          <w:szCs w:val="26"/>
        </w:rPr>
      </w:pPr>
    </w:p>
    <w:p w:rsidR="00D91F02" w:rsidRDefault="00D91F02" w:rsidP="00D91F02">
      <w:pPr>
        <w:jc w:val="center"/>
        <w:rPr>
          <w:szCs w:val="26"/>
        </w:rPr>
      </w:pPr>
      <w:r>
        <w:rPr>
          <w:szCs w:val="26"/>
        </w:rPr>
        <w:t>ИНФОРМАЦИЯ</w:t>
      </w:r>
    </w:p>
    <w:p w:rsidR="00D91F02" w:rsidRDefault="00D91F02" w:rsidP="00D91F02">
      <w:pPr>
        <w:jc w:val="center"/>
        <w:rPr>
          <w:szCs w:val="26"/>
        </w:rPr>
      </w:pPr>
      <w:r>
        <w:rPr>
          <w:szCs w:val="26"/>
        </w:rPr>
        <w:t>О РЕСУРСНОМ ОБЕСПЕЧЕНИИ ПРОГРАММЫ ЗА СЧЕТ</w:t>
      </w:r>
    </w:p>
    <w:p w:rsidR="00D91F02" w:rsidRDefault="00D91F02" w:rsidP="00D91F02">
      <w:pPr>
        <w:jc w:val="center"/>
        <w:rPr>
          <w:szCs w:val="26"/>
        </w:rPr>
      </w:pPr>
      <w:r>
        <w:rPr>
          <w:szCs w:val="26"/>
        </w:rPr>
        <w:t>СРЕДСТВ БЮДЖЕТА ГОРОДСКОГО ОКРУГА И ПРОГНОЗНАЯ ОЦЕНКА</w:t>
      </w:r>
    </w:p>
    <w:p w:rsidR="00D91F02" w:rsidRDefault="00D91F02" w:rsidP="00D91F02">
      <w:pPr>
        <w:jc w:val="center"/>
        <w:rPr>
          <w:szCs w:val="26"/>
        </w:rPr>
      </w:pPr>
      <w:r>
        <w:rPr>
          <w:szCs w:val="26"/>
        </w:rPr>
        <w:t>ПРИВЛЕКАЕМЫХ НА РЕАЛИЗАЦИЮ ЕЕ ЦЕЛЕЙ СРЕДСТВ ФЕДЕРАЛЬНОГО</w:t>
      </w:r>
    </w:p>
    <w:p w:rsidR="00D91F02" w:rsidRDefault="00D91F02" w:rsidP="00D91F02">
      <w:pPr>
        <w:jc w:val="center"/>
        <w:rPr>
          <w:szCs w:val="26"/>
        </w:rPr>
      </w:pPr>
      <w:r>
        <w:rPr>
          <w:szCs w:val="26"/>
        </w:rPr>
        <w:t>БЮДЖЕТА, КРАЕВОГО БЮДЖЕТА, БЮДЖЕТОВ ГОСУДАРСТВЕННЫХ</w:t>
      </w:r>
    </w:p>
    <w:p w:rsidR="00D91F02" w:rsidRDefault="00D91F02" w:rsidP="00D91F02">
      <w:pPr>
        <w:jc w:val="center"/>
        <w:rPr>
          <w:szCs w:val="26"/>
        </w:rPr>
      </w:pPr>
      <w:r>
        <w:rPr>
          <w:szCs w:val="26"/>
        </w:rPr>
        <w:t>ВНЕБЮДЖЕТНЫХ ФОНДОВ, ИНЫХ ВНЕБЮДЖЕТНЫХ ИСТОЧНИКОВ</w:t>
      </w:r>
    </w:p>
    <w:p w:rsidR="00D91F02" w:rsidRDefault="00D91F02" w:rsidP="00D91F02">
      <w:pPr>
        <w:outlineLvl w:val="0"/>
        <w:rPr>
          <w:szCs w:val="26"/>
        </w:rPr>
      </w:pPr>
    </w:p>
    <w:tbl>
      <w:tblPr>
        <w:tblW w:w="14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2551"/>
        <w:gridCol w:w="973"/>
        <w:gridCol w:w="851"/>
        <w:gridCol w:w="992"/>
        <w:gridCol w:w="851"/>
        <w:gridCol w:w="992"/>
        <w:gridCol w:w="3705"/>
        <w:gridCol w:w="1531"/>
      </w:tblGrid>
      <w:tr w:rsidR="00101791" w:rsidRPr="00101791" w:rsidTr="0048727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91" w:rsidRPr="00101791" w:rsidRDefault="00101791" w:rsidP="00D91F02">
            <w:pPr>
              <w:ind w:firstLine="75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91" w:rsidRPr="00101791" w:rsidRDefault="00101791" w:rsidP="00D91F02">
            <w:pPr>
              <w:ind w:firstLine="75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Наименование подпрограммы,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91" w:rsidRPr="00101791" w:rsidRDefault="00101791" w:rsidP="00D91F02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Источники ресурсного обеспечения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91" w:rsidRPr="00101791" w:rsidRDefault="00101791" w:rsidP="00D91F02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Оценка расходов (тыс. руб.), годы</w:t>
            </w: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91" w:rsidRPr="00101791" w:rsidRDefault="00101791" w:rsidP="00D91F02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Ответственный исполнитель, соисполнители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791" w:rsidRPr="00101791" w:rsidRDefault="00101791" w:rsidP="00D91F02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Период реализации</w:t>
            </w:r>
          </w:p>
        </w:tc>
      </w:tr>
      <w:tr w:rsidR="00D91F02" w:rsidRPr="00101791" w:rsidTr="0048727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02" w:rsidRPr="00101791" w:rsidRDefault="00D91F02" w:rsidP="00D91F02">
            <w:pPr>
              <w:ind w:firstLine="75"/>
              <w:outlineLvl w:val="0"/>
              <w:rPr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02" w:rsidRPr="00101791" w:rsidRDefault="00D91F02" w:rsidP="00D91F02">
            <w:pPr>
              <w:ind w:firstLine="75"/>
              <w:outlineLvl w:val="0"/>
              <w:rPr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02" w:rsidRPr="00101791" w:rsidRDefault="00D91F02" w:rsidP="00D91F02">
            <w:pPr>
              <w:ind w:firstLine="0"/>
              <w:outlineLvl w:val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02" w:rsidRPr="00101791" w:rsidRDefault="00D91F02" w:rsidP="00D91F02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02" w:rsidRPr="00101791" w:rsidRDefault="00D91F02" w:rsidP="00D91F02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02" w:rsidRPr="00101791" w:rsidRDefault="00D91F02" w:rsidP="00D91F02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02" w:rsidRPr="00101791" w:rsidRDefault="00101791" w:rsidP="00D91F02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02" w:rsidRPr="00101791" w:rsidRDefault="00101791" w:rsidP="00D91F02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2024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02" w:rsidRPr="00101791" w:rsidRDefault="00D91F02" w:rsidP="00D91F02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02" w:rsidRPr="00101791" w:rsidRDefault="00D91F02" w:rsidP="00D91F02">
            <w:pPr>
              <w:ind w:firstLine="0"/>
              <w:jc w:val="center"/>
              <w:rPr>
                <w:szCs w:val="26"/>
              </w:rPr>
            </w:pPr>
          </w:p>
        </w:tc>
      </w:tr>
      <w:tr w:rsidR="00100CEB" w:rsidRPr="00101791" w:rsidTr="0048727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B" w:rsidRPr="00101791" w:rsidRDefault="00100CEB" w:rsidP="00D91F02">
            <w:pPr>
              <w:ind w:firstLine="75"/>
              <w:rPr>
                <w:szCs w:val="26"/>
              </w:rPr>
            </w:pPr>
            <w:r w:rsidRPr="00101791">
              <w:rPr>
                <w:szCs w:val="26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B" w:rsidRPr="00101791" w:rsidRDefault="00100CEB" w:rsidP="00D91F02">
            <w:pPr>
              <w:ind w:firstLine="75"/>
              <w:rPr>
                <w:szCs w:val="26"/>
              </w:rPr>
            </w:pPr>
            <w:r w:rsidRPr="00101791">
              <w:rPr>
                <w:szCs w:val="26"/>
              </w:rPr>
              <w:t>Организация для муниципальных служащих краткосрочных семинаров, курсов повышения квалификации, профессиональной переподготовки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B" w:rsidRPr="00101791" w:rsidRDefault="00100CEB" w:rsidP="003631BE">
            <w:pPr>
              <w:ind w:firstLine="0"/>
              <w:rPr>
                <w:szCs w:val="26"/>
              </w:rPr>
            </w:pPr>
            <w:r w:rsidRPr="00101791">
              <w:rPr>
                <w:szCs w:val="26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B" w:rsidRPr="00101791" w:rsidRDefault="00100CEB" w:rsidP="003631BE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B" w:rsidRPr="00101791" w:rsidRDefault="00100CEB" w:rsidP="003631BE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B" w:rsidRPr="00101791" w:rsidRDefault="00100CEB" w:rsidP="003631BE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B" w:rsidRPr="00101791" w:rsidRDefault="00100CEB" w:rsidP="003631BE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B" w:rsidRPr="00101791" w:rsidRDefault="00100CEB" w:rsidP="003631BE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149,0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B" w:rsidRPr="00101791" w:rsidRDefault="00100CEB" w:rsidP="003631B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EB" w:rsidRPr="00101791" w:rsidRDefault="00100CEB" w:rsidP="00101791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2020-2024</w:t>
            </w:r>
          </w:p>
        </w:tc>
      </w:tr>
      <w:tr w:rsidR="00100CEB" w:rsidRPr="00101791" w:rsidTr="0048727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B" w:rsidRPr="00101791" w:rsidRDefault="00100CEB" w:rsidP="00023C84">
            <w:pPr>
              <w:outlineLvl w:val="0"/>
              <w:rPr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B" w:rsidRPr="00101791" w:rsidRDefault="00100CEB" w:rsidP="00023C84">
            <w:pPr>
              <w:outlineLvl w:val="0"/>
              <w:rPr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B" w:rsidRPr="00101791" w:rsidRDefault="00100CEB" w:rsidP="003631BE">
            <w:pPr>
              <w:ind w:firstLine="0"/>
              <w:rPr>
                <w:szCs w:val="26"/>
              </w:rPr>
            </w:pPr>
            <w:r w:rsidRPr="00101791">
              <w:rPr>
                <w:szCs w:val="26"/>
              </w:rPr>
              <w:t>федеральный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B" w:rsidRPr="00101791" w:rsidRDefault="00100CEB" w:rsidP="003631B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B" w:rsidRPr="00101791" w:rsidRDefault="00100CEB" w:rsidP="003631B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B" w:rsidRPr="00101791" w:rsidRDefault="00100CEB" w:rsidP="003631B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B" w:rsidRPr="00101791" w:rsidRDefault="00100CEB" w:rsidP="003631B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B" w:rsidRPr="00101791" w:rsidRDefault="00100CEB" w:rsidP="003631B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B" w:rsidRPr="00101791" w:rsidRDefault="00100CEB" w:rsidP="003631B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EB" w:rsidRPr="00101791" w:rsidRDefault="00100CEB" w:rsidP="00101791">
            <w:pPr>
              <w:ind w:firstLine="0"/>
              <w:jc w:val="center"/>
              <w:rPr>
                <w:szCs w:val="26"/>
              </w:rPr>
            </w:pPr>
          </w:p>
        </w:tc>
      </w:tr>
      <w:tr w:rsidR="00100CEB" w:rsidRPr="00101791" w:rsidTr="0048727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B" w:rsidRPr="00101791" w:rsidRDefault="00100CEB" w:rsidP="00023C84">
            <w:pPr>
              <w:outlineLvl w:val="0"/>
              <w:rPr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B" w:rsidRPr="00101791" w:rsidRDefault="00100CEB" w:rsidP="00023C84">
            <w:pPr>
              <w:outlineLvl w:val="0"/>
              <w:rPr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B" w:rsidRPr="00101791" w:rsidRDefault="00100CEB" w:rsidP="003631BE">
            <w:pPr>
              <w:ind w:firstLine="0"/>
              <w:rPr>
                <w:szCs w:val="26"/>
              </w:rPr>
            </w:pPr>
            <w:r w:rsidRPr="00101791">
              <w:rPr>
                <w:szCs w:val="26"/>
              </w:rPr>
              <w:t>краевой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B" w:rsidRPr="00101791" w:rsidRDefault="00100CEB" w:rsidP="003631B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B" w:rsidRPr="00101791" w:rsidRDefault="00100CEB" w:rsidP="003631B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B" w:rsidRPr="00101791" w:rsidRDefault="00100CEB" w:rsidP="003631B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B" w:rsidRPr="00101791" w:rsidRDefault="00100CEB" w:rsidP="003631B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B" w:rsidRPr="00101791" w:rsidRDefault="00100CEB" w:rsidP="003631B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B" w:rsidRPr="00101791" w:rsidRDefault="00100CEB" w:rsidP="003631B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EB" w:rsidRPr="00101791" w:rsidRDefault="00100CEB" w:rsidP="00101791">
            <w:pPr>
              <w:ind w:firstLine="0"/>
              <w:jc w:val="center"/>
              <w:rPr>
                <w:szCs w:val="26"/>
              </w:rPr>
            </w:pPr>
          </w:p>
        </w:tc>
      </w:tr>
      <w:tr w:rsidR="00FF227A" w:rsidRPr="00101791" w:rsidTr="0048727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outlineLvl w:val="0"/>
              <w:rPr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outlineLvl w:val="0"/>
              <w:rPr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7A" w:rsidRPr="00101791" w:rsidRDefault="00FF227A" w:rsidP="003631BE">
            <w:pPr>
              <w:ind w:firstLine="0"/>
              <w:rPr>
                <w:szCs w:val="26"/>
              </w:rPr>
            </w:pPr>
            <w:r w:rsidRPr="00101791">
              <w:rPr>
                <w:szCs w:val="26"/>
              </w:rPr>
              <w:t>бюджет городского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363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791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363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791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363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791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363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791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363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791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3631BE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Администрация АГО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jc w:val="center"/>
              <w:rPr>
                <w:szCs w:val="26"/>
              </w:rPr>
            </w:pPr>
          </w:p>
        </w:tc>
      </w:tr>
      <w:tr w:rsidR="00FF227A" w:rsidRPr="00101791" w:rsidTr="0048727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outlineLvl w:val="0"/>
              <w:rPr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outlineLvl w:val="0"/>
              <w:rPr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27A" w:rsidRPr="00101791" w:rsidRDefault="00FF227A" w:rsidP="003631BE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3631B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3631B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3631B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3631B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3631B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24,0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3631BE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Финансовое управление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jc w:val="center"/>
              <w:rPr>
                <w:szCs w:val="26"/>
              </w:rPr>
            </w:pPr>
          </w:p>
        </w:tc>
      </w:tr>
      <w:tr w:rsidR="00FF227A" w:rsidRPr="00101791" w:rsidTr="0048727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outlineLvl w:val="0"/>
              <w:rPr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outlineLvl w:val="0"/>
              <w:rPr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27A" w:rsidRPr="00101791" w:rsidRDefault="00FF227A" w:rsidP="003631BE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3631BE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3631BE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3631B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3631B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3631B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15,0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3631BE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Управление имущественных отношений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jc w:val="center"/>
              <w:rPr>
                <w:szCs w:val="26"/>
              </w:rPr>
            </w:pPr>
          </w:p>
        </w:tc>
      </w:tr>
      <w:tr w:rsidR="00FF227A" w:rsidRPr="00101791" w:rsidTr="0048727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outlineLvl w:val="0"/>
              <w:rPr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outlineLvl w:val="0"/>
              <w:rPr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27A" w:rsidRPr="00101791" w:rsidRDefault="00FF227A" w:rsidP="003631BE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3631B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3631B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3631B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3631B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3631B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10,0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3631BE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Управление культуры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jc w:val="center"/>
              <w:rPr>
                <w:szCs w:val="26"/>
              </w:rPr>
            </w:pPr>
          </w:p>
        </w:tc>
      </w:tr>
      <w:tr w:rsidR="00FF227A" w:rsidRPr="00101791" w:rsidTr="0048727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outlineLvl w:val="0"/>
              <w:rPr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outlineLvl w:val="0"/>
              <w:rPr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Управление образования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jc w:val="center"/>
              <w:rPr>
                <w:szCs w:val="26"/>
              </w:rPr>
            </w:pPr>
          </w:p>
        </w:tc>
      </w:tr>
      <w:tr w:rsidR="00FF227A" w:rsidRPr="00101791" w:rsidTr="0048727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outlineLvl w:val="0"/>
              <w:rPr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outlineLvl w:val="0"/>
              <w:rPr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Управление спорта и молодежной политики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jc w:val="center"/>
              <w:rPr>
                <w:szCs w:val="26"/>
              </w:rPr>
            </w:pPr>
          </w:p>
        </w:tc>
      </w:tr>
      <w:tr w:rsidR="00FF227A" w:rsidRPr="00101791" w:rsidTr="0048727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outlineLvl w:val="0"/>
              <w:rPr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outlineLvl w:val="0"/>
              <w:rPr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10,0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Дума АГО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jc w:val="center"/>
              <w:rPr>
                <w:szCs w:val="26"/>
              </w:rPr>
            </w:pPr>
          </w:p>
        </w:tc>
      </w:tr>
      <w:tr w:rsidR="00FF227A" w:rsidRPr="00101791" w:rsidTr="0048727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outlineLvl w:val="0"/>
              <w:rPr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outlineLvl w:val="0"/>
              <w:rPr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15,0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Контрольно – сетная палата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jc w:val="center"/>
              <w:rPr>
                <w:szCs w:val="26"/>
              </w:rPr>
            </w:pPr>
          </w:p>
        </w:tc>
      </w:tr>
      <w:tr w:rsidR="00FF227A" w:rsidRPr="00101791" w:rsidTr="0048727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outlineLvl w:val="0"/>
              <w:rPr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outlineLvl w:val="0"/>
              <w:rPr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rPr>
                <w:szCs w:val="26"/>
              </w:rPr>
            </w:pPr>
            <w:r w:rsidRPr="00101791">
              <w:rPr>
                <w:szCs w:val="26"/>
              </w:rPr>
              <w:t>иные внебюджетные источники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27A" w:rsidRPr="00101791" w:rsidRDefault="00FF227A" w:rsidP="00FF227A">
            <w:pPr>
              <w:ind w:firstLine="0"/>
              <w:jc w:val="center"/>
              <w:rPr>
                <w:szCs w:val="26"/>
              </w:rPr>
            </w:pPr>
          </w:p>
        </w:tc>
      </w:tr>
    </w:tbl>
    <w:p w:rsidR="00412C31" w:rsidRDefault="00412C31" w:rsidP="00412C31">
      <w:pPr>
        <w:ind w:firstLine="0"/>
        <w:jc w:val="center"/>
        <w:rPr>
          <w:b/>
          <w:szCs w:val="26"/>
        </w:rPr>
      </w:pPr>
    </w:p>
    <w:p w:rsidR="00101791" w:rsidRPr="00101791" w:rsidRDefault="00101791" w:rsidP="00101791">
      <w:pPr>
        <w:ind w:firstLine="0"/>
        <w:jc w:val="center"/>
        <w:rPr>
          <w:szCs w:val="26"/>
        </w:rPr>
      </w:pPr>
    </w:p>
    <w:p w:rsidR="00101791" w:rsidRPr="00101791" w:rsidRDefault="00101791" w:rsidP="00101791">
      <w:pPr>
        <w:ind w:firstLine="0"/>
        <w:jc w:val="center"/>
        <w:rPr>
          <w:szCs w:val="26"/>
        </w:rPr>
      </w:pPr>
      <w:r w:rsidRPr="00101791">
        <w:rPr>
          <w:szCs w:val="26"/>
        </w:rPr>
        <w:t>________________________</w:t>
      </w:r>
    </w:p>
    <w:p w:rsidR="00101791" w:rsidRPr="00101791" w:rsidRDefault="00101791" w:rsidP="00412C31">
      <w:pPr>
        <w:ind w:firstLine="0"/>
        <w:jc w:val="center"/>
        <w:rPr>
          <w:b/>
          <w:szCs w:val="26"/>
        </w:rPr>
      </w:pPr>
    </w:p>
    <w:p w:rsidR="00101791" w:rsidRDefault="00101791" w:rsidP="00412C31">
      <w:pPr>
        <w:ind w:firstLine="0"/>
        <w:jc w:val="center"/>
        <w:rPr>
          <w:b/>
          <w:szCs w:val="26"/>
        </w:rPr>
      </w:pPr>
    </w:p>
    <w:p w:rsidR="00101791" w:rsidRDefault="00101791" w:rsidP="00412C31">
      <w:pPr>
        <w:ind w:firstLine="0"/>
        <w:jc w:val="center"/>
        <w:rPr>
          <w:b/>
          <w:szCs w:val="26"/>
        </w:rPr>
      </w:pPr>
    </w:p>
    <w:p w:rsidR="00101791" w:rsidRDefault="00101791" w:rsidP="00412C31">
      <w:pPr>
        <w:ind w:firstLine="0"/>
        <w:jc w:val="center"/>
        <w:rPr>
          <w:b/>
          <w:szCs w:val="26"/>
        </w:rPr>
      </w:pPr>
    </w:p>
    <w:p w:rsidR="00101791" w:rsidRDefault="00101791" w:rsidP="00412C31">
      <w:pPr>
        <w:ind w:firstLine="0"/>
        <w:jc w:val="center"/>
        <w:rPr>
          <w:b/>
          <w:szCs w:val="26"/>
        </w:rPr>
      </w:pPr>
    </w:p>
    <w:p w:rsidR="00101791" w:rsidRDefault="00101791" w:rsidP="00412C31">
      <w:pPr>
        <w:ind w:firstLine="0"/>
        <w:jc w:val="center"/>
        <w:rPr>
          <w:b/>
          <w:szCs w:val="26"/>
        </w:rPr>
      </w:pPr>
    </w:p>
    <w:p w:rsidR="00101791" w:rsidRDefault="00101791" w:rsidP="00412C31">
      <w:pPr>
        <w:ind w:firstLine="0"/>
        <w:jc w:val="center"/>
        <w:rPr>
          <w:b/>
          <w:szCs w:val="26"/>
        </w:rPr>
      </w:pPr>
    </w:p>
    <w:p w:rsidR="00101791" w:rsidRDefault="00101791" w:rsidP="00412C31">
      <w:pPr>
        <w:ind w:firstLine="0"/>
        <w:jc w:val="center"/>
        <w:rPr>
          <w:b/>
          <w:szCs w:val="26"/>
        </w:rPr>
      </w:pPr>
    </w:p>
    <w:p w:rsidR="00412C31" w:rsidRDefault="00412C31" w:rsidP="00412C31">
      <w:pPr>
        <w:ind w:left="5103"/>
        <w:jc w:val="center"/>
        <w:rPr>
          <w:szCs w:val="26"/>
        </w:rPr>
      </w:pPr>
    </w:p>
    <w:p w:rsidR="00412C31" w:rsidRDefault="00412C31" w:rsidP="00412C31">
      <w:pPr>
        <w:ind w:firstLine="0"/>
        <w:jc w:val="center"/>
        <w:rPr>
          <w:szCs w:val="26"/>
        </w:rPr>
      </w:pPr>
    </w:p>
    <w:p w:rsidR="00100CEB" w:rsidRDefault="00100CEB">
      <w:pPr>
        <w:ind w:firstLine="0"/>
        <w:jc w:val="center"/>
        <w:rPr>
          <w:szCs w:val="26"/>
        </w:rPr>
      </w:pPr>
    </w:p>
    <w:sectPr w:rsidR="00100CEB" w:rsidSect="00862104">
      <w:pgSz w:w="16838" w:h="11906" w:orient="landscape" w:code="9"/>
      <w:pgMar w:top="1418" w:right="1146" w:bottom="566" w:left="1135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03D" w:rsidRDefault="009D703D">
      <w:r>
        <w:separator/>
      </w:r>
    </w:p>
  </w:endnote>
  <w:endnote w:type="continuationSeparator" w:id="0">
    <w:p w:rsidR="009D703D" w:rsidRDefault="009D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03D" w:rsidRDefault="009D703D">
      <w:r>
        <w:separator/>
      </w:r>
    </w:p>
  </w:footnote>
  <w:footnote w:type="continuationSeparator" w:id="0">
    <w:p w:rsidR="009D703D" w:rsidRDefault="009D7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BE" w:rsidRDefault="003631BE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BE" w:rsidRDefault="003631BE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328"/>
    <w:multiLevelType w:val="multilevel"/>
    <w:tmpl w:val="0A629E3C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647F1657"/>
    <w:multiLevelType w:val="singleLevel"/>
    <w:tmpl w:val="9858158A"/>
    <w:lvl w:ilvl="0">
      <w:start w:val="1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77E0F45"/>
    <w:multiLevelType w:val="multilevel"/>
    <w:tmpl w:val="6128AC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679D34DA"/>
    <w:multiLevelType w:val="hybridMultilevel"/>
    <w:tmpl w:val="4C3E74B2"/>
    <w:lvl w:ilvl="0" w:tplc="FF10A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D3"/>
    <w:rsid w:val="00012E93"/>
    <w:rsid w:val="00016C8D"/>
    <w:rsid w:val="00023C84"/>
    <w:rsid w:val="00035CFA"/>
    <w:rsid w:val="00044781"/>
    <w:rsid w:val="00055630"/>
    <w:rsid w:val="00073463"/>
    <w:rsid w:val="00075BC4"/>
    <w:rsid w:val="00083BE2"/>
    <w:rsid w:val="0008485B"/>
    <w:rsid w:val="000A1B40"/>
    <w:rsid w:val="000B49D9"/>
    <w:rsid w:val="000B5408"/>
    <w:rsid w:val="000E0A91"/>
    <w:rsid w:val="000E664B"/>
    <w:rsid w:val="000F2AED"/>
    <w:rsid w:val="000F2B57"/>
    <w:rsid w:val="00100CEB"/>
    <w:rsid w:val="00101791"/>
    <w:rsid w:val="0010272B"/>
    <w:rsid w:val="00117553"/>
    <w:rsid w:val="00126BCE"/>
    <w:rsid w:val="00130482"/>
    <w:rsid w:val="00150A68"/>
    <w:rsid w:val="001520FA"/>
    <w:rsid w:val="00154807"/>
    <w:rsid w:val="00156CDE"/>
    <w:rsid w:val="001602D8"/>
    <w:rsid w:val="001643A4"/>
    <w:rsid w:val="00164BBD"/>
    <w:rsid w:val="001655A2"/>
    <w:rsid w:val="00177516"/>
    <w:rsid w:val="001C12F8"/>
    <w:rsid w:val="001C6CD5"/>
    <w:rsid w:val="001D210B"/>
    <w:rsid w:val="001E10A9"/>
    <w:rsid w:val="001E3BE4"/>
    <w:rsid w:val="001F1C84"/>
    <w:rsid w:val="001F38B4"/>
    <w:rsid w:val="001F5E74"/>
    <w:rsid w:val="001F7ABE"/>
    <w:rsid w:val="00202EE7"/>
    <w:rsid w:val="00203128"/>
    <w:rsid w:val="00206BE9"/>
    <w:rsid w:val="00244EB5"/>
    <w:rsid w:val="0025096D"/>
    <w:rsid w:val="00251828"/>
    <w:rsid w:val="00251B5D"/>
    <w:rsid w:val="002531E3"/>
    <w:rsid w:val="00260D79"/>
    <w:rsid w:val="00271644"/>
    <w:rsid w:val="002748F1"/>
    <w:rsid w:val="002808D9"/>
    <w:rsid w:val="00286612"/>
    <w:rsid w:val="002A7D19"/>
    <w:rsid w:val="002B131B"/>
    <w:rsid w:val="002C07F6"/>
    <w:rsid w:val="002E0881"/>
    <w:rsid w:val="002E6145"/>
    <w:rsid w:val="002E6EA1"/>
    <w:rsid w:val="002F5299"/>
    <w:rsid w:val="00300FA4"/>
    <w:rsid w:val="00303407"/>
    <w:rsid w:val="00310837"/>
    <w:rsid w:val="003139F3"/>
    <w:rsid w:val="00314C52"/>
    <w:rsid w:val="00316EAD"/>
    <w:rsid w:val="00323638"/>
    <w:rsid w:val="003458A8"/>
    <w:rsid w:val="00351F7B"/>
    <w:rsid w:val="003631BE"/>
    <w:rsid w:val="00370454"/>
    <w:rsid w:val="003842BB"/>
    <w:rsid w:val="00386764"/>
    <w:rsid w:val="00392369"/>
    <w:rsid w:val="003A5305"/>
    <w:rsid w:val="003C4516"/>
    <w:rsid w:val="003C7484"/>
    <w:rsid w:val="003D3D68"/>
    <w:rsid w:val="003D7270"/>
    <w:rsid w:val="003F5F54"/>
    <w:rsid w:val="00403018"/>
    <w:rsid w:val="00412C31"/>
    <w:rsid w:val="00415809"/>
    <w:rsid w:val="00424C79"/>
    <w:rsid w:val="00442C8B"/>
    <w:rsid w:val="00454238"/>
    <w:rsid w:val="00467237"/>
    <w:rsid w:val="00470ECD"/>
    <w:rsid w:val="00471E00"/>
    <w:rsid w:val="00484CA1"/>
    <w:rsid w:val="00487271"/>
    <w:rsid w:val="00490266"/>
    <w:rsid w:val="00491BF5"/>
    <w:rsid w:val="004C3ADC"/>
    <w:rsid w:val="004C6484"/>
    <w:rsid w:val="004D11D9"/>
    <w:rsid w:val="004E656D"/>
    <w:rsid w:val="005017CA"/>
    <w:rsid w:val="00503832"/>
    <w:rsid w:val="00514707"/>
    <w:rsid w:val="00531793"/>
    <w:rsid w:val="005418AE"/>
    <w:rsid w:val="005444D2"/>
    <w:rsid w:val="00550EE0"/>
    <w:rsid w:val="00557784"/>
    <w:rsid w:val="00567B63"/>
    <w:rsid w:val="005739F2"/>
    <w:rsid w:val="00574FA4"/>
    <w:rsid w:val="00585E65"/>
    <w:rsid w:val="00592A52"/>
    <w:rsid w:val="005A08AD"/>
    <w:rsid w:val="005A55C1"/>
    <w:rsid w:val="005C439D"/>
    <w:rsid w:val="005C49E2"/>
    <w:rsid w:val="005D095B"/>
    <w:rsid w:val="005E1FB5"/>
    <w:rsid w:val="005E4D50"/>
    <w:rsid w:val="005F45EB"/>
    <w:rsid w:val="005F5004"/>
    <w:rsid w:val="005F621C"/>
    <w:rsid w:val="00600E28"/>
    <w:rsid w:val="0060433C"/>
    <w:rsid w:val="00616412"/>
    <w:rsid w:val="00616CA3"/>
    <w:rsid w:val="00617A51"/>
    <w:rsid w:val="00640C2C"/>
    <w:rsid w:val="006454B4"/>
    <w:rsid w:val="00656B28"/>
    <w:rsid w:val="00673036"/>
    <w:rsid w:val="0067338B"/>
    <w:rsid w:val="00681EFD"/>
    <w:rsid w:val="00696AEC"/>
    <w:rsid w:val="00696BD9"/>
    <w:rsid w:val="006A7761"/>
    <w:rsid w:val="006C33DE"/>
    <w:rsid w:val="006C74BD"/>
    <w:rsid w:val="006C76A4"/>
    <w:rsid w:val="006E3865"/>
    <w:rsid w:val="006E3ECB"/>
    <w:rsid w:val="006E5EA1"/>
    <w:rsid w:val="007058A7"/>
    <w:rsid w:val="007064B7"/>
    <w:rsid w:val="007076D8"/>
    <w:rsid w:val="00715A05"/>
    <w:rsid w:val="007167BA"/>
    <w:rsid w:val="007240A1"/>
    <w:rsid w:val="007546D3"/>
    <w:rsid w:val="007563B4"/>
    <w:rsid w:val="007648BC"/>
    <w:rsid w:val="00765DFC"/>
    <w:rsid w:val="0077066E"/>
    <w:rsid w:val="00773245"/>
    <w:rsid w:val="00781BCA"/>
    <w:rsid w:val="00782245"/>
    <w:rsid w:val="00784A7B"/>
    <w:rsid w:val="007A38B9"/>
    <w:rsid w:val="007A3F72"/>
    <w:rsid w:val="007B2B5B"/>
    <w:rsid w:val="007B4FAD"/>
    <w:rsid w:val="007C5B9A"/>
    <w:rsid w:val="007C7B0D"/>
    <w:rsid w:val="007D5616"/>
    <w:rsid w:val="007D5C54"/>
    <w:rsid w:val="007F31B2"/>
    <w:rsid w:val="007F58EF"/>
    <w:rsid w:val="008002BD"/>
    <w:rsid w:val="0080224E"/>
    <w:rsid w:val="00804BE1"/>
    <w:rsid w:val="0081108B"/>
    <w:rsid w:val="00831B77"/>
    <w:rsid w:val="008360B1"/>
    <w:rsid w:val="008378FD"/>
    <w:rsid w:val="008575E1"/>
    <w:rsid w:val="00862104"/>
    <w:rsid w:val="00867E72"/>
    <w:rsid w:val="008768FB"/>
    <w:rsid w:val="00877288"/>
    <w:rsid w:val="00882939"/>
    <w:rsid w:val="0089000D"/>
    <w:rsid w:val="00897674"/>
    <w:rsid w:val="008A5FD2"/>
    <w:rsid w:val="008B0796"/>
    <w:rsid w:val="008C51D3"/>
    <w:rsid w:val="008D2C91"/>
    <w:rsid w:val="008D7D1B"/>
    <w:rsid w:val="008E04C3"/>
    <w:rsid w:val="008E0655"/>
    <w:rsid w:val="008E097E"/>
    <w:rsid w:val="008E0B13"/>
    <w:rsid w:val="008E3EB3"/>
    <w:rsid w:val="008F35D5"/>
    <w:rsid w:val="009031B8"/>
    <w:rsid w:val="009032F3"/>
    <w:rsid w:val="009047F5"/>
    <w:rsid w:val="009108E5"/>
    <w:rsid w:val="00912B98"/>
    <w:rsid w:val="00915999"/>
    <w:rsid w:val="00932704"/>
    <w:rsid w:val="00933E99"/>
    <w:rsid w:val="00955462"/>
    <w:rsid w:val="00972E8D"/>
    <w:rsid w:val="00973B61"/>
    <w:rsid w:val="009750B7"/>
    <w:rsid w:val="00975C52"/>
    <w:rsid w:val="00992B48"/>
    <w:rsid w:val="00994D10"/>
    <w:rsid w:val="009B3DB2"/>
    <w:rsid w:val="009B492C"/>
    <w:rsid w:val="009B6CA3"/>
    <w:rsid w:val="009C452A"/>
    <w:rsid w:val="009D1169"/>
    <w:rsid w:val="009D703D"/>
    <w:rsid w:val="009E0F45"/>
    <w:rsid w:val="009F481B"/>
    <w:rsid w:val="00A120FB"/>
    <w:rsid w:val="00A37CBE"/>
    <w:rsid w:val="00A41019"/>
    <w:rsid w:val="00A624DE"/>
    <w:rsid w:val="00A705DF"/>
    <w:rsid w:val="00A90A27"/>
    <w:rsid w:val="00A92661"/>
    <w:rsid w:val="00A958A1"/>
    <w:rsid w:val="00AA5061"/>
    <w:rsid w:val="00AA5861"/>
    <w:rsid w:val="00AB352E"/>
    <w:rsid w:val="00AB42F2"/>
    <w:rsid w:val="00AB6BB2"/>
    <w:rsid w:val="00AC4883"/>
    <w:rsid w:val="00AC5275"/>
    <w:rsid w:val="00AD059B"/>
    <w:rsid w:val="00AD37C5"/>
    <w:rsid w:val="00AE1414"/>
    <w:rsid w:val="00AE1C62"/>
    <w:rsid w:val="00AE2868"/>
    <w:rsid w:val="00AE303F"/>
    <w:rsid w:val="00AF14E4"/>
    <w:rsid w:val="00AF1EED"/>
    <w:rsid w:val="00AF5446"/>
    <w:rsid w:val="00AF7975"/>
    <w:rsid w:val="00B0250F"/>
    <w:rsid w:val="00B1581B"/>
    <w:rsid w:val="00B239C2"/>
    <w:rsid w:val="00B4356A"/>
    <w:rsid w:val="00B52C8B"/>
    <w:rsid w:val="00B53139"/>
    <w:rsid w:val="00B57C86"/>
    <w:rsid w:val="00B61E7F"/>
    <w:rsid w:val="00B67B94"/>
    <w:rsid w:val="00B77456"/>
    <w:rsid w:val="00B8553E"/>
    <w:rsid w:val="00B90291"/>
    <w:rsid w:val="00B903E1"/>
    <w:rsid w:val="00B945F8"/>
    <w:rsid w:val="00BA10C1"/>
    <w:rsid w:val="00BA4CD6"/>
    <w:rsid w:val="00BA580C"/>
    <w:rsid w:val="00BA60CA"/>
    <w:rsid w:val="00BB5081"/>
    <w:rsid w:val="00BB7D0E"/>
    <w:rsid w:val="00BC186A"/>
    <w:rsid w:val="00BC3DC5"/>
    <w:rsid w:val="00BD5686"/>
    <w:rsid w:val="00BE6D8D"/>
    <w:rsid w:val="00BF03AE"/>
    <w:rsid w:val="00BF75B1"/>
    <w:rsid w:val="00C239D2"/>
    <w:rsid w:val="00C26FF4"/>
    <w:rsid w:val="00C4791D"/>
    <w:rsid w:val="00C51B25"/>
    <w:rsid w:val="00C53553"/>
    <w:rsid w:val="00C624A1"/>
    <w:rsid w:val="00C86421"/>
    <w:rsid w:val="00CA72A3"/>
    <w:rsid w:val="00CB4EF2"/>
    <w:rsid w:val="00CB7F4A"/>
    <w:rsid w:val="00CD5E75"/>
    <w:rsid w:val="00CD66E5"/>
    <w:rsid w:val="00CF77D8"/>
    <w:rsid w:val="00D01D3A"/>
    <w:rsid w:val="00D03713"/>
    <w:rsid w:val="00D060CF"/>
    <w:rsid w:val="00D127D8"/>
    <w:rsid w:val="00D203CE"/>
    <w:rsid w:val="00D24C80"/>
    <w:rsid w:val="00D2734A"/>
    <w:rsid w:val="00D30A2F"/>
    <w:rsid w:val="00D34B73"/>
    <w:rsid w:val="00D54B21"/>
    <w:rsid w:val="00D63FF7"/>
    <w:rsid w:val="00D70E91"/>
    <w:rsid w:val="00D7375A"/>
    <w:rsid w:val="00D817BC"/>
    <w:rsid w:val="00D91F02"/>
    <w:rsid w:val="00D96501"/>
    <w:rsid w:val="00D96F41"/>
    <w:rsid w:val="00DA4DA9"/>
    <w:rsid w:val="00DA7D02"/>
    <w:rsid w:val="00DC7EE9"/>
    <w:rsid w:val="00DF02F0"/>
    <w:rsid w:val="00DF44E9"/>
    <w:rsid w:val="00DF5488"/>
    <w:rsid w:val="00DF65A3"/>
    <w:rsid w:val="00DF6BD6"/>
    <w:rsid w:val="00E0057D"/>
    <w:rsid w:val="00E15069"/>
    <w:rsid w:val="00E251A3"/>
    <w:rsid w:val="00E2684B"/>
    <w:rsid w:val="00E26D49"/>
    <w:rsid w:val="00E333B5"/>
    <w:rsid w:val="00E371AC"/>
    <w:rsid w:val="00E40642"/>
    <w:rsid w:val="00E43510"/>
    <w:rsid w:val="00E44720"/>
    <w:rsid w:val="00E64478"/>
    <w:rsid w:val="00E6669F"/>
    <w:rsid w:val="00E7480D"/>
    <w:rsid w:val="00E819A7"/>
    <w:rsid w:val="00E87A92"/>
    <w:rsid w:val="00E954C3"/>
    <w:rsid w:val="00EB4FFF"/>
    <w:rsid w:val="00EC1C7E"/>
    <w:rsid w:val="00EC6431"/>
    <w:rsid w:val="00EE6E10"/>
    <w:rsid w:val="00EF340C"/>
    <w:rsid w:val="00F057D9"/>
    <w:rsid w:val="00F14D03"/>
    <w:rsid w:val="00F25703"/>
    <w:rsid w:val="00F33E9E"/>
    <w:rsid w:val="00F352CD"/>
    <w:rsid w:val="00F366D8"/>
    <w:rsid w:val="00F46FF7"/>
    <w:rsid w:val="00F4775E"/>
    <w:rsid w:val="00F66375"/>
    <w:rsid w:val="00F73FC7"/>
    <w:rsid w:val="00F7778A"/>
    <w:rsid w:val="00F82F4A"/>
    <w:rsid w:val="00FA31F5"/>
    <w:rsid w:val="00FA6796"/>
    <w:rsid w:val="00FB0BB6"/>
    <w:rsid w:val="00FB4A13"/>
    <w:rsid w:val="00FB76FE"/>
    <w:rsid w:val="00FD026E"/>
    <w:rsid w:val="00FD49D1"/>
    <w:rsid w:val="00FD5E25"/>
    <w:rsid w:val="00FE612F"/>
    <w:rsid w:val="00FE6F45"/>
    <w:rsid w:val="00FF17B3"/>
    <w:rsid w:val="00FF227A"/>
    <w:rsid w:val="00FF401D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6451AB"/>
  <w15:chartTrackingRefBased/>
  <w15:docId w15:val="{01FA0B0C-7F62-4CC3-8DE1-9FF0636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546D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7546D3"/>
    <w:pPr>
      <w:autoSpaceDE w:val="0"/>
      <w:autoSpaceDN w:val="0"/>
      <w:adjustRightInd w:val="0"/>
    </w:pPr>
    <w:rPr>
      <w:rFonts w:eastAsia="Calibri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7546D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7C7B0D"/>
    <w:pPr>
      <w:ind w:left="720"/>
      <w:contextualSpacing/>
    </w:pPr>
  </w:style>
  <w:style w:type="paragraph" w:styleId="a8">
    <w:name w:val="Balloon Text"/>
    <w:basedOn w:val="a"/>
    <w:link w:val="a9"/>
    <w:rsid w:val="00550E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550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D1A4816C8710E426EDB34A666CC5FD42BE20A4AA997F66A38EFEB4F0189B91CA076F0185E077022F79C7D1FFfCD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80A092764D07898A36934160B5331359BF50BF9B2B8EB92EA434B2CD625DAD64C1B701E228E17F1FCA39AB8F1B6CB189P1u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180A092764D07898A368D4C76D96D1C5AB50ABA9C2D86EE75F532E592325BF83681E958B36FAA7218D725AB89P0uC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777B3-8ED6-4D47-BB7C-83A7C431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1485</TotalTime>
  <Pages>19</Pages>
  <Words>4415</Words>
  <Characters>25166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Герасимова Зоя Николаевна</cp:lastModifiedBy>
  <cp:revision>46</cp:revision>
  <cp:lastPrinted>2019-11-14T01:04:00Z</cp:lastPrinted>
  <dcterms:created xsi:type="dcterms:W3CDTF">2019-06-21T06:59:00Z</dcterms:created>
  <dcterms:modified xsi:type="dcterms:W3CDTF">2019-11-14T05:23:00Z</dcterms:modified>
</cp:coreProperties>
</file>