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DF" w:rsidRDefault="00DA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BDF" w:rsidRDefault="00DA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АДМИНИСТРАЦИЯ </w:t>
      </w:r>
    </w:p>
    <w:p w:rsidR="009D2BDF" w:rsidRDefault="00DA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АРСЕНЬЕВСКОГО ГОРОДСКОГО ОКРУГА </w:t>
      </w:r>
    </w:p>
    <w:p w:rsidR="009D2BDF" w:rsidRDefault="009D2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DA6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Е Н И Е</w:t>
      </w:r>
    </w:p>
    <w:p w:rsidR="009D2BDF" w:rsidRDefault="009D2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02" w:type="dxa"/>
        <w:jc w:val="center"/>
        <w:tblLook w:val="0000" w:firstRow="0" w:lastRow="0" w:firstColumn="0" w:lastColumn="0" w:noHBand="0" w:noVBand="0"/>
      </w:tblPr>
      <w:tblGrid>
        <w:gridCol w:w="294"/>
        <w:gridCol w:w="2327"/>
        <w:gridCol w:w="375"/>
        <w:gridCol w:w="5237"/>
        <w:gridCol w:w="560"/>
        <w:gridCol w:w="1309"/>
      </w:tblGrid>
      <w:tr w:rsidR="009D2BDF" w:rsidRPr="001D79F4">
        <w:trPr>
          <w:jc w:val="center"/>
        </w:trPr>
        <w:tc>
          <w:tcPr>
            <w:tcW w:w="294" w:type="dxa"/>
          </w:tcPr>
          <w:p w:rsidR="009D2BDF" w:rsidRPr="001D79F4" w:rsidRDefault="009D2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27" w:type="dxa"/>
            <w:tcBorders>
              <w:bottom w:val="single" w:sz="6" w:space="0" w:color="000000"/>
            </w:tcBorders>
          </w:tcPr>
          <w:p w:rsidR="009D2BDF" w:rsidRPr="001D79F4" w:rsidRDefault="001D79F4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 2023 г.</w:t>
            </w:r>
          </w:p>
        </w:tc>
        <w:tc>
          <w:tcPr>
            <w:tcW w:w="375" w:type="dxa"/>
          </w:tcPr>
          <w:p w:rsidR="009D2BDF" w:rsidRPr="001D79F4" w:rsidRDefault="009D2BDF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36" w:type="dxa"/>
          </w:tcPr>
          <w:p w:rsidR="009D2BDF" w:rsidRPr="001D79F4" w:rsidRDefault="00DA6DD9">
            <w:pPr>
              <w:spacing w:after="0" w:line="240" w:lineRule="auto"/>
              <w:ind w:left="-416" w:right="-119" w:hanging="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Арсеньев</w:t>
            </w:r>
          </w:p>
        </w:tc>
        <w:tc>
          <w:tcPr>
            <w:tcW w:w="560" w:type="dxa"/>
          </w:tcPr>
          <w:p w:rsidR="009D2BDF" w:rsidRPr="001D79F4" w:rsidRDefault="00DA6DD9">
            <w:pPr>
              <w:spacing w:after="0" w:line="240" w:lineRule="auto"/>
              <w:ind w:right="-1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1309" w:type="dxa"/>
            <w:tcBorders>
              <w:bottom w:val="single" w:sz="6" w:space="0" w:color="000000"/>
            </w:tcBorders>
          </w:tcPr>
          <w:p w:rsidR="009D2BDF" w:rsidRPr="001D79F4" w:rsidRDefault="001D79F4">
            <w:pPr>
              <w:spacing w:after="0" w:line="240" w:lineRule="auto"/>
              <w:ind w:right="-119"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68-па</w:t>
            </w:r>
          </w:p>
        </w:tc>
      </w:tr>
    </w:tbl>
    <w:p w:rsidR="009D2BDF" w:rsidRDefault="009D2B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4843" w:rsidRDefault="00DA6DD9" w:rsidP="00DA6DD9">
      <w:pPr>
        <w:widowControl w:val="0"/>
        <w:tabs>
          <w:tab w:val="left" w:pos="804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C748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 утверждении П</w:t>
      </w:r>
      <w:r w:rsidR="00627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оложения 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</w:t>
      </w:r>
      <w:r w:rsidR="00627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</w:t>
      </w:r>
      <w:r w:rsidR="00627F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9D2BDF" w:rsidRDefault="00DA6DD9" w:rsidP="00DA6DD9">
      <w:pPr>
        <w:widowControl w:val="0"/>
        <w:tabs>
          <w:tab w:val="left" w:pos="804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«Арсеньев – город молодых предпринимателей»</w:t>
      </w:r>
    </w:p>
    <w:p w:rsidR="00C74843" w:rsidRDefault="00DA6DD9">
      <w:pPr>
        <w:widowControl w:val="0"/>
        <w:tabs>
          <w:tab w:val="left" w:pos="80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лучший молодежный бизнес- проект</w:t>
      </w:r>
    </w:p>
    <w:p w:rsidR="009D2BDF" w:rsidRDefault="009D2BDF">
      <w:pPr>
        <w:widowControl w:val="0"/>
        <w:tabs>
          <w:tab w:val="left" w:pos="80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2BDF" w:rsidRDefault="009D2BDF">
      <w:pPr>
        <w:widowControl w:val="0"/>
        <w:tabs>
          <w:tab w:val="left" w:pos="8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DA6DD9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целях популяризации молодежного предпринимательства и стимулирования участия молодежи в социально-экономическом развитии города Арсеньев в соответствии с муниципальной подпрограммой «Развитие малого и среднего предпринимательства в Арсеньевском городском округе» на 2020-2027 годы муниципальной программы «Экономическое развитие и инновационная экономика  Арсеньевского городского округа» на 2020 – 2027 годы, утвержденной постановлением администрации Арсеньевского городского округа от 29 октября 2019 года № 776-па</w:t>
      </w:r>
      <w:r w:rsidR="00C74843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Арсеньевского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2BDF" w:rsidRDefault="009D2BDF">
      <w:pPr>
        <w:widowControl w:val="0"/>
        <w:tabs>
          <w:tab w:val="left" w:pos="80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DA6DD9">
      <w:pPr>
        <w:widowControl w:val="0"/>
        <w:tabs>
          <w:tab w:val="left" w:pos="80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D2BDF" w:rsidRDefault="00C74843">
      <w:pPr>
        <w:widowControl w:val="0"/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прилагаемые:</w:t>
      </w:r>
    </w:p>
    <w:p w:rsidR="009D2BDF" w:rsidRDefault="00DA6DD9">
      <w:pPr>
        <w:widowControl w:val="0"/>
        <w:tabs>
          <w:tab w:val="left" w:pos="804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Положение о проведении городского конкурса «Арсеньев – город молодых предпринимателей» на лучший молодежный бизнес- проект, изложив его в редакции приложения к настоящему постановлению;</w:t>
      </w:r>
    </w:p>
    <w:p w:rsidR="009D2BDF" w:rsidRDefault="00DA6DD9" w:rsidP="000C35E3">
      <w:pPr>
        <w:widowControl w:val="0"/>
        <w:tabs>
          <w:tab w:val="left" w:pos="804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 </w:t>
      </w:r>
      <w:r w:rsidR="001D79F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конкурсной комиссии</w:t>
      </w:r>
      <w:r w:rsidR="000C35E3" w:rsidRPr="000C3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подведению итогов городского конкурса «Арсеньев – город молодых предпринимателей» на лучший молодежный бизнес-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2BDF" w:rsidRDefault="00DA6D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0C35E3" w:rsidRDefault="000C35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DA6DD9" w:rsidP="00C74843">
      <w:pPr>
        <w:spacing w:after="0"/>
        <w:ind w:right="-7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                                                                                 В.С. Пивень                                                                  </w:t>
      </w:r>
    </w:p>
    <w:tbl>
      <w:tblPr>
        <w:tblStyle w:val="ad"/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9D2BDF" w:rsidTr="00B20899">
        <w:trPr>
          <w:trHeight w:val="122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9D2BDF" w:rsidRPr="001D79F4" w:rsidRDefault="00C74843">
            <w:pPr>
              <w:spacing w:after="0" w:line="242" w:lineRule="auto"/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</w:t>
            </w:r>
            <w:r w:rsidR="00B20899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="00DA6DD9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2BDF" w:rsidRPr="001D79F4" w:rsidRDefault="00DA6DD9">
            <w:pPr>
              <w:spacing w:after="0" w:line="242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постановлени</w:t>
            </w:r>
            <w:r w:rsidR="00C74843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Арсеньевского городского</w:t>
            </w:r>
            <w:r w:rsidR="00B20899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</w:p>
          <w:p w:rsidR="009D2BDF" w:rsidRDefault="00DA6DD9" w:rsidP="001D79F4">
            <w:pPr>
              <w:spacing w:after="740" w:line="242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1D79F4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79F4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17 февраля 2023 г.</w:t>
            </w:r>
            <w:r w:rsidR="001D79F4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843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1D79F4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79F4" w:rsidRPr="001D79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68-па</w:t>
            </w:r>
          </w:p>
        </w:tc>
      </w:tr>
    </w:tbl>
    <w:p w:rsidR="009D2BDF" w:rsidRDefault="009D2BDF">
      <w:pPr>
        <w:spacing w:after="0"/>
        <w:ind w:right="-7" w:firstLine="426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D2BDF" w:rsidRDefault="009D2BDF">
      <w:pPr>
        <w:spacing w:after="0"/>
        <w:ind w:right="-7" w:firstLine="426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D2BDF" w:rsidRDefault="009D2BDF">
      <w:pPr>
        <w:spacing w:after="0"/>
        <w:ind w:right="-7" w:firstLine="426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D2BDF" w:rsidRDefault="00DA6DD9">
      <w:pPr>
        <w:spacing w:after="0"/>
        <w:ind w:right="-7" w:firstLine="426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ПОЛОЖЕНИЕ О ГОРОДСКОМ КОНКУРСЕ</w:t>
      </w:r>
    </w:p>
    <w:p w:rsidR="009D2BDF" w:rsidRDefault="00DA6DD9">
      <w:pPr>
        <w:spacing w:after="0" w:line="240" w:lineRule="auto"/>
        <w:ind w:right="-7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«Арсеньев – город молодых предпринимателей» </w:t>
      </w:r>
    </w:p>
    <w:p w:rsidR="009D2BDF" w:rsidRDefault="00DA6DD9">
      <w:pPr>
        <w:spacing w:after="0" w:line="240" w:lineRule="auto"/>
        <w:ind w:right="-7" w:firstLine="426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лучший молодежный бизнес- проект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9D2BDF" w:rsidRDefault="009D2BDF">
      <w:pPr>
        <w:spacing w:after="226"/>
        <w:ind w:right="-7" w:firstLine="426"/>
        <w:jc w:val="right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9D2BDF" w:rsidRDefault="00DA6DD9">
      <w:pPr>
        <w:spacing w:after="226"/>
        <w:ind w:right="-7" w:firstLine="426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1.Общие положения</w:t>
      </w:r>
    </w:p>
    <w:p w:rsidR="009D2BDF" w:rsidRDefault="00DA6DD9" w:rsidP="00B20899">
      <w:pPr>
        <w:pStyle w:val="ab"/>
        <w:numPr>
          <w:ilvl w:val="1"/>
          <w:numId w:val="32"/>
        </w:numPr>
        <w:spacing w:after="507"/>
        <w:ind w:left="0" w:right="-7"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Настоящее Положение о городском конкурсе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«Арсеньев – город молодых предпринимателей»  на лучший молодежный бизнес- проект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(далее - Положение) разработано в целях реализации мероприятий ведомственного проекта Приморского края «Создание благоприятных условий для вовлечения молодежи в предпринимательскую деятельность»,  в рамках муниципальной подпрограммы «Развитие  малого и  среднего предпринимательства в Арсеньевском городском  округе» на 2020-2027 годы муниципальной программы «Экономическое развитие и инновационная экономика  Арсеньевского городского округа» на 2020 – 2027 годы, утвержденной постановлением администрации Арсеньевского городского округа от 29 октября 2019 года № 776-па и определяет порядок и условия организации и проведения  городского конкурса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«Арсеньев – город молодых предпринимателей»  на лучший молодежный бизнес- проект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(далее - Конкурс).</w:t>
      </w:r>
    </w:p>
    <w:p w:rsidR="00C74843" w:rsidRDefault="00DA6DD9" w:rsidP="00DC2621">
      <w:pPr>
        <w:pStyle w:val="ab"/>
        <w:numPr>
          <w:ilvl w:val="1"/>
          <w:numId w:val="32"/>
        </w:numPr>
        <w:spacing w:after="507"/>
        <w:ind w:left="0" w:right="-7" w:firstLine="568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C7484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Настоящее Положение определяет цель, задачи и требования к участникам Конкурса, порядок предоставления и рассмотрения конкурсных заявок, порядок определения </w:t>
      </w:r>
      <w:r w:rsidRPr="00C74843">
        <w:rPr>
          <w:rFonts w:ascii="Times New Roman" w:eastAsia="Arial" w:hAnsi="Times New Roman" w:cs="Times New Roman"/>
          <w:sz w:val="26"/>
          <w:szCs w:val="26"/>
          <w:lang w:eastAsia="ru-RU"/>
        </w:rPr>
        <w:t>победителей.</w:t>
      </w:r>
    </w:p>
    <w:p w:rsidR="009D2BDF" w:rsidRPr="00C74843" w:rsidRDefault="00DA6DD9" w:rsidP="00DC2621">
      <w:pPr>
        <w:pStyle w:val="ab"/>
        <w:numPr>
          <w:ilvl w:val="1"/>
          <w:numId w:val="32"/>
        </w:numPr>
        <w:spacing w:after="507"/>
        <w:ind w:left="0" w:right="-7" w:firstLine="568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C74843">
        <w:rPr>
          <w:rFonts w:ascii="Times New Roman" w:eastAsia="Arial" w:hAnsi="Times New Roman" w:cs="Times New Roman"/>
          <w:sz w:val="26"/>
          <w:szCs w:val="26"/>
          <w:lang w:eastAsia="ru-RU"/>
        </w:rPr>
        <w:t>Финансирование Конкурса осуществляется в пределах бюджетных ассигнований, предусмотренных в бюджете администрации Арсеньевского городского округа на соответствующий финансовый год, и лимитов бюджетных обязательств, доведенных администрации Арсеньевского городского округа как получателю средств бюджета городского округа на проведение Конкурса.</w:t>
      </w:r>
    </w:p>
    <w:p w:rsidR="009D2BDF" w:rsidRDefault="00DC2621" w:rsidP="00DC2621">
      <w:pPr>
        <w:pStyle w:val="ab"/>
        <w:numPr>
          <w:ilvl w:val="1"/>
          <w:numId w:val="32"/>
        </w:numPr>
        <w:spacing w:after="507"/>
        <w:ind w:left="142" w:right="-7" w:firstLine="425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484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Место проведения Конкурса – г. Арсеньев.</w:t>
      </w:r>
    </w:p>
    <w:p w:rsidR="009D2BDF" w:rsidRDefault="00DA6DD9" w:rsidP="00DC2621">
      <w:pPr>
        <w:pStyle w:val="ab"/>
        <w:numPr>
          <w:ilvl w:val="1"/>
          <w:numId w:val="32"/>
        </w:numPr>
        <w:spacing w:after="507"/>
        <w:ind w:left="0" w:right="-7" w:firstLine="567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Срок подачи заявок на участие в Конкурсе (далее - Заявка) в рабочие дни                               с 15.03.2023 по 14.04.2023 (по 23:59 часов местного времени).</w:t>
      </w:r>
    </w:p>
    <w:p w:rsidR="009D2BDF" w:rsidRDefault="00DA6DD9" w:rsidP="00DC2621">
      <w:pPr>
        <w:pStyle w:val="ab"/>
        <w:numPr>
          <w:ilvl w:val="1"/>
          <w:numId w:val="32"/>
        </w:numPr>
        <w:spacing w:after="507"/>
        <w:ind w:left="142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Сроки рассмотрения конкурсных заявок с 17.04.2023 по 30.04.2023 </w:t>
      </w:r>
    </w:p>
    <w:p w:rsidR="009D2BDF" w:rsidRDefault="00DA6DD9" w:rsidP="00DC2621">
      <w:pPr>
        <w:pStyle w:val="ab"/>
        <w:numPr>
          <w:ilvl w:val="1"/>
          <w:numId w:val="32"/>
        </w:numPr>
        <w:spacing w:after="507"/>
        <w:ind w:left="142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Финал Конкурса до 15 мая 2023 года.</w:t>
      </w:r>
    </w:p>
    <w:p w:rsidR="009D2BDF" w:rsidRDefault="00DA6DD9" w:rsidP="00DC2621">
      <w:pPr>
        <w:pStyle w:val="ab"/>
        <w:numPr>
          <w:ilvl w:val="1"/>
          <w:numId w:val="32"/>
        </w:numPr>
        <w:spacing w:after="507"/>
        <w:ind w:left="0" w:right="-7" w:firstLine="567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Сроки проведения этапов могут быть скорректированы Организатором.</w:t>
      </w:r>
    </w:p>
    <w:p w:rsidR="009D2BDF" w:rsidRDefault="00DA6DD9" w:rsidP="00DC2621">
      <w:pPr>
        <w:pStyle w:val="ab"/>
        <w:numPr>
          <w:ilvl w:val="1"/>
          <w:numId w:val="32"/>
        </w:numPr>
        <w:spacing w:after="507"/>
        <w:ind w:left="0" w:right="-7"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Победители Конкурса определяются на основе критериев оценки согласно Приложени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ю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№ 2 к настоящему Положению</w:t>
      </w:r>
    </w:p>
    <w:p w:rsidR="009D2BDF" w:rsidRDefault="00DA6DD9" w:rsidP="00DC2621">
      <w:pPr>
        <w:pStyle w:val="ab"/>
        <w:numPr>
          <w:ilvl w:val="1"/>
          <w:numId w:val="32"/>
        </w:numPr>
        <w:spacing w:after="507"/>
        <w:ind w:left="0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Положение действует в течение всего срока проведения Конкурса и может быть изменено по инициативе организатора конкурса, а также в случаях, предусмотренных законодательством Российской Федерации. </w:t>
      </w:r>
    </w:p>
    <w:p w:rsidR="009D2BDF" w:rsidRDefault="009D2BDF">
      <w:pPr>
        <w:pStyle w:val="ab"/>
        <w:spacing w:after="507"/>
        <w:ind w:left="426"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highlight w:val="green"/>
          <w:lang w:eastAsia="ru-RU"/>
        </w:rPr>
      </w:pPr>
    </w:p>
    <w:p w:rsidR="009D2BDF" w:rsidRDefault="00DA6DD9">
      <w:pPr>
        <w:pStyle w:val="ab"/>
        <w:spacing w:after="0"/>
        <w:ind w:left="142" w:right="-7" w:firstLine="426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2. Цели и задачи конкурса</w:t>
      </w:r>
    </w:p>
    <w:p w:rsidR="00627F54" w:rsidRDefault="00627F54">
      <w:pPr>
        <w:pStyle w:val="ab"/>
        <w:spacing w:after="0"/>
        <w:ind w:left="142" w:right="-7" w:firstLine="426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2.1.    Целью проведения Конкурса является содействие развитию молодежного предпринимательства на территории Арсеньевского городского округа.</w:t>
      </w: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2.2.           Задачами Конкурса являются:</w:t>
      </w: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− выявление, поддержка, поощрение, распространение успешных бизнес-проектов молодых предпринимателей;</w:t>
      </w: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− популяризация предпринимательской деятельности среди молодежи.</w:t>
      </w:r>
    </w:p>
    <w:p w:rsidR="009D2BDF" w:rsidRDefault="00DA6DD9">
      <w:pPr>
        <w:pStyle w:val="ab"/>
        <w:numPr>
          <w:ilvl w:val="1"/>
          <w:numId w:val="5"/>
        </w:numPr>
        <w:spacing w:after="507"/>
        <w:ind w:left="0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на Конкурс документов, доступность информации о проведении Конкурса и обеспечение открытости его проведения.</w:t>
      </w:r>
    </w:p>
    <w:p w:rsidR="009D2BDF" w:rsidRDefault="009D2BDF">
      <w:pPr>
        <w:pStyle w:val="ab"/>
        <w:spacing w:after="507"/>
        <w:ind w:left="236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9D2BDF" w:rsidRDefault="00DA6DD9">
      <w:pPr>
        <w:pStyle w:val="ab"/>
        <w:numPr>
          <w:ilvl w:val="0"/>
          <w:numId w:val="5"/>
        </w:numPr>
        <w:spacing w:after="507"/>
        <w:ind w:left="284" w:right="-7" w:firstLine="2835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Организатор конкурса</w:t>
      </w:r>
    </w:p>
    <w:p w:rsidR="00627F54" w:rsidRDefault="00627F54" w:rsidP="00627F54">
      <w:pPr>
        <w:pStyle w:val="ab"/>
        <w:spacing w:after="507"/>
        <w:ind w:left="3119" w:right="-7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D2BDF" w:rsidRDefault="00DA6DD9" w:rsidP="00B20899">
      <w:pPr>
        <w:pStyle w:val="ab"/>
        <w:ind w:left="142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3.1. Организатором Конкурса выступает управление экономики и инвестиций администрации Арсеньевского городского округа (далее - Организатор).</w:t>
      </w:r>
    </w:p>
    <w:p w:rsidR="009D2BDF" w:rsidRDefault="00DA6DD9" w:rsidP="00B20899">
      <w:pPr>
        <w:pStyle w:val="ab"/>
        <w:ind w:left="142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Организатор конкурса находится по адресу: г. Арсеньев, ул. Ленинская, 8 кабинет 103.</w:t>
      </w:r>
    </w:p>
    <w:p w:rsidR="009D2BDF" w:rsidRDefault="00DA6DD9" w:rsidP="00B20899">
      <w:pPr>
        <w:pStyle w:val="ab"/>
        <w:ind w:left="142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Ответственными представителями Организатора по вопросам организации и проведения Конкурса являются:</w:t>
      </w:r>
    </w:p>
    <w:p w:rsidR="009D2BDF" w:rsidRDefault="00DA6DD9" w:rsidP="00B20899">
      <w:pPr>
        <w:pStyle w:val="ab"/>
        <w:numPr>
          <w:ilvl w:val="0"/>
          <w:numId w:val="6"/>
        </w:numPr>
        <w:ind w:left="0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отдел предпринимательства и потребительского рынка управления экономики и инвестиций администрации Арсеньевского городского округа (далее - представитель Организатора),</w:t>
      </w:r>
      <w:r>
        <w:rPr>
          <w:rFonts w:ascii="Times New Roman" w:hAnsi="Times New Roman" w:cs="Times New Roman"/>
          <w:sz w:val="26"/>
          <w:szCs w:val="26"/>
        </w:rPr>
        <w:t xml:space="preserve"> тел. (423) 614 4608,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hyperlink r:id="rId9">
        <w:r>
          <w:rPr>
            <w:rFonts w:ascii="Times New Roman" w:hAnsi="Times New Roman" w:cs="Times New Roman"/>
            <w:sz w:val="26"/>
            <w:szCs w:val="26"/>
            <w:lang w:val="en-US"/>
          </w:rPr>
          <w:t>opp</w:t>
        </w:r>
        <w:r>
          <w:rPr>
            <w:rFonts w:ascii="Times New Roman" w:hAnsi="Times New Roman" w:cs="Times New Roman"/>
            <w:sz w:val="26"/>
            <w:szCs w:val="26"/>
          </w:rPr>
          <w:t>@</w:t>
        </w:r>
        <w:r>
          <w:rPr>
            <w:rFonts w:ascii="Times New Roman" w:hAnsi="Times New Roman" w:cs="Times New Roman"/>
            <w:sz w:val="26"/>
            <w:szCs w:val="26"/>
            <w:lang w:val="en-US"/>
          </w:rPr>
          <w:t>ars</w:t>
        </w:r>
        <w:r>
          <w:rPr>
            <w:rFonts w:ascii="Times New Roman" w:hAnsi="Times New Roman" w:cs="Times New Roman"/>
            <w:sz w:val="26"/>
            <w:szCs w:val="26"/>
          </w:rPr>
          <w:t>.</w:t>
        </w:r>
        <w:r>
          <w:rPr>
            <w:rFonts w:ascii="Times New Roman" w:hAnsi="Times New Roman" w:cs="Times New Roman"/>
            <w:sz w:val="26"/>
            <w:szCs w:val="26"/>
            <w:lang w:val="en-US"/>
          </w:rPr>
          <w:t>town</w:t>
        </w:r>
      </w:hyperlink>
    </w:p>
    <w:p w:rsidR="009D2BDF" w:rsidRDefault="00DA6DD9" w:rsidP="00B20899">
      <w:pPr>
        <w:pStyle w:val="ab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центр поддержки предпринимательства «Мой бизнес» г. Арсеньев.,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  <w:hyperlink r:id="rId10">
        <w:r>
          <w:rPr>
            <w:rFonts w:ascii="Times New Roman" w:hAnsi="Times New Roman" w:cs="Times New Roman"/>
            <w:sz w:val="26"/>
            <w:szCs w:val="26"/>
          </w:rPr>
          <w:t>law_larkova@mail.ru</w:t>
        </w:r>
      </w:hyperlink>
    </w:p>
    <w:p w:rsidR="009D2BDF" w:rsidRDefault="00B20899" w:rsidP="00B20899">
      <w:pPr>
        <w:spacing w:after="46"/>
        <w:ind w:right="19"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="00DA6D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Конкурса Организатор осуществляет:</w:t>
      </w:r>
    </w:p>
    <w:p w:rsidR="009D2BDF" w:rsidRDefault="00DA6DD9">
      <w:pPr>
        <w:pStyle w:val="ab"/>
        <w:numPr>
          <w:ilvl w:val="0"/>
          <w:numId w:val="6"/>
        </w:numPr>
        <w:spacing w:after="46"/>
        <w:ind w:left="0" w:right="19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публикацию объявления о проведении Конкурса на официальном сайте администрации Арсеньевского городского округа: </w:t>
      </w:r>
      <w:hyperlink r:id="rId1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http://ars.town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разделе «Инвестиционная деятельность - Поддержка субъектов МСП» в информационно-телекоммуникационной сети «Интернет» (далее - официальный сайт администрации) не позднее, чем за 30 (тридцать)  календарных дней до даты начала приема заявок;</w:t>
      </w:r>
    </w:p>
    <w:p w:rsidR="009D2BDF" w:rsidRDefault="00DA6DD9">
      <w:pPr>
        <w:pStyle w:val="ab"/>
        <w:numPr>
          <w:ilvl w:val="0"/>
          <w:numId w:val="3"/>
        </w:numPr>
        <w:spacing w:after="12" w:line="247" w:lineRule="auto"/>
        <w:ind w:left="0" w:right="19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информационное сопровождение Конкурса;</w:t>
      </w:r>
    </w:p>
    <w:p w:rsidR="009D2BDF" w:rsidRDefault="00DA6DD9">
      <w:pPr>
        <w:pStyle w:val="ab"/>
        <w:numPr>
          <w:ilvl w:val="0"/>
          <w:numId w:val="2"/>
        </w:numPr>
        <w:tabs>
          <w:tab w:val="left" w:pos="426"/>
        </w:tabs>
        <w:spacing w:after="12" w:line="247" w:lineRule="auto"/>
        <w:ind w:left="0" w:right="19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работу по сбору и регистрации заявок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участие в Конкурсе, направленных в адрес Организатора Конкурса нарочно и/или на адрес электронной почты: </w:t>
      </w:r>
      <w:hyperlink r:id="rId12">
        <w:r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opp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ars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town</w:t>
        </w:r>
      </w:hyperlink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D2BDF" w:rsidRDefault="00DA6DD9">
      <w:pPr>
        <w:pStyle w:val="ab"/>
        <w:numPr>
          <w:ilvl w:val="0"/>
          <w:numId w:val="2"/>
        </w:numPr>
        <w:spacing w:after="12" w:line="247" w:lineRule="auto"/>
        <w:ind w:left="0" w:right="19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организацию и обеспечение консультационной поддержки участников на всех этапах Конкурса;</w:t>
      </w:r>
    </w:p>
    <w:p w:rsidR="009D2BDF" w:rsidRDefault="00DA6DD9">
      <w:pPr>
        <w:pStyle w:val="ab"/>
        <w:numPr>
          <w:ilvl w:val="0"/>
          <w:numId w:val="2"/>
        </w:numPr>
        <w:spacing w:after="12" w:line="247" w:lineRule="auto"/>
        <w:ind w:left="0" w:right="19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привлечение сторонних организаций для осуществления работ и оказания услуг в процессе подготовки и проведения Конкурса;</w:t>
      </w:r>
    </w:p>
    <w:p w:rsidR="009D2BDF" w:rsidRDefault="00DA6DD9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подведение итогов Конкурса.</w:t>
      </w:r>
    </w:p>
    <w:p w:rsidR="009D2BDF" w:rsidRDefault="00DA6DD9">
      <w:pPr>
        <w:pStyle w:val="ab"/>
        <w:numPr>
          <w:ilvl w:val="1"/>
          <w:numId w:val="5"/>
        </w:numPr>
        <w:spacing w:after="12" w:line="247" w:lineRule="auto"/>
        <w:ind w:left="0"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Организатор формирует конкурсную комиссию, в состав которой входят представители Организатора, представители Бизнеса. В состав комиссии могут входить представители органов исполнительной власти, институтов развития, общественных организаций и иных объединений предпринимателей. </w:t>
      </w:r>
    </w:p>
    <w:p w:rsidR="009D2BDF" w:rsidRDefault="00DA6DD9">
      <w:pPr>
        <w:pStyle w:val="ab"/>
        <w:numPr>
          <w:ilvl w:val="1"/>
          <w:numId w:val="5"/>
        </w:numPr>
        <w:spacing w:after="12" w:line="247" w:lineRule="auto"/>
        <w:ind w:left="0" w:right="1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Организатор вправе вносить изменения в Положение и сроки проведения Конкурса и/или отдельных его этапов с публикацией таких изменений на официальном сайте Конкурса.</w:t>
      </w:r>
    </w:p>
    <w:p w:rsidR="00627F54" w:rsidRDefault="00627F54" w:rsidP="00627F54">
      <w:pPr>
        <w:pStyle w:val="ab"/>
        <w:spacing w:after="12" w:line="247" w:lineRule="auto"/>
        <w:ind w:left="567" w:right="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2BDF" w:rsidRDefault="009D2BDF">
      <w:pPr>
        <w:pStyle w:val="ab"/>
        <w:spacing w:after="12" w:line="247" w:lineRule="auto"/>
        <w:ind w:left="426" w:right="1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9D2BDF" w:rsidRDefault="00DA6DD9">
      <w:pPr>
        <w:pStyle w:val="ab"/>
        <w:numPr>
          <w:ilvl w:val="0"/>
          <w:numId w:val="5"/>
        </w:numPr>
        <w:spacing w:after="0"/>
        <w:ind w:left="0" w:firstLine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 конкурса</w:t>
      </w:r>
    </w:p>
    <w:p w:rsidR="009D2BDF" w:rsidRDefault="009D2BDF">
      <w:pPr>
        <w:pStyle w:val="Default"/>
        <w:rPr>
          <w:sz w:val="26"/>
          <w:szCs w:val="26"/>
        </w:rPr>
      </w:pPr>
    </w:p>
    <w:p w:rsidR="009D2BDF" w:rsidRDefault="00B20899" w:rsidP="00B20899">
      <w:pPr>
        <w:pStyle w:val="Default"/>
        <w:spacing w:after="197"/>
        <w:jc w:val="both"/>
        <w:rPr>
          <w:sz w:val="26"/>
          <w:szCs w:val="26"/>
        </w:rPr>
      </w:pPr>
      <w:r w:rsidRPr="00B20899">
        <w:rPr>
          <w:sz w:val="26"/>
          <w:szCs w:val="26"/>
        </w:rPr>
        <w:t xml:space="preserve">         </w:t>
      </w:r>
      <w:r w:rsidR="00DA6DD9">
        <w:rPr>
          <w:sz w:val="26"/>
          <w:szCs w:val="26"/>
        </w:rPr>
        <w:t xml:space="preserve">4.1. Участниками Конкурса могут быть граждане Российской Федерации в возрасте от 14 до 35 лет (включительно) на момент подачи заявки на участие в Конкурсе, проживающие в Арсеньевском городском округе и/или осуществляющие предпринимательскую деятельность в Арсеньевском городском округе. </w:t>
      </w:r>
    </w:p>
    <w:p w:rsidR="009D2BDF" w:rsidRDefault="00B20899" w:rsidP="00B20899">
      <w:pPr>
        <w:pStyle w:val="Default"/>
        <w:jc w:val="both"/>
        <w:rPr>
          <w:sz w:val="26"/>
          <w:szCs w:val="26"/>
        </w:rPr>
      </w:pPr>
      <w:r w:rsidRPr="00B20899">
        <w:rPr>
          <w:sz w:val="26"/>
          <w:szCs w:val="26"/>
        </w:rPr>
        <w:t xml:space="preserve">        </w:t>
      </w:r>
      <w:r w:rsidR="00DA6DD9">
        <w:rPr>
          <w:sz w:val="26"/>
          <w:szCs w:val="26"/>
        </w:rPr>
        <w:t xml:space="preserve">4.2. </w:t>
      </w:r>
      <w:r w:rsidR="00627F54">
        <w:rPr>
          <w:sz w:val="26"/>
          <w:szCs w:val="26"/>
        </w:rPr>
        <w:t>У</w:t>
      </w:r>
      <w:r w:rsidR="00DA6DD9">
        <w:rPr>
          <w:sz w:val="26"/>
          <w:szCs w:val="26"/>
        </w:rPr>
        <w:t xml:space="preserve">частник Конкурса должен соответствовать одному из следующих условий: </w:t>
      </w:r>
    </w:p>
    <w:p w:rsidR="009D2BDF" w:rsidRDefault="00DA6DD9">
      <w:pPr>
        <w:pStyle w:val="Default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− являться индивидуальным предпринимателем в возрасте до 35 лет, зарегистрированным в установленном законодательством Российской Федерации порядке; </w:t>
      </w:r>
    </w:p>
    <w:p w:rsidR="009D2BDF" w:rsidRDefault="00DA6DD9">
      <w:pPr>
        <w:pStyle w:val="ab"/>
        <w:numPr>
          <w:ilvl w:val="0"/>
          <w:numId w:val="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являться учредителем/акционером юридического лица, зарегистрированного в установленном законодательством Российской Федерации порядке, в уставном капитале которого доля, принадлежащая лицам в возрасте до 35 лет, составляет не менее 30 процентов;</w:t>
      </w:r>
    </w:p>
    <w:p w:rsidR="009D2BDF" w:rsidRDefault="00DA6DD9">
      <w:pPr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−  являться самозанятым гражданином, в возрасте от 14 до 35 лет, зарегистрированным в установленном законодательством Российской Федерации порядке.</w:t>
      </w:r>
    </w:p>
    <w:p w:rsidR="009D2BDF" w:rsidRDefault="00DA6DD9">
      <w:pPr>
        <w:pStyle w:val="ab"/>
        <w:numPr>
          <w:ilvl w:val="0"/>
          <w:numId w:val="7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являться гражданином Российской Федерации в возрасте от 14 до 35 лет (включительно), подготовившим бизнес-проект для реализации на территории Арсеньевского городского округа в номинации «За нами будущее».</w:t>
      </w:r>
    </w:p>
    <w:p w:rsidR="009D2BDF" w:rsidRDefault="00DA6DD9" w:rsidP="00B20899">
      <w:pPr>
        <w:pStyle w:val="ab"/>
        <w:numPr>
          <w:ilvl w:val="1"/>
          <w:numId w:val="5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Ограничений по сроку государственной регистрации индивидуального предпринимателя или юридического лица не предусмотрено.</w:t>
      </w:r>
    </w:p>
    <w:p w:rsidR="009D2BDF" w:rsidRDefault="00DA6DD9" w:rsidP="00B2089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 В Конкурсе не могут участвовать несколько физических лиц, являющихся учредителями одного юридического лица и представляющих совместный бизнес.</w:t>
      </w:r>
    </w:p>
    <w:p w:rsidR="009D2BDF" w:rsidRDefault="009D2BDF" w:rsidP="00B2089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2BDF" w:rsidRDefault="00DA6DD9" w:rsidP="00B2089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К участию в Конкурсе не допускаются:</w:t>
      </w:r>
    </w:p>
    <w:p w:rsidR="009D2BDF" w:rsidRDefault="00DA6DD9" w:rsidP="00B2089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− юридические лица, в отношении которых внесена запись о недостоверности сведений или принято решение о предстоящем исключении из ЕГРЮЛ (на весь период проведения Конкурса);</w:t>
      </w:r>
    </w:p>
    <w:p w:rsidR="009D2BDF" w:rsidRDefault="00DA6DD9" w:rsidP="00B2089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− юридические лица, находящиеся в процессе реорганизации (преобразование, разделение, выделение, слияние и присоединение), ликвидации (любой стадии) или процедуры банкротства (на весь период проведения Конкурса).</w:t>
      </w:r>
    </w:p>
    <w:p w:rsidR="009D2BDF" w:rsidRDefault="00DA6DD9" w:rsidP="00B20899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лица, представляющие компании, осуществляющие деятельность, запрещенную законодательством Российской Федерации, осуществляющие деятельность по производству или продаже табака, табачных изделий, курительных принадлежностей и алкогольной продукции, организующие или проводящие азартные игры.</w:t>
      </w:r>
    </w:p>
    <w:p w:rsidR="00627F54" w:rsidRDefault="00DA6DD9">
      <w:pPr>
        <w:keepNext/>
        <w:keepLines/>
        <w:spacing w:before="240" w:after="0" w:line="300" w:lineRule="auto"/>
        <w:ind w:right="-7" w:firstLine="426"/>
        <w:jc w:val="center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5. Порядок проведения Конкурса</w:t>
      </w:r>
    </w:p>
    <w:p w:rsidR="00627F54" w:rsidRDefault="00627F54" w:rsidP="00627F54">
      <w:pPr>
        <w:keepNext/>
        <w:keepLines/>
        <w:spacing w:before="240" w:after="0" w:line="240" w:lineRule="auto"/>
        <w:ind w:right="-7" w:firstLine="426"/>
        <w:jc w:val="center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D2BDF" w:rsidRDefault="00B20899" w:rsidP="00B20899">
      <w:pPr>
        <w:spacing w:after="0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2B40B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5.1.  Для участия в Конкурсе субъект предпринимательства/</w:t>
      </w:r>
      <w:proofErr w:type="spellStart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самозанятый</w:t>
      </w:r>
      <w:proofErr w:type="spellEnd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гражданин/ физическое лицо подает Организатору следующий пакет документов:</w:t>
      </w:r>
    </w:p>
    <w:p w:rsidR="009D2BDF" w:rsidRDefault="00783E21" w:rsidP="00D02097">
      <w:pPr>
        <w:spacing w:after="0" w:line="240" w:lineRule="auto"/>
        <w:ind w:right="-6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5.1.1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Заявку с приложением всех сведений и документов, указанных в ней, по форме, приведенной в Приложении № </w:t>
      </w:r>
      <w:r w:rsidR="00DA6DD9" w:rsidRPr="002333F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1 к настоящему Положению:</w:t>
      </w:r>
    </w:p>
    <w:p w:rsidR="009D2BDF" w:rsidRDefault="00DA6DD9">
      <w:pPr>
        <w:spacing w:after="0"/>
        <w:ind w:right="-6" w:firstLine="425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1) для юридического лица:</w:t>
      </w:r>
    </w:p>
    <w:p w:rsidR="009D2BDF" w:rsidRDefault="00DA6DD9" w:rsidP="00783E21">
      <w:pPr>
        <w:pStyle w:val="ab"/>
        <w:numPr>
          <w:ilvl w:val="0"/>
          <w:numId w:val="10"/>
        </w:numPr>
        <w:spacing w:after="507"/>
        <w:ind w:right="-6" w:hanging="43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идентификационного номера налогоплательщика;</w:t>
      </w:r>
    </w:p>
    <w:p w:rsidR="009D2BDF" w:rsidRPr="00257105" w:rsidRDefault="00DA6DD9">
      <w:pPr>
        <w:pStyle w:val="ab"/>
        <w:numPr>
          <w:ilvl w:val="0"/>
          <w:numId w:val="10"/>
        </w:numPr>
        <w:spacing w:after="0" w:line="240" w:lineRule="auto"/>
        <w:ind w:left="142" w:right="-6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25710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последней редакции учредительных документов;</w:t>
      </w:r>
      <w:r w:rsidR="00257105" w:rsidRPr="0025710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D2BDF" w:rsidRDefault="00DA6DD9">
      <w:pPr>
        <w:pStyle w:val="ab"/>
        <w:numPr>
          <w:ilvl w:val="0"/>
          <w:numId w:val="10"/>
        </w:numPr>
        <w:spacing w:after="0" w:line="240" w:lineRule="auto"/>
        <w:ind w:left="0" w:right="-6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паспорта (первого листа и листа с регистрацией по месту жительства) учредителя/акционера юридического лица в возрасте до 35 лет, доля которого в уставном капитале компании составляет не менее 30 процентов.</w:t>
      </w:r>
    </w:p>
    <w:p w:rsidR="009D2BDF" w:rsidRDefault="00DA6DD9">
      <w:pPr>
        <w:spacing w:after="0" w:line="240" w:lineRule="auto"/>
        <w:ind w:right="-6" w:firstLine="425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2) для индивидуального предпринимателя:</w:t>
      </w:r>
    </w:p>
    <w:p w:rsidR="009D2BDF" w:rsidRDefault="00DA6DD9">
      <w:pPr>
        <w:pStyle w:val="ab"/>
        <w:numPr>
          <w:ilvl w:val="0"/>
          <w:numId w:val="11"/>
        </w:numPr>
        <w:spacing w:after="0"/>
        <w:ind w:left="142" w:right="-6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паспорта (первого листа и листа с регистрацией по месту жительства);</w:t>
      </w:r>
    </w:p>
    <w:p w:rsidR="009D2BDF" w:rsidRDefault="00DA6DD9">
      <w:pPr>
        <w:pStyle w:val="ab"/>
        <w:numPr>
          <w:ilvl w:val="0"/>
          <w:numId w:val="11"/>
        </w:numPr>
        <w:spacing w:after="0" w:line="240" w:lineRule="auto"/>
        <w:ind w:left="709" w:right="-6" w:hanging="425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идентификационного номера налогоплательщика.</w:t>
      </w: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3) для </w:t>
      </w:r>
      <w:proofErr w:type="spellStart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самозанятого</w:t>
      </w:r>
      <w:proofErr w:type="spellEnd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гражданина:</w:t>
      </w:r>
    </w:p>
    <w:p w:rsidR="009D2BDF" w:rsidRDefault="00DA6DD9">
      <w:pPr>
        <w:pStyle w:val="ab"/>
        <w:numPr>
          <w:ilvl w:val="0"/>
          <w:numId w:val="13"/>
        </w:numPr>
        <w:spacing w:after="0"/>
        <w:ind w:left="142" w:right="-7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паспорта (первого листа и листа с регистрацией по месту жительства);</w:t>
      </w:r>
    </w:p>
    <w:p w:rsidR="009D2BDF" w:rsidRDefault="00DA6DD9">
      <w:pPr>
        <w:pStyle w:val="ab"/>
        <w:numPr>
          <w:ilvl w:val="0"/>
          <w:numId w:val="13"/>
        </w:numPr>
        <w:spacing w:after="0"/>
        <w:ind w:left="142" w:right="-7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идентификационного номера налогоплательщика</w:t>
      </w:r>
    </w:p>
    <w:p w:rsidR="009D2BDF" w:rsidRDefault="00DA6DD9">
      <w:pPr>
        <w:pStyle w:val="ab"/>
        <w:numPr>
          <w:ilvl w:val="0"/>
          <w:numId w:val="13"/>
        </w:numPr>
        <w:spacing w:after="0"/>
        <w:ind w:left="142" w:right="-7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справка о постановке на учет в качестве налогоплательщика налога на профессиональный доход, выданную межрайонной ИФНС России по Приморскому краю.</w:t>
      </w:r>
    </w:p>
    <w:p w:rsidR="009D2BDF" w:rsidRDefault="00DA6DD9">
      <w:pPr>
        <w:pStyle w:val="ab"/>
        <w:spacing w:after="0"/>
        <w:ind w:left="426"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4) для физических лиц:</w:t>
      </w:r>
    </w:p>
    <w:p w:rsidR="009D2BDF" w:rsidRDefault="00DA6DD9" w:rsidP="00C07949">
      <w:pPr>
        <w:pStyle w:val="ab"/>
        <w:numPr>
          <w:ilvl w:val="0"/>
          <w:numId w:val="14"/>
        </w:numPr>
        <w:spacing w:after="0"/>
        <w:ind w:left="709" w:right="-7" w:hanging="425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паспорта (первого листа и листа с регистрацией по месту жительства);</w:t>
      </w:r>
    </w:p>
    <w:p w:rsidR="009D2BDF" w:rsidRDefault="00DA6DD9" w:rsidP="00C07949">
      <w:pPr>
        <w:pStyle w:val="ab"/>
        <w:numPr>
          <w:ilvl w:val="0"/>
          <w:numId w:val="14"/>
        </w:numPr>
        <w:spacing w:after="0"/>
        <w:ind w:left="709" w:right="-7" w:hanging="425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идентификационного номера налогоплательщика.</w:t>
      </w: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710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ыписк</w:t>
      </w:r>
      <w:r w:rsidR="0025710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и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из Единого государственного реестра юридических лиц (для юридических лиц), Единого государственного реестра индивидуальных предпринимателей</w:t>
      </w:r>
      <w:r w:rsidR="0025710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(для индивидуальных предпринимателей) организатор конкурса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посредством межведомственного информационного взаимодействия запрашивает</w:t>
      </w:r>
      <w:r w:rsidR="00257105" w:rsidRPr="00257105">
        <w:t xml:space="preserve"> </w:t>
      </w:r>
      <w:r w:rsidR="00257105" w:rsidRPr="0025710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самостоятельно</w:t>
      </w:r>
      <w:r w:rsidR="0025710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</w:p>
    <w:p w:rsidR="009D2BDF" w:rsidRDefault="00842366">
      <w:pPr>
        <w:spacing w:after="0" w:line="240" w:lineRule="auto"/>
        <w:ind w:right="-6" w:firstLine="426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5) Для всех категорий участников Конкурса:</w:t>
      </w:r>
    </w:p>
    <w:p w:rsidR="00842366" w:rsidRPr="00842366" w:rsidRDefault="00842366" w:rsidP="00C07949">
      <w:pPr>
        <w:pStyle w:val="ab"/>
        <w:numPr>
          <w:ilvl w:val="0"/>
          <w:numId w:val="19"/>
        </w:numPr>
        <w:spacing w:after="0" w:line="240" w:lineRule="auto"/>
        <w:ind w:left="0" w:right="-6" w:firstLine="78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</w:t>
      </w:r>
      <w:r w:rsidRPr="0084236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опии документов необходимые для подтверждения критерий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оцен</w:t>
      </w:r>
      <w:r w:rsidR="009805F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ок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бизнес- проект</w:t>
      </w:r>
      <w:r w:rsidR="009805F7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ов</w:t>
      </w:r>
      <w:r w:rsidRPr="0084236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в соответствии </w:t>
      </w:r>
      <w:r w:rsidRPr="0051499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</w:t>
      </w:r>
      <w:r w:rsidR="0084205D" w:rsidRPr="0051499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разделом </w:t>
      </w:r>
      <w:r w:rsidR="0084205D" w:rsidRPr="00514998">
        <w:rPr>
          <w:rFonts w:ascii="Times New Roman" w:eastAsia="Arial" w:hAnsi="Times New Roman" w:cs="Times New Roman"/>
          <w:color w:val="000000"/>
          <w:sz w:val="26"/>
          <w:szCs w:val="26"/>
          <w:lang w:val="en-US" w:eastAsia="ru-RU"/>
        </w:rPr>
        <w:t>II</w:t>
      </w:r>
      <w:r w:rsidRPr="0084236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п.7.2 Положения.   </w:t>
      </w:r>
    </w:p>
    <w:p w:rsidR="009D2BDF" w:rsidRDefault="00DA6DD9" w:rsidP="00D02097">
      <w:pPr>
        <w:spacing w:after="0" w:line="240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5.1.2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Бизнес- </w:t>
      </w:r>
      <w:r w:rsidR="002333F5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п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роект в формате «Презентации», отвечающий критериям номинации, в формате</w:t>
      </w:r>
      <w:r w:rsidR="0046563A" w:rsidRPr="0046563A">
        <w:t xml:space="preserve"> </w:t>
      </w:r>
      <w:proofErr w:type="spellStart"/>
      <w:r w:rsidR="0046563A" w:rsidRPr="0046563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pptx</w:t>
      </w:r>
      <w:proofErr w:type="spellEnd"/>
      <w:r w:rsidR="0046563A" w:rsidRPr="0046563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и/или</w:t>
      </w:r>
      <w:r w:rsidR="0046563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pdf</w:t>
      </w:r>
      <w:proofErr w:type="spellEnd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, объемом не более 10 слайдов.</w:t>
      </w:r>
    </w:p>
    <w:p w:rsidR="009D2BDF" w:rsidRDefault="00B20899" w:rsidP="00D02097">
      <w:pPr>
        <w:spacing w:after="0" w:line="240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5.1.3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Эссе, объемом не более 3-х страниц, шрифт </w:t>
      </w:r>
      <w:proofErr w:type="spellStart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, размер 13;</w:t>
      </w:r>
    </w:p>
    <w:p w:rsidR="009D2BDF" w:rsidRDefault="00DA6DD9" w:rsidP="00D02097">
      <w:pPr>
        <w:spacing w:after="0" w:line="240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5.1.4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Видео-презентацию бизнеса (не более 3 м</w:t>
      </w:r>
      <w:r w:rsidR="00B2089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инут) - не обязательное условие.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D2BDF" w:rsidRDefault="00DA6DD9">
      <w:pPr>
        <w:spacing w:after="0" w:line="240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    Заявка и прилагаемые к ней документы, направляются  на адрес электронной почты: </w:t>
      </w:r>
      <w:hyperlink r:id="rId13">
        <w:r>
          <w:rPr>
            <w:rFonts w:ascii="Times New Roman" w:eastAsia="Arial" w:hAnsi="Times New Roman" w:cs="Times New Roman"/>
            <w:sz w:val="26"/>
            <w:szCs w:val="26"/>
            <w:lang w:eastAsia="ru-RU"/>
          </w:rPr>
          <w:t>opp@ars.town</w:t>
        </w:r>
      </w:hyperlink>
      <w:r>
        <w:t xml:space="preserve"> </w:t>
      </w:r>
      <w:r>
        <w:rPr>
          <w:rStyle w:val="-"/>
          <w:rFonts w:ascii="Times New Roman" w:eastAsia="Arial" w:hAnsi="Times New Roman" w:cs="Times New Roman"/>
          <w:color w:val="auto"/>
          <w:sz w:val="26"/>
          <w:szCs w:val="26"/>
          <w:u w:val="none"/>
          <w:lang w:eastAsia="ru-RU"/>
        </w:rPr>
        <w:t xml:space="preserve">в сроки, указанные в п.1.5. Положения,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 последующим предоставлением оригиналов документов, указанных в пунктах 5.1.1-5.1.3  в течении 7 календарных дней после направления на электронный адрес, но не позднее 3-х дней после окончания срока приема заявок.</w:t>
      </w:r>
    </w:p>
    <w:p w:rsidR="009D2BDF" w:rsidRDefault="00DA6DD9">
      <w:pPr>
        <w:pStyle w:val="ab"/>
        <w:spacing w:after="0"/>
        <w:ind w:left="0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Все бумажные документы подписываются/заверяются физическим лицом,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применяющим специальный налоговый режим/ руководителем субъекта предпринимательства либо его уполномоченным представителем при наличии доверенности, подтверждающей его полномочия.     Подавая заявку на участие в Конкурсе, заявитель дает согласие на обработку его персональных данных. </w:t>
      </w:r>
    </w:p>
    <w:p w:rsidR="009D2BDF" w:rsidRDefault="00DA6DD9" w:rsidP="00D02097">
      <w:pPr>
        <w:pStyle w:val="ab"/>
        <w:spacing w:after="0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5.2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Ответственный представитель Организатора осуществляет прием и регистрацию заявок, поступивших от субъектов предпринимательства, в специальном журнале, который пронумерован, прошнурован, скреплен печатью управления экономики и инвестиций администрации городского округа (далее – Журнал).</w:t>
      </w:r>
    </w:p>
    <w:p w:rsidR="009D2BDF" w:rsidRDefault="00DA6DD9" w:rsidP="00D02097">
      <w:pPr>
        <w:pStyle w:val="ab"/>
        <w:spacing w:after="507"/>
        <w:ind w:left="142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Регистрация осуществляется в день поступления Заявки на электронную почту: </w:t>
      </w:r>
      <w:hyperlink r:id="rId14">
        <w:r>
          <w:rPr>
            <w:rFonts w:ascii="Times New Roman" w:eastAsia="Arial" w:hAnsi="Times New Roman" w:cs="Times New Roman"/>
            <w:sz w:val="26"/>
            <w:szCs w:val="26"/>
            <w:lang w:eastAsia="ru-RU"/>
          </w:rPr>
          <w:t>opp@ars.town</w:t>
        </w:r>
      </w:hyperlink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с указанием даты и времени получения.</w:t>
      </w:r>
    </w:p>
    <w:p w:rsidR="009D2BDF" w:rsidRDefault="00DA6DD9" w:rsidP="00D02097">
      <w:pPr>
        <w:pStyle w:val="ab"/>
        <w:spacing w:after="507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Все Заявки, полученные после окончания срока, указанного в п.1.5 Положения, не принимаются к рассмотрению.</w:t>
      </w:r>
    </w:p>
    <w:p w:rsidR="009D2BDF" w:rsidRDefault="00DA6DD9" w:rsidP="00D02097">
      <w:pPr>
        <w:pStyle w:val="ab"/>
        <w:numPr>
          <w:ilvl w:val="1"/>
          <w:numId w:val="8"/>
        </w:numPr>
        <w:spacing w:after="507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Если на участие в какой-либо номинации Конкурса не поступило ни одной Заявки, Конкурс по данной номинации считается несостоявшимся.</w:t>
      </w:r>
    </w:p>
    <w:p w:rsidR="009D2BDF" w:rsidRDefault="00DA6DD9" w:rsidP="00D02097">
      <w:pPr>
        <w:pStyle w:val="ab"/>
        <w:numPr>
          <w:ilvl w:val="1"/>
          <w:numId w:val="8"/>
        </w:numPr>
        <w:spacing w:after="507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Если на участие в какой-либо номинации Конкурса поступила единственная Заявка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и она признана соответствующей критериям конкурсного отбора по оформлению и содержанию, то она допускается к рассмотрению на Конкурсную комиссию по номинации в соответствии с п. 6.3 «</w:t>
      </w:r>
      <w:r>
        <w:rPr>
          <w:rFonts w:ascii="Times New Roman" w:hAnsi="Times New Roman" w:cs="Times New Roman"/>
          <w:sz w:val="26"/>
          <w:szCs w:val="26"/>
        </w:rPr>
        <w:t>Предпринимательство - движение вперед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».  </w:t>
      </w:r>
    </w:p>
    <w:p w:rsidR="009D2BDF" w:rsidRDefault="00DA6DD9" w:rsidP="00D02097">
      <w:pPr>
        <w:pStyle w:val="ab"/>
        <w:numPr>
          <w:ilvl w:val="1"/>
          <w:numId w:val="8"/>
        </w:numPr>
        <w:spacing w:after="507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Претенденты могут отозвать Заявку путем письменного уведомления организатора Конкурса до окончания срока приема Заявок.</w:t>
      </w:r>
    </w:p>
    <w:p w:rsidR="009D2BDF" w:rsidRDefault="00DA6DD9" w:rsidP="00D02097">
      <w:pPr>
        <w:pStyle w:val="ab"/>
        <w:numPr>
          <w:ilvl w:val="1"/>
          <w:numId w:val="8"/>
        </w:numPr>
        <w:spacing w:after="0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Ответственный представитель Организатора в течение пяти рабочих дней с даты окончания приема Заявок осуществляет проверку представленных документов на соответствие условиям и требованиям, указанным в пунктах 4.1,4.2,5.1 настоящего Положения.</w:t>
      </w:r>
    </w:p>
    <w:p w:rsidR="009D2BDF" w:rsidRDefault="00797B03" w:rsidP="00D02097">
      <w:pPr>
        <w:spacing w:after="0"/>
        <w:ind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5.7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Заявки, соответствующие условиям, установленным пунктах 4.1,4.2,5.1 настоящего Положения, направляются Ответственным представителем Организатора на рассмотрение конкурсной комиссии (далее - Конкурсная комиссия) в течение трех рабочих дней после их проверки.</w:t>
      </w:r>
    </w:p>
    <w:p w:rsidR="009D2BDF" w:rsidRDefault="00797B03" w:rsidP="00D02097">
      <w:pPr>
        <w:spacing w:after="0"/>
        <w:ind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5.8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Заявки, не соответствующие условиям, установленным</w:t>
      </w:r>
      <w:r w:rsidR="00DA6DD9">
        <w:t xml:space="preserve">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пунктами 4.1,4.2,5.1 настоящего Положения, не допускаются к Конкурсу. </w:t>
      </w:r>
    </w:p>
    <w:p w:rsidR="009D2BDF" w:rsidRDefault="00DA6DD9" w:rsidP="00D02097">
      <w:pPr>
        <w:spacing w:after="0"/>
        <w:ind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Субъекты предпринимательства/</w:t>
      </w:r>
      <w:proofErr w:type="spellStart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самозанятые</w:t>
      </w:r>
      <w:proofErr w:type="spellEnd"/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граждане/физические лица, заявки которых не допущены к Конкурсу, оповещаются в течение 5 (пяти) рабочих дней, путем направления письменного уведомления о</w:t>
      </w:r>
      <w:r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соответствии условиям, установленным пунктами   4.1, 4.2, 5.1 настоящего Положения, по форме согласно Приложению № 4 </w:t>
      </w:r>
    </w:p>
    <w:p w:rsidR="009D2BDF" w:rsidRDefault="00D02097" w:rsidP="00D02097">
      <w:pPr>
        <w:spacing w:after="0"/>
        <w:ind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2B40B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5.9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Члены Конкурсной комиссии осуществляют заполнение листа экспертной оценки.</w:t>
      </w:r>
    </w:p>
    <w:p w:rsidR="009D2BDF" w:rsidRDefault="00DA6DD9" w:rsidP="00D02097">
      <w:pPr>
        <w:spacing w:after="0"/>
        <w:ind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5.10</w:t>
      </w:r>
      <w:r w:rsidR="00DC262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Конкурсная комиссия осуществляет деятельность в соответствии с разделом 7 настоящего Положения. </w:t>
      </w:r>
    </w:p>
    <w:p w:rsidR="009D2BDF" w:rsidRDefault="009D2BDF">
      <w:pPr>
        <w:spacing w:after="0"/>
        <w:ind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9D2BDF" w:rsidRDefault="00DA6DD9">
      <w:pPr>
        <w:pStyle w:val="ab"/>
        <w:keepNext/>
        <w:keepLines/>
        <w:numPr>
          <w:ilvl w:val="0"/>
          <w:numId w:val="12"/>
        </w:numPr>
        <w:spacing w:after="0" w:line="300" w:lineRule="auto"/>
        <w:ind w:right="-7"/>
        <w:jc w:val="center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Номинации Конкурса</w:t>
      </w:r>
    </w:p>
    <w:p w:rsidR="00627F54" w:rsidRDefault="00627F54" w:rsidP="00627F54">
      <w:pPr>
        <w:pStyle w:val="ab"/>
        <w:keepNext/>
        <w:keepLines/>
        <w:spacing w:after="0" w:line="300" w:lineRule="auto"/>
        <w:ind w:left="644" w:right="-7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D2BDF" w:rsidRDefault="00783E21" w:rsidP="00D02097">
      <w:pPr>
        <w:pStyle w:val="Default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6.1</w:t>
      </w:r>
      <w:r w:rsidR="00DC2621">
        <w:rPr>
          <w:sz w:val="26"/>
          <w:szCs w:val="26"/>
        </w:rPr>
        <w:t>.</w:t>
      </w:r>
      <w:r w:rsidR="00DA6DD9">
        <w:rPr>
          <w:sz w:val="26"/>
          <w:szCs w:val="26"/>
        </w:rPr>
        <w:t xml:space="preserve"> Номинация: «Дари добро»: участниками могут быть действующие социальные предприниматели, предприниматели, планирующие реализацию социальных проектов и </w:t>
      </w:r>
      <w:proofErr w:type="spellStart"/>
      <w:r w:rsidR="00DA6DD9">
        <w:rPr>
          <w:sz w:val="26"/>
          <w:szCs w:val="26"/>
        </w:rPr>
        <w:t>самозанятые</w:t>
      </w:r>
      <w:proofErr w:type="spellEnd"/>
      <w:r w:rsidR="00DA6DD9">
        <w:rPr>
          <w:sz w:val="26"/>
          <w:szCs w:val="26"/>
        </w:rPr>
        <w:t xml:space="preserve"> граждане. </w:t>
      </w:r>
    </w:p>
    <w:p w:rsidR="009D2BDF" w:rsidRDefault="00783E21" w:rsidP="00D02097">
      <w:pPr>
        <w:pStyle w:val="Default"/>
        <w:spacing w:after="197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6.2</w:t>
      </w:r>
      <w:r w:rsidR="00DC2621">
        <w:rPr>
          <w:color w:val="auto"/>
          <w:sz w:val="26"/>
          <w:szCs w:val="26"/>
        </w:rPr>
        <w:t>.</w:t>
      </w:r>
      <w:r w:rsidR="00DA6DD9">
        <w:rPr>
          <w:color w:val="auto"/>
          <w:sz w:val="26"/>
          <w:szCs w:val="26"/>
        </w:rPr>
        <w:t xml:space="preserve"> Номинация «Бережливое производство»: </w:t>
      </w:r>
      <w:r w:rsidR="00DA6DD9">
        <w:rPr>
          <w:sz w:val="26"/>
          <w:szCs w:val="26"/>
        </w:rPr>
        <w:t>участниками могут быть предприниматели, внедряющие методы бережливого производства, новые технологические процессы и инновации.</w:t>
      </w:r>
    </w:p>
    <w:p w:rsidR="009D2BDF" w:rsidRDefault="00783E21" w:rsidP="00D02097">
      <w:pPr>
        <w:pStyle w:val="Default"/>
        <w:spacing w:after="197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6.3</w:t>
      </w:r>
      <w:r w:rsidR="00DC2621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  </w:t>
      </w:r>
      <w:r w:rsidR="00DA6DD9">
        <w:rPr>
          <w:color w:val="auto"/>
          <w:sz w:val="26"/>
          <w:szCs w:val="26"/>
        </w:rPr>
        <w:t xml:space="preserve"> Номинация «Предпринимательство - движение вперед»: </w:t>
      </w:r>
      <w:r w:rsidR="00DA6DD9">
        <w:rPr>
          <w:sz w:val="26"/>
          <w:szCs w:val="26"/>
        </w:rPr>
        <w:t>участниками могут быть предприниматели,</w:t>
      </w:r>
      <w:r w:rsidR="00DA6DD9">
        <w:rPr>
          <w:color w:val="auto"/>
          <w:sz w:val="26"/>
          <w:szCs w:val="26"/>
        </w:rPr>
        <w:t xml:space="preserve"> относящиеся к категории малого и среднего предпринимательства, в том числе </w:t>
      </w:r>
      <w:proofErr w:type="spellStart"/>
      <w:r w:rsidR="00DA6DD9">
        <w:rPr>
          <w:color w:val="auto"/>
          <w:sz w:val="26"/>
          <w:szCs w:val="26"/>
        </w:rPr>
        <w:t>самозанятые</w:t>
      </w:r>
      <w:proofErr w:type="spellEnd"/>
      <w:r w:rsidR="00DA6DD9">
        <w:rPr>
          <w:color w:val="auto"/>
          <w:sz w:val="26"/>
          <w:szCs w:val="26"/>
        </w:rPr>
        <w:t xml:space="preserve"> граждане, осуществляющие деятельность на территории Арсеньевского городского округа. </w:t>
      </w:r>
    </w:p>
    <w:p w:rsidR="009D2BDF" w:rsidRDefault="00DA6DD9" w:rsidP="00D02097">
      <w:pPr>
        <w:pStyle w:val="Default"/>
        <w:spacing w:after="197"/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6.4</w:t>
      </w:r>
      <w:r w:rsidR="00DC2621">
        <w:rPr>
          <w:color w:val="auto"/>
          <w:sz w:val="26"/>
          <w:szCs w:val="26"/>
        </w:rPr>
        <w:t xml:space="preserve">. </w:t>
      </w:r>
      <w:r>
        <w:rPr>
          <w:color w:val="auto"/>
          <w:sz w:val="26"/>
          <w:szCs w:val="26"/>
        </w:rPr>
        <w:t xml:space="preserve">Номинация «Креативный бизнес»: </w:t>
      </w:r>
      <w:r>
        <w:rPr>
          <w:sz w:val="26"/>
          <w:szCs w:val="26"/>
        </w:rPr>
        <w:t xml:space="preserve">участниками могут быть </w:t>
      </w:r>
      <w:r>
        <w:rPr>
          <w:color w:val="auto"/>
          <w:sz w:val="26"/>
          <w:szCs w:val="26"/>
        </w:rPr>
        <w:t xml:space="preserve">предприниматели и </w:t>
      </w:r>
      <w:proofErr w:type="spellStart"/>
      <w:r>
        <w:rPr>
          <w:color w:val="auto"/>
          <w:sz w:val="26"/>
          <w:szCs w:val="26"/>
        </w:rPr>
        <w:t>самозанятые</w:t>
      </w:r>
      <w:proofErr w:type="spellEnd"/>
      <w:r>
        <w:rPr>
          <w:color w:val="auto"/>
          <w:sz w:val="26"/>
          <w:szCs w:val="26"/>
        </w:rPr>
        <w:t xml:space="preserve"> граждане, осуществляющие деятельность в сфере креативных индустрий (разработка дизайна и изготовление сувенирной продукции, внутренний туризм, пошив одежды, создание креативных и молодежных пространств, фотография, анимация, </w:t>
      </w:r>
      <w:r>
        <w:rPr>
          <w:color w:val="auto"/>
          <w:sz w:val="26"/>
          <w:szCs w:val="26"/>
          <w:lang w:val="en-US"/>
        </w:rPr>
        <w:t>IT</w:t>
      </w:r>
      <w:r>
        <w:rPr>
          <w:color w:val="auto"/>
          <w:sz w:val="26"/>
          <w:szCs w:val="26"/>
        </w:rPr>
        <w:t xml:space="preserve"> индустрия и </w:t>
      </w:r>
      <w:proofErr w:type="spellStart"/>
      <w:r>
        <w:rPr>
          <w:color w:val="auto"/>
          <w:sz w:val="26"/>
          <w:szCs w:val="26"/>
        </w:rPr>
        <w:t>т.д</w:t>
      </w:r>
      <w:proofErr w:type="spellEnd"/>
      <w:r>
        <w:rPr>
          <w:color w:val="auto"/>
          <w:sz w:val="26"/>
          <w:szCs w:val="26"/>
        </w:rPr>
        <w:t>).</w:t>
      </w:r>
    </w:p>
    <w:p w:rsidR="009D2BDF" w:rsidRDefault="00783E21" w:rsidP="00D02097">
      <w:pPr>
        <w:pStyle w:val="Default"/>
        <w:tabs>
          <w:tab w:val="left" w:pos="993"/>
        </w:tabs>
        <w:ind w:firstLine="426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6.5</w:t>
      </w:r>
      <w:r w:rsidR="00DC2621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="00DA6DD9">
        <w:rPr>
          <w:color w:val="auto"/>
          <w:sz w:val="26"/>
          <w:szCs w:val="26"/>
        </w:rPr>
        <w:t xml:space="preserve">Номинация «За нами будущее»: </w:t>
      </w:r>
      <w:r w:rsidR="00DA6DD9">
        <w:rPr>
          <w:sz w:val="26"/>
          <w:szCs w:val="26"/>
        </w:rPr>
        <w:t xml:space="preserve">участниками могут быть ученики общеобразовательных школ, студенты </w:t>
      </w:r>
      <w:proofErr w:type="spellStart"/>
      <w:r w:rsidR="00DA6DD9">
        <w:rPr>
          <w:sz w:val="26"/>
          <w:szCs w:val="26"/>
        </w:rPr>
        <w:t>среднепрофессиональных</w:t>
      </w:r>
      <w:proofErr w:type="spellEnd"/>
      <w:r w:rsidR="00DA6DD9">
        <w:rPr>
          <w:sz w:val="26"/>
          <w:szCs w:val="26"/>
        </w:rPr>
        <w:t xml:space="preserve"> и высших учебных заведений, гражда</w:t>
      </w:r>
      <w:r w:rsidR="00DA6DD9">
        <w:rPr>
          <w:color w:val="auto"/>
          <w:sz w:val="26"/>
          <w:szCs w:val="26"/>
        </w:rPr>
        <w:t>не Российской Федерации в возрасте от 14 до 35 лет, подготовившие бизнес-проект для реализации на территории Арсеньевского городского округа.</w:t>
      </w:r>
    </w:p>
    <w:p w:rsidR="000C35E3" w:rsidRDefault="000C35E3" w:rsidP="00D02097">
      <w:pPr>
        <w:pStyle w:val="Default"/>
        <w:tabs>
          <w:tab w:val="left" w:pos="993"/>
        </w:tabs>
        <w:ind w:firstLine="426"/>
        <w:jc w:val="both"/>
        <w:rPr>
          <w:rFonts w:eastAsia="Arial"/>
          <w:sz w:val="26"/>
          <w:szCs w:val="26"/>
          <w:lang w:eastAsia="ru-RU"/>
        </w:rPr>
      </w:pPr>
    </w:p>
    <w:p w:rsidR="009D2BDF" w:rsidRDefault="00DA6DD9">
      <w:pPr>
        <w:spacing w:after="0" w:line="240" w:lineRule="auto"/>
        <w:ind w:left="1560" w:hanging="99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 участников и 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подведение итогов Конкурса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</w:p>
    <w:p w:rsidR="009D2BDF" w:rsidRDefault="00DA6DD9" w:rsidP="00D0209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</w:t>
      </w:r>
      <w:r w:rsidR="00DC26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 Рассмотрение заявок и определение победителей конкурса осуществляется на заседании конкурсной комиссии. </w:t>
      </w:r>
    </w:p>
    <w:p w:rsidR="009D2BDF" w:rsidRDefault="00783E21" w:rsidP="00D02097">
      <w:pPr>
        <w:spacing w:after="0" w:line="240" w:lineRule="auto"/>
        <w:ind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7.1.1</w:t>
      </w:r>
      <w:r w:rsidR="00DC2621">
        <w:rPr>
          <w:rFonts w:ascii="Times New Roman" w:hAnsi="Times New Roman" w:cs="Times New Roman"/>
          <w:sz w:val="26"/>
          <w:szCs w:val="26"/>
        </w:rPr>
        <w:t>.</w:t>
      </w:r>
      <w:r w:rsidR="00DA6DD9">
        <w:rPr>
          <w:rFonts w:ascii="Times New Roman" w:hAnsi="Times New Roman" w:cs="Times New Roman"/>
          <w:sz w:val="26"/>
          <w:szCs w:val="26"/>
        </w:rPr>
        <w:t xml:space="preserve"> </w:t>
      </w:r>
      <w:r w:rsidR="00DA6DD9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Конкурсная комиссия в своей деятельности руководствуется Уставом Арсеньевского городского округа, муниципальными правовыми актами и нормативно-правовыми актами, регулирующими сферу потребительского рынка, поддержку и развитие малого и среднего предпринимательства на территории Арсеньевского городского округа. </w:t>
      </w:r>
    </w:p>
    <w:p w:rsidR="009D2BDF" w:rsidRDefault="00DA6DD9" w:rsidP="00D02097">
      <w:pPr>
        <w:pStyle w:val="ab"/>
        <w:spacing w:after="0" w:line="240" w:lineRule="auto"/>
        <w:ind w:left="0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7.1.2</w:t>
      </w:r>
      <w:r w:rsidR="00DC2621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Конкурсная комиссия формируется в целях осуществления объективной и независимой оценки результатов участников на конкурсных этапах, а также определения победителей Конкурса.</w:t>
      </w:r>
    </w:p>
    <w:p w:rsidR="009D2BDF" w:rsidRDefault="00DA6DD9" w:rsidP="00D02097">
      <w:pPr>
        <w:pStyle w:val="ab"/>
        <w:tabs>
          <w:tab w:val="left" w:pos="851"/>
        </w:tabs>
        <w:spacing w:after="0" w:line="240" w:lineRule="auto"/>
        <w:ind w:left="0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7.1.3</w:t>
      </w:r>
      <w:r w:rsidR="00DC2621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комиссии.</w:t>
      </w:r>
    </w:p>
    <w:p w:rsidR="009D2BDF" w:rsidRDefault="00DA6DD9" w:rsidP="00D02097">
      <w:pPr>
        <w:pStyle w:val="ab"/>
        <w:spacing w:after="0" w:line="240" w:lineRule="auto"/>
        <w:ind w:left="0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7.1.4</w:t>
      </w:r>
      <w:r w:rsidR="00DC2621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Работу Конкурсной комиссии организует председатель Конкурсной комиссии, а в его отсутствие - заместитель председателя Конкурсной комиссии.</w:t>
      </w:r>
    </w:p>
    <w:p w:rsidR="009D2BDF" w:rsidRDefault="0033099F" w:rsidP="00D02097">
      <w:pPr>
        <w:pStyle w:val="ab"/>
        <w:spacing w:after="0" w:line="240" w:lineRule="auto"/>
        <w:ind w:left="0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7.1.5</w:t>
      </w:r>
      <w:r w:rsidR="00DC2621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DA6DD9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Основные задачи и функции конкурсной комиссии:</w:t>
      </w:r>
    </w:p>
    <w:p w:rsidR="009D2BDF" w:rsidRDefault="00DA6DD9" w:rsidP="00D02097">
      <w:pPr>
        <w:pStyle w:val="ab"/>
        <w:numPr>
          <w:ilvl w:val="0"/>
          <w:numId w:val="15"/>
        </w:numPr>
        <w:spacing w:after="0" w:line="240" w:lineRule="auto"/>
        <w:ind w:left="0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рассмотрение представленных Заявок;</w:t>
      </w:r>
    </w:p>
    <w:p w:rsidR="009D2BDF" w:rsidRDefault="00DA6DD9" w:rsidP="00D02097">
      <w:pPr>
        <w:pStyle w:val="ab"/>
        <w:numPr>
          <w:ilvl w:val="0"/>
          <w:numId w:val="15"/>
        </w:numPr>
        <w:spacing w:after="0" w:line="240" w:lineRule="auto"/>
        <w:ind w:left="0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оценка Заявок на основании листа экспертной оценки согласно Приложения №3 к настоящему Положению;</w:t>
      </w:r>
    </w:p>
    <w:p w:rsidR="009D2BDF" w:rsidRDefault="00DA6DD9" w:rsidP="00D02097">
      <w:pPr>
        <w:pStyle w:val="ab"/>
        <w:numPr>
          <w:ilvl w:val="0"/>
          <w:numId w:val="15"/>
        </w:numPr>
        <w:spacing w:after="0" w:line="240" w:lineRule="auto"/>
        <w:ind w:left="0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контроль, осуществление объективной и независимой оценки результатов участников на всех этапах конкурсных испытаний;</w:t>
      </w:r>
    </w:p>
    <w:p w:rsidR="009D2BDF" w:rsidRDefault="00DA6DD9" w:rsidP="00D02097">
      <w:pPr>
        <w:pStyle w:val="ab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7" w:firstLine="426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>определение победителей Конкурса по каждой из номинаций.</w:t>
      </w:r>
    </w:p>
    <w:p w:rsidR="009D2BDF" w:rsidRDefault="0060502A" w:rsidP="00D02097">
      <w:pPr>
        <w:spacing w:afterAutospacing="1" w:line="240" w:lineRule="auto"/>
        <w:ind w:firstLine="426"/>
        <w:contextualSpacing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</w:t>
      </w:r>
      <w:r w:rsidR="00DA6DD9">
        <w:rPr>
          <w:rFonts w:ascii="Times New Roman" w:eastAsia="Arial" w:hAnsi="Times New Roman" w:cs="Times New Roman"/>
          <w:sz w:val="26"/>
          <w:szCs w:val="26"/>
          <w:lang w:eastAsia="ru-RU"/>
        </w:rPr>
        <w:t>7.1.6</w:t>
      </w:r>
      <w:r w:rsidR="00DC2621">
        <w:rPr>
          <w:rFonts w:ascii="Times New Roman" w:eastAsia="Arial" w:hAnsi="Times New Roman" w:cs="Times New Roman"/>
          <w:sz w:val="26"/>
          <w:szCs w:val="26"/>
          <w:lang w:eastAsia="ru-RU"/>
        </w:rPr>
        <w:t>.</w:t>
      </w:r>
      <w:r w:rsidR="00DA6DD9">
        <w:rPr>
          <w:rFonts w:ascii="Times New Roman" w:hAnsi="Times New Roman" w:cs="Times New Roman"/>
          <w:sz w:val="26"/>
          <w:szCs w:val="26"/>
        </w:rPr>
        <w:t xml:space="preserve">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Конкурсная комиссия правомочна принимать решения, если на ее заседании присутствует не менее половины членов Конкурсной комиссии.</w:t>
      </w:r>
    </w:p>
    <w:p w:rsidR="009D2BDF" w:rsidRDefault="00DA6DD9">
      <w:pPr>
        <w:spacing w:after="0"/>
        <w:ind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FF0000"/>
          <w:sz w:val="26"/>
          <w:szCs w:val="26"/>
          <w:lang w:eastAsia="ru-RU"/>
        </w:rPr>
        <w:t xml:space="preserve">      </w:t>
      </w:r>
      <w:r w:rsidR="0060502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Ведение необходимой документации обеспечивает секретарь Конкурсной комиссии.</w:t>
      </w:r>
    </w:p>
    <w:p w:rsidR="009D2BDF" w:rsidRPr="0060502A" w:rsidRDefault="00D02097">
      <w:pPr>
        <w:spacing w:after="507"/>
        <w:ind w:right="-7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83E21" w:rsidRPr="0060502A">
        <w:rPr>
          <w:rFonts w:ascii="Times New Roman" w:hAnsi="Times New Roman" w:cs="Times New Roman"/>
          <w:sz w:val="26"/>
          <w:szCs w:val="26"/>
        </w:rPr>
        <w:t>7.2</w:t>
      </w:r>
      <w:r w:rsidR="00DC2621">
        <w:rPr>
          <w:rFonts w:ascii="Times New Roman" w:hAnsi="Times New Roman" w:cs="Times New Roman"/>
          <w:sz w:val="26"/>
          <w:szCs w:val="26"/>
        </w:rPr>
        <w:t>.</w:t>
      </w:r>
      <w:r w:rsidR="00DA6DD9" w:rsidRPr="0060502A">
        <w:rPr>
          <w:rFonts w:ascii="Times New Roman" w:hAnsi="Times New Roman" w:cs="Times New Roman"/>
          <w:sz w:val="26"/>
          <w:szCs w:val="26"/>
        </w:rPr>
        <w:t> Оценка</w:t>
      </w:r>
      <w:r w:rsidR="004B7414" w:rsidRPr="0060502A">
        <w:rPr>
          <w:rFonts w:ascii="Times New Roman" w:hAnsi="Times New Roman" w:cs="Times New Roman"/>
          <w:sz w:val="26"/>
          <w:szCs w:val="26"/>
        </w:rPr>
        <w:t xml:space="preserve"> бизнес-проекта</w:t>
      </w:r>
      <w:r w:rsidR="00DA6DD9" w:rsidRPr="0060502A">
        <w:rPr>
          <w:rFonts w:ascii="Times New Roman" w:hAnsi="Times New Roman" w:cs="Times New Roman"/>
          <w:sz w:val="26"/>
          <w:szCs w:val="26"/>
        </w:rPr>
        <w:t xml:space="preserve"> участников конкурса проводится в соответствии со следующими критериями по бальной системе, указанной в Приложении № 2 к настоящему Положению:</w:t>
      </w:r>
    </w:p>
    <w:tbl>
      <w:tblPr>
        <w:tblStyle w:val="TableGrid1"/>
        <w:tblW w:w="9639" w:type="dxa"/>
        <w:tblInd w:w="-5" w:type="dxa"/>
        <w:tblLayout w:type="fixed"/>
        <w:tblCellMar>
          <w:top w:w="9" w:type="dxa"/>
          <w:left w:w="55" w:type="dxa"/>
          <w:right w:w="48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819"/>
        <w:gridCol w:w="1134"/>
      </w:tblGrid>
      <w:tr w:rsidR="001B731E" w:rsidRPr="00D066E9" w:rsidTr="00F13053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1E" w:rsidRPr="00D066E9" w:rsidRDefault="001B731E" w:rsidP="00622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1E" w:rsidRPr="00D066E9" w:rsidRDefault="001B731E" w:rsidP="006225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066E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критериев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1E" w:rsidRPr="00D066E9" w:rsidRDefault="001B731E" w:rsidP="00D066E9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D066E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Описание показателя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31E" w:rsidRPr="00D066E9" w:rsidRDefault="001B731E" w:rsidP="00D066E9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Максимальное количество баллов</w:t>
            </w:r>
          </w:p>
        </w:tc>
      </w:tr>
      <w:tr w:rsidR="001B731E" w:rsidRPr="00D066E9" w:rsidTr="00F13053">
        <w:trPr>
          <w:trHeight w:val="40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731E" w:rsidRPr="00D30915" w:rsidRDefault="00D30915" w:rsidP="00C07949">
            <w:pPr>
              <w:pStyle w:val="ab"/>
              <w:numPr>
                <w:ilvl w:val="0"/>
                <w:numId w:val="29"/>
              </w:numPr>
              <w:spacing w:after="0"/>
              <w:ind w:right="12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D309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Основные</w:t>
            </w:r>
            <w:r w:rsidR="00396026" w:rsidRPr="00D309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показатели</w:t>
            </w:r>
          </w:p>
        </w:tc>
      </w:tr>
      <w:tr w:rsidR="00306480" w:rsidRPr="00D066E9" w:rsidTr="00F13053">
        <w:trPr>
          <w:trHeight w:val="18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1B731E" w:rsidRDefault="00306480" w:rsidP="00C07949">
            <w:pPr>
              <w:pStyle w:val="ab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D066E9" w:rsidRDefault="00306480" w:rsidP="003064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Актуальность 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8E442B" w:rsidRDefault="00306480" w:rsidP="00C07949">
            <w:pPr>
              <w:pStyle w:val="ab"/>
              <w:numPr>
                <w:ilvl w:val="0"/>
                <w:numId w:val="20"/>
              </w:numPr>
              <w:spacing w:after="0"/>
              <w:ind w:left="232" w:right="13" w:hanging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E44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сферы гостеприимства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туристической привлекательности</w:t>
            </w:r>
          </w:p>
          <w:p w:rsidR="00306480" w:rsidRPr="008E442B" w:rsidRDefault="00306480" w:rsidP="00C07949">
            <w:pPr>
              <w:pStyle w:val="ab"/>
              <w:numPr>
                <w:ilvl w:val="0"/>
                <w:numId w:val="20"/>
              </w:numPr>
              <w:spacing w:after="0"/>
              <w:ind w:left="232" w:right="13" w:hanging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E44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сферы IT- индустрии</w:t>
            </w:r>
          </w:p>
          <w:p w:rsidR="00306480" w:rsidRPr="008E442B" w:rsidRDefault="00306480" w:rsidP="00C07949">
            <w:pPr>
              <w:pStyle w:val="ab"/>
              <w:numPr>
                <w:ilvl w:val="0"/>
                <w:numId w:val="20"/>
              </w:numPr>
              <w:spacing w:after="0"/>
              <w:ind w:left="232" w:right="13" w:hanging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E442B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креативные индустрии</w:t>
            </w:r>
          </w:p>
          <w:p w:rsidR="00306480" w:rsidRPr="008E442B" w:rsidRDefault="00306480" w:rsidP="00C07949">
            <w:pPr>
              <w:pStyle w:val="ab"/>
              <w:numPr>
                <w:ilvl w:val="0"/>
                <w:numId w:val="20"/>
              </w:numPr>
              <w:spacing w:after="0"/>
              <w:ind w:left="232" w:right="13" w:hanging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8E442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импортозамещение</w:t>
            </w:r>
            <w:proofErr w:type="spellEnd"/>
          </w:p>
          <w:p w:rsidR="00306480" w:rsidRPr="008E442B" w:rsidRDefault="00797D69" w:rsidP="00C07949">
            <w:pPr>
              <w:pStyle w:val="ab"/>
              <w:numPr>
                <w:ilvl w:val="0"/>
                <w:numId w:val="20"/>
              </w:numPr>
              <w:spacing w:after="0"/>
              <w:ind w:left="232" w:right="13" w:hanging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306480" w:rsidRPr="008E442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оциальное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Default="00306480" w:rsidP="00306480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06480" w:rsidRPr="00D066E9" w:rsidTr="00F13053">
        <w:trPr>
          <w:trHeight w:val="1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1B731E" w:rsidRDefault="00306480" w:rsidP="00C07949">
            <w:pPr>
              <w:pStyle w:val="ab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D066E9" w:rsidRDefault="00306480" w:rsidP="00306480">
            <w:pPr>
              <w:spacing w:after="0"/>
              <w:ind w:lef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6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Инновационный подход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D066E9" w:rsidRDefault="00306480" w:rsidP="003064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6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ориентация на новаторство в разработке и внедрении новых товаров и услуг, а также в оптимизации процессов управления и развитии бизнеса.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D066E9" w:rsidRDefault="00306480" w:rsidP="003064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306480" w:rsidRPr="00D066E9" w:rsidTr="00F13053">
        <w:trPr>
          <w:trHeight w:val="1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1B731E" w:rsidRDefault="00306480" w:rsidP="00C07949">
            <w:pPr>
              <w:pStyle w:val="ab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D066E9" w:rsidRDefault="00306480" w:rsidP="003064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6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Инструменты продвижения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D066E9" w:rsidRDefault="00306480" w:rsidP="003064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6E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применяемых предпринимателем маркетинговых средств, целью которых являются увеличение узнаваемости бизнеса или бре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нда, привлечение новых клиентов, возможно</w:t>
            </w:r>
            <w:r w:rsidR="00797D6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сть продвижения на </w:t>
            </w:r>
            <w:proofErr w:type="spellStart"/>
            <w:r w:rsidR="00797D6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маркетплесах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80" w:rsidRPr="00D066E9" w:rsidRDefault="00306480" w:rsidP="003064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30915" w:rsidRPr="00D066E9" w:rsidTr="00F13053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1B731E" w:rsidRDefault="00D30915" w:rsidP="00C07949">
            <w:pPr>
              <w:pStyle w:val="ab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6D2B31" w:rsidRDefault="00D30915" w:rsidP="00D30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проекта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6D2B31" w:rsidRDefault="00D30915" w:rsidP="00D30915">
            <w:pPr>
              <w:spacing w:after="0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Независимость от государственных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6D2B31" w:rsidRDefault="00D30915" w:rsidP="00D30915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30915" w:rsidRPr="00D066E9" w:rsidTr="00F13053">
        <w:trPr>
          <w:trHeight w:val="16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1B731E" w:rsidRDefault="00D30915" w:rsidP="00C07949">
            <w:pPr>
              <w:pStyle w:val="ab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D066E9" w:rsidRDefault="00D30915" w:rsidP="00D30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6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Финансовые показатели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Default="00D30915" w:rsidP="00D30915">
            <w:pPr>
              <w:spacing w:after="0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66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оценка таких количественных показателей,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30915" w:rsidRPr="00622564" w:rsidRDefault="00D30915" w:rsidP="00C07949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2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выручка от реализации товаров и услуг, </w:t>
            </w:r>
          </w:p>
          <w:p w:rsidR="00D30915" w:rsidRPr="00622564" w:rsidRDefault="00D30915" w:rsidP="00C07949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2256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размер среднемесячной заработной платы,</w:t>
            </w:r>
          </w:p>
          <w:p w:rsidR="00D30915" w:rsidRPr="005C2859" w:rsidRDefault="00D30915" w:rsidP="00C07949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среднесписочная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численность </w:t>
            </w:r>
            <w:r w:rsidRPr="0062256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работников,</w:t>
            </w:r>
          </w:p>
          <w:p w:rsidR="00D30915" w:rsidRPr="00777945" w:rsidRDefault="00D30915" w:rsidP="00D30915">
            <w:pPr>
              <w:spacing w:after="0"/>
              <w:ind w:right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77945">
              <w:rPr>
                <w:rFonts w:ascii="Times New Roman" w:eastAsia="Times New Roman" w:hAnsi="Times New Roman" w:cs="Times New Roman"/>
                <w:color w:val="000000"/>
                <w:sz w:val="24"/>
              </w:rPr>
              <w:t>в динамике роста данных показателей, свидетельствующих о стабильности развития бизнеса.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D066E9" w:rsidRDefault="00D30915" w:rsidP="00D30915">
            <w:pPr>
              <w:spacing w:after="0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</w:tr>
      <w:tr w:rsidR="00D30915" w:rsidRPr="00D066E9" w:rsidTr="00F13053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1B731E" w:rsidRDefault="00D30915" w:rsidP="00C07949">
            <w:pPr>
              <w:pStyle w:val="ab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D066E9" w:rsidRDefault="00D30915" w:rsidP="00D30915">
            <w:pPr>
              <w:spacing w:after="0"/>
              <w:ind w:righ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Окупаемость проекта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D066E9" w:rsidRDefault="00D30915" w:rsidP="00D309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Максимальный срок окупаемости проекта 3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Default="00D30915" w:rsidP="00D309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30915" w:rsidRPr="00D066E9" w:rsidTr="00F13053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1B731E" w:rsidRDefault="00D30915" w:rsidP="00C07949">
            <w:pPr>
              <w:pStyle w:val="ab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D066E9" w:rsidRDefault="00D30915" w:rsidP="00D309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066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Социальная значимость бизнеса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D066E9" w:rsidRDefault="00D30915" w:rsidP="00D309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D066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пособность бизнеса к решению социальных проблем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Default="00D30915" w:rsidP="00D30915">
            <w:pPr>
              <w:spacing w:after="0"/>
              <w:ind w:left="71" w:right="18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D30915" w:rsidRPr="00D066E9" w:rsidTr="00F13053">
        <w:trPr>
          <w:trHeight w:val="32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396026" w:rsidRDefault="00D30915" w:rsidP="00D30915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</w:pPr>
            <w:r w:rsidRPr="0039602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II.</w:t>
            </w:r>
            <w:r w:rsidRPr="00396026">
              <w:rPr>
                <w:b/>
              </w:rPr>
              <w:t xml:space="preserve"> </w:t>
            </w:r>
            <w:proofErr w:type="spellStart"/>
            <w:r w:rsidRPr="0039602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Дополнительные</w:t>
            </w:r>
            <w:proofErr w:type="spellEnd"/>
            <w:r w:rsidRPr="0039602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39602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показатели</w:t>
            </w:r>
            <w:proofErr w:type="spellEnd"/>
          </w:p>
        </w:tc>
      </w:tr>
      <w:tr w:rsidR="00D30915" w:rsidRPr="00D066E9" w:rsidTr="00F13053">
        <w:trPr>
          <w:trHeight w:val="1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1B731E" w:rsidRDefault="00D30915" w:rsidP="00C07949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D066E9" w:rsidRDefault="00D30915" w:rsidP="00D30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C2D09">
              <w:rPr>
                <w:rFonts w:ascii="Times New Roman" w:hAnsi="Times New Roman" w:cs="Times New Roman"/>
                <w:sz w:val="24"/>
                <w:szCs w:val="24"/>
              </w:rPr>
              <w:t>частие в</w:t>
            </w:r>
            <w:r>
              <w:t xml:space="preserve"> </w:t>
            </w:r>
            <w:r w:rsidRPr="001928FA">
              <w:rPr>
                <w:rFonts w:ascii="Times New Roman" w:hAnsi="Times New Roman" w:cs="Times New Roman"/>
                <w:sz w:val="24"/>
                <w:szCs w:val="24"/>
              </w:rPr>
              <w:t>конференциях,</w:t>
            </w:r>
            <w:r w:rsidRPr="00FC2D0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 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FC2D09">
              <w:rPr>
                <w:rFonts w:ascii="Times New Roman" w:hAnsi="Times New Roman" w:cs="Times New Roman"/>
                <w:sz w:val="24"/>
                <w:szCs w:val="24"/>
              </w:rPr>
              <w:t>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0915">
              <w:rPr>
                <w:rFonts w:ascii="Times New Roman" w:hAnsi="Times New Roman" w:cs="Times New Roman"/>
                <w:sz w:val="24"/>
                <w:szCs w:val="24"/>
              </w:rPr>
              <w:t>в том числе по программе «Азбука предпринимателя» или «Школа предпринимателя»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0D3352" w:rsidRDefault="00D30915" w:rsidP="00D30915">
            <w:pPr>
              <w:spacing w:after="0"/>
              <w:ind w:left="71" w:right="18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</w:t>
            </w:r>
            <w:r w:rsidRPr="000D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одтверждающие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документов /с</w:t>
            </w:r>
            <w:r w:rsidRPr="000D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ертификат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D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диплом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D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мероприятий, </w:t>
            </w:r>
            <w:r w:rsidRPr="000D3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семинаров, олимпиад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D066E9" w:rsidRDefault="00D30915" w:rsidP="00D30915">
            <w:pPr>
              <w:spacing w:after="0"/>
              <w:ind w:left="71" w:right="18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D30915" w:rsidRPr="00D066E9" w:rsidTr="00F13053">
        <w:trPr>
          <w:trHeight w:val="10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1B731E" w:rsidRDefault="00D30915" w:rsidP="00C07949">
            <w:pPr>
              <w:pStyle w:val="ab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Default="00D30915" w:rsidP="00D30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E47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смотрах, конкурсах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Default="00D30915" w:rsidP="00D30915">
            <w:pPr>
              <w:spacing w:after="0"/>
              <w:ind w:left="71" w:right="18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подтверждающие документов /сертификатов / дипломов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 выставок, смотров, конкурсов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Default="00D30915" w:rsidP="00D30915">
            <w:pPr>
              <w:spacing w:after="0"/>
              <w:ind w:left="71" w:right="18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</w:tr>
      <w:tr w:rsidR="00D30915" w:rsidRPr="00D066E9" w:rsidTr="00F13053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1B731E" w:rsidRDefault="00D30915" w:rsidP="00C07949">
            <w:pPr>
              <w:pStyle w:val="ab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9805F7" w:rsidRDefault="00D30915" w:rsidP="00D30915">
            <w:pPr>
              <w:spacing w:after="0"/>
              <w:ind w:firstLine="32"/>
              <w:rPr>
                <w:rFonts w:ascii="Times New Roman" w:hAnsi="Times New Roman" w:cs="Times New Roman"/>
              </w:rPr>
            </w:pPr>
            <w:r w:rsidRPr="009805F7">
              <w:rPr>
                <w:rFonts w:ascii="Times New Roman" w:hAnsi="Times New Roman" w:cs="Times New Roman"/>
                <w:sz w:val="24"/>
              </w:rPr>
              <w:t xml:space="preserve">Наличие у </w:t>
            </w:r>
            <w:r>
              <w:rPr>
                <w:rFonts w:ascii="Times New Roman" w:hAnsi="Times New Roman" w:cs="Times New Roman"/>
                <w:sz w:val="24"/>
              </w:rPr>
              <w:t xml:space="preserve">участника Конкурса </w:t>
            </w:r>
            <w:r w:rsidRPr="009805F7">
              <w:rPr>
                <w:rFonts w:ascii="Times New Roman" w:hAnsi="Times New Roman" w:cs="Times New Roman"/>
                <w:sz w:val="24"/>
              </w:rPr>
              <w:t xml:space="preserve"> профильных наград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9805F7" w:rsidRDefault="00D30915" w:rsidP="003973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05F7">
              <w:rPr>
                <w:rFonts w:ascii="Times New Roman" w:hAnsi="Times New Roman" w:cs="Times New Roman"/>
                <w:sz w:val="24"/>
              </w:rPr>
              <w:t xml:space="preserve">наличие наград/сертификатов/грамот по направлению проекта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9805F7" w:rsidRDefault="00D30915" w:rsidP="00D30915">
            <w:pPr>
              <w:spacing w:after="0"/>
              <w:ind w:righ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805F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D30915" w:rsidRPr="00D066E9" w:rsidTr="00F13053">
        <w:trPr>
          <w:trHeight w:val="6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1B731E" w:rsidRDefault="00D30915" w:rsidP="00C07949">
            <w:pPr>
              <w:pStyle w:val="ab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C2859" w:rsidRDefault="00D30915" w:rsidP="00D30915">
            <w:pPr>
              <w:spacing w:after="0"/>
              <w:ind w:left="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59">
              <w:rPr>
                <w:rFonts w:ascii="Times New Roman" w:hAnsi="Times New Roman" w:cs="Times New Roman"/>
                <w:sz w:val="24"/>
                <w:szCs w:val="24"/>
              </w:rPr>
              <w:t>Членство в общественных организациях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C2859" w:rsidRDefault="00D30915" w:rsidP="00D30915">
            <w:pPr>
              <w:spacing w:after="0"/>
              <w:ind w:left="52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28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подтверждающие документов пребывания в общественных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C2859" w:rsidRDefault="00D30915" w:rsidP="00D3091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30915" w:rsidRPr="00D066E9" w:rsidTr="00F13053">
        <w:trPr>
          <w:trHeight w:val="413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D30915" w:rsidRDefault="00D30915" w:rsidP="00C07949">
            <w:pPr>
              <w:pStyle w:val="ab"/>
              <w:numPr>
                <w:ilvl w:val="0"/>
                <w:numId w:val="30"/>
              </w:num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Презентация </w:t>
            </w:r>
            <w:r w:rsidR="00397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D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изнес</w:t>
            </w:r>
            <w:r w:rsidR="003973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30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проекта</w:t>
            </w:r>
          </w:p>
        </w:tc>
      </w:tr>
      <w:tr w:rsidR="00D30915" w:rsidRPr="00D066E9" w:rsidTr="00F13053">
        <w:trPr>
          <w:trHeight w:val="6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1B731E" w:rsidRDefault="00A92214" w:rsidP="00A92214">
            <w:pPr>
              <w:pStyle w:val="ab"/>
              <w:spacing w:after="0"/>
              <w:ind w:left="649" w:hanging="4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C2859" w:rsidRDefault="00A92214" w:rsidP="00627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04F">
              <w:rPr>
                <w:rFonts w:ascii="Times New Roman" w:hAnsi="Times New Roman" w:cs="Times New Roman"/>
                <w:sz w:val="24"/>
                <w:szCs w:val="24"/>
              </w:rPr>
              <w:t>Оформление презентации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C2859" w:rsidRDefault="003C2E5A" w:rsidP="0062704F">
            <w:pPr>
              <w:spacing w:after="0"/>
              <w:ind w:left="52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A92214" w:rsidRPr="00A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понятная,</w:t>
            </w:r>
            <w:r w:rsidR="007C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читаемая,</w:t>
            </w:r>
            <w:r w:rsidR="00DB39EE" w:rsidRPr="00DB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лаконичная</w:t>
            </w:r>
            <w:r w:rsidR="00A92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63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структурированная</w:t>
            </w:r>
            <w:r w:rsidR="006B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C1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оформленная</w:t>
            </w:r>
            <w:r w:rsidR="00DB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DB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едином</w:t>
            </w:r>
            <w:r w:rsidR="006B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стиле</w:t>
            </w:r>
            <w:r w:rsidR="0039731D" w:rsidRPr="0039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Default="000637E7" w:rsidP="00D3091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9731D" w:rsidRPr="00D066E9" w:rsidTr="00F13053">
        <w:trPr>
          <w:trHeight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D" w:rsidRPr="001B731E" w:rsidRDefault="00A92214" w:rsidP="00A92214">
            <w:pPr>
              <w:pStyle w:val="ab"/>
              <w:spacing w:after="0"/>
              <w:ind w:left="649" w:hanging="4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D" w:rsidRPr="005C2859" w:rsidRDefault="0062704F" w:rsidP="0039731D">
            <w:pPr>
              <w:spacing w:after="0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39731D" w:rsidRPr="0039731D">
              <w:rPr>
                <w:rFonts w:ascii="Times New Roman" w:hAnsi="Times New Roman" w:cs="Times New Roman"/>
                <w:sz w:val="24"/>
                <w:szCs w:val="24"/>
              </w:rPr>
              <w:t xml:space="preserve">Бизнес-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D" w:rsidRPr="005C2859" w:rsidRDefault="0039731D" w:rsidP="0039731D">
            <w:pPr>
              <w:spacing w:after="0"/>
              <w:ind w:left="52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9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9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интересн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39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проекте</w:t>
            </w:r>
            <w:r w:rsidR="00DB3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аргументированные ответы.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31D" w:rsidRDefault="000637E7" w:rsidP="0039731D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9D2BDF" w:rsidRDefault="00DA6DD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Подведение итогов включает в себя оценку конкурсной комиссией заявок на основании листа экспертной оценки согласно Приложения №3 к настоящему Положению, а также очный этап презентации проектов. </w:t>
      </w:r>
    </w:p>
    <w:p w:rsidR="0060502A" w:rsidRDefault="00DA6DD9" w:rsidP="00797B03">
      <w:pPr>
        <w:pStyle w:val="ab"/>
        <w:tabs>
          <w:tab w:val="left" w:pos="851"/>
        </w:tabs>
        <w:spacing w:after="0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7.4.  По итогам оценки документации заявок и очной презентации проектов конкурсной комиссией определяется победитель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Конкурса по каждой номинации отдельно</w:t>
      </w:r>
      <w:r w:rsidR="0060502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:</w:t>
      </w:r>
    </w:p>
    <w:p w:rsidR="00797B03" w:rsidRDefault="0060502A" w:rsidP="0060502A">
      <w:pPr>
        <w:pStyle w:val="ab"/>
        <w:tabs>
          <w:tab w:val="left" w:pos="851"/>
        </w:tabs>
        <w:spacing w:after="0"/>
        <w:ind w:left="0" w:right="-7" w:firstLine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7B03">
        <w:rPr>
          <w:rFonts w:ascii="Times New Roman" w:hAnsi="Times New Roman" w:cs="Times New Roman"/>
          <w:sz w:val="26"/>
          <w:szCs w:val="26"/>
        </w:rPr>
        <w:t xml:space="preserve">один </w:t>
      </w:r>
      <w:r>
        <w:rPr>
          <w:rFonts w:ascii="Times New Roman" w:hAnsi="Times New Roman" w:cs="Times New Roman"/>
          <w:sz w:val="26"/>
          <w:szCs w:val="26"/>
        </w:rPr>
        <w:t>победитель</w:t>
      </w:r>
      <w:r w:rsidR="00DA6DD9">
        <w:rPr>
          <w:rFonts w:ascii="Times New Roman" w:hAnsi="Times New Roman" w:cs="Times New Roman"/>
          <w:sz w:val="26"/>
          <w:szCs w:val="26"/>
        </w:rPr>
        <w:t>, набравший наибольшее количество баллов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="00DA6DD9">
        <w:rPr>
          <w:rFonts w:ascii="Times New Roman" w:hAnsi="Times New Roman" w:cs="Times New Roman"/>
          <w:sz w:val="26"/>
          <w:szCs w:val="26"/>
        </w:rPr>
        <w:t xml:space="preserve"> номинаци</w:t>
      </w:r>
      <w:r>
        <w:rPr>
          <w:rFonts w:ascii="Times New Roman" w:hAnsi="Times New Roman" w:cs="Times New Roman"/>
          <w:sz w:val="26"/>
          <w:szCs w:val="26"/>
        </w:rPr>
        <w:t xml:space="preserve">ям </w:t>
      </w:r>
      <w:r w:rsidRPr="0060502A">
        <w:rPr>
          <w:rFonts w:ascii="Times New Roman" w:hAnsi="Times New Roman" w:cs="Times New Roman"/>
          <w:sz w:val="26"/>
          <w:szCs w:val="26"/>
        </w:rPr>
        <w:t>«Дари добро»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502A">
        <w:rPr>
          <w:rFonts w:ascii="Times New Roman" w:hAnsi="Times New Roman" w:cs="Times New Roman"/>
          <w:sz w:val="26"/>
          <w:szCs w:val="26"/>
        </w:rPr>
        <w:t>«Бережливое производство»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502A">
        <w:rPr>
          <w:rFonts w:ascii="Times New Roman" w:hAnsi="Times New Roman" w:cs="Times New Roman"/>
          <w:sz w:val="26"/>
          <w:szCs w:val="26"/>
        </w:rPr>
        <w:t>«Предпринимательство - движение вперед»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502A">
        <w:rPr>
          <w:rFonts w:ascii="Times New Roman" w:hAnsi="Times New Roman" w:cs="Times New Roman"/>
          <w:sz w:val="26"/>
          <w:szCs w:val="26"/>
        </w:rPr>
        <w:t>«Креативный бизнес»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97B03" w:rsidRDefault="0060502A" w:rsidP="0060502A">
      <w:pPr>
        <w:pStyle w:val="ab"/>
        <w:tabs>
          <w:tab w:val="left" w:pos="851"/>
        </w:tabs>
        <w:spacing w:after="0"/>
        <w:ind w:left="0" w:right="-7" w:firstLine="100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три победителя,</w:t>
      </w:r>
      <w:r w:rsidRPr="0060502A">
        <w:t xml:space="preserve"> </w:t>
      </w:r>
      <w:r w:rsidRPr="0060502A">
        <w:rPr>
          <w:rFonts w:ascii="Times New Roman" w:hAnsi="Times New Roman" w:cs="Times New Roman"/>
          <w:sz w:val="26"/>
          <w:szCs w:val="26"/>
        </w:rPr>
        <w:t>набравши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0502A">
        <w:rPr>
          <w:rFonts w:ascii="Times New Roman" w:hAnsi="Times New Roman" w:cs="Times New Roman"/>
          <w:sz w:val="26"/>
          <w:szCs w:val="26"/>
        </w:rPr>
        <w:t xml:space="preserve"> наибольшее количество баллов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797B03">
        <w:rPr>
          <w:rFonts w:ascii="Times New Roman" w:hAnsi="Times New Roman" w:cs="Times New Roman"/>
          <w:sz w:val="26"/>
          <w:szCs w:val="26"/>
        </w:rPr>
        <w:t>о номинаци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97B03">
        <w:rPr>
          <w:rFonts w:ascii="Times New Roman" w:hAnsi="Times New Roman" w:cs="Times New Roman"/>
          <w:sz w:val="26"/>
          <w:szCs w:val="26"/>
        </w:rPr>
        <w:t xml:space="preserve"> </w:t>
      </w:r>
      <w:r w:rsidR="00797B03" w:rsidRPr="00797B03">
        <w:rPr>
          <w:rFonts w:ascii="Times New Roman" w:hAnsi="Times New Roman" w:cs="Times New Roman"/>
          <w:sz w:val="26"/>
          <w:szCs w:val="26"/>
        </w:rPr>
        <w:t>«За нами будущее»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2BDF" w:rsidRDefault="00797B03" w:rsidP="0060502A">
      <w:pPr>
        <w:pStyle w:val="ab"/>
        <w:tabs>
          <w:tab w:val="left" w:pos="851"/>
        </w:tabs>
        <w:spacing w:after="0"/>
        <w:ind w:left="0" w:right="-7" w:hanging="14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A6DD9">
        <w:rPr>
          <w:rFonts w:ascii="Times New Roman" w:hAnsi="Times New Roman" w:cs="Times New Roman"/>
          <w:sz w:val="26"/>
          <w:szCs w:val="26"/>
        </w:rPr>
        <w:t xml:space="preserve">7.5. </w:t>
      </w:r>
      <w:r w:rsidR="00DA6DD9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Решение Конкурсной комиссии принимается в отсутствие участников Конкурса. </w:t>
      </w:r>
    </w:p>
    <w:p w:rsidR="009D2BDF" w:rsidRDefault="00DA6DD9">
      <w:pPr>
        <w:pStyle w:val="ab"/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797B03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При равном количестве набранных баллов победитель определяется открытым голосованием. </w:t>
      </w:r>
    </w:p>
    <w:p w:rsidR="009D2BDF" w:rsidRDefault="00DA6DD9">
      <w:pPr>
        <w:pStyle w:val="ab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797B03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При равенстве голосов решающим является голос председателя Конкурсной комиссии</w:t>
      </w:r>
      <w:r>
        <w:rPr>
          <w:rFonts w:ascii="Times New Roman" w:eastAsia="Arial" w:hAnsi="Times New Roman" w:cs="Times New Roman"/>
          <w:color w:val="FF0000"/>
          <w:sz w:val="26"/>
          <w:szCs w:val="26"/>
          <w:lang w:eastAsia="ru-RU"/>
        </w:rPr>
        <w:t>.</w:t>
      </w:r>
    </w:p>
    <w:p w:rsidR="009D2BDF" w:rsidRDefault="00797B03">
      <w:pPr>
        <w:pStyle w:val="ab"/>
        <w:spacing w:after="0" w:line="240" w:lineRule="auto"/>
        <w:ind w:left="0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A6DD9">
        <w:rPr>
          <w:rFonts w:ascii="Times New Roman" w:hAnsi="Times New Roman" w:cs="Times New Roman"/>
          <w:sz w:val="26"/>
          <w:szCs w:val="26"/>
        </w:rPr>
        <w:t xml:space="preserve">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Список победителей с указанием баллов утверждается протоколом заседания Конкурсной комиссии.</w:t>
      </w:r>
    </w:p>
    <w:p w:rsidR="009D2BDF" w:rsidRDefault="00DA6DD9">
      <w:pPr>
        <w:spacing w:after="0"/>
        <w:ind w:left="-142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7.6.   Апелляция на результаты оценки не предусмотрена.</w:t>
      </w:r>
    </w:p>
    <w:p w:rsidR="009D2BDF" w:rsidRDefault="00DA6DD9">
      <w:pPr>
        <w:spacing w:after="0"/>
        <w:ind w:left="-142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7.7.  Оглашение результатов Конкурса проводится в день подведения итогов Конкурса на церемонии награждения. </w:t>
      </w:r>
    </w:p>
    <w:p w:rsidR="009D2BDF" w:rsidRDefault="00797B03">
      <w:pPr>
        <w:spacing w:after="0"/>
        <w:ind w:left="-142" w:right="-7" w:firstLine="426"/>
        <w:jc w:val="both"/>
        <w:rPr>
          <w:rStyle w:val="-"/>
          <w:rFonts w:ascii="Times New Roman" w:eastAsia="Arial" w:hAnsi="Times New Roman" w:cs="Times New Roman"/>
          <w:color w:val="auto"/>
          <w:sz w:val="26"/>
          <w:szCs w:val="26"/>
          <w:u w:val="none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Список победителей Конкурса размещается в средствах массовой информации, на официальном сайте администрации Арсеньевского городского округа: </w:t>
      </w:r>
      <w:hyperlink r:id="rId15">
        <w:r w:rsidR="00DA6DD9">
          <w:rPr>
            <w:rFonts w:ascii="Times New Roman" w:eastAsia="Arial" w:hAnsi="Times New Roman" w:cs="Times New Roman"/>
            <w:sz w:val="26"/>
            <w:szCs w:val="26"/>
            <w:lang w:eastAsia="ru-RU"/>
          </w:rPr>
          <w:t>https://ars.town</w:t>
        </w:r>
      </w:hyperlink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="00DA6DD9">
        <w:rPr>
          <w:rStyle w:val="-"/>
          <w:rFonts w:ascii="Times New Roman" w:eastAsia="Arial" w:hAnsi="Times New Roman" w:cs="Times New Roman"/>
          <w:color w:val="auto"/>
          <w:sz w:val="26"/>
          <w:szCs w:val="26"/>
          <w:u w:val="none"/>
          <w:lang w:eastAsia="ru-RU"/>
        </w:rPr>
        <w:t>и социальных сетях.</w:t>
      </w:r>
    </w:p>
    <w:p w:rsidR="009D2BDF" w:rsidRDefault="00DA6DD9">
      <w:pPr>
        <w:spacing w:afterAutospacing="1" w:line="240" w:lineRule="auto"/>
        <w:ind w:firstLine="284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7.8.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Победители конкурса в каждой номинации награждаются дипломом. </w:t>
      </w:r>
      <w:r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:rsidR="009D2BDF" w:rsidRDefault="00DA6DD9">
      <w:pPr>
        <w:spacing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7.9. Остальным конкурсантам вручаются дипломы участников конкурса.</w:t>
      </w:r>
    </w:p>
    <w:p w:rsidR="009D2BDF" w:rsidRDefault="00DA6DD9">
      <w:pPr>
        <w:spacing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7.10. Вручение дипломов осуществляется председателем конкурсной комиссии.</w:t>
      </w:r>
    </w:p>
    <w:p w:rsidR="009D2BDF" w:rsidRDefault="0046563A">
      <w:pPr>
        <w:spacing w:after="0"/>
        <w:ind w:left="-142"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7.11.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Победители и участники могут быть награждены специальными призами, дипломами, призами партнеров. </w:t>
      </w:r>
    </w:p>
    <w:p w:rsidR="009D2BDF" w:rsidRDefault="00DA6DD9">
      <w:pPr>
        <w:spacing w:after="0"/>
        <w:ind w:left="-142"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60502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7.12.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Победители Конкурса для реализации своего Бизнес-проекта смогут получить имущественную поддержку от администрации Арсеньевского городского округа на</w:t>
      </w:r>
      <w:r w:rsidR="006C1CCC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льготной или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безвозмездной основе и пройти бесплатное обучение от Центра поддержки предпринимательства «Мой бизнес».</w:t>
      </w:r>
    </w:p>
    <w:p w:rsidR="009D2BDF" w:rsidRDefault="00DA6DD9">
      <w:pPr>
        <w:spacing w:after="0"/>
        <w:ind w:left="-142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7.13. Выплата денежного эквивалента стоимости не денежных наград за счет средств Организатора не допускается.</w:t>
      </w:r>
    </w:p>
    <w:p w:rsidR="009D2BDF" w:rsidRDefault="00DA6DD9">
      <w:pPr>
        <w:spacing w:after="0"/>
        <w:ind w:left="-142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7.14. Порядок награждения и перечень призов утверждаются Организатором.    </w:t>
      </w:r>
    </w:p>
    <w:p w:rsidR="009D2BDF" w:rsidRDefault="00DA6DD9">
      <w:pPr>
        <w:spacing w:after="0"/>
        <w:ind w:left="-142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7.15. Обеспечение организации и проведение торжественных награждений осуществляет Организатор.</w:t>
      </w:r>
    </w:p>
    <w:p w:rsidR="009D2BDF" w:rsidRDefault="00DA6DD9">
      <w:pPr>
        <w:spacing w:after="0"/>
        <w:ind w:left="-142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7.16. Перечень вышеперечисленных действий не является исчерпывающим. Организатор вправе вводить дополнительные формы активности с обязательной публикацией информации на  официальном сайте администрации Арсеньевского городского округа: </w:t>
      </w:r>
      <w:hyperlink r:id="rId16">
        <w:r>
          <w:rPr>
            <w:rFonts w:ascii="Times New Roman" w:eastAsia="Arial" w:hAnsi="Times New Roman" w:cs="Times New Roman"/>
            <w:sz w:val="26"/>
            <w:szCs w:val="26"/>
            <w:lang w:eastAsia="ru-RU"/>
          </w:rPr>
          <w:t>https://ars.town</w:t>
        </w:r>
      </w:hyperlink>
    </w:p>
    <w:p w:rsidR="009D2BDF" w:rsidRDefault="00DA6DD9">
      <w:pPr>
        <w:spacing w:after="0"/>
        <w:ind w:left="-142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7.17. Сроки и формат проведения этапов могут быть изменены по инициативе Организатора.</w:t>
      </w:r>
    </w:p>
    <w:p w:rsidR="00F13053" w:rsidRDefault="00DA6DD9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______________________ </w:t>
      </w:r>
    </w:p>
    <w:p w:rsidR="00F13053" w:rsidRDefault="00F13053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F13053" w:rsidRDefault="00F13053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F13053" w:rsidRDefault="00F13053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F13053" w:rsidRDefault="00F13053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0C35E3" w:rsidRDefault="000C35E3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0C35E3" w:rsidRDefault="000C35E3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F13053" w:rsidRDefault="00F13053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F13053" w:rsidRDefault="00F13053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680921" w:rsidRDefault="00680921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680921" w:rsidRDefault="00680921">
      <w:pPr>
        <w:spacing w:after="791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d"/>
        <w:tblW w:w="3969" w:type="dxa"/>
        <w:tblInd w:w="6237" w:type="dxa"/>
        <w:tblLook w:val="04A0" w:firstRow="1" w:lastRow="0" w:firstColumn="1" w:lastColumn="0" w:noHBand="0" w:noVBand="1"/>
      </w:tblPr>
      <w:tblGrid>
        <w:gridCol w:w="3969"/>
      </w:tblGrid>
      <w:tr w:rsidR="009D2BDF" w:rsidTr="00F1305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13053" w:rsidRPr="00680921" w:rsidRDefault="00DA6DD9" w:rsidP="0060502A">
            <w:pPr>
              <w:spacing w:after="0"/>
              <w:ind w:right="-7"/>
              <w:jc w:val="both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 xml:space="preserve">Приложение №1 </w:t>
            </w:r>
          </w:p>
          <w:p w:rsidR="009D2BDF" w:rsidRDefault="00DA6DD9" w:rsidP="0060502A">
            <w:pPr>
              <w:spacing w:after="0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к Положению о городском конкурсе «Арсеньев – город молодых предпринимателей» на лучший молодежный бизнес- проект</w:t>
            </w:r>
          </w:p>
        </w:tc>
      </w:tr>
    </w:tbl>
    <w:p w:rsidR="009D2BDF" w:rsidRDefault="009D2BDF">
      <w:pPr>
        <w:keepNext/>
        <w:keepLines/>
        <w:spacing w:after="443" w:line="300" w:lineRule="auto"/>
        <w:ind w:right="-7" w:firstLine="426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D2BDF" w:rsidRDefault="00DA6DD9">
      <w:pPr>
        <w:spacing w:after="0" w:line="463" w:lineRule="auto"/>
        <w:ind w:right="-7" w:firstLine="426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ЗАЯВКА</w:t>
      </w:r>
    </w:p>
    <w:p w:rsidR="009D2BDF" w:rsidRDefault="00DA6DD9">
      <w:pPr>
        <w:spacing w:after="283" w:line="240" w:lineRule="auto"/>
        <w:ind w:right="-6" w:firstLine="425"/>
        <w:contextualSpacing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на участие в городском конкурсе   </w:t>
      </w:r>
    </w:p>
    <w:p w:rsidR="009D2BDF" w:rsidRDefault="00DA6DD9">
      <w:pPr>
        <w:spacing w:after="283" w:line="240" w:lineRule="auto"/>
        <w:ind w:right="-6" w:firstLine="425"/>
        <w:contextualSpacing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«Арсеньев – город молодых предпринимателей»</w:t>
      </w:r>
    </w:p>
    <w:p w:rsidR="009D2BDF" w:rsidRDefault="00DA6DD9">
      <w:pPr>
        <w:spacing w:after="283" w:line="240" w:lineRule="auto"/>
        <w:ind w:right="-6" w:firstLine="425"/>
        <w:contextualSpacing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на лучший молодежный бизнес-проект</w:t>
      </w:r>
    </w:p>
    <w:p w:rsidR="009D2BDF" w:rsidRDefault="009D2BDF">
      <w:pPr>
        <w:spacing w:after="283" w:line="240" w:lineRule="auto"/>
        <w:ind w:right="-6" w:firstLine="425"/>
        <w:contextualSpacing/>
        <w:jc w:val="center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9D2BDF" w:rsidRDefault="00DA6DD9" w:rsidP="00EC70AC">
      <w:pPr>
        <w:numPr>
          <w:ilvl w:val="0"/>
          <w:numId w:val="1"/>
        </w:numPr>
        <w:spacing w:after="0" w:line="240" w:lineRule="auto"/>
        <w:ind w:left="0"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По</w:t>
      </w:r>
      <w:r w:rsidR="00783E2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лное наименование организации /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ФИО Индивидуального предпринимателя</w:t>
      </w:r>
      <w:r>
        <w:t xml:space="preserve">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в возрасте до 35 лет / ФИО «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самозанятого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гражданина»/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гражданина Российской Федерации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в возрасте от 14 до 35 лет (включительно):</w:t>
      </w:r>
    </w:p>
    <w:p w:rsidR="009D2BDF" w:rsidRDefault="00DA6DD9" w:rsidP="00EC70AC">
      <w:pPr>
        <w:spacing w:after="0" w:line="463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</w:t>
      </w:r>
      <w:r w:rsidR="00F130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9D2BDF" w:rsidRDefault="00DA6DD9" w:rsidP="00EC70AC">
      <w:pPr>
        <w:spacing w:after="0" w:line="240" w:lineRule="auto"/>
        <w:ind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ФИО учредителя/акционера юридического лица, зарегистрированного в установленном законодательством Российской Федерации порядке, в уставном капитале которых доля не менее 30 процентов, принадлежит лицам в возрасте до 35 лет:</w:t>
      </w:r>
    </w:p>
    <w:p w:rsidR="009D2BDF" w:rsidRDefault="00DA6DD9" w:rsidP="00EC70AC">
      <w:pPr>
        <w:spacing w:after="0" w:line="463" w:lineRule="auto"/>
        <w:ind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</w:t>
      </w:r>
      <w:r w:rsidR="00E65F87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</w:t>
      </w:r>
      <w:r w:rsidR="00F130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</w:t>
      </w:r>
    </w:p>
    <w:p w:rsidR="009D2BDF" w:rsidRDefault="00DA6DD9" w:rsidP="00EC70AC">
      <w:pPr>
        <w:spacing w:after="0" w:line="463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Дата рождения </w:t>
      </w:r>
      <w:proofErr w:type="gram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заявителя:_</w:t>
      </w:r>
      <w:proofErr w:type="gram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</w:t>
      </w:r>
      <w:r w:rsidR="00E65F87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______________________________ </w:t>
      </w:r>
    </w:p>
    <w:p w:rsidR="00B6102E" w:rsidRDefault="00DA6DD9" w:rsidP="00EC70AC">
      <w:pPr>
        <w:spacing w:after="224" w:line="264" w:lineRule="auto"/>
        <w:ind w:right="-6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Численность штатных работников (чел.):</w:t>
      </w:r>
    </w:p>
    <w:p w:rsidR="009D2BDF" w:rsidRDefault="00DA6DD9" w:rsidP="00EC70AC">
      <w:pPr>
        <w:spacing w:after="224" w:line="264" w:lineRule="auto"/>
        <w:ind w:right="-6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</w:t>
      </w:r>
      <w:r w:rsidR="00E65F87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</w:t>
      </w:r>
      <w:r w:rsidR="00F130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</w:t>
      </w:r>
    </w:p>
    <w:p w:rsidR="00502F69" w:rsidRDefault="00B6102E" w:rsidP="00EC70AC">
      <w:pPr>
        <w:spacing w:after="224" w:line="264" w:lineRule="auto"/>
        <w:ind w:right="-6"/>
        <w:contextualSpacing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502F69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02F69" w:rsidRPr="00502F69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02F69"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>(для юридического лица/ индивидуального предпринимателя)</w:t>
      </w:r>
    </w:p>
    <w:p w:rsidR="00502F69" w:rsidRPr="00502F69" w:rsidRDefault="00502F69" w:rsidP="00EC70AC">
      <w:pPr>
        <w:spacing w:after="224" w:line="264" w:lineRule="auto"/>
        <w:ind w:right="-6"/>
        <w:contextualSpacing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:rsidR="00B6102E" w:rsidRDefault="00DA6DD9" w:rsidP="00EC70AC">
      <w:pPr>
        <w:spacing w:after="224" w:line="264" w:lineRule="auto"/>
        <w:ind w:right="-6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Юридический адрес:</w:t>
      </w:r>
    </w:p>
    <w:p w:rsidR="009D2BDF" w:rsidRDefault="00DA6DD9" w:rsidP="00EC70AC">
      <w:pPr>
        <w:spacing w:after="224" w:line="264" w:lineRule="auto"/>
        <w:ind w:right="-6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r w:rsidR="00E65F87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</w:t>
      </w:r>
      <w:r w:rsidR="00F130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</w:t>
      </w:r>
    </w:p>
    <w:p w:rsidR="00502F69" w:rsidRDefault="00502F69" w:rsidP="00EC70AC">
      <w:pPr>
        <w:spacing w:after="224" w:line="264" w:lineRule="auto"/>
        <w:ind w:right="-6"/>
        <w:contextualSpacing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 xml:space="preserve">                             (для юридического лица/ индивидуального предпринимателя)</w:t>
      </w:r>
    </w:p>
    <w:p w:rsidR="00B6102E" w:rsidRDefault="00DA6DD9" w:rsidP="00D02097">
      <w:pPr>
        <w:spacing w:after="0" w:line="264" w:lineRule="auto"/>
        <w:ind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Фактическое местонахождение: </w:t>
      </w:r>
    </w:p>
    <w:p w:rsidR="009D2BDF" w:rsidRDefault="00DA6DD9" w:rsidP="00EC70AC">
      <w:pPr>
        <w:spacing w:after="224" w:line="264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</w:t>
      </w:r>
      <w:r w:rsidR="00E65F87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</w:t>
      </w:r>
      <w:r w:rsidR="00F13053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</w:t>
      </w:r>
    </w:p>
    <w:p w:rsidR="009D2BDF" w:rsidRDefault="00783E21" w:rsidP="00EC70AC">
      <w:pPr>
        <w:spacing w:after="224" w:line="264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Дата регистрации организации/индивидуального предпринимателя/</w:t>
      </w:r>
      <w:proofErr w:type="spellStart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самозанятого</w:t>
      </w:r>
      <w:proofErr w:type="spellEnd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гражданина:_</w:t>
      </w:r>
      <w:proofErr w:type="gramEnd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</w:t>
      </w:r>
    </w:p>
    <w:p w:rsidR="009D2BDF" w:rsidRDefault="00DA6DD9" w:rsidP="00EC70AC">
      <w:pPr>
        <w:spacing w:after="224" w:line="264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ИНН/</w:t>
      </w:r>
      <w:proofErr w:type="gram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КПП:_</w:t>
      </w:r>
      <w:proofErr w:type="gram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</w:t>
      </w:r>
    </w:p>
    <w:p w:rsidR="009D2BDF" w:rsidRDefault="001F48C2" w:rsidP="00EC70AC">
      <w:pPr>
        <w:spacing w:after="224" w:line="264" w:lineRule="auto"/>
        <w:ind w:right="-6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ОГРН/</w:t>
      </w:r>
      <w:proofErr w:type="gramStart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ОГРНИП:_</w:t>
      </w:r>
      <w:proofErr w:type="gramEnd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_________________________________________________________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</w:t>
      </w:r>
    </w:p>
    <w:p w:rsidR="009D2BDF" w:rsidRDefault="00DA6DD9" w:rsidP="00EC70AC">
      <w:pPr>
        <w:spacing w:after="224" w:line="264" w:lineRule="auto"/>
        <w:ind w:right="-6"/>
        <w:contextualSpacing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>(для юридического лица/ индивидуального предпринимателя)</w:t>
      </w:r>
    </w:p>
    <w:p w:rsidR="009D2BDF" w:rsidRDefault="009D2BDF" w:rsidP="00EC70AC">
      <w:pPr>
        <w:spacing w:after="224" w:line="264" w:lineRule="auto"/>
        <w:ind w:right="-6"/>
        <w:contextualSpacing/>
        <w:jc w:val="center"/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</w:pPr>
    </w:p>
    <w:p w:rsidR="00B6102E" w:rsidRDefault="00502F69" w:rsidP="00D02097">
      <w:pPr>
        <w:spacing w:after="0" w:line="264" w:lineRule="auto"/>
        <w:ind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Коды ОКВЭД (для субъектов </w:t>
      </w:r>
      <w:proofErr w:type="spellStart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МиСП</w:t>
      </w:r>
      <w:proofErr w:type="spellEnd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)/ вид деятельности (для </w:t>
      </w:r>
      <w:proofErr w:type="spellStart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самозанятого</w:t>
      </w:r>
      <w:proofErr w:type="spellEnd"/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):</w:t>
      </w:r>
    </w:p>
    <w:p w:rsidR="009D2BDF" w:rsidRDefault="00DA6DD9" w:rsidP="00EC70AC">
      <w:pPr>
        <w:spacing w:after="224" w:line="264" w:lineRule="auto"/>
        <w:ind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:rsidR="009D2BDF" w:rsidRDefault="00DA6DD9" w:rsidP="00EC70AC">
      <w:pPr>
        <w:spacing w:after="224" w:line="264" w:lineRule="auto"/>
        <w:ind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Контактный телефон: _______________________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9D2BDF" w:rsidRPr="00D02097" w:rsidRDefault="00DA6DD9" w:rsidP="00D02097">
      <w:pPr>
        <w:spacing w:after="0" w:line="463" w:lineRule="auto"/>
        <w:ind w:right="-6"/>
        <w:contextualSpacing/>
        <w:rPr>
          <w:rFonts w:ascii="Times New Roman" w:eastAsia="Courier New" w:hAnsi="Times New Roman" w:cs="Times New Roman"/>
          <w:color w:val="000000"/>
          <w:sz w:val="26"/>
          <w:szCs w:val="26"/>
          <w:lang w:val="en-US" w:eastAsia="ru-RU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E-mail: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</w:t>
      </w:r>
      <w:proofErr w:type="gramEnd"/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  <w:r w:rsidR="00EC70AC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</w:t>
      </w:r>
      <w:r w:rsidR="00D02097">
        <w:rPr>
          <w:rFonts w:ascii="Times New Roman" w:eastAsia="Courier New" w:hAnsi="Times New Roman" w:cs="Times New Roman"/>
          <w:color w:val="000000"/>
          <w:sz w:val="26"/>
          <w:szCs w:val="26"/>
          <w:lang w:val="en-US" w:eastAsia="ru-RU"/>
        </w:rPr>
        <w:t>__</w:t>
      </w:r>
    </w:p>
    <w:p w:rsidR="009D2BDF" w:rsidRPr="00065307" w:rsidRDefault="00DA6DD9" w:rsidP="00B6102E">
      <w:pPr>
        <w:numPr>
          <w:ilvl w:val="0"/>
          <w:numId w:val="1"/>
        </w:numPr>
        <w:spacing w:after="0" w:line="264" w:lineRule="auto"/>
        <w:ind w:left="0" w:right="-7" w:firstLine="284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Укажите одну номинацию, в которой участвуете:</w:t>
      </w:r>
      <w:r w:rsidR="00D02097" w:rsidRPr="00D02097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02097" w:rsidRPr="00065307">
        <w:rPr>
          <w:rFonts w:ascii="Times New Roman" w:eastAsia="Courier New" w:hAnsi="Times New Roman" w:cs="Times New Roman"/>
          <w:b/>
          <w:color w:val="000000"/>
          <w:sz w:val="28"/>
          <w:szCs w:val="28"/>
          <w:bdr w:val="single" w:sz="4" w:space="0" w:color="auto"/>
          <w:lang w:eastAsia="ru-RU"/>
        </w:rPr>
        <w:t>˅</w:t>
      </w:r>
      <w:r w:rsidR="00065307" w:rsidRPr="0006530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tbl>
      <w:tblPr>
        <w:tblStyle w:val="ad"/>
        <w:tblW w:w="9781" w:type="dxa"/>
        <w:tblInd w:w="-15" w:type="dxa"/>
        <w:tblLook w:val="04A0" w:firstRow="1" w:lastRow="0" w:firstColumn="1" w:lastColumn="0" w:noHBand="0" w:noVBand="1"/>
      </w:tblPr>
      <w:tblGrid>
        <w:gridCol w:w="699"/>
        <w:gridCol w:w="7938"/>
        <w:gridCol w:w="1144"/>
      </w:tblGrid>
      <w:tr w:rsidR="009D2BDF" w:rsidTr="000C35E3">
        <w:trPr>
          <w:trHeight w:val="357"/>
        </w:trPr>
        <w:tc>
          <w:tcPr>
            <w:tcW w:w="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6" w:firstLine="263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«Дари добро»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9D2BDF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2BDF" w:rsidTr="000C35E3">
        <w:trPr>
          <w:trHeight w:val="337"/>
        </w:trPr>
        <w:tc>
          <w:tcPr>
            <w:tcW w:w="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7" w:firstLine="263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«Бережливое производство»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9D2BDF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2BDF" w:rsidTr="000C35E3">
        <w:trPr>
          <w:trHeight w:val="316"/>
        </w:trPr>
        <w:tc>
          <w:tcPr>
            <w:tcW w:w="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7" w:firstLine="263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Предпринимательство - движение вперед»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9D2BDF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2BDF" w:rsidTr="000C35E3">
        <w:tc>
          <w:tcPr>
            <w:tcW w:w="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7" w:firstLine="263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«Креативный бизнес»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9D2BDF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D2BDF" w:rsidTr="000C35E3">
        <w:trPr>
          <w:trHeight w:val="432"/>
        </w:trPr>
        <w:tc>
          <w:tcPr>
            <w:tcW w:w="6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DA6DD9" w:rsidP="000C35E3">
            <w:pPr>
              <w:spacing w:after="0" w:line="264" w:lineRule="auto"/>
              <w:ind w:left="-263" w:right="-7" w:firstLine="263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«За нами будущее»</w:t>
            </w:r>
          </w:p>
        </w:tc>
        <w:tc>
          <w:tcPr>
            <w:tcW w:w="11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D2BDF" w:rsidRDefault="009D2BDF" w:rsidP="000C35E3">
            <w:pPr>
              <w:spacing w:after="0" w:line="264" w:lineRule="auto"/>
              <w:ind w:left="-263" w:right="-7" w:firstLine="263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D2BDF" w:rsidRDefault="00DA6DD9" w:rsidP="000C35E3">
      <w:pPr>
        <w:numPr>
          <w:ilvl w:val="0"/>
          <w:numId w:val="1"/>
        </w:numPr>
        <w:spacing w:after="0" w:line="276" w:lineRule="auto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Краткое описание деятельности субъекта малого и среднего предпринимательства / </w:t>
      </w:r>
      <w:proofErr w:type="spellStart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самозанятого</w:t>
      </w:r>
      <w:proofErr w:type="spellEnd"/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гражданина с приложением рекламных проспектов на произведенную продукцию, предоставление услуг (</w:t>
      </w:r>
      <w:r w:rsidRPr="00502F69">
        <w:rPr>
          <w:rFonts w:ascii="Times New Roman" w:eastAsia="Courier New" w:hAnsi="Times New Roman" w:cs="Times New Roman"/>
          <w:color w:val="000000"/>
          <w:sz w:val="26"/>
          <w:szCs w:val="26"/>
          <w:u w:val="single"/>
          <w:lang w:eastAsia="ru-RU"/>
        </w:rPr>
        <w:t>при наличии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_______________________________________________</w:t>
      </w:r>
      <w:r w:rsidR="000C35E3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___________________________</w:t>
      </w:r>
    </w:p>
    <w:p w:rsidR="009D2BDF" w:rsidRDefault="00DA6DD9" w:rsidP="00EA2A3A">
      <w:pPr>
        <w:tabs>
          <w:tab w:val="num" w:pos="0"/>
        </w:tabs>
        <w:spacing w:after="0" w:line="360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</w:t>
      </w:r>
      <w:r w:rsidR="00EA2A3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______</w:t>
      </w:r>
    </w:p>
    <w:p w:rsidR="009D2BDF" w:rsidRDefault="00D56EB9" w:rsidP="00EA2A3A">
      <w:pPr>
        <w:numPr>
          <w:ilvl w:val="0"/>
          <w:numId w:val="1"/>
        </w:numPr>
        <w:spacing w:after="0" w:line="276" w:lineRule="auto"/>
        <w:ind w:left="0" w:right="-7" w:firstLine="56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56EB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Участие в</w:t>
      </w:r>
      <w:r w:rsidR="001928FA" w:rsidRPr="001928FA">
        <w:t xml:space="preserve"> </w:t>
      </w:r>
      <w:r w:rsidR="001928FA" w:rsidRPr="001928F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конференциях</w:t>
      </w:r>
      <w:r w:rsidR="001928F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,</w:t>
      </w:r>
      <w:r w:rsidRPr="00D56EB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обучающих мероприятиях, семинарах</w:t>
      </w:r>
      <w:r w:rsidR="008950D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8950D8" w:rsidRPr="008950D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в том числе по программе «Азбука предпринимателя» или «Школа предпринимателя»</w:t>
      </w:r>
      <w:r>
        <w:rPr>
          <w:rStyle w:val="afc"/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footnoteReference w:id="1"/>
      </w:r>
      <w:r w:rsidR="00DA6DD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9D2BDF" w:rsidRDefault="00DA6DD9" w:rsidP="00EA2A3A">
      <w:pPr>
        <w:tabs>
          <w:tab w:val="num" w:pos="0"/>
        </w:tabs>
        <w:spacing w:after="0" w:line="276" w:lineRule="auto"/>
        <w:ind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</w:t>
      </w:r>
      <w:r w:rsidR="00EA2A3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9D2BDF" w:rsidRDefault="00DA6DD9" w:rsidP="00EA2A3A">
      <w:pPr>
        <w:tabs>
          <w:tab w:val="num" w:pos="0"/>
        </w:tabs>
        <w:spacing w:after="0" w:line="360" w:lineRule="auto"/>
        <w:ind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</w:t>
      </w:r>
      <w:r w:rsidR="00EA2A3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</w:t>
      </w:r>
    </w:p>
    <w:p w:rsidR="00D56EB9" w:rsidRPr="00D56EB9" w:rsidRDefault="00D56EB9" w:rsidP="00EA2A3A">
      <w:pPr>
        <w:pStyle w:val="ab"/>
        <w:numPr>
          <w:ilvl w:val="0"/>
          <w:numId w:val="1"/>
        </w:numPr>
        <w:pBdr>
          <w:bottom w:val="single" w:sz="4" w:space="1" w:color="auto"/>
        </w:pBdr>
        <w:spacing w:after="0" w:line="276" w:lineRule="auto"/>
        <w:ind w:left="0" w:right="-7" w:firstLine="56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56EB9">
        <w:rPr>
          <w:rFonts w:ascii="Times New Roman" w:hAnsi="Times New Roman" w:cs="Times New Roman"/>
          <w:sz w:val="26"/>
          <w:szCs w:val="26"/>
        </w:rPr>
        <w:t>Участие в выставках, смотрах, конкурсах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2BDF" w:rsidRPr="00D56EB9" w:rsidRDefault="00DA6DD9" w:rsidP="00EA2A3A">
      <w:pPr>
        <w:pBdr>
          <w:bottom w:val="single" w:sz="4" w:space="1" w:color="auto"/>
        </w:pBdr>
        <w:tabs>
          <w:tab w:val="num" w:pos="0"/>
        </w:tabs>
        <w:spacing w:after="0" w:line="276" w:lineRule="auto"/>
        <w:ind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D56EB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="00783E21" w:rsidRPr="00D56EB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</w:t>
      </w:r>
      <w:r w:rsidR="00EA2A3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</w:t>
      </w:r>
    </w:p>
    <w:p w:rsidR="009D2BDF" w:rsidRDefault="00DA6DD9" w:rsidP="00EA2A3A">
      <w:pPr>
        <w:pStyle w:val="ab"/>
        <w:pBdr>
          <w:bottom w:val="single" w:sz="4" w:space="1" w:color="auto"/>
        </w:pBdr>
        <w:tabs>
          <w:tab w:val="num" w:pos="0"/>
        </w:tabs>
        <w:spacing w:after="0" w:line="276" w:lineRule="auto"/>
        <w:ind w:left="0" w:right="-7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</w:t>
      </w:r>
      <w:r w:rsidR="00EA2A3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</w:t>
      </w:r>
    </w:p>
    <w:p w:rsidR="00257105" w:rsidRDefault="00257105" w:rsidP="00EA2A3A">
      <w:pPr>
        <w:pStyle w:val="ab"/>
        <w:pBdr>
          <w:bottom w:val="single" w:sz="4" w:space="1" w:color="auto"/>
        </w:pBdr>
        <w:tabs>
          <w:tab w:val="num" w:pos="0"/>
        </w:tabs>
        <w:spacing w:after="0" w:line="276" w:lineRule="auto"/>
        <w:ind w:left="0" w:right="-7" w:firstLine="56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2832C3" w:rsidRPr="00900DD4" w:rsidRDefault="002832C3" w:rsidP="00EA2A3A">
      <w:pPr>
        <w:pStyle w:val="ab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00DD4">
        <w:rPr>
          <w:rFonts w:ascii="Times New Roman" w:hAnsi="Times New Roman" w:cs="Times New Roman"/>
          <w:sz w:val="26"/>
          <w:szCs w:val="26"/>
        </w:rPr>
        <w:t>Членство в общественн</w:t>
      </w:r>
      <w:r w:rsidR="00257105" w:rsidRPr="00900DD4">
        <w:rPr>
          <w:rFonts w:ascii="Times New Roman" w:hAnsi="Times New Roman" w:cs="Times New Roman"/>
          <w:sz w:val="26"/>
          <w:szCs w:val="26"/>
        </w:rPr>
        <w:t>ых организация</w:t>
      </w:r>
      <w:r w:rsidR="00EC70AC" w:rsidRPr="00900DD4">
        <w:rPr>
          <w:rFonts w:ascii="Times New Roman" w:hAnsi="Times New Roman" w:cs="Times New Roman"/>
          <w:sz w:val="26"/>
          <w:szCs w:val="26"/>
        </w:rPr>
        <w:t>х</w:t>
      </w:r>
      <w:r w:rsidR="00257105" w:rsidRPr="00900DD4">
        <w:rPr>
          <w:rFonts w:ascii="Times New Roman" w:hAnsi="Times New Roman" w:cs="Times New Roman"/>
          <w:sz w:val="26"/>
          <w:szCs w:val="26"/>
        </w:rPr>
        <w:t xml:space="preserve"> </w:t>
      </w:r>
      <w:r w:rsidR="00257105" w:rsidRPr="00900DD4">
        <w:rPr>
          <w:rFonts w:ascii="Times New Roman" w:hAnsi="Times New Roman" w:cs="Times New Roman"/>
          <w:i/>
          <w:sz w:val="26"/>
          <w:szCs w:val="26"/>
        </w:rPr>
        <w:t>(</w:t>
      </w:r>
      <w:r w:rsidR="00EC70AC" w:rsidRPr="00900DD4">
        <w:rPr>
          <w:rFonts w:ascii="Times New Roman" w:hAnsi="Times New Roman" w:cs="Times New Roman"/>
          <w:i/>
          <w:sz w:val="26"/>
          <w:szCs w:val="26"/>
        </w:rPr>
        <w:t>Наименование организации, период пребывания)</w:t>
      </w:r>
    </w:p>
    <w:p w:rsidR="002832C3" w:rsidRDefault="002832C3" w:rsidP="00EA2A3A">
      <w:pPr>
        <w:pStyle w:val="ab"/>
        <w:tabs>
          <w:tab w:val="num" w:pos="0"/>
        </w:tabs>
        <w:spacing w:before="240" w:after="0" w:line="276" w:lineRule="auto"/>
        <w:ind w:left="0" w:right="-6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900DD4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  <w:r w:rsidR="00B6102E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</w:t>
      </w:r>
    </w:p>
    <w:p w:rsidR="009D2BDF" w:rsidRPr="001E1D06" w:rsidRDefault="00DA6DD9" w:rsidP="00EA2A3A">
      <w:pPr>
        <w:pStyle w:val="ab"/>
        <w:tabs>
          <w:tab w:val="num" w:pos="0"/>
        </w:tabs>
        <w:spacing w:after="0"/>
        <w:ind w:left="0"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1E1D06">
        <w:rPr>
          <w:rFonts w:ascii="Times New Roman" w:eastAsia="Arial" w:hAnsi="Times New Roman" w:cs="Times New Roman"/>
          <w:b/>
          <w:color w:val="000000"/>
          <w:sz w:val="26"/>
          <w:szCs w:val="26"/>
          <w:u w:val="single"/>
          <w:lang w:eastAsia="ru-RU"/>
        </w:rPr>
        <w:t>Приложение:</w:t>
      </w:r>
    </w:p>
    <w:p w:rsidR="009D2BDF" w:rsidRDefault="00DA6DD9" w:rsidP="00EA2A3A">
      <w:pPr>
        <w:pStyle w:val="ab"/>
        <w:numPr>
          <w:ilvl w:val="3"/>
          <w:numId w:val="9"/>
        </w:numPr>
        <w:spacing w:after="0" w:line="240" w:lineRule="auto"/>
        <w:ind w:left="0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834F8E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Бизнес- </w:t>
      </w:r>
      <w:r w:rsidR="00502F69" w:rsidRPr="00834F8E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п</w:t>
      </w:r>
      <w:r w:rsidRPr="00834F8E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роект в формате «Презентации», отвечающий кри</w:t>
      </w:r>
      <w:r w:rsidR="00635E6A" w:rsidRPr="00834F8E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териям номинации, в формате</w:t>
      </w:r>
      <w:r w:rsidR="00834F8E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35E6A" w:rsidRPr="00834F8E">
        <w:rPr>
          <w:rFonts w:ascii="Times New Roman" w:eastAsia="Arial" w:hAnsi="Times New Roman" w:cs="Times New Roman"/>
          <w:color w:val="000000"/>
          <w:sz w:val="26"/>
          <w:szCs w:val="26"/>
          <w:lang w:val="en-US" w:eastAsia="ru-RU"/>
        </w:rPr>
        <w:t>pp</w:t>
      </w:r>
      <w:r w:rsidR="000A772B">
        <w:rPr>
          <w:rFonts w:ascii="Times New Roman" w:eastAsia="Arial" w:hAnsi="Times New Roman" w:cs="Times New Roman"/>
          <w:color w:val="000000"/>
          <w:sz w:val="26"/>
          <w:szCs w:val="26"/>
          <w:lang w:val="en-US" w:eastAsia="ru-RU"/>
        </w:rPr>
        <w:t>t</w:t>
      </w:r>
      <w:r w:rsidR="00635E6A" w:rsidRPr="00834F8E">
        <w:rPr>
          <w:rFonts w:ascii="Times New Roman" w:eastAsia="Arial" w:hAnsi="Times New Roman" w:cs="Times New Roman"/>
          <w:color w:val="000000"/>
          <w:sz w:val="26"/>
          <w:szCs w:val="26"/>
          <w:lang w:val="en-US" w:eastAsia="ru-RU"/>
        </w:rPr>
        <w:t>x</w:t>
      </w:r>
      <w:proofErr w:type="spellEnd"/>
      <w:r w:rsidR="00635E6A" w:rsidRPr="00834F8E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и/или </w:t>
      </w:r>
      <w:r w:rsidR="00635E6A" w:rsidRPr="00834F8E">
        <w:rPr>
          <w:rFonts w:ascii="Times New Roman" w:eastAsia="Arial" w:hAnsi="Times New Roman" w:cs="Times New Roman"/>
          <w:color w:val="000000"/>
          <w:sz w:val="26"/>
          <w:szCs w:val="26"/>
          <w:lang w:val="en-US" w:eastAsia="ru-RU"/>
        </w:rPr>
        <w:t>pdf</w:t>
      </w:r>
      <w:r w:rsidRPr="00834F8E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, объемом не более 10 слайдов</w:t>
      </w:r>
      <w:r w:rsidR="000A772B" w:rsidRPr="000A772B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772B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в том числе:</w:t>
      </w:r>
    </w:p>
    <w:p w:rsidR="000A772B" w:rsidRPr="00EA2A3A" w:rsidRDefault="000A772B" w:rsidP="00EA2A3A">
      <w:pPr>
        <w:tabs>
          <w:tab w:val="num" w:pos="0"/>
        </w:tabs>
        <w:spacing w:after="0" w:line="240" w:lineRule="auto"/>
        <w:ind w:right="-7" w:firstLine="851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0A772B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- описание проекта</w:t>
      </w:r>
      <w:r w:rsidR="00EA2A3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;</w:t>
      </w:r>
    </w:p>
    <w:p w:rsidR="000A772B" w:rsidRPr="000A772B" w:rsidRDefault="000A772B" w:rsidP="00EA2A3A">
      <w:pPr>
        <w:tabs>
          <w:tab w:val="num" w:pos="0"/>
        </w:tabs>
        <w:spacing w:after="0" w:line="240" w:lineRule="auto"/>
        <w:ind w:right="-7" w:firstLine="851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0A772B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- целевая аудитория</w:t>
      </w:r>
      <w:r w:rsidR="00EA2A3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;</w:t>
      </w:r>
    </w:p>
    <w:p w:rsidR="000A772B" w:rsidRDefault="000A772B" w:rsidP="000C35E3">
      <w:pPr>
        <w:tabs>
          <w:tab w:val="num" w:pos="0"/>
        </w:tabs>
        <w:spacing w:after="0" w:line="240" w:lineRule="auto"/>
        <w:ind w:right="-7" w:firstLine="851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0A772B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6F09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финансовые показатели</w:t>
      </w:r>
      <w:r w:rsidR="006F0988" w:rsidRPr="006F0988">
        <w:t xml:space="preserve"> </w:t>
      </w:r>
      <w:r w:rsidR="006F0988" w:rsidRPr="006F09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Бизнес-проекта</w:t>
      </w:r>
      <w:r w:rsidR="006F0988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по форме:</w:t>
      </w:r>
    </w:p>
    <w:tbl>
      <w:tblPr>
        <w:tblStyle w:val="TableGrid"/>
        <w:tblW w:w="987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03"/>
        <w:gridCol w:w="3977"/>
        <w:gridCol w:w="1960"/>
        <w:gridCol w:w="1710"/>
        <w:gridCol w:w="1522"/>
      </w:tblGrid>
      <w:tr w:rsidR="006F0988" w:rsidRPr="006F0988" w:rsidTr="00D02097">
        <w:trPr>
          <w:trHeight w:val="532"/>
        </w:trPr>
        <w:tc>
          <w:tcPr>
            <w:tcW w:w="711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F098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F098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043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F098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Основные показатели</w:t>
            </w:r>
          </w:p>
        </w:tc>
        <w:tc>
          <w:tcPr>
            <w:tcW w:w="1976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F098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Значение показателей по итогам 2022 года </w:t>
            </w:r>
          </w:p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F098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1F48C2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u w:val="single"/>
              </w:rPr>
              <w:t>для действующего бизнеса</w:t>
            </w:r>
            <w:r w:rsidRPr="006F098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4" w:type="dxa"/>
            <w:vAlign w:val="center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F098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Значение показателей по итогам реализации бизнес-проекта</w:t>
            </w:r>
          </w:p>
        </w:tc>
        <w:tc>
          <w:tcPr>
            <w:tcW w:w="1418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6F0988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Планируемый прирост показателя</w:t>
            </w:r>
          </w:p>
        </w:tc>
      </w:tr>
      <w:tr w:rsidR="006F0988" w:rsidRPr="006F0988" w:rsidTr="00D02097">
        <w:trPr>
          <w:trHeight w:val="526"/>
        </w:trPr>
        <w:tc>
          <w:tcPr>
            <w:tcW w:w="711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6F098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043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6F098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Выручка от реализации товаров и услуг, тыс. рублей</w:t>
            </w:r>
            <w:r w:rsidR="001F48C2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976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  <w:vAlign w:val="center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F0988" w:rsidRPr="006F0988" w:rsidTr="00D02097">
        <w:trPr>
          <w:trHeight w:val="500"/>
        </w:trPr>
        <w:tc>
          <w:tcPr>
            <w:tcW w:w="711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6F098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043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6F098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Среднесписочная </w:t>
            </w:r>
            <w:r w:rsidRPr="006F098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ab/>
              <w:t>численность, работников</w:t>
            </w:r>
            <w:r w:rsidR="001F48C2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,</w:t>
            </w:r>
            <w:r w:rsidRPr="006F098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</w:p>
        </w:tc>
        <w:tc>
          <w:tcPr>
            <w:tcW w:w="1976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  <w:vAlign w:val="center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F0988" w:rsidRPr="006F0988" w:rsidTr="00D02097">
        <w:trPr>
          <w:trHeight w:val="495"/>
        </w:trPr>
        <w:tc>
          <w:tcPr>
            <w:tcW w:w="711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6F098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043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6F098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Размер среднемесячной заработной платы</w:t>
            </w:r>
          </w:p>
        </w:tc>
        <w:tc>
          <w:tcPr>
            <w:tcW w:w="1976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24" w:type="dxa"/>
            <w:vAlign w:val="center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6F0988" w:rsidRPr="006F0988" w:rsidRDefault="006F0988" w:rsidP="000C35E3">
            <w:pPr>
              <w:tabs>
                <w:tab w:val="num" w:pos="0"/>
              </w:tabs>
              <w:spacing w:after="0" w:line="240" w:lineRule="auto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A772B" w:rsidRPr="000A772B" w:rsidRDefault="000A772B" w:rsidP="000C35E3">
      <w:pPr>
        <w:tabs>
          <w:tab w:val="num" w:pos="0"/>
        </w:tabs>
        <w:spacing w:after="0" w:line="240" w:lineRule="auto"/>
        <w:ind w:right="-7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0A772B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- перспективный план развития на 3 года</w:t>
      </w:r>
      <w:r w:rsidR="00EA2A3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;</w:t>
      </w:r>
    </w:p>
    <w:p w:rsidR="000A772B" w:rsidRPr="0090698B" w:rsidRDefault="000A772B" w:rsidP="000C35E3">
      <w:pPr>
        <w:tabs>
          <w:tab w:val="num" w:pos="0"/>
        </w:tabs>
        <w:spacing w:after="0" w:line="240" w:lineRule="auto"/>
        <w:ind w:right="-7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90698B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- достижения и награды</w:t>
      </w:r>
      <w:r w:rsidR="00EA2A3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</w:p>
    <w:p w:rsidR="00834F8E" w:rsidRPr="00834F8E" w:rsidRDefault="00834F8E" w:rsidP="000C35E3">
      <w:pPr>
        <w:pStyle w:val="ab"/>
        <w:tabs>
          <w:tab w:val="num" w:pos="0"/>
        </w:tabs>
        <w:spacing w:after="0" w:line="240" w:lineRule="auto"/>
        <w:ind w:left="1843"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D02097" w:rsidRDefault="00DA6DD9">
      <w:pPr>
        <w:spacing w:after="0" w:line="240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9D2BDF" w:rsidRPr="00EA2A3A" w:rsidRDefault="00065307" w:rsidP="00D02097">
      <w:pPr>
        <w:spacing w:after="0" w:line="240" w:lineRule="auto"/>
        <w:ind w:right="-7"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2. 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Эссе </w:t>
      </w:r>
      <w:r w:rsidR="00DA6DD9">
        <w:rPr>
          <w:rFonts w:ascii="Times New Roman" w:hAnsi="Times New Roman" w:cs="Times New Roman"/>
          <w:sz w:val="26"/>
          <w:szCs w:val="26"/>
        </w:rPr>
        <w:t>на тему истории создания бизнеса и достижений в процессе деятельности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, объемом не более 3 страниц, шрифт </w:t>
      </w:r>
      <w:proofErr w:type="spellStart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, размер 13</w:t>
      </w:r>
      <w:r w:rsidR="00EA2A3A" w:rsidRPr="00EA2A3A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.</w:t>
      </w:r>
    </w:p>
    <w:p w:rsidR="000A772B" w:rsidRDefault="000A772B">
      <w:pPr>
        <w:spacing w:after="0" w:line="240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9D2BDF" w:rsidRDefault="00065307">
      <w:pPr>
        <w:spacing w:after="0" w:line="240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   3. 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Представление своего бизнеса в формате видео-презентации (не более 3 минут) – </w:t>
      </w:r>
      <w:r w:rsidR="00DA6DD9" w:rsidRPr="00783E21">
        <w:rPr>
          <w:rFonts w:ascii="Times New Roman" w:eastAsia="Arial" w:hAnsi="Times New Roman" w:cs="Times New Roman"/>
          <w:color w:val="000000"/>
          <w:sz w:val="26"/>
          <w:szCs w:val="26"/>
          <w:u w:val="single"/>
          <w:lang w:eastAsia="ru-RU"/>
        </w:rPr>
        <w:t>условие не обязательное</w:t>
      </w:r>
      <w:r w:rsidR="00EA2A3A" w:rsidRPr="00EA2A3A">
        <w:rPr>
          <w:rFonts w:ascii="Times New Roman" w:eastAsia="Arial" w:hAnsi="Times New Roman" w:cs="Times New Roman"/>
          <w:color w:val="000000"/>
          <w:sz w:val="26"/>
          <w:szCs w:val="26"/>
          <w:u w:val="single"/>
          <w:lang w:eastAsia="ru-RU"/>
        </w:rPr>
        <w:t>.</w:t>
      </w:r>
      <w:r w:rsidR="00DA6DD9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1E1D06" w:rsidRDefault="001E1D06">
      <w:pPr>
        <w:spacing w:after="0" w:line="240" w:lineRule="auto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  </w:t>
      </w:r>
    </w:p>
    <w:p w:rsidR="000A772B" w:rsidRPr="001E1D06" w:rsidRDefault="001E1D06" w:rsidP="00C07949">
      <w:pPr>
        <w:pStyle w:val="ab"/>
        <w:numPr>
          <w:ilvl w:val="0"/>
          <w:numId w:val="17"/>
        </w:numPr>
        <w:tabs>
          <w:tab w:val="left" w:pos="709"/>
        </w:tabs>
        <w:spacing w:after="0" w:line="240" w:lineRule="auto"/>
        <w:ind w:left="851" w:right="-7" w:hanging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1E1D06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Документы:</w:t>
      </w:r>
    </w:p>
    <w:p w:rsidR="009D2BDF" w:rsidRDefault="001E1D06" w:rsidP="001E1D06">
      <w:pPr>
        <w:spacing w:after="0" w:line="240" w:lineRule="auto"/>
        <w:ind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DA6DD9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1) для юридического лица:</w:t>
      </w:r>
    </w:p>
    <w:p w:rsidR="009D2BDF" w:rsidRDefault="00DA6DD9">
      <w:pPr>
        <w:numPr>
          <w:ilvl w:val="0"/>
          <w:numId w:val="10"/>
        </w:numPr>
        <w:spacing w:after="0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идентификационного номера налогоплательщика;</w:t>
      </w:r>
    </w:p>
    <w:p w:rsidR="009D2BDF" w:rsidRDefault="00DA6DD9">
      <w:pPr>
        <w:numPr>
          <w:ilvl w:val="0"/>
          <w:numId w:val="10"/>
        </w:numPr>
        <w:spacing w:after="0"/>
        <w:ind w:right="-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последней редакции учредительных документов;</w:t>
      </w:r>
    </w:p>
    <w:p w:rsidR="009D2BDF" w:rsidRDefault="00DA6DD9">
      <w:pPr>
        <w:numPr>
          <w:ilvl w:val="0"/>
          <w:numId w:val="10"/>
        </w:numPr>
        <w:spacing w:after="0"/>
        <w:ind w:left="0" w:right="-7" w:firstLine="360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паспорта (первого листа и листа с регистрацией по месту жительства) учредителя/акционера юридического лица, зарегистрированного в установленном законодательством Российской Федерации порядке, в уставном капитале которых доля не менее 30 процентов, принадлежит лицам в возрасте до 35 лет.</w:t>
      </w: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2) для индивидуального предпринимателя:</w:t>
      </w:r>
    </w:p>
    <w:p w:rsidR="009D2BDF" w:rsidRDefault="00DA6DD9">
      <w:pPr>
        <w:numPr>
          <w:ilvl w:val="0"/>
          <w:numId w:val="11"/>
        </w:numPr>
        <w:spacing w:after="0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паспорта (первого листа и листа с регистрацией по месту жительства);</w:t>
      </w:r>
    </w:p>
    <w:p w:rsidR="009D2BDF" w:rsidRDefault="00DA6DD9">
      <w:pPr>
        <w:numPr>
          <w:ilvl w:val="0"/>
          <w:numId w:val="11"/>
        </w:numPr>
        <w:spacing w:after="0"/>
        <w:ind w:left="709" w:right="-7" w:hanging="425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идентификационного номера налогоплательщика.</w:t>
      </w: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3) для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самозанятого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гражданина:</w:t>
      </w:r>
    </w:p>
    <w:p w:rsidR="009D2BDF" w:rsidRDefault="00DA6DD9">
      <w:pPr>
        <w:numPr>
          <w:ilvl w:val="0"/>
          <w:numId w:val="13"/>
        </w:numPr>
        <w:spacing w:after="0"/>
        <w:ind w:left="0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паспорта (первого листа и листа с регистрацией по месту жительства);</w:t>
      </w:r>
    </w:p>
    <w:p w:rsidR="009D2BDF" w:rsidRDefault="00DA6DD9">
      <w:pPr>
        <w:numPr>
          <w:ilvl w:val="0"/>
          <w:numId w:val="13"/>
        </w:numPr>
        <w:spacing w:after="0"/>
        <w:ind w:left="567" w:right="-7" w:hanging="283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 копия идентификационного номера налогоплательщик</w:t>
      </w:r>
    </w:p>
    <w:p w:rsidR="009D2BDF" w:rsidRDefault="00DA6DD9">
      <w:pPr>
        <w:numPr>
          <w:ilvl w:val="0"/>
          <w:numId w:val="13"/>
        </w:numPr>
        <w:spacing w:after="0"/>
        <w:ind w:left="142" w:right="-7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справка о постановке на учет в качестве налогоплательщика налога на профессиональный доход, выданную межрайонной ИФНС России по Приморскому краю.</w:t>
      </w:r>
    </w:p>
    <w:p w:rsidR="009D2BDF" w:rsidRDefault="00DA6DD9">
      <w:pPr>
        <w:spacing w:after="0"/>
        <w:ind w:right="-7" w:firstLine="142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   4) для физического лица:</w:t>
      </w:r>
    </w:p>
    <w:p w:rsidR="009D2BDF" w:rsidRDefault="00DA6DD9" w:rsidP="00C07949">
      <w:pPr>
        <w:numPr>
          <w:ilvl w:val="0"/>
          <w:numId w:val="14"/>
        </w:numPr>
        <w:spacing w:after="0"/>
        <w:ind w:left="0"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паспорта (первого листа и листа с регистрацией по месту жительства);</w:t>
      </w:r>
    </w:p>
    <w:p w:rsidR="009D2BDF" w:rsidRDefault="00DA6DD9" w:rsidP="00C07949">
      <w:pPr>
        <w:pStyle w:val="ab"/>
        <w:numPr>
          <w:ilvl w:val="0"/>
          <w:numId w:val="16"/>
        </w:numPr>
        <w:spacing w:after="0"/>
        <w:ind w:left="142" w:right="-7" w:firstLine="284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копия идентификационного номера налогоплательщика.</w:t>
      </w:r>
    </w:p>
    <w:p w:rsidR="00CA0AFC" w:rsidRPr="00CA0AFC" w:rsidRDefault="00CA0AFC" w:rsidP="00CA0AFC">
      <w:pPr>
        <w:spacing w:after="0"/>
        <w:ind w:left="142" w:right="-7"/>
        <w:jc w:val="both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 w:rsidRPr="00CA0AFC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   5) Для всех категорий участников Конкурса:</w:t>
      </w:r>
    </w:p>
    <w:p w:rsidR="00CA0AFC" w:rsidRPr="00CA0AFC" w:rsidRDefault="00CA0AFC" w:rsidP="00C07949">
      <w:pPr>
        <w:pStyle w:val="ab"/>
        <w:numPr>
          <w:ilvl w:val="0"/>
          <w:numId w:val="19"/>
        </w:numPr>
        <w:spacing w:after="0"/>
        <w:ind w:left="284" w:right="-7" w:firstLine="142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 w:rsidRPr="00CA0AFC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копии документов необходимые для подтверждения критерий оценок бизнес- проектов в соответствии с</w:t>
      </w:r>
      <w:r w:rsidR="00DB39EE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разделом </w:t>
      </w:r>
      <w:r w:rsidR="00DB39EE">
        <w:rPr>
          <w:rFonts w:ascii="Times New Roman" w:eastAsia="Arial" w:hAnsi="Times New Roman" w:cs="Times New Roman"/>
          <w:color w:val="000000"/>
          <w:sz w:val="26"/>
          <w:szCs w:val="26"/>
          <w:lang w:val="en-US" w:eastAsia="ru-RU"/>
        </w:rPr>
        <w:t>II</w:t>
      </w:r>
      <w:r w:rsidRPr="00CA0AFC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п.7.2 Положения.   </w:t>
      </w: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Достоверность представленной информации гарантирую.</w:t>
      </w:r>
    </w:p>
    <w:p w:rsidR="009D2BDF" w:rsidRDefault="00DA6DD9">
      <w:pPr>
        <w:spacing w:after="0"/>
        <w:ind w:right="-7" w:firstLine="426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4 статьи 9 </w:t>
      </w:r>
      <w:r>
        <w:rPr>
          <w:rFonts w:ascii="Times New Roman" w:eastAsia="Arial" w:hAnsi="Times New Roman" w:cs="Times New Roman"/>
          <w:color w:val="0000EE"/>
          <w:sz w:val="26"/>
          <w:szCs w:val="26"/>
          <w:u w:val="single" w:color="0000EE"/>
          <w:lang w:eastAsia="ru-RU"/>
        </w:rPr>
        <w:t>Федерального закона от 27 июля 2006 г. №</w:t>
      </w:r>
      <w:hyperlink r:id="rId17">
        <w:r>
          <w:rPr>
            <w:rFonts w:ascii="Times New Roman" w:eastAsia="Arial" w:hAnsi="Times New Roman" w:cs="Times New Roman"/>
            <w:color w:val="0000EE"/>
            <w:sz w:val="26"/>
            <w:szCs w:val="26"/>
            <w:u w:val="single" w:color="0000EE"/>
            <w:lang w:eastAsia="ru-RU"/>
          </w:rPr>
          <w:t>152-</w:t>
        </w:r>
      </w:hyperlink>
      <w:hyperlink r:id="rId18">
        <w:r>
          <w:rPr>
            <w:rFonts w:ascii="Times New Roman" w:eastAsia="Arial" w:hAnsi="Times New Roman" w:cs="Times New Roman"/>
            <w:color w:val="0000EE"/>
            <w:sz w:val="26"/>
            <w:szCs w:val="26"/>
            <w:u w:val="single" w:color="0000EE"/>
            <w:lang w:eastAsia="ru-RU"/>
          </w:rPr>
          <w:t>ФЗ</w:t>
        </w:r>
      </w:hyperlink>
      <w:hyperlink r:id="rId19">
        <w:r>
          <w:rPr>
            <w:rFonts w:ascii="Times New Roman" w:eastAsia="Arial" w:hAnsi="Times New Roman" w:cs="Times New Roman"/>
            <w:color w:val="0000EE"/>
            <w:sz w:val="26"/>
            <w:szCs w:val="26"/>
            <w:u w:val="single" w:color="0000EE"/>
            <w:lang w:eastAsia="ru-RU"/>
          </w:rPr>
          <w:t xml:space="preserve"> "</w:t>
        </w:r>
      </w:hyperlink>
      <w:hyperlink r:id="rId20">
        <w:r>
          <w:rPr>
            <w:rFonts w:ascii="Times New Roman" w:eastAsia="Arial" w:hAnsi="Times New Roman" w:cs="Times New Roman"/>
            <w:color w:val="0000EE"/>
            <w:sz w:val="26"/>
            <w:szCs w:val="26"/>
            <w:u w:val="single" w:color="0000EE"/>
            <w:lang w:eastAsia="ru-RU"/>
          </w:rPr>
          <w:t>О</w:t>
        </w:r>
      </w:hyperlink>
      <w:hyperlink r:id="rId21">
        <w:r>
          <w:rPr>
            <w:rFonts w:ascii="Times New Roman" w:eastAsia="Arial" w:hAnsi="Times New Roman" w:cs="Times New Roman"/>
            <w:color w:val="0000EE"/>
            <w:sz w:val="26"/>
            <w:szCs w:val="26"/>
            <w:u w:val="single" w:color="0000EE"/>
            <w:lang w:eastAsia="ru-RU"/>
          </w:rPr>
          <w:t xml:space="preserve"> </w:t>
        </w:r>
      </w:hyperlink>
      <w:hyperlink r:id="rId22">
        <w:r>
          <w:rPr>
            <w:rFonts w:ascii="Times New Roman" w:eastAsia="Arial" w:hAnsi="Times New Roman" w:cs="Times New Roman"/>
            <w:color w:val="0000EE"/>
            <w:sz w:val="26"/>
            <w:szCs w:val="26"/>
            <w:u w:val="single" w:color="0000EE"/>
            <w:lang w:eastAsia="ru-RU"/>
          </w:rPr>
          <w:t>персональных</w:t>
        </w:r>
      </w:hyperlink>
      <w:hyperlink r:id="rId23">
        <w:r>
          <w:rPr>
            <w:rFonts w:ascii="Times New Roman" w:eastAsia="Arial" w:hAnsi="Times New Roman" w:cs="Times New Roman"/>
            <w:color w:val="0000EE"/>
            <w:sz w:val="26"/>
            <w:szCs w:val="26"/>
            <w:u w:val="single" w:color="0000EE"/>
            <w:lang w:eastAsia="ru-RU"/>
          </w:rPr>
          <w:t xml:space="preserve"> </w:t>
        </w:r>
      </w:hyperlink>
      <w:hyperlink r:id="rId24">
        <w:r>
          <w:rPr>
            <w:rFonts w:ascii="Times New Roman" w:eastAsia="Arial" w:hAnsi="Times New Roman" w:cs="Times New Roman"/>
            <w:color w:val="0000EE"/>
            <w:sz w:val="26"/>
            <w:szCs w:val="26"/>
            <w:u w:val="single" w:color="0000EE"/>
            <w:lang w:eastAsia="ru-RU"/>
          </w:rPr>
          <w:t>данных</w:t>
        </w:r>
      </w:hyperlink>
      <w:hyperlink r:id="rId25">
        <w:r>
          <w:rPr>
            <w:rFonts w:ascii="Times New Roman" w:eastAsia="Arial" w:hAnsi="Times New Roman" w:cs="Times New Roman"/>
            <w:color w:val="0000EE"/>
            <w:sz w:val="26"/>
            <w:szCs w:val="26"/>
            <w:u w:val="single" w:color="0000EE"/>
            <w:lang w:eastAsia="ru-RU"/>
          </w:rPr>
          <w:t>"</w:t>
        </w:r>
      </w:hyperlink>
      <w:hyperlink r:id="rId26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27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даю</w:t>
        </w:r>
      </w:hyperlink>
      <w:hyperlink r:id="rId28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29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согласие</w:t>
        </w:r>
      </w:hyperlink>
      <w:hyperlink r:id="rId30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31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администрации</w:t>
        </w:r>
      </w:hyperlink>
      <w:hyperlink r:id="rId32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33">
        <w:r>
          <w:rPr>
            <w:rFonts w:ascii="Times New Roman" w:hAnsi="Times New Roman" w:cs="Times New Roman"/>
            <w:sz w:val="26"/>
            <w:szCs w:val="26"/>
          </w:rPr>
          <w:t>Арсеньевского городского округа</w:t>
        </w:r>
      </w:hyperlink>
      <w:hyperlink r:id="rId34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, </w:t>
        </w:r>
      </w:hyperlink>
      <w:hyperlink r:id="rId35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находящейся</w:t>
        </w:r>
      </w:hyperlink>
      <w:hyperlink r:id="rId36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37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по</w:t>
        </w:r>
      </w:hyperlink>
      <w:hyperlink r:id="rId38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39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адресу</w:t>
        </w:r>
      </w:hyperlink>
      <w:hyperlink r:id="rId40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: </w:t>
        </w:r>
      </w:hyperlink>
      <w:hyperlink r:id="rId41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город</w:t>
        </w:r>
      </w:hyperlink>
      <w:hyperlink r:id="rId42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Арсеньев, ул. Ленинская,8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3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на</w:t>
        </w:r>
      </w:hyperlink>
      <w:hyperlink r:id="rId44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45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обработку</w:t>
        </w:r>
      </w:hyperlink>
      <w:hyperlink r:id="rId46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47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моих</w:t>
        </w:r>
      </w:hyperlink>
      <w:hyperlink r:id="rId48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49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персональных</w:t>
        </w:r>
      </w:hyperlink>
      <w:hyperlink r:id="rId50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51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данных</w:t>
        </w:r>
      </w:hyperlink>
      <w:hyperlink r:id="rId52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53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с</w:t>
        </w:r>
      </w:hyperlink>
      <w:hyperlink r:id="rId54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55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целью</w:t>
        </w:r>
      </w:hyperlink>
      <w:hyperlink r:id="rId56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57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участия</w:t>
        </w:r>
      </w:hyperlink>
      <w:hyperlink r:id="rId58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hyperlink r:id="rId59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>в</w:t>
        </w:r>
      </w:hyperlink>
      <w:hyperlink r:id="rId60">
        <w:r>
          <w:rPr>
            <w:rFonts w:ascii="Times New Roman" w:eastAsia="Arial" w:hAnsi="Times New Roman" w:cs="Times New Roman"/>
            <w:color w:val="000000"/>
            <w:sz w:val="26"/>
            <w:szCs w:val="26"/>
            <w:lang w:eastAsia="ru-RU"/>
          </w:rPr>
          <w:t xml:space="preserve"> </w:t>
        </w:r>
      </w:hyperlink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городском конкурсе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«Арсеньев – город молодых предпринимателей»  на лучший молодежный бизнес- проект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Настоящее согласие на обработку персональных данных действует со дня его подписания до окончания текущего года.</w:t>
      </w:r>
    </w:p>
    <w:p w:rsidR="00783E21" w:rsidRDefault="00DA6DD9" w:rsidP="00783E21">
      <w:pPr>
        <w:spacing w:after="508" w:line="264" w:lineRule="auto"/>
        <w:ind w:right="-7" w:firstLine="426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"___" ______________ 202_ г.</w:t>
      </w:r>
    </w:p>
    <w:p w:rsidR="009D2BDF" w:rsidRDefault="00DA6DD9" w:rsidP="00B97EF2">
      <w:pPr>
        <w:spacing w:after="0" w:line="264" w:lineRule="auto"/>
        <w:ind w:right="-7" w:firstLine="426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_____________________________   ____________   ___________________________</w:t>
      </w:r>
    </w:p>
    <w:p w:rsidR="00E65F87" w:rsidRDefault="00DA6DD9" w:rsidP="008950D8">
      <w:pPr>
        <w:spacing w:after="0" w:line="240" w:lineRule="auto"/>
        <w:ind w:right="-6" w:firstLine="425"/>
        <w:contextualSpacing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                   должность руководителя                           подпись                расшифровка подписи</w:t>
      </w:r>
      <w:r w:rsidR="00E65F87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br w:type="page"/>
      </w:r>
    </w:p>
    <w:tbl>
      <w:tblPr>
        <w:tblStyle w:val="ad"/>
        <w:tblW w:w="4400" w:type="dxa"/>
        <w:tblInd w:w="6091" w:type="dxa"/>
        <w:tblLook w:val="04A0" w:firstRow="1" w:lastRow="0" w:firstColumn="1" w:lastColumn="0" w:noHBand="0" w:noVBand="1"/>
      </w:tblPr>
      <w:tblGrid>
        <w:gridCol w:w="4400"/>
      </w:tblGrid>
      <w:tr w:rsidR="009D2BDF" w:rsidTr="00B6102E">
        <w:trPr>
          <w:trHeight w:val="14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B6102E" w:rsidRDefault="00DA6DD9" w:rsidP="0064157A">
            <w:pPr>
              <w:keepNext/>
              <w:keepLines/>
              <w:spacing w:after="0" w:line="300" w:lineRule="auto"/>
              <w:ind w:right="-6"/>
              <w:contextualSpacing/>
              <w:outlineLvl w:val="0"/>
              <w:rPr>
                <w:rFonts w:ascii="Times New Roman" w:eastAsia="Arial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>Приложение № 2</w:t>
            </w:r>
          </w:p>
          <w:p w:rsidR="009D2BDF" w:rsidRDefault="00DA6DD9" w:rsidP="0064157A">
            <w:pPr>
              <w:keepNext/>
              <w:keepLines/>
              <w:spacing w:after="0" w:line="300" w:lineRule="auto"/>
              <w:ind w:right="-6"/>
              <w:contextualSpacing/>
              <w:outlineLvl w:val="0"/>
              <w:rPr>
                <w:rFonts w:ascii="Times New Roman" w:eastAsia="Arial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Arial" w:hAnsi="Times New Roman" w:cs="Times New Roman"/>
                <w:lang w:eastAsia="ru-RU"/>
              </w:rPr>
              <w:t xml:space="preserve">к Положению о городском конкурсе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«Арсеньев – город молодых предпринимателей» на лучший молодежный бизнес- проект.</w:t>
            </w:r>
          </w:p>
        </w:tc>
      </w:tr>
    </w:tbl>
    <w:p w:rsidR="00EA2A3A" w:rsidRDefault="00EA2A3A" w:rsidP="00EA2A3A">
      <w:pPr>
        <w:keepNext/>
        <w:keepLines/>
        <w:spacing w:after="726" w:line="240" w:lineRule="auto"/>
        <w:ind w:right="-6" w:firstLine="425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EA2A3A" w:rsidRDefault="00B8337A" w:rsidP="00EA2A3A">
      <w:pPr>
        <w:keepNext/>
        <w:keepLines/>
        <w:spacing w:after="726" w:line="240" w:lineRule="auto"/>
        <w:ind w:right="-6" w:firstLine="425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 w:rsidRPr="00B8337A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Критерии оценки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0698B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Бизнес-</w:t>
      </w:r>
      <w:r w:rsidR="0010253E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проектов</w:t>
      </w:r>
    </w:p>
    <w:p w:rsidR="00B8337A" w:rsidRDefault="0010253E" w:rsidP="00EA2A3A">
      <w:pPr>
        <w:keepNext/>
        <w:keepLines/>
        <w:spacing w:after="726" w:line="240" w:lineRule="auto"/>
        <w:ind w:right="-6" w:firstLine="425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(</w:t>
      </w:r>
      <w:r w:rsidR="00B8337A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для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самозанятых</w:t>
      </w:r>
      <w:proofErr w:type="spellEnd"/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8337A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граждан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)</w:t>
      </w:r>
    </w:p>
    <w:tbl>
      <w:tblPr>
        <w:tblStyle w:val="TableGrid"/>
        <w:tblW w:w="9766" w:type="dxa"/>
        <w:jc w:val="center"/>
        <w:tblInd w:w="0" w:type="dxa"/>
        <w:tblLayout w:type="fixed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7654"/>
        <w:gridCol w:w="1276"/>
      </w:tblGrid>
      <w:tr w:rsidR="006C43D6" w:rsidTr="0064157A">
        <w:trPr>
          <w:trHeight w:val="499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Pr="006C43D6" w:rsidRDefault="006C43D6" w:rsidP="006C43D6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6C43D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№п/п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Pr="006C43D6" w:rsidRDefault="006C43D6" w:rsidP="006C43D6">
            <w:pPr>
              <w:spacing w:after="0" w:line="240" w:lineRule="auto"/>
              <w:ind w:right="-7" w:firstLine="426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6C43D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Критерии оценки/Условия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Pr="006C43D6" w:rsidRDefault="006C43D6" w:rsidP="004075BE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6C43D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Оценка в баллах</w:t>
            </w:r>
          </w:p>
        </w:tc>
      </w:tr>
      <w:tr w:rsidR="006C43D6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Default="006C43D6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43D6" w:rsidRDefault="006C43D6" w:rsidP="006C43D6">
            <w:pPr>
              <w:spacing w:after="0" w:line="240" w:lineRule="auto"/>
              <w:ind w:right="-7" w:firstLine="426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Default="00AC1856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</w:tr>
      <w:tr w:rsidR="002B25FA" w:rsidTr="004075BE">
        <w:trPr>
          <w:trHeight w:val="175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B25FA" w:rsidRPr="002B25FA" w:rsidRDefault="00900DD4" w:rsidP="00065307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686" w:right="-7" w:hanging="56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Основные</w:t>
            </w:r>
            <w:r w:rsidR="0006530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показатели</w:t>
            </w:r>
          </w:p>
        </w:tc>
      </w:tr>
      <w:tr w:rsidR="006C1CCC" w:rsidTr="004075BE">
        <w:trPr>
          <w:trHeight w:val="175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9E19B9" w:rsidRDefault="006C1CCC" w:rsidP="00C07949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261" w:right="-101" w:hanging="284"/>
              <w:jc w:val="both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9E19B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Актуальность темы</w:t>
            </w:r>
          </w:p>
        </w:tc>
      </w:tr>
      <w:tr w:rsidR="006C1CCC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6C1CCC" w:rsidP="006C1CCC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.1.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6C1CCC" w:rsidP="003C08BB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Развитие сферы гостеприимства</w:t>
            </w:r>
            <w:r w:rsidR="003C08BB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и туристической привлекательности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1CCC" w:rsidRDefault="003C08BB" w:rsidP="003C08BB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C1CCC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6C1CCC" w:rsidP="006C1CCC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.2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6C1CCC" w:rsidP="006C1CCC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Развитие сферы 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IT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- индустрии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1CCC" w:rsidRDefault="003C08BB" w:rsidP="003C08BB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C1CCC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6C1CCC" w:rsidP="006C1CCC">
            <w:pPr>
              <w:spacing w:after="0" w:line="240" w:lineRule="auto"/>
              <w:ind w:left="-165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.3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6C1CCC" w:rsidP="006C1CCC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Креативные индустрии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1CCC" w:rsidRDefault="003C08BB" w:rsidP="003C08BB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C1CCC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6C1CCC" w:rsidP="006C1CCC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.4.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6C1CCC" w:rsidP="006C1CCC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Импортозамещение</w:t>
            </w:r>
            <w:proofErr w:type="spell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1CCC" w:rsidRDefault="003C08BB" w:rsidP="003C08BB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6C1CCC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6C1CCC" w:rsidP="006C1CCC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91401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.5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1CCC" w:rsidRPr="001D6146" w:rsidRDefault="003C08BB" w:rsidP="003C08BB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Бизнес-проект охва</w:t>
            </w:r>
            <w:r w:rsidR="0091401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тывает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несколько  </w:t>
            </w:r>
            <w:r w:rsidR="0091401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актуальных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тем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1CCC" w:rsidRDefault="006C1CCC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2791E" w:rsidTr="004075BE">
        <w:trPr>
          <w:trHeight w:val="175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9E19B9" w:rsidRDefault="00B2791E" w:rsidP="00C07949">
            <w:pPr>
              <w:pStyle w:val="ab"/>
              <w:numPr>
                <w:ilvl w:val="0"/>
                <w:numId w:val="21"/>
              </w:numPr>
              <w:spacing w:after="0" w:line="240" w:lineRule="auto"/>
              <w:ind w:left="261" w:right="-101" w:hanging="26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9E19B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Инновационный подход</w:t>
            </w:r>
          </w:p>
        </w:tc>
      </w:tr>
      <w:tr w:rsidR="00B2791E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7110F" w:rsidRDefault="00B2791E" w:rsidP="00B2791E">
            <w:pPr>
              <w:spacing w:after="0" w:line="240" w:lineRule="auto"/>
              <w:ind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2.1</w:t>
            </w:r>
          </w:p>
        </w:tc>
        <w:tc>
          <w:tcPr>
            <w:tcW w:w="89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9E19B9" w:rsidRDefault="00B2791E" w:rsidP="00B2791E">
            <w:pPr>
              <w:pStyle w:val="ab"/>
              <w:spacing w:after="0" w:line="240" w:lineRule="auto"/>
              <w:ind w:left="0" w:right="-101" w:hanging="4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Ор</w:t>
            </w:r>
            <w:r w:rsidRPr="0057110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иентация на новаторство в разработке и внедрении новых товаров и услуг, а также в оптимизации процессов управления и развитии бизнеса</w:t>
            </w:r>
          </w:p>
        </w:tc>
      </w:tr>
      <w:tr w:rsidR="00B2791E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CE6E3C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CE6E3C" w:rsidRDefault="00B2791E" w:rsidP="00B2791E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бизнес-проект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 ориентирован на  </w:t>
            </w:r>
            <w:r w:rsidRPr="00755F6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новаторство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разработке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и внедрени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новых товаров и услуг, и/ или  оптимизаци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ю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процессов управления и развити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бизнеса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Pr="00CE6E3C" w:rsidRDefault="00B2791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2791E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CE6E3C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CE6E3C" w:rsidRDefault="00B2791E" w:rsidP="00B2791E">
            <w:pPr>
              <w:pStyle w:val="ab"/>
              <w:spacing w:after="0" w:line="240" w:lineRule="auto"/>
              <w:ind w:left="-26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частичный подход  </w:t>
            </w: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разработке и внедрении новых товаров и услуг,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и/ или</w:t>
            </w: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оптимизации процессов управления и развитии бизнеса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Pr="00CE6E3C" w:rsidRDefault="00B2791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2791E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C667CA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C667CA" w:rsidRDefault="00B2791E" w:rsidP="00B2791E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</w:t>
            </w:r>
            <w:r w:rsidRPr="00C667C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ринципиально новый подходы к разработке и внедрению новых товаров и услуг, а так же в оптимизации процессов управления и развитии бизнеса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Pr="00C667CA" w:rsidRDefault="00B2791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C667C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2791E" w:rsidRPr="000E75E0" w:rsidTr="004075BE">
        <w:trPr>
          <w:trHeight w:val="397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2791E" w:rsidRPr="000E75E0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5B431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0E75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Инструменты продвижения</w:t>
            </w:r>
          </w:p>
        </w:tc>
      </w:tr>
      <w:tr w:rsidR="00B2791E" w:rsidRPr="000E75E0" w:rsidTr="0064157A">
        <w:trPr>
          <w:trHeight w:val="59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2791E" w:rsidRPr="00B2791E" w:rsidRDefault="00B2791E" w:rsidP="00706B98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B2791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3.1</w:t>
            </w:r>
          </w:p>
        </w:tc>
        <w:tc>
          <w:tcPr>
            <w:tcW w:w="89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B2791E" w:rsidRDefault="00B2791E" w:rsidP="00914016">
            <w:pPr>
              <w:pStyle w:val="ab"/>
              <w:spacing w:after="0" w:line="240" w:lineRule="auto"/>
              <w:ind w:left="-41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  <w:r w:rsidRPr="00B2791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Применение маркетинговых средств, с целью увеличения узнаваемости бизнеса</w:t>
            </w:r>
            <w:r w:rsidR="0091401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B2791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или бренда, привлечение новых клиентов</w:t>
            </w:r>
          </w:p>
        </w:tc>
      </w:tr>
      <w:tr w:rsidR="00B2791E" w:rsidRPr="000E75E0" w:rsidTr="0064157A">
        <w:trPr>
          <w:trHeight w:val="408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B2791E" w:rsidRPr="005B4316" w:rsidRDefault="00B2791E" w:rsidP="00706B98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1D6146" w:rsidRDefault="00B2791E" w:rsidP="00706B98">
            <w:pPr>
              <w:pStyle w:val="ab"/>
              <w:spacing w:after="0" w:line="240" w:lineRule="auto"/>
              <w:ind w:left="-26" w:right="-7" w:hanging="1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В бизнес-проекте не отражается процесс продвижения товаров/услуг.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Pr="000E75E0" w:rsidRDefault="00B2791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1460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B2791E" w:rsidRPr="005B4316" w:rsidTr="0064157A">
        <w:trPr>
          <w:trHeight w:val="59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B4316" w:rsidRDefault="00B2791E" w:rsidP="00706B98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B4316" w:rsidRDefault="00B2791E" w:rsidP="00706B98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Применение традиционных инструментов продвижения:</w:t>
            </w:r>
          </w:p>
          <w:p w:rsidR="00B2791E" w:rsidRPr="005B4316" w:rsidRDefault="00B2791E" w:rsidP="00914016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(баннерная реклама; размещение в СМИ; контекстная реклама; создание сайтов; мониторинг электронных площадок)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Pr="005B4316" w:rsidRDefault="00B2791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2791E" w:rsidRPr="005B4316" w:rsidTr="0064157A">
        <w:trPr>
          <w:trHeight w:val="59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B4316" w:rsidRDefault="00B2791E" w:rsidP="00706B98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  <w:p w:rsidR="00B2791E" w:rsidRPr="005B4316" w:rsidRDefault="00B2791E" w:rsidP="00706B98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B4316" w:rsidRDefault="00B2791E" w:rsidP="00706B98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Применение инновационных инструментов продвижения:</w:t>
            </w:r>
          </w:p>
          <w:p w:rsidR="00B2791E" w:rsidRPr="005B4316" w:rsidRDefault="00B2791E" w:rsidP="00706B98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(социальные сети; блоги; </w:t>
            </w:r>
            <w:proofErr w:type="spellStart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видеохостинг</w:t>
            </w:r>
            <w:proofErr w:type="spellEnd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; форумы интернет магазинов;</w:t>
            </w:r>
            <w:r w:rsidRPr="005B4316">
              <w:t xml:space="preserve"> </w:t>
            </w:r>
            <w:proofErr w:type="spellStart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маркетплейсы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; размещение в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</w:t>
            </w: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flach</w:t>
            </w:r>
            <w:proofErr w:type="spellEnd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играх и т.д.)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Pr="005B4316" w:rsidRDefault="00B2791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2791E" w:rsidTr="004075BE">
        <w:trPr>
          <w:trHeight w:val="175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E576E8">
            <w:pPr>
              <w:pStyle w:val="ab"/>
              <w:spacing w:after="0" w:line="240" w:lineRule="auto"/>
              <w:ind w:left="544" w:right="-7" w:hanging="56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4.</w:t>
            </w:r>
            <w:r>
              <w:t xml:space="preserve"> </w:t>
            </w:r>
            <w:r w:rsidRPr="0007003C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Независимость от государственных источников финансирования</w:t>
            </w:r>
          </w:p>
        </w:tc>
      </w:tr>
      <w:tr w:rsidR="00B2791E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89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Ф</w:t>
            </w:r>
            <w:r w:rsidRPr="00F4797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инансовое обеспечение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Бизнес-проекта </w:t>
            </w:r>
          </w:p>
        </w:tc>
      </w:tr>
      <w:tr w:rsidR="00E576E8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76E8" w:rsidRDefault="00E576E8" w:rsidP="00B2791E">
            <w:pPr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76E8" w:rsidRPr="00E576E8" w:rsidRDefault="00E576E8" w:rsidP="00B2791E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ф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инансовое обеспечение Бизнес проекта  не просчитано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76E8" w:rsidRPr="00E576E8" w:rsidRDefault="00E576E8" w:rsidP="00B2791E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   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576E8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76E8" w:rsidRDefault="00E576E8" w:rsidP="00B2791E">
            <w:pPr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76E8" w:rsidRDefault="00F57068" w:rsidP="00E576E8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от 50% (включительно) </w:t>
            </w:r>
            <w:r w:rsid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75 </w:t>
            </w:r>
            <w:r w:rsidR="00E576E8"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% за счет государственных источников финансирования (субсидий /грантов)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76E8" w:rsidRPr="00E576E8" w:rsidRDefault="00E576E8" w:rsidP="00B2791E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1</w:t>
            </w:r>
          </w:p>
        </w:tc>
      </w:tr>
      <w:tr w:rsidR="00E576E8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76E8" w:rsidRDefault="00E576E8" w:rsidP="00B2791E">
            <w:pPr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76E8" w:rsidRDefault="00F57068" w:rsidP="00F57068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F5706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от 50% (включительно) </w:t>
            </w:r>
            <w:r w:rsidR="00E576E8"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75</w:t>
            </w:r>
            <w:r w:rsidR="00E576E8"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% за счет внебюджетных источников финансирования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,</w:t>
            </w:r>
            <w:r w:rsidR="00E576E8"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том числе льготного кредитования (лизинга)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576E8" w:rsidRPr="00E576E8" w:rsidRDefault="00E576E8" w:rsidP="00B2791E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2</w:t>
            </w:r>
          </w:p>
        </w:tc>
      </w:tr>
      <w:tr w:rsidR="00B2791E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E576E8" w:rsidP="00E576E8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50 % </w:t>
            </w:r>
            <w:r w:rsidR="00B2791E" w:rsidRPr="008F371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за счет государственных источников финансирования</w:t>
            </w:r>
            <w:r w:rsidR="00AB1E6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(</w:t>
            </w:r>
            <w:r w:rsidR="00AB1E6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субсидий /грантов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)</w:t>
            </w:r>
            <w:r w:rsidR="00B2791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Default="00E576E8" w:rsidP="00E576E8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AB1E6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2791E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E576E8" w:rsidP="00F57068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50 % </w:t>
            </w:r>
            <w:r w:rsidR="00B2791E" w:rsidRPr="008F371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счет </w:t>
            </w:r>
            <w:r w:rsidR="00AB1E6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внебюджетных </w:t>
            </w:r>
            <w:r w:rsidR="00F5706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источников финансировании,</w:t>
            </w:r>
            <w:r w:rsidR="00AB1E6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том числе льготного кредитования</w:t>
            </w:r>
            <w:r w:rsidR="00B2791E" w:rsidRPr="008F371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(лизинга)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Default="00E576E8" w:rsidP="00E576E8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AB1E6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2791E" w:rsidTr="0064157A">
        <w:trPr>
          <w:trHeight w:val="175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E576E8" w:rsidP="00B2791E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полностью </w:t>
            </w:r>
            <w:r w:rsidR="00B2791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</w:t>
            </w:r>
            <w:r w:rsidR="00B2791E" w:rsidRPr="00F4797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а счет собственных средств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Default="00E576E8" w:rsidP="00E576E8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B2791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2791E" w:rsidTr="004075BE">
        <w:trPr>
          <w:trHeight w:val="250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B2791E" w:rsidRDefault="00B2791E" w:rsidP="00C07949">
            <w:pPr>
              <w:pStyle w:val="ab"/>
              <w:keepNext/>
              <w:keepLines/>
              <w:numPr>
                <w:ilvl w:val="0"/>
                <w:numId w:val="17"/>
              </w:numPr>
              <w:tabs>
                <w:tab w:val="num" w:pos="-23"/>
              </w:tabs>
              <w:spacing w:after="0" w:line="240" w:lineRule="auto"/>
              <w:ind w:left="402" w:right="-6" w:hanging="402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B2791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Финансовые показатели</w:t>
            </w:r>
          </w:p>
        </w:tc>
      </w:tr>
      <w:tr w:rsidR="00B2791E" w:rsidTr="0064157A">
        <w:trPr>
          <w:trHeight w:val="25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710254" w:rsidRDefault="00B2791E" w:rsidP="00F270F3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71025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.1</w:t>
            </w:r>
            <w:r w:rsidR="004075B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71025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89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710254" w:rsidRDefault="00B2791E" w:rsidP="00B2791E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A0350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Выручка</w:t>
            </w:r>
            <w:r>
              <w:t xml:space="preserve"> </w:t>
            </w:r>
            <w:r w:rsidRPr="009C0E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от реализации товаров и услуг</w:t>
            </w:r>
          </w:p>
        </w:tc>
      </w:tr>
      <w:tr w:rsidR="00B2791E" w:rsidTr="0064157A">
        <w:trPr>
          <w:trHeight w:val="25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B8337A" w:rsidRDefault="00B2791E" w:rsidP="00F270F3">
            <w:pPr>
              <w:pStyle w:val="ab"/>
              <w:keepNext/>
              <w:keepLines/>
              <w:spacing w:after="0" w:line="240" w:lineRule="auto"/>
              <w:ind w:left="0"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76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за месяц- до 10 тыс. руб. </w:t>
            </w:r>
          </w:p>
          <w:p w:rsidR="00B2791E" w:rsidRDefault="00B2791E" w:rsidP="00B2791E">
            <w:pPr>
              <w:spacing w:after="0" w:line="276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за год     - до 120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706B98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2791E" w:rsidTr="0064157A">
        <w:trPr>
          <w:trHeight w:val="25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B8337A" w:rsidRDefault="00B2791E" w:rsidP="00F270F3">
            <w:pPr>
              <w:pStyle w:val="ab"/>
              <w:keepNext/>
              <w:keepLines/>
              <w:spacing w:after="0" w:line="240" w:lineRule="auto"/>
              <w:ind w:left="0"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- от 10 тыс. руб. (включительно) до 50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2791E" w:rsidRDefault="00B2791E" w:rsidP="00B2791E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    - до 600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706B98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2791E" w:rsidTr="0064157A">
        <w:trPr>
          <w:trHeight w:val="25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B8337A" w:rsidRDefault="00B2791E" w:rsidP="00F270F3">
            <w:pPr>
              <w:pStyle w:val="ab"/>
              <w:keepNext/>
              <w:keepLines/>
              <w:spacing w:after="0" w:line="240" w:lineRule="auto"/>
              <w:ind w:left="0"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A0350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за месяц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- от 50 тыс. руб. (включительно) до 100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2791E" w:rsidRDefault="00B2791E" w:rsidP="00B2791E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A0350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- до 1,2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706B98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2791E" w:rsidTr="0064157A">
        <w:trPr>
          <w:trHeight w:val="25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B8337A" w:rsidRDefault="00B2791E" w:rsidP="00F270F3">
            <w:pPr>
              <w:pStyle w:val="ab"/>
              <w:keepNext/>
              <w:keepLines/>
              <w:spacing w:after="0" w:line="240" w:lineRule="auto"/>
              <w:ind w:left="0"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- от 100 тыс. руб.(включительно) до 125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2791E" w:rsidRDefault="00B2791E" w:rsidP="00B2791E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      -до 1,5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706B98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2791E" w:rsidTr="0064157A">
        <w:trPr>
          <w:trHeight w:val="25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B8337A" w:rsidRDefault="00B2791E" w:rsidP="00F270F3">
            <w:pPr>
              <w:pStyle w:val="ab"/>
              <w:keepNext/>
              <w:keepLines/>
              <w:spacing w:after="0" w:line="240" w:lineRule="auto"/>
              <w:ind w:left="0"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- 125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.(включительно) и более</w:t>
            </w:r>
          </w:p>
          <w:p w:rsidR="00B2791E" w:rsidRDefault="00B2791E" w:rsidP="00B2791E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    -  более 1,5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706B98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2791E" w:rsidTr="0064157A">
        <w:trPr>
          <w:trHeight w:val="327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F270F3">
            <w:pPr>
              <w:spacing w:after="0" w:line="240" w:lineRule="auto"/>
              <w:ind w:right="-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Pr="009C0E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.2</w:t>
            </w:r>
            <w:r w:rsidR="004075B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7110F" w:rsidRDefault="00B2791E" w:rsidP="00B2791E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7110F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C0E5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Прирост в</w:t>
            </w:r>
            <w:r w:rsidRPr="0057110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ыручки после реализации проекта</w:t>
            </w:r>
          </w:p>
        </w:tc>
      </w:tr>
      <w:tr w:rsidR="00B2791E" w:rsidTr="0064157A">
        <w:trPr>
          <w:trHeight w:val="388"/>
          <w:jc w:val="center"/>
        </w:trPr>
        <w:tc>
          <w:tcPr>
            <w:tcW w:w="83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 10 %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2791E" w:rsidTr="0064157A">
        <w:trPr>
          <w:trHeight w:val="407"/>
          <w:jc w:val="center"/>
        </w:trPr>
        <w:tc>
          <w:tcPr>
            <w:tcW w:w="83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от 10 % до 25 %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2791E" w:rsidTr="0064157A">
        <w:trPr>
          <w:trHeight w:val="427"/>
          <w:jc w:val="center"/>
        </w:trPr>
        <w:tc>
          <w:tcPr>
            <w:tcW w:w="83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от 25 % до 50 %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B2791E" w:rsidTr="0064157A">
        <w:trPr>
          <w:trHeight w:val="405"/>
          <w:jc w:val="center"/>
        </w:trPr>
        <w:tc>
          <w:tcPr>
            <w:tcW w:w="83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от 50 % до 100%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B2791E" w:rsidTr="0064157A">
        <w:trPr>
          <w:trHeight w:val="283"/>
          <w:jc w:val="center"/>
        </w:trPr>
        <w:tc>
          <w:tcPr>
            <w:tcW w:w="83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более 100 %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Default="00B2791E" w:rsidP="00B2791E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B2791E" w:rsidTr="004075BE">
        <w:trPr>
          <w:trHeight w:val="323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414604" w:rsidRDefault="00B2791E" w:rsidP="00B2791E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2B25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2B25FA">
              <w:rPr>
                <w:b/>
              </w:rPr>
              <w:t xml:space="preserve"> </w:t>
            </w:r>
            <w:r w:rsidRPr="002B25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Окупаемость проекта</w:t>
            </w:r>
          </w:p>
        </w:tc>
      </w:tr>
      <w:tr w:rsidR="00B2791E" w:rsidTr="0064157A">
        <w:trPr>
          <w:trHeight w:val="391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2B25FA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6</w:t>
            </w:r>
            <w:r w:rsidRPr="002B25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.1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1304F3" w:rsidRDefault="00B2791E" w:rsidP="00F57068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2B25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Максимальный срок окупаемост</w:t>
            </w:r>
            <w:r w:rsidR="00F57068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Pr="002B25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бизнес-проекта</w:t>
            </w:r>
          </w:p>
        </w:tc>
      </w:tr>
      <w:tr w:rsidR="00B2791E" w:rsidTr="0064157A">
        <w:trPr>
          <w:trHeight w:val="386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B4316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414604" w:rsidRDefault="00B2791E" w:rsidP="00B2791E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от 3 лет и выше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Pr="005B4316" w:rsidRDefault="00F57068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2791E" w:rsidTr="0064157A">
        <w:trPr>
          <w:trHeight w:val="393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B4316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B4316" w:rsidRDefault="005D3235" w:rsidP="00B2791E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от 1 года </w:t>
            </w:r>
            <w:r w:rsidR="00B2791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до 3 лет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Pr="005B4316" w:rsidRDefault="00B2791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B2791E" w:rsidTr="0064157A">
        <w:trPr>
          <w:trHeight w:val="39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5B4316" w:rsidRDefault="00B2791E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2791E" w:rsidRPr="00414604" w:rsidRDefault="00F270F3" w:rsidP="00F270F3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д</w:t>
            </w:r>
            <w:r w:rsidR="00B2791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 1 года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2791E" w:rsidRDefault="00B2791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1928FA" w:rsidTr="004075BE">
        <w:trPr>
          <w:trHeight w:val="390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928FA" w:rsidRPr="001928FA" w:rsidRDefault="001928FA" w:rsidP="001928FA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928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7. Социальная значимость бизнеса</w:t>
            </w:r>
          </w:p>
        </w:tc>
      </w:tr>
      <w:tr w:rsidR="00D75DFA" w:rsidTr="0064157A">
        <w:trPr>
          <w:trHeight w:val="39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5DFA" w:rsidRPr="005B4316" w:rsidRDefault="00D75DFA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7.1</w:t>
            </w:r>
            <w:r w:rsidR="004075B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93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75DFA" w:rsidRDefault="00D75DFA" w:rsidP="00B2791E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1928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Наличие социального эффекта от реализации Бизнес-проекта</w:t>
            </w:r>
          </w:p>
        </w:tc>
      </w:tr>
      <w:tr w:rsidR="00F270F3" w:rsidTr="0064157A">
        <w:trPr>
          <w:trHeight w:val="39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70F3" w:rsidRPr="005B4316" w:rsidRDefault="00F270F3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F270F3" w:rsidRDefault="002B0B36" w:rsidP="001928FA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</w:t>
            </w:r>
            <w:r w:rsidR="00CD12DE"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изнес-проект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 содержит 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мероприяти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</w:t>
            </w:r>
            <w:r w:rsid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/процессы,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направленные на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D12DE"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реш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ение</w:t>
            </w:r>
            <w:r w:rsidR="00CD12DE"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социальны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х</w:t>
            </w:r>
            <w:r w:rsidR="00CD12DE"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проблем</w:t>
            </w:r>
            <w:r w:rsid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270F3" w:rsidRDefault="002B0B36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928FA" w:rsidTr="0064157A">
        <w:trPr>
          <w:trHeight w:val="39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928FA" w:rsidRPr="005B4316" w:rsidRDefault="001928FA" w:rsidP="00B2791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928FA" w:rsidRDefault="00D75DFA" w:rsidP="00AC1856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Реализация Б</w:t>
            </w:r>
            <w:r w:rsidR="001928FA"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изнес-проекта </w:t>
            </w:r>
            <w:r w:rsid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частично </w:t>
            </w:r>
            <w:r w:rsidR="001928FA"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реш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ае</w:t>
            </w:r>
            <w:r w:rsidR="00AC185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</w:t>
            </w:r>
            <w:r w:rsidR="001928FA"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социальны</w:t>
            </w:r>
            <w:r w:rsidR="00AC185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</w:t>
            </w:r>
            <w:r w:rsidR="001928FA"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проблем</w:t>
            </w:r>
            <w:r w:rsidR="00AC185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ы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928FA" w:rsidRDefault="001928FA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D12DE" w:rsidTr="0064157A">
        <w:trPr>
          <w:trHeight w:val="390"/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12DE" w:rsidRPr="005B4316" w:rsidRDefault="00CD12DE" w:rsidP="00CD12DE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12DE" w:rsidRDefault="001928FA" w:rsidP="001928FA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Реализация б</w:t>
            </w:r>
            <w:r w:rsidR="002B0B36"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изнес-проект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а полностью направлена на р</w:t>
            </w:r>
            <w:r w:rsidR="002B0B36"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еш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ение</w:t>
            </w:r>
            <w:r w:rsid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B0B36"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социальны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х</w:t>
            </w:r>
            <w:r w:rsidR="002B0B36"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проблем</w:t>
            </w:r>
            <w:r w:rsid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12DE" w:rsidRDefault="002B0B36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D12DE" w:rsidTr="004075BE">
        <w:trPr>
          <w:trHeight w:val="422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12DE" w:rsidRPr="002B25FA" w:rsidRDefault="00CD12DE" w:rsidP="00065307">
            <w:pPr>
              <w:pStyle w:val="ab"/>
              <w:spacing w:after="0" w:line="240" w:lineRule="auto"/>
              <w:ind w:left="-41" w:right="-7" w:firstLine="16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2B25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I</w:t>
            </w:r>
            <w:r w:rsidRPr="002B25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Pr="002B25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2B25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ab/>
              <w:t xml:space="preserve">Дополнительные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показатели</w:t>
            </w:r>
          </w:p>
        </w:tc>
      </w:tr>
      <w:tr w:rsidR="00CD12DE" w:rsidTr="0064157A">
        <w:trPr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12DE" w:rsidRDefault="00CD12DE" w:rsidP="005D3235">
            <w:pPr>
              <w:pStyle w:val="ab"/>
              <w:spacing w:after="0" w:line="240" w:lineRule="auto"/>
              <w:ind w:left="-150" w:right="-101" w:firstLine="45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  2.1.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12DE" w:rsidRPr="001304F3" w:rsidRDefault="001928FA" w:rsidP="00CD12DE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928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Участие в конференциях, обучающих мероприятиях, семинарах, в том числе по программе «Азбука предпринимателя» или «Школа предпринимателя»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12DE" w:rsidRDefault="00CD12D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12DE" w:rsidTr="0064157A">
        <w:trPr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12DE" w:rsidRDefault="005D3235" w:rsidP="005D3235">
            <w:pPr>
              <w:spacing w:after="0" w:line="240" w:lineRule="auto"/>
              <w:ind w:left="-150" w:right="-101" w:firstLine="45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D12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12DE" w:rsidRPr="001304F3" w:rsidRDefault="00CD12DE" w:rsidP="00CD12DE">
            <w:pPr>
              <w:spacing w:after="0" w:line="240" w:lineRule="auto"/>
              <w:ind w:right="-7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304F3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Участие в выставках, смотрах, конкурсах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12DE" w:rsidRDefault="00CD12D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12DE" w:rsidTr="0064157A">
        <w:trPr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12DE" w:rsidRDefault="005D3235" w:rsidP="005D3235">
            <w:pPr>
              <w:spacing w:after="0" w:line="240" w:lineRule="auto"/>
              <w:ind w:left="-150" w:right="-101" w:firstLine="45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D12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2.3</w:t>
            </w:r>
            <w:r w:rsidR="004075B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D12DE" w:rsidRPr="001304F3" w:rsidRDefault="00CD12DE" w:rsidP="00CD12DE">
            <w:pPr>
              <w:spacing w:after="0" w:line="240" w:lineRule="auto"/>
              <w:ind w:right="-7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304F3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Наличие у участника Конкурса  профильных наград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CD12DE" w:rsidRDefault="00CD12D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12DE" w:rsidTr="0064157A">
        <w:trPr>
          <w:jc w:val="center"/>
        </w:trPr>
        <w:tc>
          <w:tcPr>
            <w:tcW w:w="836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CD12DE" w:rsidRDefault="005D3235" w:rsidP="005D3235">
            <w:pPr>
              <w:spacing w:after="0" w:line="240" w:lineRule="auto"/>
              <w:ind w:left="-150" w:right="-101" w:firstLine="45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D12D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2.4</w:t>
            </w:r>
            <w:r w:rsidR="004075B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654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CD12DE" w:rsidRPr="001304F3" w:rsidRDefault="00CD12DE" w:rsidP="00CD12DE">
            <w:pPr>
              <w:spacing w:after="0" w:line="240" w:lineRule="auto"/>
              <w:ind w:right="-7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304F3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Членство в общественных организациях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CD12DE" w:rsidRDefault="00CD12DE" w:rsidP="00706B98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C3962" w:rsidTr="004075BE">
        <w:trPr>
          <w:jc w:val="center"/>
        </w:trPr>
        <w:tc>
          <w:tcPr>
            <w:tcW w:w="97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065307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III.</w:t>
            </w:r>
            <w:r w:rsidRPr="00162DF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ab/>
              <w:t>Презентация Бизнес-проекта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3.1.</w:t>
            </w:r>
          </w:p>
        </w:tc>
        <w:tc>
          <w:tcPr>
            <w:tcW w:w="89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Оформление презентации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понятная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читаемая</w:t>
            </w: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лаконичная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структурированная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оформленная в едином стиле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89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Защита Бизнес проекта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понятный доклад;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умение раскрыть тему;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hAnsi="Times New Roman" w:cs="Times New Roman"/>
                <w:sz w:val="26"/>
                <w:szCs w:val="26"/>
              </w:rPr>
              <w:t>форма представления (творческий подход);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hAnsi="Times New Roman" w:cs="Times New Roman"/>
                <w:sz w:val="26"/>
                <w:szCs w:val="26"/>
              </w:rPr>
              <w:t>умение отвечать на вопросы: лаконичность и аргументированность;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Tr="0064157A">
        <w:trPr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hAnsi="Times New Roman" w:cs="Times New Roman"/>
                <w:sz w:val="26"/>
                <w:szCs w:val="26"/>
              </w:rPr>
              <w:t>соответствие регламенту (5 минут).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</w:tbl>
    <w:p w:rsidR="004075BE" w:rsidRDefault="00E576E8" w:rsidP="0064157A">
      <w:pPr>
        <w:pStyle w:val="a4"/>
        <w:spacing w:before="240" w:after="2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="004C2754" w:rsidRPr="0082392E">
        <w:rPr>
          <w:rFonts w:ascii="Times New Roman" w:hAnsi="Times New Roman" w:cs="Times New Roman"/>
          <w:b/>
          <w:sz w:val="26"/>
          <w:szCs w:val="26"/>
        </w:rPr>
        <w:t>К</w:t>
      </w:r>
      <w:r w:rsidR="0082392E" w:rsidRPr="0082392E">
        <w:rPr>
          <w:rFonts w:ascii="Times New Roman" w:hAnsi="Times New Roman" w:cs="Times New Roman"/>
          <w:b/>
          <w:sz w:val="26"/>
          <w:szCs w:val="26"/>
        </w:rPr>
        <w:t>ритерии оценки</w:t>
      </w:r>
      <w:r w:rsidR="001025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98B">
        <w:rPr>
          <w:rFonts w:ascii="Times New Roman" w:hAnsi="Times New Roman" w:cs="Times New Roman"/>
          <w:b/>
          <w:sz w:val="26"/>
          <w:szCs w:val="26"/>
        </w:rPr>
        <w:t>Б</w:t>
      </w:r>
      <w:r w:rsidR="0010253E">
        <w:rPr>
          <w:rFonts w:ascii="Times New Roman" w:hAnsi="Times New Roman" w:cs="Times New Roman"/>
          <w:b/>
          <w:sz w:val="26"/>
          <w:szCs w:val="26"/>
        </w:rPr>
        <w:t>изнес-проектов</w:t>
      </w:r>
      <w:r w:rsidR="0082392E" w:rsidRPr="008239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3386E" w:rsidRPr="0082392E" w:rsidRDefault="0010253E" w:rsidP="004075BE">
      <w:pPr>
        <w:pStyle w:val="a4"/>
        <w:spacing w:before="240" w:after="240"/>
        <w:ind w:right="-142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</w:t>
      </w:r>
      <w:r w:rsidR="0082392E" w:rsidRPr="0082392E">
        <w:rPr>
          <w:rFonts w:ascii="Times New Roman" w:hAnsi="Times New Roman" w:cs="Times New Roman"/>
          <w:b/>
          <w:sz w:val="26"/>
          <w:szCs w:val="26"/>
        </w:rPr>
        <w:t xml:space="preserve">для субъектов </w:t>
      </w:r>
      <w:r w:rsidR="000C4D2C">
        <w:rPr>
          <w:rFonts w:ascii="Times New Roman" w:hAnsi="Times New Roman" w:cs="Times New Roman"/>
          <w:b/>
          <w:sz w:val="26"/>
          <w:szCs w:val="26"/>
        </w:rPr>
        <w:t xml:space="preserve">малого и среднего </w:t>
      </w:r>
      <w:r w:rsidR="00AC510F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редпринимательств</w:t>
      </w:r>
      <w:r w:rsidR="00AC510F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9766" w:type="dxa"/>
        <w:jc w:val="center"/>
        <w:tblLayout w:type="fixed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978"/>
        <w:gridCol w:w="7512"/>
        <w:gridCol w:w="1276"/>
      </w:tblGrid>
      <w:tr w:rsidR="006C43D6" w:rsidRPr="00DD36E0" w:rsidTr="0064157A">
        <w:trPr>
          <w:trHeight w:val="496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Pr="00EF165C" w:rsidRDefault="006C43D6" w:rsidP="00EF165C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Pr="00EF165C" w:rsidRDefault="006C43D6" w:rsidP="006C43D6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Критерии оценки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/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Условия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Pr="00EF165C" w:rsidRDefault="006C43D6" w:rsidP="00900DD4">
            <w:pPr>
              <w:spacing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Оценка в баллах</w:t>
            </w:r>
          </w:p>
        </w:tc>
      </w:tr>
      <w:tr w:rsidR="006C43D6" w:rsidRPr="00DD36E0" w:rsidTr="0064157A">
        <w:trPr>
          <w:trHeight w:val="2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Pr="00EF165C" w:rsidRDefault="006C43D6" w:rsidP="00EF165C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C43D6" w:rsidRPr="00EF165C" w:rsidRDefault="006C43D6" w:rsidP="006C43D6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C43D6" w:rsidRPr="00EF165C" w:rsidRDefault="001928FA" w:rsidP="00EF165C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1304F3" w:rsidRPr="00DD36E0" w:rsidTr="0064157A">
        <w:trPr>
          <w:trHeight w:val="174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B25FA" w:rsidRPr="00EF165C" w:rsidRDefault="00900DD4" w:rsidP="00065307">
            <w:pPr>
              <w:pStyle w:val="ab"/>
              <w:keepNext/>
              <w:keepLines/>
              <w:numPr>
                <w:ilvl w:val="0"/>
                <w:numId w:val="23"/>
              </w:numPr>
              <w:tabs>
                <w:tab w:val="left" w:pos="709"/>
              </w:tabs>
              <w:spacing w:after="0" w:line="240" w:lineRule="auto"/>
              <w:ind w:left="119" w:right="-7" w:firstLine="142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Основные</w:t>
            </w:r>
            <w:r w:rsidR="00065307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показатели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9E19B9" w:rsidRDefault="005B12C1" w:rsidP="00C07949">
            <w:pPr>
              <w:pStyle w:val="ab"/>
              <w:numPr>
                <w:ilvl w:val="0"/>
                <w:numId w:val="26"/>
              </w:numPr>
              <w:spacing w:after="0" w:line="240" w:lineRule="auto"/>
              <w:ind w:right="-101" w:hanging="525"/>
              <w:jc w:val="both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9E19B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Актуальность темы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.1.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Развитие сферы гостеприимства</w:t>
            </w:r>
            <w:r w:rsidR="000A414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0A4141" w:rsidRPr="000A414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 туристической привлекательности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Default="00F57068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.2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Развитие сферы 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IT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- индустрии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Default="00F57068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spacing w:after="0" w:line="240" w:lineRule="auto"/>
              <w:ind w:left="-165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.3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Креативные индустрии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Default="00F57068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.4.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Импортозамещение</w:t>
            </w:r>
            <w:proofErr w:type="spell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Default="00F57068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.5.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Социальное предприятия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Default="00F57068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.6.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D3235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D323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Бизнес-проект охватывает несколько  актуальных тем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Default="005B12C1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9E19B9" w:rsidRDefault="005B12C1" w:rsidP="00C07949">
            <w:pPr>
              <w:pStyle w:val="ab"/>
              <w:numPr>
                <w:ilvl w:val="0"/>
                <w:numId w:val="27"/>
              </w:numPr>
              <w:spacing w:after="0" w:line="240" w:lineRule="auto"/>
              <w:ind w:left="544" w:right="-101" w:hanging="544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9E19B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Инновационный подход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57110F" w:rsidRDefault="005B12C1" w:rsidP="005B12C1">
            <w:pPr>
              <w:spacing w:after="0" w:line="240" w:lineRule="auto"/>
              <w:ind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2.1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9E19B9" w:rsidRDefault="005B12C1" w:rsidP="005B12C1">
            <w:pPr>
              <w:pStyle w:val="ab"/>
              <w:spacing w:after="0" w:line="240" w:lineRule="auto"/>
              <w:ind w:left="0" w:right="-101" w:hanging="4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Ор</w:t>
            </w:r>
            <w:r w:rsidRPr="0057110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иентация на новаторство в разработке и внедрении новых товаров и услуг, а также в оптимизации процессов управления и развитии бизнеса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CE6E3C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CE6E3C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бизнес-проект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 ориентирован на  </w:t>
            </w:r>
            <w:r w:rsidRPr="00755F6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новаторство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разработке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и внедрени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новых товаров и услуг, и/ или  оптимизаци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ю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процессов управления и развити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бизнеса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Pr="00CE6E3C" w:rsidRDefault="005B12C1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CE6E3C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CE6E3C" w:rsidRDefault="005B12C1" w:rsidP="005B12C1">
            <w:pPr>
              <w:pStyle w:val="ab"/>
              <w:spacing w:after="0" w:line="240" w:lineRule="auto"/>
              <w:ind w:left="-26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частичный подход  </w:t>
            </w: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разработке и внедрении новых товаров и услуг,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и/ или</w:t>
            </w: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оптимизации процессов управления и развитии бизнеса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Pr="00CE6E3C" w:rsidRDefault="005B12C1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C667CA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C667CA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</w:t>
            </w:r>
            <w:r w:rsidRPr="00C667C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ринципиально новый подходы к разработке и внедрению новых товаров и услуг, а так же в оптимизации процессов управления и развитии бизнеса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Pr="00C667CA" w:rsidRDefault="005B12C1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C667C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B12C1" w:rsidRPr="000E75E0" w:rsidRDefault="005B12C1" w:rsidP="00900DD4">
            <w:pPr>
              <w:pStyle w:val="ab"/>
              <w:spacing w:after="0" w:line="240" w:lineRule="auto"/>
              <w:ind w:left="-150" w:right="-101" w:firstLine="269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5B431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="00065307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 w:rsidRPr="000E75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Инструменты продвижения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B12C1" w:rsidRPr="00B2791E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B2791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3.1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B2791E" w:rsidRDefault="005B12C1" w:rsidP="005D3235">
            <w:pPr>
              <w:pStyle w:val="ab"/>
              <w:spacing w:after="0" w:line="240" w:lineRule="auto"/>
              <w:ind w:left="-41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  <w:r w:rsidRPr="00B2791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Применение маркетинговых средств, с целью увеличения узнаваемости бизнеса или бренда, привлечение новых клиентов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B12C1" w:rsidRPr="005B4316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1D6146" w:rsidRDefault="005B12C1" w:rsidP="005B12C1">
            <w:pPr>
              <w:pStyle w:val="ab"/>
              <w:spacing w:after="0" w:line="240" w:lineRule="auto"/>
              <w:ind w:left="-26" w:right="-7" w:hanging="1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В бизнес-проекте не отражается процесс продвижения товаров/услуг.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Pr="000E75E0" w:rsidRDefault="005B12C1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1460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B12C1" w:rsidRPr="0010253E" w:rsidTr="0064157A">
        <w:trPr>
          <w:trHeight w:val="98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5B4316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5B4316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Применение традиционных инструментов продвижения:</w:t>
            </w:r>
          </w:p>
          <w:p w:rsidR="005B12C1" w:rsidRPr="005B4316" w:rsidRDefault="005B12C1" w:rsidP="005D3235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(баннерная реклама; размещение в СМИ; контекстная реклама; создание сайтов; мониторинг электронных площадок</w:t>
            </w:r>
            <w:r w:rsidR="00900DD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Pr="005B4316" w:rsidRDefault="005B12C1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B12C1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5B4316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  <w:p w:rsidR="005B12C1" w:rsidRPr="005B4316" w:rsidRDefault="005B12C1" w:rsidP="005B12C1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5B4316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Применение инновационных инструментов продвижения:</w:t>
            </w:r>
          </w:p>
          <w:p w:rsidR="005B12C1" w:rsidRPr="005B4316" w:rsidRDefault="005B12C1" w:rsidP="005B12C1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(социальные сети; блоги; </w:t>
            </w:r>
            <w:proofErr w:type="spellStart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видеохостинг</w:t>
            </w:r>
            <w:proofErr w:type="spellEnd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; форумы интернет магазинов;</w:t>
            </w:r>
            <w:r w:rsidRPr="005B4316">
              <w:t xml:space="preserve"> </w:t>
            </w:r>
            <w:proofErr w:type="spellStart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маркетплейсы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; размещение в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</w:t>
            </w: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flach</w:t>
            </w:r>
            <w:proofErr w:type="spellEnd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играх и т.д.)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Pr="005B4316" w:rsidRDefault="005B12C1" w:rsidP="005B12C1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5B12C1" w:rsidRPr="0010253E" w:rsidTr="0064157A">
        <w:trPr>
          <w:trHeight w:val="175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Default="005B12C1" w:rsidP="005B12C1">
            <w:pPr>
              <w:pStyle w:val="ab"/>
              <w:spacing w:after="0" w:line="240" w:lineRule="auto"/>
              <w:ind w:left="928" w:right="-7" w:hanging="95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4.</w:t>
            </w:r>
            <w:r>
              <w:t xml:space="preserve"> </w:t>
            </w:r>
            <w:r w:rsidRPr="0007003C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Независимость от государственных источников финансирования</w:t>
            </w:r>
          </w:p>
        </w:tc>
      </w:tr>
      <w:tr w:rsidR="005B12C1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Default="005B12C1" w:rsidP="005B12C1">
            <w:pPr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Default="005B12C1" w:rsidP="005B12C1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Ф</w:t>
            </w:r>
            <w:r w:rsidRPr="00F4797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инансовое обеспечение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Бизнес-проекта </w:t>
            </w:r>
          </w:p>
        </w:tc>
      </w:tr>
      <w:tr w:rsidR="005D3235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Pr="00E576E8" w:rsidRDefault="005D3235" w:rsidP="005D3235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ф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инансовое обеспечение Бизнес проекта  не просчитано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Pr="00E576E8" w:rsidRDefault="005D3235" w:rsidP="005D3235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   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5D3235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от 50% (включительно) до 75 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% за счет государственных источников финансирования (субсидий /грантов)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Pr="00E576E8" w:rsidRDefault="005D3235" w:rsidP="005D3235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1</w:t>
            </w:r>
          </w:p>
        </w:tc>
      </w:tr>
      <w:tr w:rsidR="005D3235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F5706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от 50% (включительно) 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75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% за счет внебюджетных источников финансирования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,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том числе льготного кредитования (лизинга)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Pr="00E576E8" w:rsidRDefault="005D3235" w:rsidP="005D3235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2</w:t>
            </w:r>
          </w:p>
        </w:tc>
      </w:tr>
      <w:tr w:rsidR="005D3235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50 % </w:t>
            </w:r>
            <w:r w:rsidRPr="008F371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за счет государственных источников финансирования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(субсидий /грантов)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D3235" w:rsidRDefault="005D3235" w:rsidP="005D3235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3</w:t>
            </w:r>
          </w:p>
        </w:tc>
      </w:tr>
      <w:tr w:rsidR="005D3235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50 % </w:t>
            </w:r>
            <w:r w:rsidRPr="008F371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счет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внебюджетных источников финансировании, в том числе льготного кредитования</w:t>
            </w:r>
            <w:r w:rsidRPr="008F371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(лизинга)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D3235" w:rsidRDefault="005D3235" w:rsidP="005D3235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4</w:t>
            </w:r>
          </w:p>
        </w:tc>
      </w:tr>
      <w:tr w:rsidR="005D3235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Default="005D3235" w:rsidP="005D3235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полностью з</w:t>
            </w:r>
            <w:r w:rsidRPr="00F4797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а счет собственных средств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D3235" w:rsidRDefault="005D3235" w:rsidP="005D3235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5</w:t>
            </w:r>
          </w:p>
        </w:tc>
      </w:tr>
      <w:tr w:rsidR="005B12C1" w:rsidRPr="00DD36E0" w:rsidTr="0064157A">
        <w:trPr>
          <w:trHeight w:val="250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D75DFA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="005B12C1"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.Финансовые показатели</w:t>
            </w:r>
          </w:p>
        </w:tc>
      </w:tr>
      <w:tr w:rsidR="005B12C1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D75DFA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="005B12C1"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.1</w:t>
            </w:r>
            <w:r w:rsidR="004075B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  <w:r w:rsidR="005B12C1"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Выручка от реализации товаров и услуг</w:t>
            </w:r>
          </w:p>
        </w:tc>
      </w:tr>
      <w:tr w:rsidR="005B12C1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за месяц от 50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.(включительно) до 100 тыс. руб.</w:t>
            </w:r>
          </w:p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за год      до 1,2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B12C1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от 100 тыс. руб. (включительно) до 500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    до  6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5B12C1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от 500 тыс. руб. (включительно) до 800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за год     до 9,6 млн. руб.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B12C1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от 800 тыс. руб.(включительно) до 1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     до 12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5B12C1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1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 (включительно) и более</w:t>
            </w:r>
          </w:p>
          <w:p w:rsidR="005B12C1" w:rsidRPr="00EF165C" w:rsidRDefault="005B12C1" w:rsidP="005B12C1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    более12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5B12C1" w:rsidRPr="00DD36E0" w:rsidTr="0064157A">
        <w:trPr>
          <w:trHeight w:val="44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D75DFA" w:rsidP="00420BFA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="005B12C1"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.2</w:t>
            </w:r>
            <w:r w:rsidR="004075B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Прирост выручки после реализации проекта</w:t>
            </w:r>
          </w:p>
        </w:tc>
      </w:tr>
      <w:tr w:rsidR="005B12C1" w:rsidRPr="00DD36E0" w:rsidTr="0064157A">
        <w:trPr>
          <w:trHeight w:val="388"/>
          <w:jc w:val="center"/>
        </w:trPr>
        <w:tc>
          <w:tcPr>
            <w:tcW w:w="97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до 10 %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B12C1" w:rsidRPr="00DD36E0" w:rsidTr="0064157A">
        <w:trPr>
          <w:trHeight w:val="387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от 10 % до 25 %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5B12C1" w:rsidRPr="00DD36E0" w:rsidTr="0064157A">
        <w:trPr>
          <w:trHeight w:val="427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от 25 % до 50 %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5B12C1" w:rsidRPr="00DD36E0" w:rsidTr="0064157A">
        <w:trPr>
          <w:trHeight w:val="405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от 50 % до 100%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5B12C1" w:rsidRPr="00DD36E0" w:rsidTr="0064157A">
        <w:trPr>
          <w:trHeight w:val="283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более 100 %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5B12C1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D75DFA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="005B12C1"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.3</w:t>
            </w:r>
            <w:r w:rsidR="004075B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Увеличение численности сотрудников после реализации проекта</w:t>
            </w:r>
          </w:p>
        </w:tc>
      </w:tr>
      <w:tr w:rsidR="005B12C1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 сотрудник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5B12C1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 сотрудника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5B12C1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 сотрудника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B12C1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 сотрудника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B12C1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5 сотрудников</w:t>
            </w:r>
            <w:r w:rsidR="005D3235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более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spacing w:after="0" w:line="240" w:lineRule="auto"/>
              <w:ind w:right="-6" w:hanging="9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B12C1" w:rsidRPr="00DD36E0" w:rsidTr="0064157A">
        <w:trPr>
          <w:trHeight w:val="390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D75DFA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6</w:t>
            </w:r>
            <w:r w:rsidR="005B12C1"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 Окупаемость проекта</w:t>
            </w:r>
          </w:p>
        </w:tc>
      </w:tr>
      <w:tr w:rsidR="005D3235" w:rsidRPr="00DD36E0" w:rsidTr="0064157A">
        <w:trPr>
          <w:trHeight w:val="391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Pr="00EF165C" w:rsidRDefault="005D3235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6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.1.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D3235" w:rsidRPr="00EF165C" w:rsidRDefault="005D3235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Максимальный срок окупаемость  бизнес-проекта</w:t>
            </w:r>
          </w:p>
        </w:tc>
      </w:tr>
      <w:tr w:rsidR="005B12C1" w:rsidRPr="00DD36E0" w:rsidTr="0064157A">
        <w:trPr>
          <w:trHeight w:val="349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0C4D2C" w:rsidRDefault="005B12C1" w:rsidP="005B12C1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C4D2C">
              <w:rPr>
                <w:rFonts w:ascii="Times New Roman" w:eastAsia="Arial" w:hAnsi="Times New Roman" w:cs="Times New Roman"/>
                <w:sz w:val="26"/>
                <w:szCs w:val="26"/>
              </w:rPr>
              <w:t>от 3 лет и выше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Pr="005D3235" w:rsidRDefault="005D3235" w:rsidP="005B12C1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D3235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5B12C1" w:rsidRPr="00DD36E0" w:rsidTr="0064157A">
        <w:trPr>
          <w:trHeight w:val="396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0C4D2C" w:rsidRDefault="005B12C1" w:rsidP="005D3235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C4D2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 </w:t>
            </w:r>
            <w:r w:rsidR="005D3235">
              <w:rPr>
                <w:rFonts w:ascii="Times New Roman" w:eastAsia="Arial" w:hAnsi="Times New Roman" w:cs="Times New Roman"/>
                <w:sz w:val="26"/>
                <w:szCs w:val="26"/>
              </w:rPr>
              <w:t>1 года</w:t>
            </w:r>
            <w:r w:rsidRPr="000C4D2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до 3 лет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Pr="005D3235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D3235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</w:p>
        </w:tc>
      </w:tr>
      <w:tr w:rsidR="005B12C1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EF165C" w:rsidRDefault="005B12C1" w:rsidP="005B12C1">
            <w:pPr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B12C1" w:rsidRPr="000C4D2C" w:rsidRDefault="005B12C1" w:rsidP="005B12C1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C4D2C">
              <w:rPr>
                <w:rFonts w:ascii="Times New Roman" w:eastAsia="Arial" w:hAnsi="Times New Roman" w:cs="Times New Roman"/>
                <w:sz w:val="26"/>
                <w:szCs w:val="26"/>
              </w:rPr>
              <w:t>до 1 года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12C1" w:rsidRPr="005D3235" w:rsidRDefault="005B12C1" w:rsidP="005B12C1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D3235">
              <w:rPr>
                <w:rFonts w:ascii="Times New Roman" w:eastAsia="Arial" w:hAnsi="Times New Roman" w:cs="Times New Roman"/>
                <w:sz w:val="26"/>
                <w:szCs w:val="26"/>
              </w:rPr>
              <w:t>5</w:t>
            </w:r>
          </w:p>
        </w:tc>
      </w:tr>
      <w:tr w:rsidR="00AC1856" w:rsidRPr="00DD36E0" w:rsidTr="0064157A">
        <w:trPr>
          <w:trHeight w:val="323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Pr="001928FA" w:rsidRDefault="00AC1856" w:rsidP="00AC1856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928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7. Социальная значимость бизнеса</w:t>
            </w:r>
          </w:p>
        </w:tc>
      </w:tr>
      <w:tr w:rsidR="00AC1856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Pr="005B4316" w:rsidRDefault="00AC1856" w:rsidP="00AC1856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7.1</w:t>
            </w:r>
            <w:r w:rsidR="005D3235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Default="00AC1856" w:rsidP="005D3235">
            <w:pPr>
              <w:pStyle w:val="ab"/>
              <w:spacing w:after="0" w:line="240" w:lineRule="auto"/>
              <w:ind w:left="-41" w:right="-7" w:firstLine="15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1928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Наличие социального эффекта от реализации Бизнес-проекта</w:t>
            </w:r>
          </w:p>
        </w:tc>
      </w:tr>
      <w:tr w:rsidR="00AC1856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Pr="005B4316" w:rsidRDefault="00AC1856" w:rsidP="00AC1856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Default="00AC1856" w:rsidP="00AC1856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</w:t>
            </w:r>
            <w:r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изнес-проект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 содержит 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мероприяти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я/процессы, направленные на </w:t>
            </w:r>
            <w:r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реш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ение</w:t>
            </w:r>
            <w:r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социальны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х</w:t>
            </w:r>
            <w:r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проблем.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C1856" w:rsidRDefault="00AC1856" w:rsidP="00AC1856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AC1856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Pr="005B4316" w:rsidRDefault="00AC1856" w:rsidP="00AC1856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Default="00AC1856" w:rsidP="00AC1856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Реализация Б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изнес-проекта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частично 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реш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ает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социальны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проблем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ы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C1856" w:rsidRDefault="00AC1856" w:rsidP="00AC1856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AC1856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Pr="005B4316" w:rsidRDefault="00AC1856" w:rsidP="00AC1856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Default="00AC1856" w:rsidP="00AC1856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Реализация б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изнес-проект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а полностью направлена на р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еш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ение 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социальны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х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проблем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C1856" w:rsidRDefault="00AC1856" w:rsidP="00AC1856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AC1856" w:rsidRPr="00DD36E0" w:rsidTr="0064157A">
        <w:trPr>
          <w:trHeight w:val="478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1856" w:rsidRPr="0090698B" w:rsidRDefault="00AC1856" w:rsidP="00065307">
            <w:pPr>
              <w:pStyle w:val="ab"/>
              <w:numPr>
                <w:ilvl w:val="0"/>
                <w:numId w:val="23"/>
              </w:numPr>
              <w:ind w:left="544" w:hanging="425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90698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Дополнительные показатели</w:t>
            </w:r>
          </w:p>
        </w:tc>
      </w:tr>
      <w:tr w:rsidR="00AC1856" w:rsidRPr="00DD36E0" w:rsidTr="0064157A">
        <w:trPr>
          <w:trHeight w:val="1246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AC1856" w:rsidRDefault="00AC1856" w:rsidP="005D3235">
            <w:pPr>
              <w:pStyle w:val="ab"/>
              <w:spacing w:after="0" w:line="240" w:lineRule="auto"/>
              <w:ind w:left="-150" w:right="-101" w:firstLine="45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AC1856" w:rsidRPr="001304F3" w:rsidRDefault="00AC1856" w:rsidP="00AC1856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928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Участие в конференциях, обучающих мероприятиях, семинарах, в том числе по программе «Азбука предпринимателя» или «Школа предпринимателя»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AC1856" w:rsidRDefault="00AC1856" w:rsidP="00AC1856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AC1856" w:rsidRPr="00DD36E0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856" w:rsidRDefault="00AC1856" w:rsidP="005D3235">
            <w:pPr>
              <w:spacing w:after="0" w:line="240" w:lineRule="auto"/>
              <w:ind w:right="-101" w:hanging="150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56" w:rsidRPr="001304F3" w:rsidRDefault="00AC1856" w:rsidP="00AC1856">
            <w:pPr>
              <w:spacing w:after="0" w:line="240" w:lineRule="auto"/>
              <w:ind w:right="-7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304F3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Участие в выставках, смотрах, конкурсах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856" w:rsidRDefault="00AC1856" w:rsidP="00AC1856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AC1856" w:rsidRPr="00DD36E0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856" w:rsidRDefault="00AC1856" w:rsidP="005D3235">
            <w:pPr>
              <w:spacing w:after="0" w:line="240" w:lineRule="auto"/>
              <w:ind w:right="-101" w:hanging="150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2.3</w:t>
            </w:r>
            <w:r w:rsidR="004075B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56" w:rsidRPr="001304F3" w:rsidRDefault="00AC1856" w:rsidP="00AC1856">
            <w:pPr>
              <w:spacing w:after="0" w:line="240" w:lineRule="auto"/>
              <w:ind w:right="-7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304F3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Наличие у участника Конкурса  профильных наград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856" w:rsidRDefault="00AC1856" w:rsidP="00AC1856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AC1856" w:rsidRPr="00DD36E0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856" w:rsidRDefault="00AC1856" w:rsidP="0064157A">
            <w:pPr>
              <w:spacing w:after="0" w:line="240" w:lineRule="auto"/>
              <w:ind w:right="-101" w:hanging="150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2.4</w:t>
            </w:r>
            <w:r w:rsidR="004075B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856" w:rsidRPr="001304F3" w:rsidRDefault="00AC1856" w:rsidP="0064157A">
            <w:pPr>
              <w:spacing w:after="0" w:line="240" w:lineRule="auto"/>
              <w:ind w:right="-7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304F3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Членство в общественных организациях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1856" w:rsidRDefault="00AC1856" w:rsidP="0064157A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tbl>
      <w:tblPr>
        <w:tblStyle w:val="TableGrid"/>
        <w:tblW w:w="9766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978"/>
        <w:gridCol w:w="7512"/>
        <w:gridCol w:w="1276"/>
      </w:tblGrid>
      <w:tr w:rsidR="003C3962" w:rsidTr="0064157A">
        <w:trPr>
          <w:jc w:val="center"/>
        </w:trPr>
        <w:tc>
          <w:tcPr>
            <w:tcW w:w="97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065307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III.</w:t>
            </w:r>
            <w:r w:rsidRPr="00162DF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ab/>
              <w:t>Презентация Бизнес-проекта</w:t>
            </w:r>
          </w:p>
        </w:tc>
      </w:tr>
      <w:tr w:rsidR="003C3962" w:rsidRPr="000637E7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3.1.</w:t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Оформление презентации</w:t>
            </w:r>
          </w:p>
        </w:tc>
      </w:tr>
      <w:tr w:rsidR="00CD0C70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понятная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CD0C70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читаемая</w:t>
            </w: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64157A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лаконичная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64157A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структурированная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64157A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оформленная в едином стиле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A670A4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3.2</w:t>
            </w:r>
            <w:r w:rsidR="004075B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Защита Бизнес проекта</w:t>
            </w:r>
          </w:p>
        </w:tc>
      </w:tr>
      <w:tr w:rsidR="0064157A" w:rsidRPr="00DE772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понятный доклад;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64157A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умение раскрыть тему;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64157A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hAnsi="Times New Roman" w:cs="Times New Roman"/>
                <w:sz w:val="26"/>
                <w:szCs w:val="26"/>
              </w:rPr>
              <w:t>форма представления (творческий подход);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64157A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hAnsi="Times New Roman" w:cs="Times New Roman"/>
                <w:sz w:val="26"/>
                <w:szCs w:val="26"/>
              </w:rPr>
              <w:t>умение отвечать на вопросы: лаконичность и аргументированность;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64157A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3C3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hAnsi="Times New Roman" w:cs="Times New Roman"/>
                <w:sz w:val="26"/>
                <w:szCs w:val="26"/>
              </w:rPr>
              <w:t>соответствие регламенту (5 минут).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3C3962">
            <w:pPr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</w:tbl>
    <w:p w:rsidR="003C3962" w:rsidRDefault="003C3962" w:rsidP="0010253E">
      <w:pPr>
        <w:pStyle w:val="a4"/>
        <w:spacing w:after="240"/>
        <w:ind w:right="147"/>
        <w:contextualSpacing w:val="0"/>
        <w:outlineLvl w:val="0"/>
        <w:rPr>
          <w:rFonts w:ascii="Times New Roman" w:hAnsi="Times New Roman" w:cs="Times New Roman"/>
          <w:b/>
          <w:sz w:val="26"/>
          <w:szCs w:val="26"/>
        </w:rPr>
        <w:sectPr w:rsidR="003C3962" w:rsidSect="000C35E3">
          <w:type w:val="continuous"/>
          <w:pgSz w:w="11906" w:h="16838"/>
          <w:pgMar w:top="851" w:right="849" w:bottom="851" w:left="1418" w:header="0" w:footer="0" w:gutter="0"/>
          <w:cols w:space="720"/>
          <w:formProt w:val="0"/>
          <w:docGrid w:linePitch="100" w:charSpace="4096"/>
        </w:sectPr>
      </w:pPr>
    </w:p>
    <w:p w:rsidR="004075BE" w:rsidRDefault="0010253E" w:rsidP="004075BE">
      <w:pPr>
        <w:pStyle w:val="a4"/>
        <w:spacing w:after="240"/>
        <w:ind w:right="14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2392E">
        <w:rPr>
          <w:rFonts w:ascii="Times New Roman" w:hAnsi="Times New Roman" w:cs="Times New Roman"/>
          <w:b/>
          <w:sz w:val="26"/>
          <w:szCs w:val="26"/>
        </w:rPr>
        <w:t xml:space="preserve">Критерии оценки </w:t>
      </w:r>
      <w:r w:rsidR="0090698B">
        <w:rPr>
          <w:rFonts w:ascii="Times New Roman" w:hAnsi="Times New Roman" w:cs="Times New Roman"/>
          <w:b/>
          <w:sz w:val="26"/>
          <w:szCs w:val="26"/>
        </w:rPr>
        <w:t>Бизнес-</w:t>
      </w:r>
      <w:r>
        <w:rPr>
          <w:rFonts w:ascii="Times New Roman" w:hAnsi="Times New Roman" w:cs="Times New Roman"/>
          <w:b/>
          <w:sz w:val="26"/>
          <w:szCs w:val="26"/>
        </w:rPr>
        <w:t>проектов</w:t>
      </w:r>
    </w:p>
    <w:p w:rsidR="0010253E" w:rsidRDefault="0010253E" w:rsidP="004075BE">
      <w:pPr>
        <w:pStyle w:val="a4"/>
        <w:spacing w:after="240"/>
        <w:ind w:right="14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(для физических лиц</w:t>
      </w:r>
      <w:r w:rsidR="00565EF7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="00565EF7">
        <w:rPr>
          <w:rFonts w:ascii="Times New Roman" w:hAnsi="Times New Roman" w:cs="Times New Roman"/>
          <w:b/>
          <w:sz w:val="26"/>
          <w:szCs w:val="26"/>
        </w:rPr>
        <w:t>с</w:t>
      </w:r>
      <w:r w:rsidR="00565EF7" w:rsidRPr="00565EF7">
        <w:rPr>
          <w:rFonts w:ascii="Times New Roman" w:hAnsi="Times New Roman" w:cs="Times New Roman"/>
          <w:b/>
          <w:sz w:val="26"/>
          <w:szCs w:val="26"/>
        </w:rPr>
        <w:t>тартап</w:t>
      </w:r>
      <w:r w:rsidR="001B731E">
        <w:rPr>
          <w:rFonts w:ascii="Times New Roman" w:hAnsi="Times New Roman" w:cs="Times New Roman"/>
          <w:b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).</w:t>
      </w:r>
    </w:p>
    <w:tbl>
      <w:tblPr>
        <w:tblW w:w="9766" w:type="dxa"/>
        <w:jc w:val="center"/>
        <w:tblLayout w:type="fixed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978"/>
        <w:gridCol w:w="7512"/>
        <w:gridCol w:w="1276"/>
      </w:tblGrid>
      <w:tr w:rsidR="00CD0C70" w:rsidRPr="00DD36E0" w:rsidTr="0064157A">
        <w:trPr>
          <w:trHeight w:val="496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Критерии оценки</w:t>
            </w: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/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Условия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64157A">
            <w:pPr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Оценка в баллах</w:t>
            </w:r>
          </w:p>
        </w:tc>
      </w:tr>
      <w:tr w:rsidR="00CD0C70" w:rsidRPr="00DD36E0" w:rsidTr="0064157A">
        <w:trPr>
          <w:trHeight w:val="171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20BFA" w:rsidRPr="00DD36E0" w:rsidTr="0064157A">
        <w:trPr>
          <w:trHeight w:val="174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420BFA" w:rsidRDefault="00420BFA" w:rsidP="00065307">
            <w:pPr>
              <w:keepNext/>
              <w:keepLines/>
              <w:tabs>
                <w:tab w:val="left" w:pos="709"/>
              </w:tabs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val="en-US"/>
              </w:rPr>
              <w:t>I.</w:t>
            </w:r>
            <w:r w:rsidR="00900DD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Основные</w:t>
            </w:r>
            <w:r w:rsidR="00065307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показатели</w:t>
            </w:r>
          </w:p>
        </w:tc>
      </w:tr>
      <w:tr w:rsidR="00420BFA" w:rsidRPr="0010253E" w:rsidTr="0064157A">
        <w:trPr>
          <w:trHeight w:val="174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420BFA" w:rsidRDefault="00420BFA" w:rsidP="004075BE">
            <w:pPr>
              <w:pStyle w:val="ab"/>
              <w:numPr>
                <w:ilvl w:val="6"/>
                <w:numId w:val="9"/>
              </w:numPr>
              <w:spacing w:after="0" w:line="240" w:lineRule="auto"/>
              <w:ind w:left="142" w:right="-101" w:firstLine="0"/>
              <w:jc w:val="both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420B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Актуальность темы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.1.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Развитие сферы гостеприимства</w:t>
            </w:r>
            <w:r w:rsidR="000A4141">
              <w:t xml:space="preserve"> </w:t>
            </w:r>
            <w:r w:rsidR="000A4141" w:rsidRPr="000A414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 туристической привлекательности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900DD4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.2</w:t>
            </w:r>
            <w:r w:rsidR="00CD0C7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Развитие сферы 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IT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- индустрии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900DD4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.3</w:t>
            </w:r>
            <w:r w:rsidR="00CD0C7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Креативные индустрии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900DD4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.4.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Импортозамещение</w:t>
            </w:r>
            <w:proofErr w:type="spellEnd"/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900DD4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.5.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Социальное предприятия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900DD4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1D614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.6.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900DD4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Бизнес-проект охватывает несколько  актуальных тем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20BFA" w:rsidRPr="0010253E" w:rsidTr="0064157A">
        <w:trPr>
          <w:trHeight w:val="174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9E19B9" w:rsidRDefault="00420BFA" w:rsidP="004075BE">
            <w:pPr>
              <w:pStyle w:val="ab"/>
              <w:numPr>
                <w:ilvl w:val="0"/>
                <w:numId w:val="28"/>
              </w:numPr>
              <w:spacing w:after="0" w:line="240" w:lineRule="auto"/>
              <w:ind w:left="142" w:right="-101" w:firstLine="0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9E19B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Инновационный подход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57110F" w:rsidRDefault="00420BFA" w:rsidP="004075BE">
            <w:pPr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2.1</w:t>
            </w:r>
            <w:r w:rsidR="00CD0C7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9E19B9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Ор</w:t>
            </w:r>
            <w:r w:rsidRPr="0057110F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иентация на новаторство в разработке и внедрении новых товаров и услуг, а также в оптимизации процессов управления и развитии бизнеса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CE6E3C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CE6E3C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бизнес-проект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 ориентирован на  </w:t>
            </w:r>
            <w:r w:rsidRPr="00755F65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новаторство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разработке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и внедрени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новых товаров и услуг, и/ или  оптимизаци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ю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процессов управления и развити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я</w:t>
            </w:r>
            <w:r w:rsidRPr="009E19B9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бизнеса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CE6E3C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CE6E3C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CE6E3C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частичный подход  </w:t>
            </w: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</w:t>
            </w: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разработке и внедрении новых товаров и услуг,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и/ или</w:t>
            </w:r>
            <w:r w:rsidRPr="00CE6E3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оптимизации процессов управления и развитии бизнеса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CE6E3C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C667CA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C667CA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</w:t>
            </w:r>
            <w:r w:rsidRPr="00C667C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ринципиально новый подходы к разработке и внедрению новых товаров и услуг, а так же в оптимизации процессов управления и развитии бизнеса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C667CA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C667C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420BFA" w:rsidRPr="0010253E" w:rsidTr="0064157A">
        <w:trPr>
          <w:trHeight w:val="174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20BFA" w:rsidRPr="000E75E0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Pr="005B431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0E75E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Инструменты продвижения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20BFA" w:rsidRPr="00B2791E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B2791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3.1</w:t>
            </w:r>
            <w:r w:rsidR="00CD0C7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B2791E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highlight w:val="yellow"/>
              </w:rPr>
            </w:pPr>
            <w:r w:rsidRPr="00B2791E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Применение маркетинговых средств, с целью увеличения узнаваемости бизнеса или бренда, привлечение новых клиентов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D614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В бизнес-проекте не отражается процесс продвижения товаров/услуг. 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0E75E0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414604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D0C70" w:rsidRPr="0010253E" w:rsidTr="0064157A">
        <w:trPr>
          <w:trHeight w:val="84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Применение традиционных инструментов продвижения:</w:t>
            </w:r>
          </w:p>
          <w:p w:rsidR="00420BFA" w:rsidRPr="005B431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(баннерная реклама; размещение в СМИ; контекстная реклама; создание сайтов; мониторинг электронных площадок)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D0C70" w:rsidRPr="0010253E" w:rsidTr="0064157A">
        <w:trPr>
          <w:trHeight w:val="17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  <w:p w:rsidR="00420BFA" w:rsidRPr="005B431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Применение инновационных инструментов продвижения:</w:t>
            </w:r>
          </w:p>
          <w:p w:rsidR="00420BFA" w:rsidRPr="005B4316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(социальные сети; блоги; </w:t>
            </w:r>
            <w:proofErr w:type="spellStart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видеохостинг</w:t>
            </w:r>
            <w:proofErr w:type="spellEnd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; форумы интернет магазинов;</w:t>
            </w:r>
            <w:r w:rsidRPr="005B4316">
              <w:t xml:space="preserve"> </w:t>
            </w:r>
            <w:proofErr w:type="spellStart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маркетплейсы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; размещение в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о</w:t>
            </w: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en-US"/>
              </w:rPr>
              <w:t>flach</w:t>
            </w:r>
            <w:proofErr w:type="spellEnd"/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- играх и т.д.)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5B431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420BFA" w:rsidRPr="0010253E" w:rsidTr="0064157A">
        <w:trPr>
          <w:trHeight w:val="175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4.</w:t>
            </w:r>
            <w:r>
              <w:t xml:space="preserve"> </w:t>
            </w:r>
            <w:r w:rsidRPr="0007003C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Независимость от государственных источников финансирования</w:t>
            </w:r>
          </w:p>
        </w:tc>
      </w:tr>
      <w:tr w:rsidR="00CD0C70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Default="00420BFA" w:rsidP="004075BE">
            <w:pPr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Планируемое ф</w:t>
            </w:r>
            <w:r w:rsidRPr="00F4797D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инансовое обеспечение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Бизнес-проекта </w:t>
            </w:r>
          </w:p>
        </w:tc>
      </w:tr>
      <w:tr w:rsidR="00CD0C70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Pr="00E576E8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ф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инансовое обеспечение Бизнес проекта  не просчитано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Pr="00E576E8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   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D0C70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от 50% (включительно) до 75 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% за счет государственных источников финансирования (субсидий /грантов)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Pr="00E576E8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1</w:t>
            </w:r>
          </w:p>
        </w:tc>
      </w:tr>
      <w:tr w:rsidR="00CD0C70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F5706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от 50% (включительно) 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75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% за счет внебюджетных источников финансирования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,</w:t>
            </w: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в том числе льготного кредитования (лизинга)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Pr="00E576E8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576E8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   2</w:t>
            </w:r>
          </w:p>
        </w:tc>
      </w:tr>
      <w:tr w:rsidR="00CD0C70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50 % </w:t>
            </w:r>
            <w:r w:rsidRPr="008F371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за счет государственных источников финансирования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(субсидий /грантов)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00DD4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3</w:t>
            </w:r>
          </w:p>
        </w:tc>
      </w:tr>
      <w:tr w:rsidR="00CD0C70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до 50 % </w:t>
            </w:r>
            <w:r w:rsidRPr="008F371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счет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внебюджетных источников финансировании, в том числе льготного кредитования</w:t>
            </w:r>
            <w:r w:rsidRPr="008F3713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(лизинга)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00DD4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4</w:t>
            </w:r>
          </w:p>
        </w:tc>
      </w:tr>
      <w:tr w:rsidR="00CD0C70" w:rsidRPr="0010253E" w:rsidTr="0064157A">
        <w:trPr>
          <w:trHeight w:val="175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00DD4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полностью з</w:t>
            </w:r>
            <w:r w:rsidRPr="00F4797D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а счет собственных средств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900DD4" w:rsidRDefault="00900DD4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 5</w:t>
            </w:r>
          </w:p>
        </w:tc>
      </w:tr>
      <w:tr w:rsidR="00420BFA" w:rsidRPr="00DD36E0" w:rsidTr="0064157A">
        <w:trPr>
          <w:trHeight w:val="250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.Финансовые показатели</w:t>
            </w:r>
          </w:p>
        </w:tc>
      </w:tr>
      <w:tr w:rsidR="00CD0C70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.1</w:t>
            </w:r>
            <w:r w:rsidR="00CD0C7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Планируемая в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ыручка от реализации товаров и услуг</w:t>
            </w:r>
          </w:p>
        </w:tc>
      </w:tr>
      <w:tr w:rsidR="00CD0C70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за месяц от 50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.(включительно) до 100 тыс. руб.</w:t>
            </w:r>
          </w:p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за год      до 1,2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D0C70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от 100 тыс. руб. (включительно) до 500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    до  6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от 500 тыс. руб. (включительно) до 800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тыс.руб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за год     до 9,6 млн. руб.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D0C70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от 800 тыс. руб.(включительно) до 1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     до 12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D0C70" w:rsidRPr="00DD36E0" w:rsidTr="0064157A">
        <w:trPr>
          <w:trHeight w:val="250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месяц 1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 (включительно) и более</w:t>
            </w:r>
          </w:p>
          <w:p w:rsidR="00420BFA" w:rsidRPr="00EF165C" w:rsidRDefault="00420BFA" w:rsidP="004075BE">
            <w:pPr>
              <w:spacing w:line="240" w:lineRule="auto"/>
              <w:ind w:left="142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за год     более12 </w:t>
            </w:r>
            <w:proofErr w:type="spellStart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млн.руб</w:t>
            </w:r>
            <w:proofErr w:type="spellEnd"/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D0C70" w:rsidRPr="00DD36E0" w:rsidTr="0064157A">
        <w:trPr>
          <w:trHeight w:val="444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.2</w:t>
            </w:r>
            <w:r w:rsidR="00CD0C7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/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Прирост выручки после реализации проекта</w:t>
            </w:r>
          </w:p>
        </w:tc>
      </w:tr>
      <w:tr w:rsidR="00CD0C70" w:rsidRPr="00DD36E0" w:rsidTr="0064157A">
        <w:trPr>
          <w:trHeight w:val="388"/>
          <w:jc w:val="center"/>
        </w:trPr>
        <w:tc>
          <w:tcPr>
            <w:tcW w:w="97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до 10 %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D0C70" w:rsidRPr="00DD36E0" w:rsidTr="0064157A">
        <w:trPr>
          <w:trHeight w:val="387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от 10 % до 25 %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DD36E0" w:rsidTr="0064157A">
        <w:trPr>
          <w:trHeight w:val="427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от 25 % до 50 %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D0C70" w:rsidRPr="00DD36E0" w:rsidTr="0064157A">
        <w:trPr>
          <w:trHeight w:val="405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от 50 % до 100%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CD0C70" w:rsidRPr="00DD36E0" w:rsidTr="0064157A">
        <w:trPr>
          <w:trHeight w:val="283"/>
          <w:jc w:val="center"/>
        </w:trPr>
        <w:tc>
          <w:tcPr>
            <w:tcW w:w="97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sz w:val="26"/>
                <w:szCs w:val="26"/>
              </w:rPr>
              <w:t>более 100 %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CD0C70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5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.3</w:t>
            </w:r>
            <w:r w:rsidR="00CD0C70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Увеличение численности сотрудников после реализации проекта</w:t>
            </w:r>
          </w:p>
        </w:tc>
      </w:tr>
      <w:tr w:rsidR="00CD0C70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 сотрудник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D0C70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 сотрудника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CD0C70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 сотрудника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CD0C70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 сотрудника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CD0C70" w:rsidRPr="00DD36E0" w:rsidTr="0064157A">
        <w:trPr>
          <w:trHeight w:val="28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5 сотрудников</w:t>
            </w:r>
            <w:r w:rsidR="00AF05C9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более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spacing w:after="0" w:line="240" w:lineRule="auto"/>
              <w:ind w:left="142" w:right="-6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420BFA" w:rsidRPr="00DD36E0" w:rsidTr="0064157A">
        <w:trPr>
          <w:trHeight w:val="390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6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 Окупаемость проекта</w:t>
            </w:r>
          </w:p>
        </w:tc>
      </w:tr>
      <w:tr w:rsidR="00CD0C70" w:rsidRPr="00DD36E0" w:rsidTr="0064157A">
        <w:trPr>
          <w:trHeight w:val="391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6</w:t>
            </w: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.1.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EF165C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Максимальный срок окупаемость  бизнес-проекта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  <w:tr w:rsidR="00CD0C70" w:rsidRPr="00DD36E0" w:rsidTr="0064157A">
        <w:trPr>
          <w:trHeight w:val="349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0C4D2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C4D2C">
              <w:rPr>
                <w:rFonts w:ascii="Times New Roman" w:eastAsia="Arial" w:hAnsi="Times New Roman" w:cs="Times New Roman"/>
                <w:sz w:val="26"/>
                <w:szCs w:val="26"/>
              </w:rPr>
              <w:t>от 3 лет и выше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593ECC" w:rsidRDefault="00900DD4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93ECC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CD0C70" w:rsidRPr="00DD36E0" w:rsidTr="0064157A">
        <w:trPr>
          <w:trHeight w:val="396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0C4D2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C4D2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от </w:t>
            </w:r>
            <w:r w:rsidR="00900DD4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  <w:r w:rsidRPr="000C4D2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="00900DD4">
              <w:rPr>
                <w:rFonts w:ascii="Times New Roman" w:eastAsia="Arial" w:hAnsi="Times New Roman" w:cs="Times New Roman"/>
                <w:sz w:val="26"/>
                <w:szCs w:val="26"/>
              </w:rPr>
              <w:t>год</w:t>
            </w:r>
            <w:r w:rsidR="00162DF6">
              <w:rPr>
                <w:rFonts w:ascii="Times New Roman" w:eastAsia="Arial" w:hAnsi="Times New Roman" w:cs="Times New Roman"/>
                <w:sz w:val="26"/>
                <w:szCs w:val="26"/>
              </w:rPr>
              <w:t>а</w:t>
            </w:r>
            <w:r w:rsidRPr="000C4D2C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до 3 лет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593EC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93ECC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</w:p>
        </w:tc>
      </w:tr>
      <w:tr w:rsidR="00CD0C70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EF165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0C4D2C" w:rsidRDefault="00420BFA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0C4D2C">
              <w:rPr>
                <w:rFonts w:ascii="Times New Roman" w:eastAsia="Arial" w:hAnsi="Times New Roman" w:cs="Times New Roman"/>
                <w:sz w:val="26"/>
                <w:szCs w:val="26"/>
              </w:rPr>
              <w:t>до 1 года (включительно)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Pr="00593ECC" w:rsidRDefault="00420BFA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93ECC">
              <w:rPr>
                <w:rFonts w:ascii="Times New Roman" w:eastAsia="Arial" w:hAnsi="Times New Roman" w:cs="Times New Roman"/>
                <w:sz w:val="26"/>
                <w:szCs w:val="26"/>
              </w:rPr>
              <w:t>5</w:t>
            </w:r>
          </w:p>
        </w:tc>
      </w:tr>
      <w:tr w:rsidR="00420BFA" w:rsidRPr="00DD36E0" w:rsidTr="0064157A">
        <w:trPr>
          <w:trHeight w:val="323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928FA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1928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7. Социальная значимость бизнеса</w:t>
            </w:r>
          </w:p>
        </w:tc>
      </w:tr>
      <w:tr w:rsidR="00CD0C70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7.1</w:t>
            </w:r>
            <w:r w:rsidR="00CD0C70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</w:t>
            </w:r>
          </w:p>
        </w:tc>
        <w:tc>
          <w:tcPr>
            <w:tcW w:w="878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1928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Наличие социального эффекта от реализации Бизнес-проекта</w:t>
            </w:r>
          </w:p>
        </w:tc>
      </w:tr>
      <w:tr w:rsidR="00CD0C70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Default="00420BFA" w:rsidP="004075BE">
            <w:pPr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Б</w:t>
            </w:r>
            <w:r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изнес-проект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не содержит 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мероприяти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я/процессы, направленные на </w:t>
            </w:r>
            <w:r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реш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ение</w:t>
            </w:r>
            <w:r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 социальны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х</w:t>
            </w:r>
            <w:r w:rsidRPr="00CD12DE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проблем.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D0C70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Default="00420BFA" w:rsidP="004075BE">
            <w:pPr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Реализация Б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изнес-проекта 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частично 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реш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ает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социальны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проблем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ы</w:t>
            </w:r>
            <w:r w:rsidRPr="001928FA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D0C70" w:rsidRPr="00DD36E0" w:rsidTr="0064157A">
        <w:trPr>
          <w:trHeight w:val="323"/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5B4316" w:rsidRDefault="00420BFA" w:rsidP="004075BE">
            <w:pPr>
              <w:pStyle w:val="ab"/>
              <w:spacing w:after="0" w:line="240" w:lineRule="auto"/>
              <w:ind w:left="142" w:right="-101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Default="00420BFA" w:rsidP="004075BE">
            <w:pPr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Реализация б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изнес-проект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а полностью направлена на р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еш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ение 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социальны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х</w:t>
            </w:r>
            <w:r w:rsidRPr="002B0B36"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 xml:space="preserve"> проблем</w:t>
            </w: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420BFA" w:rsidRPr="00DD36E0" w:rsidTr="0064157A">
        <w:trPr>
          <w:trHeight w:val="195"/>
          <w:jc w:val="center"/>
        </w:trPr>
        <w:tc>
          <w:tcPr>
            <w:tcW w:w="97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420BFA" w:rsidRDefault="00420BFA" w:rsidP="00065307">
            <w:pPr>
              <w:pStyle w:val="ab"/>
              <w:numPr>
                <w:ilvl w:val="0"/>
                <w:numId w:val="22"/>
              </w:numPr>
              <w:spacing w:after="0" w:line="240" w:lineRule="auto"/>
              <w:ind w:left="142" w:firstLine="0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420BFA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Дополнительные показатели</w:t>
            </w:r>
          </w:p>
        </w:tc>
      </w:tr>
      <w:tr w:rsidR="00CD0C70" w:rsidRPr="00DD36E0" w:rsidTr="0064157A">
        <w:trPr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420BFA" w:rsidP="004075BE">
            <w:pPr>
              <w:pStyle w:val="ab"/>
              <w:spacing w:after="0" w:line="240" w:lineRule="auto"/>
              <w:ind w:left="142" w:right="-101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 xml:space="preserve">    2.1.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20BFA" w:rsidRPr="001304F3" w:rsidRDefault="00420BFA" w:rsidP="004075BE">
            <w:pPr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928FA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Участие в конференциях, обучающих мероприятиях, семинарах, в том числе по программе «Азбука предпринимателя» или «Школа предпринимателя»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DD36E0" w:rsidTr="0064157A">
        <w:trPr>
          <w:jc w:val="center"/>
        </w:trPr>
        <w:tc>
          <w:tcPr>
            <w:tcW w:w="978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420BFA" w:rsidRDefault="00420BFA" w:rsidP="004075BE">
            <w:pPr>
              <w:spacing w:after="0" w:line="240" w:lineRule="auto"/>
              <w:ind w:left="142" w:right="-101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7512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420BFA" w:rsidRPr="001304F3" w:rsidRDefault="00420BFA" w:rsidP="004075BE">
            <w:pPr>
              <w:spacing w:after="0" w:line="240" w:lineRule="auto"/>
              <w:ind w:left="142" w:right="-7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304F3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Участие в выставках, смотрах, конкурсах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DD36E0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FA" w:rsidRDefault="00420BFA" w:rsidP="004075BE">
            <w:pPr>
              <w:spacing w:after="0" w:line="240" w:lineRule="auto"/>
              <w:ind w:left="142" w:right="-101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2.3</w:t>
            </w: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BFA" w:rsidRPr="001304F3" w:rsidRDefault="00420BFA" w:rsidP="004075BE">
            <w:pPr>
              <w:spacing w:after="0" w:line="240" w:lineRule="auto"/>
              <w:ind w:left="142" w:right="-7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304F3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Наличие у участника Конкурса профильных наград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D0C70" w:rsidRPr="00DD36E0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FA" w:rsidRDefault="00420BFA" w:rsidP="004075BE">
            <w:pPr>
              <w:spacing w:after="0" w:line="240" w:lineRule="auto"/>
              <w:ind w:left="142" w:right="-101"/>
              <w:contextualSpacing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2.4</w:t>
            </w:r>
          </w:p>
        </w:tc>
        <w:tc>
          <w:tcPr>
            <w:tcW w:w="7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0BFA" w:rsidRPr="001304F3" w:rsidRDefault="00420BFA" w:rsidP="004075BE">
            <w:pPr>
              <w:spacing w:after="0" w:line="240" w:lineRule="auto"/>
              <w:ind w:left="142" w:right="-7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304F3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Членство в общественных организациях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BFA" w:rsidRDefault="00420BFA" w:rsidP="004075BE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tbl>
      <w:tblPr>
        <w:tblStyle w:val="TableGrid2"/>
        <w:tblW w:w="9795" w:type="dxa"/>
        <w:jc w:val="center"/>
        <w:tblInd w:w="0" w:type="dxa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978"/>
        <w:gridCol w:w="7527"/>
        <w:gridCol w:w="1290"/>
      </w:tblGrid>
      <w:tr w:rsidR="003C3962" w:rsidTr="0064157A">
        <w:trPr>
          <w:jc w:val="center"/>
        </w:trPr>
        <w:tc>
          <w:tcPr>
            <w:tcW w:w="97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065307">
            <w:pPr>
              <w:pStyle w:val="ab"/>
              <w:spacing w:after="0" w:line="240" w:lineRule="auto"/>
              <w:ind w:left="142" w:right="-7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III.</w:t>
            </w:r>
            <w:r w:rsidRPr="00162DF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ab/>
              <w:t>Презентация Бизнес-проекта</w:t>
            </w:r>
          </w:p>
        </w:tc>
      </w:tr>
      <w:tr w:rsidR="003C3962" w:rsidRPr="000637E7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3.1.</w:t>
            </w:r>
          </w:p>
        </w:tc>
        <w:tc>
          <w:tcPr>
            <w:tcW w:w="8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Оформление презентации</w:t>
            </w:r>
          </w:p>
        </w:tc>
      </w:tr>
      <w:tr w:rsidR="003C3962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понятная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contextualSpacing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читаемая</w:t>
            </w: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rPr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лаконичная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rPr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структурированная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rPr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оформленная в едином стиле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A670A4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3.2</w:t>
            </w:r>
            <w:r w:rsidR="0064157A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8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spacing w:after="0" w:line="240" w:lineRule="auto"/>
              <w:ind w:left="142"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Защита Бизнес проекта</w:t>
            </w:r>
          </w:p>
        </w:tc>
      </w:tr>
      <w:tr w:rsidR="003C3962" w:rsidRPr="00DE772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понятный доклад;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умение раскрыть тему;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hAnsi="Times New Roman" w:cs="Times New Roman"/>
                <w:sz w:val="26"/>
                <w:szCs w:val="26"/>
              </w:rPr>
              <w:t>форма представления (творческий подход);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hAnsi="Times New Roman" w:cs="Times New Roman"/>
                <w:sz w:val="26"/>
                <w:szCs w:val="26"/>
              </w:rPr>
              <w:t>умение отвечать на вопросы: лаконичность и аргументированность;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  <w:tr w:rsidR="003C3962" w:rsidRPr="003C2E5A" w:rsidTr="0064157A">
        <w:trPr>
          <w:jc w:val="center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 w:right="27"/>
              <w:contextualSpacing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962" w:rsidRPr="00162DF6" w:rsidRDefault="003C3962" w:rsidP="004075BE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hAnsi="Times New Roman" w:cs="Times New Roman"/>
                <w:sz w:val="26"/>
                <w:szCs w:val="26"/>
              </w:rPr>
              <w:t>соответствие регламенту (5 минут).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3962" w:rsidRPr="00162DF6" w:rsidRDefault="003C3962" w:rsidP="004075BE">
            <w:pPr>
              <w:ind w:left="142"/>
              <w:contextualSpacing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162DF6">
              <w:rPr>
                <w:rFonts w:ascii="Times New Roman" w:eastAsia="Arial" w:hAnsi="Times New Roman" w:cs="Times New Roman"/>
                <w:sz w:val="26"/>
                <w:szCs w:val="26"/>
              </w:rPr>
              <w:t>1</w:t>
            </w:r>
          </w:p>
        </w:tc>
      </w:tr>
    </w:tbl>
    <w:p w:rsidR="003C3962" w:rsidRDefault="00DD5CD6" w:rsidP="004075BE">
      <w:pPr>
        <w:keepNext/>
        <w:keepLines/>
        <w:spacing w:after="0" w:line="240" w:lineRule="auto"/>
        <w:ind w:left="142" w:right="-7"/>
        <w:contextualSpacing/>
        <w:outlineLvl w:val="0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                                         </w:t>
      </w:r>
    </w:p>
    <w:p w:rsidR="003C3962" w:rsidRDefault="003C3962" w:rsidP="004075BE">
      <w:pPr>
        <w:keepNext/>
        <w:keepLines/>
        <w:spacing w:after="0" w:line="240" w:lineRule="auto"/>
        <w:ind w:left="142" w:right="-7"/>
        <w:contextualSpacing/>
        <w:outlineLvl w:val="0"/>
        <w:rPr>
          <w:rFonts w:ascii="Times New Roman" w:eastAsia="Arial" w:hAnsi="Times New Roman" w:cs="Times New Roman"/>
          <w:lang w:eastAsia="ru-RU"/>
        </w:rPr>
      </w:pPr>
    </w:p>
    <w:p w:rsidR="003C3962" w:rsidRDefault="003C3962" w:rsidP="004075BE">
      <w:pPr>
        <w:keepNext/>
        <w:keepLines/>
        <w:spacing w:after="0" w:line="240" w:lineRule="auto"/>
        <w:ind w:left="142" w:right="-7"/>
        <w:contextualSpacing/>
        <w:outlineLvl w:val="0"/>
        <w:rPr>
          <w:rFonts w:ascii="Times New Roman" w:eastAsia="Arial" w:hAnsi="Times New Roman" w:cs="Times New Roman"/>
          <w:lang w:eastAsia="ru-RU"/>
        </w:rPr>
        <w:sectPr w:rsidR="003C3962" w:rsidSect="00CD0C70">
          <w:pgSz w:w="11906" w:h="16838"/>
          <w:pgMar w:top="993" w:right="849" w:bottom="851" w:left="1134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</w:p>
    <w:p w:rsidR="00CD0C70" w:rsidRDefault="00DD5CD6" w:rsidP="00065307">
      <w:pPr>
        <w:keepNext/>
        <w:keepLines/>
        <w:spacing w:after="0" w:line="240" w:lineRule="auto"/>
        <w:ind w:right="-7"/>
        <w:contextualSpacing/>
        <w:outlineLvl w:val="0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</w:t>
      </w:r>
      <w:r w:rsidR="00162DF6"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        </w:t>
      </w:r>
      <w:r w:rsidR="00065307">
        <w:rPr>
          <w:rFonts w:ascii="Times New Roman" w:eastAsia="Arial" w:hAnsi="Times New Roman" w:cs="Times New Roman"/>
          <w:lang w:eastAsia="ru-RU"/>
        </w:rPr>
        <w:t xml:space="preserve">                       </w:t>
      </w:r>
      <w:r w:rsidR="001304F3">
        <w:rPr>
          <w:rFonts w:ascii="Times New Roman" w:eastAsia="Arial" w:hAnsi="Times New Roman" w:cs="Times New Roman"/>
          <w:lang w:eastAsia="ru-RU"/>
        </w:rPr>
        <w:t>Пр</w:t>
      </w:r>
      <w:r w:rsidR="00DA6DD9">
        <w:rPr>
          <w:rFonts w:ascii="Times New Roman" w:eastAsia="Arial" w:hAnsi="Times New Roman" w:cs="Times New Roman"/>
          <w:lang w:eastAsia="ru-RU"/>
        </w:rPr>
        <w:t xml:space="preserve">иложение № 3 </w:t>
      </w:r>
    </w:p>
    <w:p w:rsidR="00065307" w:rsidRDefault="00CD0C70" w:rsidP="00065307">
      <w:pPr>
        <w:keepNext/>
        <w:keepLines/>
        <w:spacing w:after="0" w:line="240" w:lineRule="auto"/>
        <w:ind w:right="-7" w:firstLine="425"/>
        <w:contextualSpacing/>
        <w:outlineLvl w:val="0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   </w:t>
      </w:r>
      <w:r w:rsidR="00065307">
        <w:rPr>
          <w:rFonts w:ascii="Times New Roman" w:eastAsia="Arial" w:hAnsi="Times New Roman" w:cs="Times New Roman"/>
          <w:lang w:eastAsia="ru-RU"/>
        </w:rPr>
        <w:t xml:space="preserve">                     </w:t>
      </w:r>
      <w:r w:rsidR="00DA6DD9">
        <w:rPr>
          <w:rFonts w:ascii="Times New Roman" w:eastAsia="Arial" w:hAnsi="Times New Roman" w:cs="Times New Roman"/>
          <w:lang w:eastAsia="ru-RU"/>
        </w:rPr>
        <w:t>к Положению о</w:t>
      </w:r>
      <w:r w:rsidR="00274C1C">
        <w:rPr>
          <w:rFonts w:ascii="Times New Roman" w:eastAsia="Arial" w:hAnsi="Times New Roman" w:cs="Times New Roman"/>
          <w:lang w:eastAsia="ru-RU"/>
        </w:rPr>
        <w:t xml:space="preserve"> </w:t>
      </w:r>
      <w:r w:rsidR="00DA6DD9">
        <w:rPr>
          <w:rFonts w:ascii="Times New Roman" w:eastAsia="Arial" w:hAnsi="Times New Roman" w:cs="Times New Roman"/>
          <w:lang w:eastAsia="ru-RU"/>
        </w:rPr>
        <w:t>городском конкурсе</w:t>
      </w:r>
    </w:p>
    <w:p w:rsidR="00065307" w:rsidRDefault="00065307" w:rsidP="00065307">
      <w:pPr>
        <w:keepNext/>
        <w:keepLines/>
        <w:spacing w:after="0" w:line="240" w:lineRule="auto"/>
        <w:ind w:right="-7" w:firstLine="425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065307"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</w:t>
      </w:r>
      <w:r>
        <w:rPr>
          <w:rFonts w:ascii="Times New Roman" w:eastAsia="Arial" w:hAnsi="Times New Roman" w:cs="Times New Roman"/>
          <w:lang w:eastAsia="ru-RU"/>
        </w:rPr>
        <w:t xml:space="preserve">                              </w:t>
      </w:r>
      <w:r w:rsidR="00DA6DD9">
        <w:rPr>
          <w:rFonts w:ascii="Times New Roman" w:eastAsia="Times New Roman" w:hAnsi="Times New Roman" w:cs="Times New Roman"/>
          <w:lang w:eastAsia="ru-RU"/>
        </w:rPr>
        <w:t>«Арсеньев – город</w:t>
      </w:r>
      <w:r w:rsidR="00DD36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6DD9">
        <w:rPr>
          <w:rFonts w:ascii="Times New Roman" w:eastAsia="Times New Roman" w:hAnsi="Times New Roman" w:cs="Times New Roman"/>
          <w:lang w:eastAsia="ru-RU"/>
        </w:rPr>
        <w:t xml:space="preserve">молодых </w:t>
      </w:r>
    </w:p>
    <w:p w:rsidR="009D2BDF" w:rsidRDefault="00065307" w:rsidP="00065307">
      <w:pPr>
        <w:keepNext/>
        <w:keepLines/>
        <w:spacing w:after="0" w:line="240" w:lineRule="auto"/>
        <w:ind w:right="-7" w:firstLine="425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 w:rsidRPr="000653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="00274C1C">
        <w:rPr>
          <w:rFonts w:ascii="Times New Roman" w:eastAsia="Times New Roman" w:hAnsi="Times New Roman" w:cs="Times New Roman"/>
          <w:lang w:eastAsia="ru-RU"/>
        </w:rPr>
        <w:t>предпринимателей</w:t>
      </w:r>
      <w:r w:rsidR="00DA6DD9">
        <w:rPr>
          <w:rFonts w:ascii="Times New Roman" w:eastAsia="Times New Roman" w:hAnsi="Times New Roman" w:cs="Times New Roman"/>
          <w:lang w:eastAsia="ru-RU"/>
        </w:rPr>
        <w:t xml:space="preserve">» на лучший </w:t>
      </w:r>
    </w:p>
    <w:p w:rsidR="009D2BDF" w:rsidRDefault="00DA6DD9" w:rsidP="00065307">
      <w:pPr>
        <w:keepNext/>
        <w:keepLines/>
        <w:spacing w:after="0" w:line="240" w:lineRule="auto"/>
        <w:ind w:right="-7" w:firstLine="425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065307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lang w:eastAsia="ru-RU"/>
        </w:rPr>
        <w:t>молодежный бизнес- проект.</w:t>
      </w:r>
    </w:p>
    <w:p w:rsidR="009D2BDF" w:rsidRDefault="00DA6DD9">
      <w:pPr>
        <w:keepNext/>
        <w:keepLines/>
        <w:spacing w:after="0" w:line="240" w:lineRule="auto"/>
        <w:ind w:right="-6" w:firstLine="425"/>
        <w:contextualSpacing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(ФОРМА)</w:t>
      </w:r>
    </w:p>
    <w:p w:rsidR="009D2BDF" w:rsidRDefault="009D2BDF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p w:rsidR="009D2BDF" w:rsidRDefault="00DA6DD9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 xml:space="preserve">Лист экспертной оценки «Бизнес-Проекта» </w:t>
      </w:r>
    </w:p>
    <w:p w:rsidR="009D2BDF" w:rsidRPr="002B40BA" w:rsidRDefault="00DA6DD9" w:rsidP="000C4D2C">
      <w:pPr>
        <w:keepNext/>
        <w:keepLines/>
        <w:spacing w:after="0" w:line="240" w:lineRule="auto"/>
        <w:ind w:right="-7"/>
        <w:contextualSpacing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Наименование Бизнес проекта________________</w:t>
      </w:r>
      <w:r w:rsidR="0006530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______________________________</w:t>
      </w:r>
    </w:p>
    <w:p w:rsidR="009D2BDF" w:rsidRDefault="00DA6DD9" w:rsidP="000C4D2C">
      <w:pPr>
        <w:keepNext/>
        <w:keepLines/>
        <w:spacing w:after="0" w:line="240" w:lineRule="auto"/>
        <w:ind w:right="-7"/>
        <w:contextualSpacing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Номинация_________________________________</w:t>
      </w:r>
      <w:r w:rsidR="00065307"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______________________________</w:t>
      </w:r>
    </w:p>
    <w:p w:rsidR="009D2BDF" w:rsidRDefault="009D2BDF">
      <w:pPr>
        <w:keepNext/>
        <w:keepLines/>
        <w:spacing w:after="0" w:line="240" w:lineRule="auto"/>
        <w:ind w:right="-7" w:firstLine="426"/>
        <w:contextualSpacing/>
        <w:outlineLvl w:val="0"/>
        <w:rPr>
          <w:rFonts w:ascii="Times New Roman" w:eastAsia="Arial" w:hAnsi="Times New Roman" w:cs="Times New Roman"/>
          <w:b/>
          <w:lang w:eastAsia="ru-RU"/>
        </w:rPr>
      </w:pPr>
    </w:p>
    <w:p w:rsidR="009D2BDF" w:rsidRDefault="00DA6DD9" w:rsidP="007D7141">
      <w:pPr>
        <w:keepNext/>
        <w:keepLines/>
        <w:spacing w:after="0" w:line="240" w:lineRule="auto"/>
        <w:ind w:right="-7"/>
        <w:contextualSpacing/>
        <w:outlineLvl w:val="0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>___________________________________________________________________________________</w:t>
      </w:r>
      <w:r w:rsidR="00065307">
        <w:rPr>
          <w:rFonts w:ascii="Times New Roman" w:eastAsia="Arial" w:hAnsi="Times New Roman" w:cs="Times New Roman"/>
          <w:b/>
          <w:lang w:eastAsia="ru-RU"/>
        </w:rPr>
        <w:t>____</w:t>
      </w:r>
    </w:p>
    <w:p w:rsidR="009D2BDF" w:rsidRDefault="00DA6DD9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 xml:space="preserve">(субъект МСП /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>самозанятый</w:t>
      </w:r>
      <w:proofErr w:type="spellEnd"/>
      <w:r>
        <w:rPr>
          <w:rFonts w:ascii="Times New Roman" w:eastAsia="Arial" w:hAnsi="Times New Roman" w:cs="Times New Roman"/>
          <w:b/>
          <w:color w:val="000000"/>
          <w:sz w:val="18"/>
          <w:szCs w:val="18"/>
          <w:lang w:eastAsia="ru-RU"/>
        </w:rPr>
        <w:t xml:space="preserve"> гражданин/ физическое лицо)</w:t>
      </w:r>
    </w:p>
    <w:p w:rsidR="009D2BDF" w:rsidRDefault="00DA6DD9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ru-RU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eastAsia="Arial" w:hAnsi="Times New Roman" w:cs="Times New Roman"/>
          <w:b/>
          <w:color w:val="000000"/>
          <w:lang w:eastAsia="ru-RU"/>
        </w:rPr>
        <w:t xml:space="preserve">     </w:t>
      </w:r>
    </w:p>
    <w:tbl>
      <w:tblPr>
        <w:tblStyle w:val="TableGrid"/>
        <w:tblW w:w="1007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  <w:gridCol w:w="1984"/>
        <w:gridCol w:w="4962"/>
        <w:gridCol w:w="10"/>
        <w:gridCol w:w="1124"/>
        <w:gridCol w:w="10"/>
        <w:gridCol w:w="1133"/>
        <w:gridCol w:w="10"/>
      </w:tblGrid>
      <w:tr w:rsidR="007D7141" w:rsidTr="000C35E3">
        <w:trPr>
          <w:trHeight w:val="499"/>
          <w:jc w:val="center"/>
        </w:trPr>
        <w:tc>
          <w:tcPr>
            <w:tcW w:w="846" w:type="dxa"/>
          </w:tcPr>
          <w:p w:rsidR="007D7141" w:rsidRDefault="007D7141">
            <w:pPr>
              <w:spacing w:after="0" w:line="240" w:lineRule="auto"/>
              <w:ind w:left="-15" w:right="-109" w:firstLine="7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7D7141" w:rsidRDefault="007D7141">
            <w:pPr>
              <w:spacing w:after="0" w:line="240" w:lineRule="auto"/>
              <w:ind w:left="-15" w:right="-109" w:firstLine="7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  <w:p w:rsidR="007D7141" w:rsidRPr="007D7141" w:rsidRDefault="007D7141">
            <w:pPr>
              <w:spacing w:after="0" w:line="240" w:lineRule="auto"/>
              <w:ind w:left="-15" w:right="-109" w:firstLine="7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7D7141">
              <w:rPr>
                <w:rFonts w:ascii="Times New Roman" w:eastAsia="Arial" w:hAnsi="Times New Roman" w:cs="Times New Roman"/>
                <w:b/>
                <w:color w:val="000000"/>
              </w:rPr>
              <w:t>№п/п</w:t>
            </w:r>
          </w:p>
        </w:tc>
        <w:tc>
          <w:tcPr>
            <w:tcW w:w="6956" w:type="dxa"/>
            <w:gridSpan w:val="3"/>
          </w:tcPr>
          <w:p w:rsidR="007D7141" w:rsidRDefault="007D7141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  <w:p w:rsidR="007D7141" w:rsidRDefault="007D7141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</w:p>
          <w:p w:rsidR="007D7141" w:rsidRPr="007D7141" w:rsidRDefault="007D7141" w:rsidP="000C35E3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7D7141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Критерии оценки/Условия</w:t>
            </w:r>
          </w:p>
        </w:tc>
        <w:tc>
          <w:tcPr>
            <w:tcW w:w="1134" w:type="dxa"/>
            <w:gridSpan w:val="2"/>
          </w:tcPr>
          <w:p w:rsidR="007D7141" w:rsidRPr="007D7141" w:rsidRDefault="007D7141" w:rsidP="007D7141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7D7141">
              <w:rPr>
                <w:rFonts w:ascii="Times New Roman" w:eastAsia="Arial" w:hAnsi="Times New Roman" w:cs="Times New Roman"/>
                <w:b/>
                <w:color w:val="000000"/>
              </w:rPr>
              <w:t>Оценка в баллах в соответствии с критериями</w:t>
            </w:r>
          </w:p>
        </w:tc>
        <w:tc>
          <w:tcPr>
            <w:tcW w:w="1143" w:type="dxa"/>
            <w:gridSpan w:val="2"/>
          </w:tcPr>
          <w:p w:rsidR="007D7141" w:rsidRPr="007D7141" w:rsidRDefault="007D7141" w:rsidP="000C35E3">
            <w:pPr>
              <w:spacing w:after="0" w:line="240" w:lineRule="auto"/>
              <w:ind w:right="-7" w:hanging="14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D714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Оценка эксперта</w:t>
            </w:r>
          </w:p>
        </w:tc>
      </w:tr>
      <w:tr w:rsidR="007D7141" w:rsidTr="000C35E3">
        <w:trPr>
          <w:trHeight w:val="175"/>
          <w:jc w:val="center"/>
        </w:trPr>
        <w:tc>
          <w:tcPr>
            <w:tcW w:w="846" w:type="dxa"/>
          </w:tcPr>
          <w:p w:rsidR="007D7141" w:rsidRDefault="007D7141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56" w:type="dxa"/>
            <w:gridSpan w:val="3"/>
            <w:vAlign w:val="center"/>
          </w:tcPr>
          <w:p w:rsidR="007D7141" w:rsidRDefault="007D7141" w:rsidP="007D7141">
            <w:pPr>
              <w:spacing w:after="0" w:line="240" w:lineRule="auto"/>
              <w:ind w:right="-7" w:firstLine="426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</w:tcPr>
          <w:p w:rsidR="007D7141" w:rsidRDefault="00F03EAC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43" w:type="dxa"/>
            <w:gridSpan w:val="2"/>
          </w:tcPr>
          <w:p w:rsidR="007D7141" w:rsidRDefault="00F03EAC">
            <w:pPr>
              <w:spacing w:after="0" w:line="240" w:lineRule="auto"/>
              <w:ind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</w:tr>
      <w:tr w:rsidR="006A291E" w:rsidTr="000C35E3">
        <w:trPr>
          <w:trHeight w:val="250"/>
          <w:jc w:val="center"/>
        </w:trPr>
        <w:tc>
          <w:tcPr>
            <w:tcW w:w="10079" w:type="dxa"/>
            <w:gridSpan w:val="8"/>
          </w:tcPr>
          <w:p w:rsidR="006A291E" w:rsidRPr="0090698B" w:rsidRDefault="00900DD4" w:rsidP="000C35E3">
            <w:pPr>
              <w:pStyle w:val="ab"/>
              <w:keepNext/>
              <w:keepLines/>
              <w:numPr>
                <w:ilvl w:val="0"/>
                <w:numId w:val="24"/>
              </w:numPr>
              <w:tabs>
                <w:tab w:val="left" w:pos="709"/>
              </w:tabs>
              <w:spacing w:after="0" w:line="240" w:lineRule="auto"/>
              <w:ind w:right="-7" w:hanging="2386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Основные</w:t>
            </w:r>
            <w:r w:rsidR="006A291E" w:rsidRPr="0090698B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показатели</w:t>
            </w:r>
          </w:p>
        </w:tc>
      </w:tr>
      <w:tr w:rsidR="000A4141" w:rsidRPr="00B20899" w:rsidTr="000C35E3">
        <w:trPr>
          <w:trHeight w:val="25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4141" w:rsidRPr="00B20899" w:rsidRDefault="000A4141" w:rsidP="00B20899">
            <w:pPr>
              <w:pStyle w:val="ab"/>
              <w:numPr>
                <w:ilvl w:val="0"/>
                <w:numId w:val="31"/>
              </w:numPr>
              <w:spacing w:after="0" w:line="240" w:lineRule="auto"/>
              <w:ind w:left="276" w:right="-7" w:hanging="27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Актуальность темы</w:t>
            </w:r>
          </w:p>
        </w:tc>
      </w:tr>
      <w:tr w:rsidR="000A4141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1.1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A4141" w:rsidRPr="00B20899" w:rsidRDefault="000A4141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-субъекты МСП;</w:t>
            </w:r>
          </w:p>
          <w:p w:rsidR="000A4141" w:rsidRPr="00B20899" w:rsidRDefault="000A4141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-физические лица/</w:t>
            </w:r>
          </w:p>
          <w:p w:rsidR="000A4141" w:rsidRPr="00B20899" w:rsidRDefault="000A4141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стартап</w:t>
            </w:r>
            <w:r w:rsidR="00AF05C9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Развитие сферы гостеприимства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1" w:rsidRPr="00B20899" w:rsidRDefault="000A4141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41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1.2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Развитие сферы </w:t>
            </w:r>
            <w:r w:rsidRPr="00B2089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IT</w:t>
            </w: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- индустрии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1" w:rsidRPr="00B20899" w:rsidRDefault="000A4141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41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1.3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Креативные индустрии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1" w:rsidRPr="00B20899" w:rsidRDefault="000A4141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41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1.4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Импортозамещение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1" w:rsidRPr="00B20899" w:rsidRDefault="000A4141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41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1.5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Социальное предприятия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1" w:rsidRPr="00B20899" w:rsidRDefault="000A4141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41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1.6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Бизнес-проект охватывает несколько  актуальных тем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41" w:rsidRPr="00B20899" w:rsidRDefault="000A4141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41" w:rsidRPr="00B20899" w:rsidTr="000C35E3">
        <w:trPr>
          <w:trHeight w:val="272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A4141" w:rsidRPr="00B20899" w:rsidRDefault="000A4141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2.      Инновационный подход</w:t>
            </w:r>
          </w:p>
        </w:tc>
      </w:tr>
      <w:tr w:rsidR="000A4141" w:rsidRPr="00B20899" w:rsidTr="000C35E3">
        <w:trPr>
          <w:trHeight w:val="2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41" w:rsidRPr="00B20899" w:rsidRDefault="000A4141" w:rsidP="000A4141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2.1</w:t>
            </w:r>
            <w:r w:rsidR="0064157A"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141" w:rsidRPr="00B20899" w:rsidRDefault="000A4141" w:rsidP="000A4141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Ориентация на новаторство в разработке и внедрении новых товаров и услуг, а также в оптимизации процессов управления и развитии бизнеса</w:t>
            </w:r>
          </w:p>
        </w:tc>
      </w:tr>
      <w:tr w:rsidR="000637E7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7E7" w:rsidRPr="00B20899" w:rsidRDefault="000637E7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37E7" w:rsidRPr="00B20899" w:rsidRDefault="000637E7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-субъекты МСП;</w:t>
            </w:r>
          </w:p>
          <w:p w:rsidR="000637E7" w:rsidRPr="00B20899" w:rsidRDefault="000637E7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-физические лица/</w:t>
            </w:r>
          </w:p>
          <w:p w:rsidR="000637E7" w:rsidRPr="00B20899" w:rsidRDefault="000637E7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стартапы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бизнес-проект  не ориентирован на  новаторство  в разработке и внедрении новых товаров и услуг, и/ или  оптимизацию процессов управления и развития бизнеса.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7E7" w:rsidRPr="00B20899" w:rsidRDefault="000637E7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частичный подход   в разработке и внедрении новых товаров и услуг, и/ или в оптимизации процессов управления и развитии бизнеса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принципиально новый подходы к разработке и внедрению новых товаров и услуг, а так же в оптимизации процессов управления и развитии бизнеса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4141" w:rsidRPr="00B20899" w:rsidTr="000C35E3">
        <w:trPr>
          <w:trHeight w:val="272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141" w:rsidRPr="00B20899" w:rsidRDefault="000A4141" w:rsidP="000A4141">
            <w:pPr>
              <w:tabs>
                <w:tab w:val="left" w:pos="390"/>
              </w:tabs>
              <w:ind w:left="360" w:hanging="368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3.   Инструменты продвижения</w:t>
            </w:r>
          </w:p>
        </w:tc>
      </w:tr>
      <w:tr w:rsidR="000A4141" w:rsidRPr="00B20899" w:rsidTr="000C35E3">
        <w:trPr>
          <w:trHeight w:val="2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41" w:rsidRPr="00B20899" w:rsidRDefault="000A4141" w:rsidP="000A4141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3.1</w:t>
            </w:r>
            <w:r w:rsidR="0064157A"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141" w:rsidRPr="00B20899" w:rsidRDefault="000A4141" w:rsidP="000A4141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Применение маркетинговых средств, с целью увеличения узнаваемости бизнеса или бренда, привлечение новых клиентов</w:t>
            </w:r>
          </w:p>
        </w:tc>
      </w:tr>
      <w:tr w:rsidR="00AF05C9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5C9" w:rsidRPr="00B20899" w:rsidRDefault="00AF05C9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05C9" w:rsidRPr="00B20899" w:rsidRDefault="00AF05C9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-субъекты МСП;</w:t>
            </w:r>
          </w:p>
          <w:p w:rsidR="00AF05C9" w:rsidRPr="00B20899" w:rsidRDefault="00AF05C9" w:rsidP="000C35E3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-физические лица/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стартапы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 бизнес-проекте не отражается процесс продвижения товаров/услуг.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C9" w:rsidRPr="00B20899" w:rsidRDefault="00AF05C9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5C9" w:rsidRPr="00B20899" w:rsidRDefault="00AF05C9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5C9" w:rsidRPr="00B20899" w:rsidRDefault="00AF05C9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традиционных инструментов продвижения:</w:t>
            </w:r>
          </w:p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(баннерная реклама; размещение в СМИ; контекстная реклама; создание сайтов;  мониторинг электронных площадок)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C9" w:rsidRPr="00B20899" w:rsidRDefault="00AF05C9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5C9" w:rsidRPr="00B20899" w:rsidRDefault="00AF05C9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0A4141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0A4141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Применение инновационных инструментов продвижения:</w:t>
            </w:r>
          </w:p>
          <w:p w:rsidR="00AF05C9" w:rsidRPr="00B20899" w:rsidRDefault="00AF05C9" w:rsidP="000A414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(социальные сети; блоги; </w:t>
            </w:r>
            <w:proofErr w:type="spellStart"/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видеохостинг</w:t>
            </w:r>
            <w:proofErr w:type="spellEnd"/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; форумы интернет магазинов; </w:t>
            </w:r>
            <w:proofErr w:type="spellStart"/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маркетплейсы</w:t>
            </w:r>
            <w:proofErr w:type="spellEnd"/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; размещение во </w:t>
            </w:r>
            <w:proofErr w:type="spellStart"/>
            <w:r w:rsidRPr="00B20899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flach</w:t>
            </w:r>
            <w:proofErr w:type="spellEnd"/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- играх и т.д.)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C9" w:rsidRPr="00B20899" w:rsidRDefault="00AF05C9" w:rsidP="000A4141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5C9" w:rsidRPr="00B20899" w:rsidRDefault="00AF05C9" w:rsidP="000A4141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trHeight w:val="272"/>
          <w:jc w:val="center"/>
        </w:trPr>
        <w:tc>
          <w:tcPr>
            <w:tcW w:w="10079" w:type="dxa"/>
            <w:gridSpan w:val="8"/>
            <w:tcBorders>
              <w:bottom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502" w:right="-7" w:hanging="502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4. Независимость от государственных источников финансирования</w:t>
            </w:r>
          </w:p>
        </w:tc>
      </w:tr>
      <w:tr w:rsidR="00AF05C9" w:rsidRPr="00B20899" w:rsidTr="000C35E3">
        <w:trPr>
          <w:trHeight w:val="2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Планируемое финансовое обеспечение Бизнес-проекта </w:t>
            </w:r>
          </w:p>
        </w:tc>
      </w:tr>
      <w:tr w:rsidR="00AF05C9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-субъекты МСП;</w:t>
            </w:r>
          </w:p>
          <w:p w:rsidR="00AF05C9" w:rsidRPr="00B20899" w:rsidRDefault="00AF05C9" w:rsidP="000C35E3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-физические лица/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стартапы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финансовое обеспечение Бизнес проекта  не просчитано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 50% (включительно) до 75 % за счет государственных источников финансирования (субсидий /грантов)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1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 50% (включительно) до 75 % за счет внебюджетных источников финансирования, в том числе льготного кредитования (лизинга)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41" w:right="-7" w:firstLine="4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2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до 50 % за счет государственных источников финансирования (субсидий /грантов)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 50 % за счет внебюджетных источников финансировании, в том числе льготного кредитования (лизинга)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72"/>
          <w:jc w:val="center"/>
        </w:trPr>
        <w:tc>
          <w:tcPr>
            <w:tcW w:w="846" w:type="dxa"/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26" w:right="-7" w:firstLine="2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полностью за счет собственных средств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C9" w:rsidRPr="00B20899" w:rsidRDefault="00AF05C9" w:rsidP="00AF05C9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trHeight w:val="250"/>
          <w:jc w:val="center"/>
        </w:trPr>
        <w:tc>
          <w:tcPr>
            <w:tcW w:w="10079" w:type="dxa"/>
            <w:gridSpan w:val="8"/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5.Финансовые показатели</w:t>
            </w: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F05C9" w:rsidRPr="00B20899" w:rsidTr="000C35E3">
        <w:trPr>
          <w:trHeight w:val="272"/>
          <w:jc w:val="center"/>
        </w:trPr>
        <w:tc>
          <w:tcPr>
            <w:tcW w:w="846" w:type="dxa"/>
          </w:tcPr>
          <w:p w:rsidR="00AF05C9" w:rsidRPr="00B20899" w:rsidRDefault="000637E7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F05C9"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="0064157A"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F05C9"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3" w:type="dxa"/>
            <w:gridSpan w:val="7"/>
          </w:tcPr>
          <w:p w:rsidR="00AF05C9" w:rsidRPr="00B20899" w:rsidRDefault="00AF05C9" w:rsidP="00AF05C9">
            <w:pPr>
              <w:keepNext/>
              <w:keepLines/>
              <w:spacing w:after="0" w:line="240" w:lineRule="auto"/>
              <w:ind w:right="-6"/>
              <w:jc w:val="both"/>
              <w:outlineLvl w:val="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Выручка от реализации товаров и услуг/ Планируемая выручка от реализации товаров и услуг:</w:t>
            </w:r>
          </w:p>
        </w:tc>
      </w:tr>
      <w:tr w:rsidR="00AF05C9" w:rsidRPr="00B20899" w:rsidTr="000C35E3">
        <w:trPr>
          <w:gridAfter w:val="1"/>
          <w:wAfter w:w="10" w:type="dxa"/>
          <w:trHeight w:val="659"/>
          <w:jc w:val="center"/>
        </w:trPr>
        <w:tc>
          <w:tcPr>
            <w:tcW w:w="846" w:type="dxa"/>
            <w:vMerge w:val="restart"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5.1.1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AF05C9" w:rsidRPr="000C35E3" w:rsidRDefault="00AF05C9" w:rsidP="000C35E3">
            <w:pPr>
              <w:pStyle w:val="ab"/>
              <w:numPr>
                <w:ilvl w:val="0"/>
                <w:numId w:val="33"/>
              </w:numPr>
              <w:tabs>
                <w:tab w:val="left" w:pos="1264"/>
              </w:tabs>
              <w:spacing w:after="0" w:line="256" w:lineRule="auto"/>
              <w:ind w:left="0" w:right="228" w:hanging="15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C35E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самозанятые</w:t>
            </w:r>
            <w:proofErr w:type="spellEnd"/>
          </w:p>
          <w:p w:rsidR="00AF05C9" w:rsidRPr="000C35E3" w:rsidRDefault="00AF05C9" w:rsidP="000C35E3">
            <w:pPr>
              <w:pStyle w:val="ab"/>
              <w:tabs>
                <w:tab w:val="left" w:pos="1264"/>
              </w:tabs>
              <w:spacing w:after="0" w:line="256" w:lineRule="auto"/>
              <w:ind w:left="0" w:right="228" w:hanging="15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76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 месяц- до 10 тыс. руб. </w:t>
            </w:r>
          </w:p>
          <w:p w:rsidR="00AF05C9" w:rsidRPr="00B20899" w:rsidRDefault="00AF05C9" w:rsidP="00AF05C9">
            <w:pPr>
              <w:spacing w:after="0" w:line="276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 год     - до 120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554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месяц - от 10 тыс. руб. (включительно) до 50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5C9" w:rsidRPr="00B20899" w:rsidRDefault="00AF05C9" w:rsidP="00AF05C9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год     - до 600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506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месяц - от 50 тыс. руб. (включительно) до 100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5C9" w:rsidRPr="00B20899" w:rsidRDefault="00AF05C9" w:rsidP="00AF05C9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год     - до 1,2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628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месяц - от 100 тыс. руб.(включительно) до 125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5C9" w:rsidRPr="00B20899" w:rsidRDefault="00AF05C9" w:rsidP="00AF05C9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год       -до 1,5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630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месяц - 125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.(включительно) и более</w:t>
            </w:r>
          </w:p>
          <w:p w:rsidR="00AF05C9" w:rsidRPr="00B20899" w:rsidRDefault="00AF05C9" w:rsidP="00AF05C9">
            <w:pPr>
              <w:spacing w:after="247" w:line="240" w:lineRule="auto"/>
              <w:ind w:right="-6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год     -  более 1,5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681"/>
          <w:jc w:val="center"/>
        </w:trPr>
        <w:tc>
          <w:tcPr>
            <w:tcW w:w="846" w:type="dxa"/>
            <w:vMerge w:val="restart"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5.1.2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AF05C9" w:rsidRPr="000C35E3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C35E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-субъекты МСП;</w:t>
            </w:r>
          </w:p>
          <w:p w:rsidR="00AF05C9" w:rsidRPr="00B20899" w:rsidRDefault="00AF05C9" w:rsidP="000C35E3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C35E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-физические лица/</w:t>
            </w:r>
            <w:proofErr w:type="spellStart"/>
            <w:r w:rsidRPr="000C35E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стартапы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  <w:t>;</w:t>
            </w: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 месяц от 50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.(включительно) до 100 тыс. руб.</w:t>
            </w:r>
          </w:p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 год      до 1,2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681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месяц от 100 тыс. руб. (включительно) до 500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год     до  6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681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месяц от 500 тыс. руб. (включительно) до 800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 год     до 9,6 млн. руб.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681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месяц от 800 тыс. руб.(включительно) до 1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год      до 12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557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месяц 1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 (включительно) и более</w:t>
            </w:r>
          </w:p>
          <w:p w:rsidR="00AF05C9" w:rsidRPr="00B20899" w:rsidRDefault="00AF05C9" w:rsidP="00AF05C9">
            <w:pPr>
              <w:spacing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за год     более12 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млн.руб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trHeight w:val="277"/>
          <w:jc w:val="center"/>
        </w:trPr>
        <w:tc>
          <w:tcPr>
            <w:tcW w:w="846" w:type="dxa"/>
          </w:tcPr>
          <w:p w:rsidR="00AF05C9" w:rsidRPr="00B20899" w:rsidRDefault="00AF05C9" w:rsidP="00AF05C9">
            <w:pPr>
              <w:spacing w:after="0" w:line="240" w:lineRule="auto"/>
              <w:ind w:right="-6" w:hanging="91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5.2. </w:t>
            </w:r>
          </w:p>
        </w:tc>
        <w:tc>
          <w:tcPr>
            <w:tcW w:w="8090" w:type="dxa"/>
            <w:gridSpan w:val="5"/>
          </w:tcPr>
          <w:p w:rsidR="00AF05C9" w:rsidRPr="00B20899" w:rsidRDefault="00AF05C9" w:rsidP="00AF05C9">
            <w:pPr>
              <w:spacing w:after="0" w:line="240" w:lineRule="auto"/>
              <w:ind w:right="-6" w:hanging="91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Прирост выручки после реализации проекта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6" w:hanging="91"/>
              <w:contextualSpacing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395"/>
          <w:jc w:val="center"/>
        </w:trPr>
        <w:tc>
          <w:tcPr>
            <w:tcW w:w="846" w:type="dxa"/>
            <w:vMerge w:val="restart"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5.2.1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AF05C9" w:rsidRPr="00B20899" w:rsidRDefault="00514998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AF05C9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самозанятые</w:t>
            </w:r>
            <w:proofErr w:type="spellEnd"/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 10 % (включительно)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415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 10 % до 25 % (включительно)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79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 25 % до 50 % (включительно)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397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от 50 % до 100% (включительно)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65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более 100 %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418"/>
          <w:jc w:val="center"/>
        </w:trPr>
        <w:tc>
          <w:tcPr>
            <w:tcW w:w="846" w:type="dxa"/>
            <w:vMerge w:val="restart"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5.2.2</w:t>
            </w:r>
            <w:r w:rsidR="0064157A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F05C9" w:rsidRPr="00B20899" w:rsidRDefault="00514998" w:rsidP="00AF05C9">
            <w:pPr>
              <w:spacing w:after="0" w:line="256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AF05C9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субъекты МСП</w:t>
            </w:r>
          </w:p>
          <w:p w:rsidR="00AF05C9" w:rsidRPr="00B20899" w:rsidRDefault="00514998" w:rsidP="000C35E3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AF05C9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физические лица/</w:t>
            </w:r>
            <w:proofErr w:type="spellStart"/>
            <w:r w:rsidR="00AF05C9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стартапы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до 10 % (включительно)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418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от 10 % до 25 % (включительно)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418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от 25 % до 50 % (включительно)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418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от 50 % до 100% (включительно)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379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более 100 %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trHeight w:val="418"/>
          <w:jc w:val="center"/>
        </w:trPr>
        <w:tc>
          <w:tcPr>
            <w:tcW w:w="846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5.3. </w:t>
            </w:r>
          </w:p>
        </w:tc>
        <w:tc>
          <w:tcPr>
            <w:tcW w:w="8090" w:type="dxa"/>
            <w:gridSpan w:val="5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Увеличение численности сотрудников после реализации проекта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545"/>
          <w:jc w:val="center"/>
        </w:trPr>
        <w:tc>
          <w:tcPr>
            <w:tcW w:w="846" w:type="dxa"/>
            <w:vMerge w:val="restart"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5.3.1. </w:t>
            </w:r>
          </w:p>
        </w:tc>
        <w:tc>
          <w:tcPr>
            <w:tcW w:w="1984" w:type="dxa"/>
            <w:vMerge w:val="restart"/>
          </w:tcPr>
          <w:p w:rsidR="00AF05C9" w:rsidRPr="00B20899" w:rsidRDefault="00514998" w:rsidP="00AF05C9">
            <w:pPr>
              <w:spacing w:after="0" w:line="256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AF05C9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субъекты МСП</w:t>
            </w:r>
          </w:p>
          <w:p w:rsidR="00AF05C9" w:rsidRPr="00B20899" w:rsidRDefault="00AF05C9" w:rsidP="000C35E3">
            <w:pPr>
              <w:spacing w:after="0" w:line="256" w:lineRule="auto"/>
              <w:ind w:right="-7" w:hanging="4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физические лица/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стартапы</w:t>
            </w:r>
            <w:proofErr w:type="spellEnd"/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 сотрудник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369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 сотрудника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78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 сотрудника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318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 сотрудника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358"/>
          <w:jc w:val="center"/>
        </w:trPr>
        <w:tc>
          <w:tcPr>
            <w:tcW w:w="846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 сотрудников и более</w:t>
            </w:r>
          </w:p>
        </w:tc>
        <w:tc>
          <w:tcPr>
            <w:tcW w:w="1134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trHeight w:val="25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0637E7" w:rsidP="00AF05C9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  <w:r w:rsidR="00AF05C9"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    Окупаемость проекта</w:t>
            </w:r>
          </w:p>
        </w:tc>
      </w:tr>
      <w:tr w:rsidR="00AF05C9" w:rsidRPr="00B20899" w:rsidTr="000C35E3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0637E7" w:rsidP="00AF05C9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</w:t>
            </w:r>
            <w:r w:rsidR="00AF05C9"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Максимальный срок окупаемость  бизнес-проекта</w:t>
            </w:r>
          </w:p>
        </w:tc>
      </w:tr>
      <w:tr w:rsidR="00AF05C9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-субъекты МСП;</w:t>
            </w:r>
          </w:p>
          <w:p w:rsidR="00AF05C9" w:rsidRPr="00B20899" w:rsidRDefault="00AF05C9" w:rsidP="000C35E3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-физические лица/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стартап</w:t>
            </w:r>
            <w:r w:rsidR="000637E7"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от 3 лет и выше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C9" w:rsidRPr="00B20899" w:rsidRDefault="000637E7" w:rsidP="00AF05C9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0637E7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от </w:t>
            </w:r>
            <w:r w:rsidR="000637E7"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 года</w:t>
            </w: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до 3 лет (включительно)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5C9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C9" w:rsidRPr="00B20899" w:rsidRDefault="00AF05C9" w:rsidP="00AF05C9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до 1 года (включительно)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C9" w:rsidRPr="00B20899" w:rsidRDefault="00AF05C9" w:rsidP="00AF05C9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5C9" w:rsidRPr="00B20899" w:rsidRDefault="00AF05C9" w:rsidP="00AF05C9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trHeight w:val="255"/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7. Социальная значимость бизнеса</w:t>
            </w:r>
          </w:p>
        </w:tc>
      </w:tr>
      <w:tr w:rsidR="000637E7" w:rsidRPr="00B20899" w:rsidTr="000C35E3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150" w:right="-101" w:firstLine="45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7.1</w:t>
            </w:r>
            <w:r w:rsidR="0064157A"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38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Наличие социального эффекта от реализации Бизнес-проекта</w:t>
            </w:r>
          </w:p>
        </w:tc>
      </w:tr>
      <w:tr w:rsidR="000637E7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37E7" w:rsidRPr="00B20899" w:rsidRDefault="000637E7" w:rsidP="000637E7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-субъекты МСП;</w:t>
            </w:r>
          </w:p>
          <w:p w:rsidR="000637E7" w:rsidRPr="00B20899" w:rsidRDefault="000637E7" w:rsidP="000C35E3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-физические лица/</w:t>
            </w:r>
            <w:proofErr w:type="spellStart"/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стартапы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Бизнес-проект не содержит мероприятия/процессы, направленные на решение  социальных проблем.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Реализация Бизнес-проекта частично  решает социальные проблемы.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gridAfter w:val="1"/>
          <w:wAfter w:w="10" w:type="dxa"/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 w:hanging="91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Реализация бизнес-проекта полностью направлена на решение социальных проблем.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216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637E7">
            <w:pPr>
              <w:spacing w:after="0" w:line="240" w:lineRule="auto"/>
              <w:ind w:right="-7" w:hanging="9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trHeight w:val="390"/>
          <w:jc w:val="center"/>
        </w:trPr>
        <w:tc>
          <w:tcPr>
            <w:tcW w:w="8936" w:type="dxa"/>
            <w:gridSpan w:val="6"/>
          </w:tcPr>
          <w:p w:rsidR="000637E7" w:rsidRPr="00B20899" w:rsidRDefault="000637E7" w:rsidP="00B20899">
            <w:pPr>
              <w:spacing w:after="0" w:line="240" w:lineRule="auto"/>
              <w:ind w:left="568" w:right="-7" w:hanging="568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. Дополнительные показатели (для всех категорий участников):</w:t>
            </w:r>
          </w:p>
        </w:tc>
        <w:tc>
          <w:tcPr>
            <w:tcW w:w="1143" w:type="dxa"/>
            <w:gridSpan w:val="2"/>
          </w:tcPr>
          <w:p w:rsidR="000637E7" w:rsidRPr="00B20899" w:rsidRDefault="000637E7" w:rsidP="000637E7">
            <w:pPr>
              <w:spacing w:after="0" w:line="240" w:lineRule="auto"/>
              <w:ind w:left="568" w:right="-7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Участие в конференциях, обучающих мероприятиях, семинарах, в том числе по программе «Азбука предпринимателя» или «Школа предпринимателя»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trHeight w:val="35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Участие в выставках, смотрах, конкурсах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Наличие у участника Конкурса  профильных наград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0637E7" w:rsidP="000637E7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Членство в общественных организациях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2DF6" w:rsidRPr="00B20899" w:rsidTr="000C35E3">
        <w:trPr>
          <w:jc w:val="center"/>
        </w:trPr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F6" w:rsidRPr="00B20899" w:rsidRDefault="00162DF6" w:rsidP="00162DF6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Предварительная сумма баллов (до очной презентации)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DF6" w:rsidRPr="00B20899" w:rsidRDefault="00162DF6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jc w:val="center"/>
        </w:trPr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7E7" w:rsidRPr="00B20899" w:rsidRDefault="000637E7" w:rsidP="00B20899">
            <w:pPr>
              <w:pStyle w:val="ab"/>
              <w:spacing w:after="0" w:line="240" w:lineRule="auto"/>
              <w:ind w:left="-41" w:right="-7" w:firstLine="41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III.</w:t>
            </w: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ab/>
              <w:t>Презентация Бизнес-проекта</w:t>
            </w:r>
          </w:p>
        </w:tc>
      </w:tr>
      <w:tr w:rsidR="000637E7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3C2E5A" w:rsidP="000637E7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Оформление презентации</w:t>
            </w:r>
          </w:p>
        </w:tc>
      </w:tr>
      <w:tr w:rsidR="000637E7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0637E7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E7" w:rsidRPr="00B20899" w:rsidRDefault="00514998" w:rsidP="0062704F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понятная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E7" w:rsidRPr="00B20899" w:rsidRDefault="003C2E5A" w:rsidP="000637E7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2E5A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5A" w:rsidRPr="00B20899" w:rsidRDefault="00514998" w:rsidP="0062704F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читаемая</w:t>
            </w: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0637E7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5A" w:rsidRPr="00B20899" w:rsidRDefault="003C2E5A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4F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4F" w:rsidRPr="00B20899" w:rsidRDefault="0062704F" w:rsidP="0062704F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F" w:rsidRPr="00B20899" w:rsidRDefault="00514998" w:rsidP="0062704F">
            <w:pPr>
              <w:rPr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лаконичная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4F" w:rsidRPr="00B20899" w:rsidRDefault="0062704F" w:rsidP="0062704F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4F" w:rsidRPr="00B20899" w:rsidRDefault="0062704F" w:rsidP="0062704F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4F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4F" w:rsidRPr="00B20899" w:rsidRDefault="0062704F" w:rsidP="0062704F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F" w:rsidRPr="00B20899" w:rsidRDefault="00514998" w:rsidP="0062704F">
            <w:pPr>
              <w:rPr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структурированная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4F" w:rsidRPr="00B20899" w:rsidRDefault="0062704F" w:rsidP="0062704F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4F" w:rsidRPr="00B20899" w:rsidRDefault="0062704F" w:rsidP="0062704F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04F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4F" w:rsidRPr="00B20899" w:rsidRDefault="0062704F" w:rsidP="0062704F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F" w:rsidRPr="00B20899" w:rsidRDefault="00514998" w:rsidP="0062704F">
            <w:pPr>
              <w:rPr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оформленная в едином стиле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4F" w:rsidRPr="00B20899" w:rsidRDefault="0062704F" w:rsidP="0062704F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4F" w:rsidRPr="00B20899" w:rsidRDefault="0062704F" w:rsidP="0062704F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998" w:rsidRPr="00B20899" w:rsidTr="000C35E3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98" w:rsidRPr="00B20899" w:rsidRDefault="00514998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3.2</w:t>
            </w:r>
            <w:r w:rsidR="0064157A"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998" w:rsidRPr="00B20899" w:rsidRDefault="00514998" w:rsidP="00A670A4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Защита Бизнес проекта</w:t>
            </w:r>
          </w:p>
        </w:tc>
      </w:tr>
      <w:tr w:rsidR="003C2E5A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5A" w:rsidRPr="00B20899" w:rsidRDefault="003C2E5A" w:rsidP="0051499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понятный доклад;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0637E7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5A" w:rsidRPr="00B20899" w:rsidRDefault="003C2E5A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704F" w:rsidRPr="00B20899" w:rsidTr="000C35E3">
        <w:trPr>
          <w:trHeight w:val="3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4F" w:rsidRPr="00B20899" w:rsidRDefault="0062704F" w:rsidP="000637E7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F" w:rsidRPr="00B20899" w:rsidRDefault="003C2E5A" w:rsidP="0051499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умение раскрыть тему;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4F" w:rsidRPr="00B20899" w:rsidRDefault="003C2E5A" w:rsidP="000637E7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04F" w:rsidRPr="00B20899" w:rsidRDefault="0062704F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2E5A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3C2E5A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5A" w:rsidRPr="00B20899" w:rsidRDefault="003C2E5A" w:rsidP="005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(творческий подход);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3C2E5A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5A" w:rsidRPr="00B20899" w:rsidRDefault="003C2E5A" w:rsidP="003C2E5A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2E5A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3C2E5A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5A" w:rsidRPr="00B20899" w:rsidRDefault="003C2E5A" w:rsidP="005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вопросы: лаконичность и аргументированность;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3C2E5A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5A" w:rsidRPr="00B20899" w:rsidRDefault="003C2E5A" w:rsidP="003C2E5A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C2E5A" w:rsidRPr="00B20899" w:rsidTr="000C35E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3C2E5A">
            <w:pPr>
              <w:ind w:right="27"/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5A" w:rsidRPr="00B20899" w:rsidRDefault="003C2E5A" w:rsidP="00514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hAnsi="Times New Roman" w:cs="Times New Roman"/>
                <w:sz w:val="24"/>
                <w:szCs w:val="24"/>
              </w:rPr>
              <w:t>соответствие регламенту (5 минут).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5A" w:rsidRPr="00B20899" w:rsidRDefault="003C2E5A" w:rsidP="003C2E5A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E5A" w:rsidRPr="00B20899" w:rsidRDefault="003C2E5A" w:rsidP="003C2E5A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62DF6" w:rsidRPr="00B20899" w:rsidTr="000C35E3">
        <w:trPr>
          <w:jc w:val="center"/>
        </w:trPr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DF6" w:rsidRPr="00B20899" w:rsidRDefault="00162DF6" w:rsidP="00162DF6">
            <w:pPr>
              <w:contextualSpacing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2089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Количество баллов за презентацию Бизнес- проекта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DF6" w:rsidRPr="00B20899" w:rsidRDefault="00162DF6" w:rsidP="003C2E5A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37E7" w:rsidRPr="00B20899" w:rsidTr="000C35E3">
        <w:trPr>
          <w:jc w:val="center"/>
        </w:trPr>
        <w:tc>
          <w:tcPr>
            <w:tcW w:w="8936" w:type="dxa"/>
            <w:gridSpan w:val="6"/>
            <w:tcBorders>
              <w:top w:val="single" w:sz="4" w:space="0" w:color="auto"/>
            </w:tcBorders>
          </w:tcPr>
          <w:p w:rsidR="000637E7" w:rsidRPr="00B20899" w:rsidRDefault="000637E7" w:rsidP="0064157A">
            <w:pPr>
              <w:spacing w:after="0" w:line="240" w:lineRule="auto"/>
              <w:ind w:right="-7"/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</w:pPr>
            <w:r w:rsidRPr="00B20899">
              <w:rPr>
                <w:rFonts w:ascii="Times New Roman" w:eastAsia="Arial" w:hAnsi="Times New Roman" w:cs="Times New Roman"/>
                <w:b/>
                <w:color w:val="000000"/>
                <w:sz w:val="26"/>
                <w:szCs w:val="26"/>
              </w:rPr>
              <w:t>Общее количество баллов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</w:tcPr>
          <w:p w:rsidR="000637E7" w:rsidRPr="00B20899" w:rsidRDefault="000637E7" w:rsidP="000637E7">
            <w:pPr>
              <w:pStyle w:val="ab"/>
              <w:spacing w:after="0" w:line="240" w:lineRule="auto"/>
              <w:ind w:left="-41" w:right="-7" w:firstLine="21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74C1C" w:rsidRPr="00B20899" w:rsidRDefault="00274C1C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D7141" w:rsidRPr="00B20899" w:rsidRDefault="00274C1C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B20899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</w:p>
    <w:p w:rsidR="007D7141" w:rsidRDefault="007D7141">
      <w:pPr>
        <w:rPr>
          <w:rFonts w:ascii="Times New Roman" w:eastAsia="Arial" w:hAnsi="Times New Roman" w:cs="Times New Roman"/>
          <w:b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br w:type="page"/>
      </w:r>
    </w:p>
    <w:p w:rsidR="0064157A" w:rsidRDefault="00274C1C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b/>
          <w:lang w:eastAsia="ru-RU"/>
        </w:rPr>
        <w:t xml:space="preserve">                                                          </w:t>
      </w:r>
      <w:r w:rsidR="00B20899">
        <w:rPr>
          <w:rFonts w:ascii="Times New Roman" w:eastAsia="Arial" w:hAnsi="Times New Roman" w:cs="Times New Roman"/>
          <w:b/>
          <w:lang w:eastAsia="ru-RU"/>
        </w:rPr>
        <w:t xml:space="preserve">  </w:t>
      </w:r>
      <w:r w:rsidR="00DA6DD9">
        <w:rPr>
          <w:rFonts w:ascii="Times New Roman" w:eastAsia="Arial" w:hAnsi="Times New Roman" w:cs="Times New Roman"/>
          <w:lang w:eastAsia="ru-RU"/>
        </w:rPr>
        <w:t xml:space="preserve">Приложение № 4 </w:t>
      </w:r>
    </w:p>
    <w:p w:rsidR="00B20899" w:rsidRDefault="0064157A" w:rsidP="00B20899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Arial" w:hAnsi="Times New Roman" w:cs="Times New Roman"/>
          <w:lang w:eastAsia="ru-RU"/>
        </w:rPr>
      </w:pPr>
      <w:r>
        <w:rPr>
          <w:rFonts w:ascii="Times New Roman" w:eastAsia="Arial" w:hAnsi="Times New Roman" w:cs="Times New Roman"/>
          <w:lang w:eastAsia="ru-RU"/>
        </w:rPr>
        <w:t xml:space="preserve">                        </w:t>
      </w:r>
      <w:r w:rsidR="00B20899">
        <w:rPr>
          <w:rFonts w:ascii="Times New Roman" w:eastAsia="Arial" w:hAnsi="Times New Roman" w:cs="Times New Roman"/>
          <w:lang w:eastAsia="ru-RU"/>
        </w:rPr>
        <w:t xml:space="preserve">                                                                       </w:t>
      </w:r>
      <w:r w:rsidR="00DA6DD9">
        <w:rPr>
          <w:rFonts w:ascii="Times New Roman" w:eastAsia="Arial" w:hAnsi="Times New Roman" w:cs="Times New Roman"/>
          <w:lang w:eastAsia="ru-RU"/>
        </w:rPr>
        <w:t>к Положению о</w:t>
      </w:r>
      <w:r w:rsidR="00B20899">
        <w:rPr>
          <w:rFonts w:ascii="Times New Roman" w:eastAsia="Arial" w:hAnsi="Times New Roman" w:cs="Times New Roman"/>
          <w:lang w:eastAsia="ru-RU"/>
        </w:rPr>
        <w:t xml:space="preserve">   </w:t>
      </w:r>
      <w:r w:rsidR="00DA6DD9">
        <w:rPr>
          <w:rFonts w:ascii="Times New Roman" w:eastAsia="Arial" w:hAnsi="Times New Roman" w:cs="Times New Roman"/>
          <w:lang w:eastAsia="ru-RU"/>
        </w:rPr>
        <w:t xml:space="preserve">городском конкурсе </w:t>
      </w:r>
    </w:p>
    <w:p w:rsidR="00B20899" w:rsidRDefault="00B20899" w:rsidP="00B20899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DA6DD9">
        <w:rPr>
          <w:rFonts w:ascii="Times New Roman" w:eastAsia="Times New Roman" w:hAnsi="Times New Roman" w:cs="Times New Roman"/>
          <w:lang w:eastAsia="ru-RU"/>
        </w:rPr>
        <w:t>«Арсеньев – город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A6DD9">
        <w:rPr>
          <w:rFonts w:ascii="Times New Roman" w:eastAsia="Times New Roman" w:hAnsi="Times New Roman" w:cs="Times New Roman"/>
          <w:lang w:eastAsia="ru-RU"/>
        </w:rPr>
        <w:t>молодых</w:t>
      </w:r>
    </w:p>
    <w:p w:rsidR="00B20899" w:rsidRDefault="00B20899" w:rsidP="00B20899">
      <w:pPr>
        <w:keepNext/>
        <w:keepLines/>
        <w:spacing w:after="0" w:line="240" w:lineRule="auto"/>
        <w:ind w:right="-7" w:firstLine="426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DA6DD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274C1C">
        <w:rPr>
          <w:rFonts w:ascii="Times New Roman" w:eastAsia="Times New Roman" w:hAnsi="Times New Roman" w:cs="Times New Roman"/>
          <w:lang w:eastAsia="ru-RU"/>
        </w:rPr>
        <w:t>предпринимателей</w:t>
      </w:r>
      <w:r w:rsidR="00DA6DD9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9D2BDF" w:rsidRDefault="00B20899">
      <w:pPr>
        <w:keepNext/>
        <w:keepLines/>
        <w:spacing w:after="0" w:line="240" w:lineRule="auto"/>
        <w:ind w:right="-6" w:firstLine="425"/>
        <w:contextualSpacing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="00DA6DD9">
        <w:rPr>
          <w:rFonts w:ascii="Times New Roman" w:eastAsia="Times New Roman" w:hAnsi="Times New Roman" w:cs="Times New Roman"/>
          <w:lang w:eastAsia="ru-RU"/>
        </w:rPr>
        <w:t>на лучший молодежный бизнес- проект.</w:t>
      </w:r>
    </w:p>
    <w:p w:rsidR="009D2BDF" w:rsidRDefault="00DA6DD9">
      <w:pPr>
        <w:spacing w:after="0" w:line="360" w:lineRule="auto"/>
        <w:ind w:left="455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208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(Форма)</w:t>
      </w:r>
    </w:p>
    <w:p w:rsidR="009D2BDF" w:rsidRDefault="00DA6DD9">
      <w:pPr>
        <w:spacing w:after="0" w:line="360" w:lineRule="auto"/>
        <w:ind w:left="455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D2BDF" w:rsidRDefault="00DA6DD9">
      <w:pPr>
        <w:spacing w:after="0" w:line="360" w:lineRule="auto"/>
        <w:ind w:left="455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9D2BDF" w:rsidRDefault="00DA6DD9" w:rsidP="0064157A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______________________________________________</w:t>
      </w:r>
      <w:r w:rsidR="006415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9D2BDF" w:rsidRPr="0064157A" w:rsidRDefault="00DA6D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64157A">
        <w:rPr>
          <w:rFonts w:ascii="Times New Roman" w:eastAsia="Times New Roman" w:hAnsi="Times New Roman" w:cs="Times New Roman"/>
          <w:lang w:eastAsia="ru-RU"/>
        </w:rPr>
        <w:t xml:space="preserve">наименование субъекта МСП/ ФИО </w:t>
      </w:r>
      <w:proofErr w:type="spellStart"/>
      <w:r w:rsidRPr="0064157A">
        <w:rPr>
          <w:rFonts w:ascii="Times New Roman" w:eastAsia="Times New Roman" w:hAnsi="Times New Roman" w:cs="Times New Roman"/>
          <w:lang w:eastAsia="ru-RU"/>
        </w:rPr>
        <w:t>самозанятого</w:t>
      </w:r>
      <w:proofErr w:type="spellEnd"/>
      <w:r w:rsidRPr="0064157A">
        <w:rPr>
          <w:rFonts w:ascii="Times New Roman" w:eastAsia="Times New Roman" w:hAnsi="Times New Roman" w:cs="Times New Roman"/>
          <w:lang w:eastAsia="ru-RU"/>
        </w:rPr>
        <w:t>/ физического лица)</w:t>
      </w:r>
    </w:p>
    <w:p w:rsidR="009D2BDF" w:rsidRPr="0064157A" w:rsidRDefault="009D2B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9D2BDF" w:rsidRDefault="009D2B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2BDF" w:rsidRDefault="00DA6D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9D2BDF" w:rsidRDefault="009D2B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D2BDF" w:rsidRDefault="00DA6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уведомляем Вас о том, что Ваша Заявка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городском «Арсеньев – город молодых предпринимателей» на лучший молодежный бизнес- проект снимается с Конкурса, так предоставленные документы не соответствуют условиям, установленные пунктами 4.1, 4.2, 5.1 Положения</w:t>
      </w:r>
      <w:r>
        <w:rPr>
          <w:rFonts w:ascii="Times New Roman" w:hAnsi="Times New Roman" w:cs="Times New Roman"/>
          <w:sz w:val="26"/>
          <w:szCs w:val="26"/>
        </w:rPr>
        <w:t xml:space="preserve"> о городском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 «Арсеньев – город молодых предпринимателей» на лучший молодежный бизнес- проект, в том числе:</w:t>
      </w:r>
    </w:p>
    <w:p w:rsidR="009D2BDF" w:rsidRDefault="009D2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DA6D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6415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</w:p>
    <w:p w:rsidR="009D2BDF" w:rsidRDefault="009D2BDF">
      <w:pPr>
        <w:rPr>
          <w:rFonts w:ascii="Times New Roman" w:hAnsi="Times New Roman" w:cs="Times New Roman"/>
          <w:sz w:val="26"/>
          <w:szCs w:val="26"/>
        </w:rPr>
      </w:pPr>
    </w:p>
    <w:p w:rsidR="009D2BDF" w:rsidRDefault="009D2B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DA6D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</w:t>
      </w:r>
      <w:r w:rsidR="0064157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9D2BDF" w:rsidRDefault="009D2BDF">
      <w:pPr>
        <w:tabs>
          <w:tab w:val="left" w:pos="285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tabs>
          <w:tab w:val="left" w:pos="285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DA6DD9" w:rsidP="0064157A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конкурсной комиссии   ____________________          </w:t>
      </w:r>
    </w:p>
    <w:p w:rsidR="009D2BDF" w:rsidRDefault="009D2BDF">
      <w:pPr>
        <w:tabs>
          <w:tab w:val="left" w:pos="285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tabs>
          <w:tab w:val="left" w:pos="285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tabs>
          <w:tab w:val="left" w:pos="285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tabs>
          <w:tab w:val="left" w:pos="285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tabs>
          <w:tab w:val="left" w:pos="285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DA6DD9" w:rsidP="0064157A">
      <w:pPr>
        <w:tabs>
          <w:tab w:val="left" w:pos="28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конкурсной комиссии          _______________</w:t>
      </w:r>
      <w:r w:rsidR="0064157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9D2BDF" w:rsidRDefault="009D2BDF">
      <w:pPr>
        <w:tabs>
          <w:tab w:val="left" w:pos="285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tabs>
          <w:tab w:val="left" w:pos="285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tabs>
          <w:tab w:val="left" w:pos="285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tabs>
          <w:tab w:val="left" w:pos="2850"/>
        </w:tabs>
        <w:spacing w:after="0" w:line="36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DA6DD9">
      <w:pPr>
        <w:tabs>
          <w:tab w:val="left" w:pos="2850"/>
        </w:tabs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9D2BDF" w:rsidRDefault="009D2B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ECC" w:rsidRDefault="00593E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BDF" w:rsidRDefault="009D2B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d"/>
        <w:tblW w:w="4398" w:type="dxa"/>
        <w:tblInd w:w="5949" w:type="dxa"/>
        <w:tblLook w:val="04A0" w:firstRow="1" w:lastRow="0" w:firstColumn="1" w:lastColumn="0" w:noHBand="0" w:noVBand="1"/>
      </w:tblPr>
      <w:tblGrid>
        <w:gridCol w:w="4398"/>
      </w:tblGrid>
      <w:tr w:rsidR="009D2BDF">
        <w:trPr>
          <w:trHeight w:val="1258"/>
        </w:trPr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</w:tcPr>
          <w:p w:rsidR="009D2BDF" w:rsidRDefault="0064157A">
            <w:pPr>
              <w:spacing w:after="0" w:line="242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УТВЕРЖДЕН</w:t>
            </w:r>
            <w:r w:rsidR="00DA6DD9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D2BDF" w:rsidRDefault="0064157A">
            <w:pPr>
              <w:spacing w:after="0" w:line="242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DA6DD9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остановлением администрации Арсеньевского городского округа </w:t>
            </w:r>
          </w:p>
          <w:p w:rsidR="009D2BDF" w:rsidRDefault="00DA6DD9">
            <w:pPr>
              <w:spacing w:after="0" w:line="242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от</w:t>
            </w:r>
            <w:r w:rsidR="0068092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8092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17 февраля 2023 г.</w:t>
            </w:r>
            <w:r w:rsidR="0068092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4157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68092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80921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68-па</w:t>
            </w:r>
          </w:p>
          <w:p w:rsidR="009D2BDF" w:rsidRDefault="009D2BDF">
            <w:pPr>
              <w:spacing w:after="0" w:line="242" w:lineRule="auto"/>
              <w:ind w:right="-7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D2BDF" w:rsidRDefault="00DA6DD9">
      <w:pPr>
        <w:spacing w:after="507" w:line="240" w:lineRule="auto"/>
        <w:ind w:right="-6" w:firstLine="425"/>
        <w:contextualSpacing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  <w:t>Состав конкурсной комиссии по подведению итогов городского конкурса</w:t>
      </w:r>
    </w:p>
    <w:p w:rsidR="002333F5" w:rsidRDefault="00DA6DD9">
      <w:pPr>
        <w:spacing w:after="507" w:line="240" w:lineRule="auto"/>
        <w:ind w:right="-6"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Арсеньев – город молодых предпринимателей» на лучший молодежный </w:t>
      </w:r>
    </w:p>
    <w:p w:rsidR="009D2BDF" w:rsidRDefault="00DA6DD9">
      <w:pPr>
        <w:spacing w:after="507" w:line="240" w:lineRule="auto"/>
        <w:ind w:right="-6"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бизнес- проект</w:t>
      </w:r>
    </w:p>
    <w:p w:rsidR="009D2BDF" w:rsidRDefault="009D2BDF">
      <w:pPr>
        <w:spacing w:after="507" w:line="240" w:lineRule="auto"/>
        <w:ind w:right="-6" w:firstLine="425"/>
        <w:contextualSpacing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d"/>
        <w:tblW w:w="10497" w:type="dxa"/>
        <w:tblLook w:val="04A0" w:firstRow="1" w:lastRow="0" w:firstColumn="1" w:lastColumn="0" w:noHBand="0" w:noVBand="1"/>
      </w:tblPr>
      <w:tblGrid>
        <w:gridCol w:w="3527"/>
        <w:gridCol w:w="6254"/>
        <w:gridCol w:w="480"/>
        <w:gridCol w:w="236"/>
      </w:tblGrid>
      <w:tr w:rsidR="009D2BDF" w:rsidTr="0064157A">
        <w:trPr>
          <w:trHeight w:val="957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9D2BDF" w:rsidRPr="00593ECC" w:rsidRDefault="00DA6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Пивень</w:t>
            </w:r>
          </w:p>
          <w:p w:rsidR="009D2BDF" w:rsidRPr="00593ECC" w:rsidRDefault="00DA6DD9">
            <w:pPr>
              <w:spacing w:after="507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  <w:t>Владимир Сергеевич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DF" w:rsidRPr="00593ECC" w:rsidRDefault="00DA6DD9" w:rsidP="002B40B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2B40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Арсеньевского городского округа,</w:t>
            </w:r>
            <w:r w:rsidRPr="00593ECC">
              <w:t xml:space="preserve"> </w:t>
            </w: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конкурсной комиссии</w:t>
            </w:r>
            <w:r w:rsidR="00FB0E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DF" w:rsidRDefault="009D2BDF">
            <w:pPr>
              <w:spacing w:after="0" w:line="240" w:lineRule="auto"/>
            </w:pPr>
          </w:p>
        </w:tc>
      </w:tr>
      <w:tr w:rsidR="009D2BDF" w:rsidTr="0064157A">
        <w:trPr>
          <w:trHeight w:val="959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9D2BDF" w:rsidRPr="00593ECC" w:rsidRDefault="00DA6D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Черных</w:t>
            </w:r>
          </w:p>
          <w:p w:rsidR="009D2BDF" w:rsidRPr="00593ECC" w:rsidRDefault="00DA6DD9">
            <w:pPr>
              <w:spacing w:after="507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Леонидовна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2BDF" w:rsidRPr="00593ECC" w:rsidRDefault="00DA6D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  администрации   Арсеньевского городского округа - начальник финансового управления, </w:t>
            </w:r>
          </w:p>
          <w:p w:rsidR="009D2BDF" w:rsidRPr="00593ECC" w:rsidRDefault="00DA6DD9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конкурсной комиссии;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D2BDF" w:rsidRDefault="009D2BDF">
            <w:pPr>
              <w:spacing w:after="0" w:line="240" w:lineRule="auto"/>
            </w:pPr>
          </w:p>
          <w:p w:rsidR="00593ECC" w:rsidRDefault="00593ECC">
            <w:pPr>
              <w:spacing w:after="0" w:line="240" w:lineRule="auto"/>
            </w:pPr>
          </w:p>
        </w:tc>
      </w:tr>
      <w:tr w:rsidR="00593ECC" w:rsidTr="0064157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93ECC" w:rsidRP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9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Похилько</w:t>
            </w:r>
            <w:proofErr w:type="spellEnd"/>
            <w:r w:rsidRPr="0059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Надежда Николаевна 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начальника управления экономики и инвестиций    администрации   Арсеньевского городского округа, счетн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</w:t>
            </w:r>
            <w:r w:rsidRPr="0059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я;</w:t>
            </w:r>
          </w:p>
          <w:p w:rsidR="00593ECC" w:rsidRP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spacing w:after="0" w:line="240" w:lineRule="auto"/>
            </w:pPr>
          </w:p>
        </w:tc>
      </w:tr>
      <w:tr w:rsidR="00593ECC" w:rsidTr="0064157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93ECC" w:rsidRPr="00593ECC" w:rsidRDefault="00593ECC" w:rsidP="00593E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Криволапова</w:t>
            </w:r>
          </w:p>
          <w:p w:rsidR="00593ECC" w:rsidRPr="00593ECC" w:rsidRDefault="00593ECC" w:rsidP="00593ECC">
            <w:pPr>
              <w:spacing w:after="507"/>
              <w:ind w:right="-7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Ирина Николаевна   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ECC" w:rsidRPr="00593ECC" w:rsidRDefault="00593ECC" w:rsidP="00593E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предпринимательства       и   потребительского   рынка   управления   экономики   и   инвестиций    администрации   Арсеньевского    городского     округа, секретарь комиссии;</w:t>
            </w:r>
          </w:p>
          <w:p w:rsidR="00593ECC" w:rsidRPr="00593ECC" w:rsidRDefault="00593ECC" w:rsidP="00593ECC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spacing w:after="0" w:line="240" w:lineRule="auto"/>
            </w:pPr>
          </w:p>
        </w:tc>
      </w:tr>
      <w:tr w:rsidR="00593ECC" w:rsidTr="0064157A"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3ECC" w:rsidRDefault="00593ECC" w:rsidP="00593E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Члены комиссии: </w:t>
            </w:r>
          </w:p>
          <w:p w:rsidR="00593ECC" w:rsidRDefault="00593ECC" w:rsidP="00593E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spacing w:after="0" w:line="240" w:lineRule="auto"/>
            </w:pPr>
          </w:p>
        </w:tc>
      </w:tr>
      <w:tr w:rsidR="00593ECC" w:rsidTr="0064157A">
        <w:trPr>
          <w:gridAfter w:val="2"/>
          <w:wAfter w:w="716" w:type="dxa"/>
          <w:trHeight w:val="69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Баженов Сергей</w:t>
            </w:r>
          </w:p>
          <w:p w:rsid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Валерьевич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депутат </w:t>
            </w:r>
            <w:r w:rsidRPr="00593E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Думы Арсеньевского городского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593ECC" w:rsidTr="0064157A">
        <w:trPr>
          <w:gridAfter w:val="2"/>
          <w:wAfter w:w="716" w:type="dxa"/>
          <w:trHeight w:val="69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Давыденко Евгения Александровна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индивидуальный предприниматель, руководитель комитета по развитию молодежного предпринимательства Приморского краевого отделения ОО «Опора России»</w:t>
            </w:r>
            <w:r w:rsidR="00FB0E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593ECC" w:rsidRDefault="00593ECC" w:rsidP="0059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036A" w:rsidRP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36A" w:rsidRPr="005A036A" w:rsidRDefault="005A036A" w:rsidP="005A0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36A">
              <w:rPr>
                <w:rFonts w:ascii="Times New Roman" w:hAnsi="Times New Roman" w:cs="Times New Roman"/>
                <w:sz w:val="26"/>
                <w:szCs w:val="26"/>
              </w:rPr>
              <w:t>Зорин Илья Викторович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36A" w:rsidRPr="005A036A" w:rsidRDefault="005A036A" w:rsidP="005A03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36A">
              <w:rPr>
                <w:rFonts w:ascii="Times New Roman" w:hAnsi="Times New Roman" w:cs="Times New Roman"/>
                <w:sz w:val="26"/>
                <w:szCs w:val="26"/>
              </w:rPr>
              <w:t>технический директор ООО «Дело вкуса»;</w:t>
            </w: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Епифанова Мария Викторовна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Полицентр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»;</w:t>
            </w:r>
          </w:p>
        </w:tc>
      </w:tr>
      <w:tr w:rsidR="005A036A" w:rsidTr="0064157A">
        <w:trPr>
          <w:gridAfter w:val="2"/>
          <w:wAfter w:w="716" w:type="dxa"/>
          <w:trHeight w:val="6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Исаенко Татьяна 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Дмитриевна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 предпринимательства и потребительского   рынка управления экономики и инвестиций администрации   Арсеньевского городского округа;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Калячкин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Евгений Викторович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индивидуальный предприниматель;</w:t>
            </w: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Конечных Людмила Леонидовна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отдела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инвестиций, экономического анализа и прогнозирования управления экономики и инвестиций    администрации   Арсеньевского городского округа;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036A" w:rsidTr="0064157A">
        <w:trPr>
          <w:gridAfter w:val="2"/>
          <w:wAfter w:w="716" w:type="dxa"/>
          <w:trHeight w:val="6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Ларькова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Татьяна Владимировна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Центра поддержки предпринимательства «Мой бизнес» г. Арсеньев, заместитель председателя Приморского краевого отделения- председатель Арсеньевского местного отделения ОО «Опора России»;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Минкин Юрий 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Павлович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директор ООО «Арсеньевский молочный комбинат»;</w:t>
            </w: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Прус Анастасия 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Андреевна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Молодежного совета Арсеньевского городского округа;</w:t>
            </w: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Хлебный Максим Анатольевич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ООО «Арсеньевская недвижимость»;</w:t>
            </w: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Шалымова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Алла Валентиновна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64157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ОО «Совет предпринимателей» 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Арсеньев;</w:t>
            </w: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Шамрай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Юлия 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2E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организатор База отдыха Арсеньев Эко-парк «Свежий воздух»;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P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A0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Шаторный</w:t>
            </w:r>
            <w:proofErr w:type="spellEnd"/>
            <w:r w:rsidRPr="005A0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 </w:t>
            </w:r>
          </w:p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0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Васильевич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0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генеральный директор ООО «</w:t>
            </w:r>
            <w:proofErr w:type="spellStart"/>
            <w:r w:rsidRPr="005A0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Ямато</w:t>
            </w:r>
            <w:proofErr w:type="spellEnd"/>
            <w:r w:rsidRPr="005A03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индивидуальный предприниматель;</w:t>
            </w:r>
          </w:p>
          <w:p w:rsidR="005A036A" w:rsidRPr="00FF2E2F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A036A" w:rsidTr="0064157A">
        <w:trPr>
          <w:gridAfter w:val="2"/>
          <w:wAfter w:w="716" w:type="dxa"/>
          <w:trHeight w:val="300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5A0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Щербаков Анатолий  Михайлович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5A036A" w:rsidRDefault="005A036A" w:rsidP="00641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Думы Арсеньевского городского округа</w:t>
            </w:r>
            <w:r w:rsidR="006415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9D2BDF" w:rsidRDefault="009D2BDF" w:rsidP="006C59BE">
      <w:pPr>
        <w:ind w:right="-7"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6C59BE" w:rsidRDefault="006C59BE" w:rsidP="006C59BE">
      <w:pPr>
        <w:ind w:right="-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bookmarkStart w:id="0" w:name="_GoBack"/>
      <w:bookmarkEnd w:id="0"/>
    </w:p>
    <w:sectPr w:rsidR="006C59BE" w:rsidSect="0064157A">
      <w:pgSz w:w="11906" w:h="16838"/>
      <w:pgMar w:top="993" w:right="991" w:bottom="851" w:left="1276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00" w:rsidRDefault="00A10200" w:rsidP="00D56EB9">
      <w:pPr>
        <w:spacing w:after="0" w:line="240" w:lineRule="auto"/>
      </w:pPr>
      <w:r>
        <w:separator/>
      </w:r>
    </w:p>
  </w:endnote>
  <w:endnote w:type="continuationSeparator" w:id="0">
    <w:p w:rsidR="00A10200" w:rsidRDefault="00A10200" w:rsidP="00D56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00" w:rsidRDefault="00A10200" w:rsidP="00D56EB9">
      <w:pPr>
        <w:spacing w:after="0" w:line="240" w:lineRule="auto"/>
      </w:pPr>
      <w:r>
        <w:separator/>
      </w:r>
    </w:p>
  </w:footnote>
  <w:footnote w:type="continuationSeparator" w:id="0">
    <w:p w:rsidR="00A10200" w:rsidRDefault="00A10200" w:rsidP="00D56EB9">
      <w:pPr>
        <w:spacing w:after="0" w:line="240" w:lineRule="auto"/>
      </w:pPr>
      <w:r>
        <w:continuationSeparator/>
      </w:r>
    </w:p>
  </w:footnote>
  <w:footnote w:id="1">
    <w:p w:rsidR="00065307" w:rsidRPr="00D56EB9" w:rsidRDefault="00065307" w:rsidP="00D56EB9">
      <w:pPr>
        <w:pStyle w:val="afa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    </w:t>
      </w:r>
      <w:r w:rsidRPr="00D56EB9">
        <w:rPr>
          <w:rFonts w:ascii="Times New Roman" w:hAnsi="Times New Roman" w:cs="Times New Roman"/>
        </w:rPr>
        <w:t>Тренинг «Азбука предпринимательства» в г. Арсеньев</w:t>
      </w:r>
      <w:r>
        <w:rPr>
          <w:rFonts w:ascii="Times New Roman" w:hAnsi="Times New Roman" w:cs="Times New Roman"/>
        </w:rPr>
        <w:t>е пройдет</w:t>
      </w:r>
      <w:r w:rsidRPr="00D56EB9">
        <w:rPr>
          <w:rFonts w:ascii="Times New Roman" w:hAnsi="Times New Roman" w:cs="Times New Roman"/>
        </w:rPr>
        <w:t xml:space="preserve"> с 4 по 7 апреля 2023 года</w:t>
      </w:r>
    </w:p>
    <w:p w:rsidR="00065307" w:rsidRPr="00D56EB9" w:rsidRDefault="00065307" w:rsidP="00D56EB9">
      <w:pPr>
        <w:pStyle w:val="afa"/>
        <w:rPr>
          <w:rFonts w:ascii="Times New Roman" w:hAnsi="Times New Roman" w:cs="Times New Roman"/>
        </w:rPr>
      </w:pPr>
      <w:r w:rsidRPr="00D56EB9">
        <w:rPr>
          <w:rFonts w:ascii="Times New Roman" w:hAnsi="Times New Roman" w:cs="Times New Roman"/>
        </w:rPr>
        <w:t>В рамках тренинга участники смогут подготовить свои проекты и презентации для участия в конкурсе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A38"/>
    <w:multiLevelType w:val="hybridMultilevel"/>
    <w:tmpl w:val="688C1C2C"/>
    <w:lvl w:ilvl="0" w:tplc="B82266AA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073"/>
    <w:multiLevelType w:val="multilevel"/>
    <w:tmpl w:val="DAEE8BAE"/>
    <w:lvl w:ilvl="0">
      <w:start w:val="2"/>
      <w:numFmt w:val="decimal"/>
      <w:lvlText w:val="%1."/>
      <w:lvlJc w:val="left"/>
      <w:pPr>
        <w:tabs>
          <w:tab w:val="num" w:pos="0"/>
        </w:tabs>
        <w:ind w:left="4076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95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9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88" w:hanging="1800"/>
      </w:pPr>
    </w:lvl>
  </w:abstractNum>
  <w:abstractNum w:abstractNumId="2" w15:restartNumberingAfterBreak="0">
    <w:nsid w:val="035B7107"/>
    <w:multiLevelType w:val="hybridMultilevel"/>
    <w:tmpl w:val="77207B80"/>
    <w:lvl w:ilvl="0" w:tplc="56684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3CCC"/>
    <w:multiLevelType w:val="multilevel"/>
    <w:tmpl w:val="2EE8EB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8223CE3"/>
    <w:multiLevelType w:val="hybridMultilevel"/>
    <w:tmpl w:val="95E61D60"/>
    <w:lvl w:ilvl="0" w:tplc="FE1064C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86F9D"/>
    <w:multiLevelType w:val="multilevel"/>
    <w:tmpl w:val="770A1CD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F176D"/>
    <w:multiLevelType w:val="multilevel"/>
    <w:tmpl w:val="ED4E8E44"/>
    <w:lvl w:ilvl="0">
      <w:start w:val="6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49" w:hanging="7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49" w:hanging="76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7" w15:restartNumberingAfterBreak="0">
    <w:nsid w:val="18757723"/>
    <w:multiLevelType w:val="hybridMultilevel"/>
    <w:tmpl w:val="908CD0EE"/>
    <w:lvl w:ilvl="0" w:tplc="DC10F3C4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96323"/>
    <w:multiLevelType w:val="multilevel"/>
    <w:tmpl w:val="186890E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4D362D"/>
    <w:multiLevelType w:val="multilevel"/>
    <w:tmpl w:val="3C60B5E8"/>
    <w:lvl w:ilvl="0">
      <w:start w:val="1"/>
      <w:numFmt w:val="bullet"/>
      <w:lvlText w:val=""/>
      <w:lvlJc w:val="left"/>
      <w:pPr>
        <w:tabs>
          <w:tab w:val="num" w:pos="0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E37115"/>
    <w:multiLevelType w:val="multilevel"/>
    <w:tmpl w:val="F3A214B4"/>
    <w:lvl w:ilvl="0">
      <w:start w:val="1"/>
      <w:numFmt w:val="decimal"/>
      <w:lvlText w:val="%1."/>
      <w:lvlJc w:val="left"/>
      <w:pPr>
        <w:tabs>
          <w:tab w:val="num" w:pos="0"/>
        </w:tabs>
        <w:ind w:left="425" w:firstLine="0"/>
      </w:pPr>
      <w:rPr>
        <w:rFonts w:eastAsia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47" w:firstLine="0"/>
      </w:pPr>
      <w:rPr>
        <w:rFonts w:eastAsia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67" w:firstLine="0"/>
      </w:pPr>
      <w:rPr>
        <w:rFonts w:eastAsia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87" w:firstLine="0"/>
      </w:pPr>
      <w:rPr>
        <w:rFonts w:eastAsia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07" w:firstLine="0"/>
      </w:pPr>
      <w:rPr>
        <w:rFonts w:eastAsia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27" w:firstLine="0"/>
      </w:pPr>
      <w:rPr>
        <w:rFonts w:eastAsia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47" w:firstLine="0"/>
      </w:pPr>
      <w:rPr>
        <w:rFonts w:eastAsia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67" w:firstLine="0"/>
      </w:pPr>
      <w:rPr>
        <w:rFonts w:eastAsia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87" w:firstLine="0"/>
      </w:pPr>
      <w:rPr>
        <w:rFonts w:eastAsia="Courier New" w:cs="Courier New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216266F9"/>
    <w:multiLevelType w:val="multilevel"/>
    <w:tmpl w:val="51AA792A"/>
    <w:lvl w:ilvl="0">
      <w:start w:val="1"/>
      <w:numFmt w:val="bullet"/>
      <w:lvlText w:val=""/>
      <w:lvlJc w:val="left"/>
      <w:pPr>
        <w:tabs>
          <w:tab w:val="num" w:pos="0"/>
        </w:tabs>
        <w:ind w:left="15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634F0A"/>
    <w:multiLevelType w:val="multilevel"/>
    <w:tmpl w:val="033A2DA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6E7000"/>
    <w:multiLevelType w:val="multilevel"/>
    <w:tmpl w:val="D99024BA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4915EA"/>
    <w:multiLevelType w:val="hybridMultilevel"/>
    <w:tmpl w:val="ED78C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07BF"/>
    <w:multiLevelType w:val="hybridMultilevel"/>
    <w:tmpl w:val="A01CBEF8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C14B5"/>
    <w:multiLevelType w:val="hybridMultilevel"/>
    <w:tmpl w:val="C79E7DF8"/>
    <w:lvl w:ilvl="0" w:tplc="234A412C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 w15:restartNumberingAfterBreak="0">
    <w:nsid w:val="37FC74B1"/>
    <w:multiLevelType w:val="multilevel"/>
    <w:tmpl w:val="F3386852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20442F"/>
    <w:multiLevelType w:val="multilevel"/>
    <w:tmpl w:val="F9B2B0C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5.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9" w15:restartNumberingAfterBreak="0">
    <w:nsid w:val="4CD3798E"/>
    <w:multiLevelType w:val="multilevel"/>
    <w:tmpl w:val="5B8A0FB8"/>
    <w:lvl w:ilvl="0">
      <w:start w:val="6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eastAsia="Courier New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20" w15:restartNumberingAfterBreak="0">
    <w:nsid w:val="4D851B6A"/>
    <w:multiLevelType w:val="multilevel"/>
    <w:tmpl w:val="EAA8ADB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1" w15:restartNumberingAfterBreak="0">
    <w:nsid w:val="57F635CD"/>
    <w:multiLevelType w:val="hybridMultilevel"/>
    <w:tmpl w:val="861C677A"/>
    <w:lvl w:ilvl="0" w:tplc="03C880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F4BF5"/>
    <w:multiLevelType w:val="multilevel"/>
    <w:tmpl w:val="68D2A65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003D88"/>
    <w:multiLevelType w:val="hybridMultilevel"/>
    <w:tmpl w:val="EED8923E"/>
    <w:lvl w:ilvl="0" w:tplc="DBB682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D4887"/>
    <w:multiLevelType w:val="hybridMultilevel"/>
    <w:tmpl w:val="79FE72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65" w:hanging="360"/>
      </w:pPr>
    </w:lvl>
    <w:lvl w:ilvl="2" w:tplc="0419001B" w:tentative="1">
      <w:start w:val="1"/>
      <w:numFmt w:val="lowerRoman"/>
      <w:lvlText w:val="%3."/>
      <w:lvlJc w:val="right"/>
      <w:pPr>
        <w:ind w:left="4385" w:hanging="180"/>
      </w:pPr>
    </w:lvl>
    <w:lvl w:ilvl="3" w:tplc="0419000F" w:tentative="1">
      <w:start w:val="1"/>
      <w:numFmt w:val="decimal"/>
      <w:lvlText w:val="%4."/>
      <w:lvlJc w:val="left"/>
      <w:pPr>
        <w:ind w:left="5105" w:hanging="360"/>
      </w:pPr>
    </w:lvl>
    <w:lvl w:ilvl="4" w:tplc="04190019" w:tentative="1">
      <w:start w:val="1"/>
      <w:numFmt w:val="lowerLetter"/>
      <w:lvlText w:val="%5."/>
      <w:lvlJc w:val="left"/>
      <w:pPr>
        <w:ind w:left="5825" w:hanging="360"/>
      </w:pPr>
    </w:lvl>
    <w:lvl w:ilvl="5" w:tplc="0419001B" w:tentative="1">
      <w:start w:val="1"/>
      <w:numFmt w:val="lowerRoman"/>
      <w:lvlText w:val="%6."/>
      <w:lvlJc w:val="right"/>
      <w:pPr>
        <w:ind w:left="6545" w:hanging="180"/>
      </w:pPr>
    </w:lvl>
    <w:lvl w:ilvl="6" w:tplc="0419000F" w:tentative="1">
      <w:start w:val="1"/>
      <w:numFmt w:val="decimal"/>
      <w:lvlText w:val="%7."/>
      <w:lvlJc w:val="left"/>
      <w:pPr>
        <w:ind w:left="7265" w:hanging="360"/>
      </w:pPr>
    </w:lvl>
    <w:lvl w:ilvl="7" w:tplc="04190019" w:tentative="1">
      <w:start w:val="1"/>
      <w:numFmt w:val="lowerLetter"/>
      <w:lvlText w:val="%8."/>
      <w:lvlJc w:val="left"/>
      <w:pPr>
        <w:ind w:left="7985" w:hanging="360"/>
      </w:pPr>
    </w:lvl>
    <w:lvl w:ilvl="8" w:tplc="0419001B" w:tentative="1">
      <w:start w:val="1"/>
      <w:numFmt w:val="lowerRoman"/>
      <w:lvlText w:val="%9."/>
      <w:lvlJc w:val="right"/>
      <w:pPr>
        <w:ind w:left="8705" w:hanging="180"/>
      </w:pPr>
    </w:lvl>
  </w:abstractNum>
  <w:abstractNum w:abstractNumId="25" w15:restartNumberingAfterBreak="0">
    <w:nsid w:val="6C136F61"/>
    <w:multiLevelType w:val="multilevel"/>
    <w:tmpl w:val="58CC162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45660C"/>
    <w:multiLevelType w:val="hybridMultilevel"/>
    <w:tmpl w:val="4B268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C004C"/>
    <w:multiLevelType w:val="hybridMultilevel"/>
    <w:tmpl w:val="331ACAFA"/>
    <w:lvl w:ilvl="0" w:tplc="879A905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70BF0CE3"/>
    <w:multiLevelType w:val="multilevel"/>
    <w:tmpl w:val="45D468C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0F41A8A"/>
    <w:multiLevelType w:val="hybridMultilevel"/>
    <w:tmpl w:val="745E9D44"/>
    <w:lvl w:ilvl="0" w:tplc="1FE854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A74140D"/>
    <w:multiLevelType w:val="hybridMultilevel"/>
    <w:tmpl w:val="C18A42D8"/>
    <w:lvl w:ilvl="0" w:tplc="6CBA94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B1B7E15"/>
    <w:multiLevelType w:val="hybridMultilevel"/>
    <w:tmpl w:val="97BA5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C65DB"/>
    <w:multiLevelType w:val="hybridMultilevel"/>
    <w:tmpl w:val="0BE4A54E"/>
    <w:lvl w:ilvl="0" w:tplc="A650B7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20"/>
  </w:num>
  <w:num w:numId="5">
    <w:abstractNumId w:val="1"/>
  </w:num>
  <w:num w:numId="6">
    <w:abstractNumId w:val="5"/>
  </w:num>
  <w:num w:numId="7">
    <w:abstractNumId w:val="17"/>
  </w:num>
  <w:num w:numId="8">
    <w:abstractNumId w:val="18"/>
  </w:num>
  <w:num w:numId="9">
    <w:abstractNumId w:val="19"/>
  </w:num>
  <w:num w:numId="10">
    <w:abstractNumId w:val="22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28"/>
  </w:num>
  <w:num w:numId="16">
    <w:abstractNumId w:val="13"/>
  </w:num>
  <w:num w:numId="17">
    <w:abstractNumId w:val="16"/>
  </w:num>
  <w:num w:numId="18">
    <w:abstractNumId w:val="26"/>
  </w:num>
  <w:num w:numId="19">
    <w:abstractNumId w:val="32"/>
  </w:num>
  <w:num w:numId="20">
    <w:abstractNumId w:val="31"/>
  </w:num>
  <w:num w:numId="21">
    <w:abstractNumId w:val="24"/>
  </w:num>
  <w:num w:numId="22">
    <w:abstractNumId w:val="4"/>
  </w:num>
  <w:num w:numId="23">
    <w:abstractNumId w:val="30"/>
  </w:num>
  <w:num w:numId="24">
    <w:abstractNumId w:val="27"/>
  </w:num>
  <w:num w:numId="25">
    <w:abstractNumId w:val="14"/>
  </w:num>
  <w:num w:numId="26">
    <w:abstractNumId w:val="21"/>
  </w:num>
  <w:num w:numId="27">
    <w:abstractNumId w:val="0"/>
  </w:num>
  <w:num w:numId="28">
    <w:abstractNumId w:val="7"/>
  </w:num>
  <w:num w:numId="29">
    <w:abstractNumId w:val="2"/>
  </w:num>
  <w:num w:numId="30">
    <w:abstractNumId w:val="23"/>
  </w:num>
  <w:num w:numId="31">
    <w:abstractNumId w:val="29"/>
  </w:num>
  <w:num w:numId="32">
    <w:abstractNumId w:val="3"/>
  </w:num>
  <w:num w:numId="3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DF"/>
    <w:rsid w:val="0005101B"/>
    <w:rsid w:val="00056ACB"/>
    <w:rsid w:val="000637E7"/>
    <w:rsid w:val="00065307"/>
    <w:rsid w:val="0007003C"/>
    <w:rsid w:val="000A4141"/>
    <w:rsid w:val="000A772B"/>
    <w:rsid w:val="000C35E3"/>
    <w:rsid w:val="000C4D2C"/>
    <w:rsid w:val="000D3352"/>
    <w:rsid w:val="000E75E0"/>
    <w:rsid w:val="0010253E"/>
    <w:rsid w:val="001304F3"/>
    <w:rsid w:val="00162DF6"/>
    <w:rsid w:val="00165EF6"/>
    <w:rsid w:val="00192477"/>
    <w:rsid w:val="001928FA"/>
    <w:rsid w:val="001B731E"/>
    <w:rsid w:val="001C31CB"/>
    <w:rsid w:val="001C3F38"/>
    <w:rsid w:val="001D6146"/>
    <w:rsid w:val="001D79F4"/>
    <w:rsid w:val="001E1D06"/>
    <w:rsid w:val="001F48C2"/>
    <w:rsid w:val="00213F37"/>
    <w:rsid w:val="002333F5"/>
    <w:rsid w:val="00246BAE"/>
    <w:rsid w:val="00256332"/>
    <w:rsid w:val="00257105"/>
    <w:rsid w:val="00274C1C"/>
    <w:rsid w:val="002832C3"/>
    <w:rsid w:val="002B0B36"/>
    <w:rsid w:val="002B25FA"/>
    <w:rsid w:val="002B40BA"/>
    <w:rsid w:val="002E1D3F"/>
    <w:rsid w:val="002E7375"/>
    <w:rsid w:val="00306480"/>
    <w:rsid w:val="0033099F"/>
    <w:rsid w:val="00347E47"/>
    <w:rsid w:val="00386B18"/>
    <w:rsid w:val="00396026"/>
    <w:rsid w:val="0039731D"/>
    <w:rsid w:val="003B7F0C"/>
    <w:rsid w:val="003C08BB"/>
    <w:rsid w:val="003C2E5A"/>
    <w:rsid w:val="003C3962"/>
    <w:rsid w:val="003E0217"/>
    <w:rsid w:val="003F5BF6"/>
    <w:rsid w:val="004075BE"/>
    <w:rsid w:val="00414604"/>
    <w:rsid w:val="00420BFA"/>
    <w:rsid w:val="004501D8"/>
    <w:rsid w:val="00464AFD"/>
    <w:rsid w:val="0046563A"/>
    <w:rsid w:val="004B7414"/>
    <w:rsid w:val="004C2754"/>
    <w:rsid w:val="004F2FC6"/>
    <w:rsid w:val="00502F69"/>
    <w:rsid w:val="00514998"/>
    <w:rsid w:val="00565EF7"/>
    <w:rsid w:val="0057110F"/>
    <w:rsid w:val="00582C58"/>
    <w:rsid w:val="00593ECC"/>
    <w:rsid w:val="005A036A"/>
    <w:rsid w:val="005A27D3"/>
    <w:rsid w:val="005B12C1"/>
    <w:rsid w:val="005B4316"/>
    <w:rsid w:val="005C2859"/>
    <w:rsid w:val="005C79C8"/>
    <w:rsid w:val="005D3235"/>
    <w:rsid w:val="0060502A"/>
    <w:rsid w:val="00622564"/>
    <w:rsid w:val="0062704F"/>
    <w:rsid w:val="00627F54"/>
    <w:rsid w:val="0063386E"/>
    <w:rsid w:val="00635E6A"/>
    <w:rsid w:val="0064157A"/>
    <w:rsid w:val="00680921"/>
    <w:rsid w:val="00693997"/>
    <w:rsid w:val="006A291E"/>
    <w:rsid w:val="006B2645"/>
    <w:rsid w:val="006B4AB2"/>
    <w:rsid w:val="006B63C9"/>
    <w:rsid w:val="006C1CCC"/>
    <w:rsid w:val="006C2455"/>
    <w:rsid w:val="006C43D6"/>
    <w:rsid w:val="006C59BE"/>
    <w:rsid w:val="006D2B31"/>
    <w:rsid w:val="006F0988"/>
    <w:rsid w:val="00704190"/>
    <w:rsid w:val="00706B98"/>
    <w:rsid w:val="00710254"/>
    <w:rsid w:val="00731A5F"/>
    <w:rsid w:val="00755F65"/>
    <w:rsid w:val="00777945"/>
    <w:rsid w:val="00783E21"/>
    <w:rsid w:val="00794857"/>
    <w:rsid w:val="00797B03"/>
    <w:rsid w:val="00797D69"/>
    <w:rsid w:val="007C1AEB"/>
    <w:rsid w:val="007C6A12"/>
    <w:rsid w:val="007D1E6B"/>
    <w:rsid w:val="007D7141"/>
    <w:rsid w:val="007D7E16"/>
    <w:rsid w:val="008102D4"/>
    <w:rsid w:val="0082392E"/>
    <w:rsid w:val="00834F8E"/>
    <w:rsid w:val="0084205D"/>
    <w:rsid w:val="00842366"/>
    <w:rsid w:val="00864D3C"/>
    <w:rsid w:val="00872B21"/>
    <w:rsid w:val="008950D8"/>
    <w:rsid w:val="008E442B"/>
    <w:rsid w:val="008F3713"/>
    <w:rsid w:val="00900DD4"/>
    <w:rsid w:val="0090698B"/>
    <w:rsid w:val="00914016"/>
    <w:rsid w:val="009805F7"/>
    <w:rsid w:val="009908C1"/>
    <w:rsid w:val="009C0E55"/>
    <w:rsid w:val="009D2BDF"/>
    <w:rsid w:val="009E19B9"/>
    <w:rsid w:val="009E438C"/>
    <w:rsid w:val="009F12BE"/>
    <w:rsid w:val="00A03504"/>
    <w:rsid w:val="00A10200"/>
    <w:rsid w:val="00A4771A"/>
    <w:rsid w:val="00A670A4"/>
    <w:rsid w:val="00A92214"/>
    <w:rsid w:val="00AB1E69"/>
    <w:rsid w:val="00AC1856"/>
    <w:rsid w:val="00AC510F"/>
    <w:rsid w:val="00AD6D58"/>
    <w:rsid w:val="00AF05C9"/>
    <w:rsid w:val="00B036AA"/>
    <w:rsid w:val="00B147CB"/>
    <w:rsid w:val="00B1721B"/>
    <w:rsid w:val="00B20899"/>
    <w:rsid w:val="00B2791E"/>
    <w:rsid w:val="00B6102E"/>
    <w:rsid w:val="00B8337A"/>
    <w:rsid w:val="00B863CD"/>
    <w:rsid w:val="00B97EF2"/>
    <w:rsid w:val="00BC6D7E"/>
    <w:rsid w:val="00BE3474"/>
    <w:rsid w:val="00C07949"/>
    <w:rsid w:val="00C21904"/>
    <w:rsid w:val="00C667CA"/>
    <w:rsid w:val="00C74843"/>
    <w:rsid w:val="00C7719F"/>
    <w:rsid w:val="00CA0AFC"/>
    <w:rsid w:val="00CC33EE"/>
    <w:rsid w:val="00CD0C70"/>
    <w:rsid w:val="00CD12DE"/>
    <w:rsid w:val="00CE6E3C"/>
    <w:rsid w:val="00D02097"/>
    <w:rsid w:val="00D066E9"/>
    <w:rsid w:val="00D30915"/>
    <w:rsid w:val="00D43666"/>
    <w:rsid w:val="00D56EB9"/>
    <w:rsid w:val="00D75DFA"/>
    <w:rsid w:val="00D85BEA"/>
    <w:rsid w:val="00DA6DD9"/>
    <w:rsid w:val="00DB39EE"/>
    <w:rsid w:val="00DC2621"/>
    <w:rsid w:val="00DD36E0"/>
    <w:rsid w:val="00DD5CD6"/>
    <w:rsid w:val="00DE772A"/>
    <w:rsid w:val="00E2762F"/>
    <w:rsid w:val="00E576E8"/>
    <w:rsid w:val="00E65F87"/>
    <w:rsid w:val="00E873A9"/>
    <w:rsid w:val="00EA2A3A"/>
    <w:rsid w:val="00EC70AC"/>
    <w:rsid w:val="00EF165C"/>
    <w:rsid w:val="00F03EAC"/>
    <w:rsid w:val="00F13053"/>
    <w:rsid w:val="00F257E8"/>
    <w:rsid w:val="00F270F3"/>
    <w:rsid w:val="00F27A44"/>
    <w:rsid w:val="00F4797D"/>
    <w:rsid w:val="00F57068"/>
    <w:rsid w:val="00F66C62"/>
    <w:rsid w:val="00FB0EE6"/>
    <w:rsid w:val="00FC2766"/>
    <w:rsid w:val="00FC2D09"/>
    <w:rsid w:val="00FE46E4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7259"/>
  <w15:docId w15:val="{0AE1FC64-8BDF-498F-B066-E51DEF24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962"/>
  </w:style>
  <w:style w:type="paragraph" w:styleId="1">
    <w:name w:val="heading 1"/>
    <w:basedOn w:val="a"/>
    <w:next w:val="a"/>
    <w:link w:val="10"/>
    <w:uiPriority w:val="9"/>
    <w:qFormat/>
    <w:rsid w:val="000C4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C4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D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D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D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D2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D2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D2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D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04284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C4D2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-mail-dropdownitemcontent">
    <w:name w:val="b-mail-dropdown__item__content"/>
    <w:basedOn w:val="a0"/>
    <w:rsid w:val="00472CE3"/>
  </w:style>
  <w:style w:type="character" w:customStyle="1" w:styleId="a3">
    <w:name w:val="Текст выноски Знак"/>
    <w:basedOn w:val="a0"/>
    <w:uiPriority w:val="99"/>
    <w:semiHidden/>
    <w:rsid w:val="00DD3BCF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4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next w:val="a"/>
    <w:uiPriority w:val="35"/>
    <w:unhideWhenUsed/>
    <w:qFormat/>
    <w:rsid w:val="000C4D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index heading"/>
    <w:basedOn w:val="a"/>
    <w:pPr>
      <w:suppressLineNumbers/>
    </w:pPr>
    <w:rPr>
      <w:rFonts w:ascii="PT Sans" w:hAnsi="PT Sans" w:cs="Noto Sans Devanagari"/>
    </w:rPr>
  </w:style>
  <w:style w:type="paragraph" w:styleId="aa">
    <w:name w:val="No Spacing"/>
    <w:uiPriority w:val="1"/>
    <w:qFormat/>
    <w:rsid w:val="000C4D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F23B4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rsid w:val="00DD3B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6569C"/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">
    <w:name w:val="Нет списка1"/>
    <w:uiPriority w:val="99"/>
    <w:semiHidden/>
    <w:unhideWhenUsed/>
    <w:qFormat/>
    <w:rsid w:val="00CB1299"/>
  </w:style>
  <w:style w:type="table" w:customStyle="1" w:styleId="TableGrid">
    <w:name w:val="TableGrid"/>
    <w:rsid w:val="00CB1299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FD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D066E9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C4D2C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4D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4D2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4D2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0C4D2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0C4D2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0C4D2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5">
    <w:name w:val="Заголовок Знак"/>
    <w:basedOn w:val="a0"/>
    <w:link w:val="a4"/>
    <w:uiPriority w:val="10"/>
    <w:rsid w:val="000C4D2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0C4D2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0C4D2C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0C4D2C"/>
    <w:rPr>
      <w:b/>
      <w:bCs/>
      <w:color w:val="auto"/>
    </w:rPr>
  </w:style>
  <w:style w:type="character" w:styleId="af1">
    <w:name w:val="Emphasis"/>
    <w:basedOn w:val="a0"/>
    <w:uiPriority w:val="20"/>
    <w:qFormat/>
    <w:rsid w:val="000C4D2C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0C4D2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4D2C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0C4D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0C4D2C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0C4D2C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0C4D2C"/>
    <w:rPr>
      <w:i/>
      <w:iCs/>
      <w:color w:val="5B9BD5" w:themeColor="accent1"/>
    </w:rPr>
  </w:style>
  <w:style w:type="character" w:styleId="af6">
    <w:name w:val="Subtle Reference"/>
    <w:basedOn w:val="a0"/>
    <w:uiPriority w:val="31"/>
    <w:qFormat/>
    <w:rsid w:val="000C4D2C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0C4D2C"/>
    <w:rPr>
      <w:b/>
      <w:bCs/>
      <w:smallCaps/>
      <w:color w:val="5B9BD5" w:themeColor="accent1"/>
      <w:spacing w:val="5"/>
    </w:rPr>
  </w:style>
  <w:style w:type="character" w:styleId="af8">
    <w:name w:val="Book Title"/>
    <w:basedOn w:val="a0"/>
    <w:uiPriority w:val="33"/>
    <w:qFormat/>
    <w:rsid w:val="000C4D2C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0C4D2C"/>
    <w:pPr>
      <w:outlineLvl w:val="9"/>
    </w:pPr>
  </w:style>
  <w:style w:type="paragraph" w:styleId="afa">
    <w:name w:val="footnote text"/>
    <w:basedOn w:val="a"/>
    <w:link w:val="afb"/>
    <w:uiPriority w:val="99"/>
    <w:semiHidden/>
    <w:unhideWhenUsed/>
    <w:rsid w:val="00D56EB9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56EB9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56EB9"/>
    <w:rPr>
      <w:vertAlign w:val="superscript"/>
    </w:rPr>
  </w:style>
  <w:style w:type="table" w:customStyle="1" w:styleId="TableGrid2">
    <w:name w:val="TableGrid2"/>
    <w:rsid w:val="003C3962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pp@ars.town" TargetMode="External"/><Relationship Id="rId18" Type="http://schemas.openxmlformats.org/officeDocument/2006/relationships/hyperlink" Target="http://docs.cntd.ru/document/901990046" TargetMode="External"/><Relationship Id="rId26" Type="http://schemas.openxmlformats.org/officeDocument/2006/relationships/hyperlink" Target="http://docs.cntd.ru/document/901990046" TargetMode="External"/><Relationship Id="rId39" Type="http://schemas.openxmlformats.org/officeDocument/2006/relationships/hyperlink" Target="http://docs.cntd.ru/document/901990046" TargetMode="External"/><Relationship Id="rId21" Type="http://schemas.openxmlformats.org/officeDocument/2006/relationships/hyperlink" Target="http://docs.cntd.ru/document/901990046" TargetMode="External"/><Relationship Id="rId34" Type="http://schemas.openxmlformats.org/officeDocument/2006/relationships/hyperlink" Target="http://docs.cntd.ru/document/901990046" TargetMode="External"/><Relationship Id="rId42" Type="http://schemas.openxmlformats.org/officeDocument/2006/relationships/hyperlink" Target="http://docs.cntd.ru/document/901990046" TargetMode="External"/><Relationship Id="rId47" Type="http://schemas.openxmlformats.org/officeDocument/2006/relationships/hyperlink" Target="http://docs.cntd.ru/document/901990046" TargetMode="External"/><Relationship Id="rId50" Type="http://schemas.openxmlformats.org/officeDocument/2006/relationships/hyperlink" Target="http://docs.cntd.ru/document/901990046" TargetMode="External"/><Relationship Id="rId55" Type="http://schemas.openxmlformats.org/officeDocument/2006/relationships/hyperlink" Target="http://docs.cntd.ru/document/90199004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rs.town/" TargetMode="External"/><Relationship Id="rId29" Type="http://schemas.openxmlformats.org/officeDocument/2006/relationships/hyperlink" Target="http://docs.cntd.ru/document/901990046" TargetMode="External"/><Relationship Id="rId11" Type="http://schemas.openxmlformats.org/officeDocument/2006/relationships/hyperlink" Target="http://ars.town/" TargetMode="External"/><Relationship Id="rId24" Type="http://schemas.openxmlformats.org/officeDocument/2006/relationships/hyperlink" Target="http://docs.cntd.ru/document/901990046" TargetMode="External"/><Relationship Id="rId32" Type="http://schemas.openxmlformats.org/officeDocument/2006/relationships/hyperlink" Target="http://docs.cntd.ru/document/901990046" TargetMode="External"/><Relationship Id="rId37" Type="http://schemas.openxmlformats.org/officeDocument/2006/relationships/hyperlink" Target="http://docs.cntd.ru/document/901990046" TargetMode="External"/><Relationship Id="rId40" Type="http://schemas.openxmlformats.org/officeDocument/2006/relationships/hyperlink" Target="http://docs.cntd.ru/document/901990046" TargetMode="External"/><Relationship Id="rId45" Type="http://schemas.openxmlformats.org/officeDocument/2006/relationships/hyperlink" Target="http://docs.cntd.ru/document/901990046" TargetMode="External"/><Relationship Id="rId53" Type="http://schemas.openxmlformats.org/officeDocument/2006/relationships/hyperlink" Target="http://docs.cntd.ru/document/901990046" TargetMode="External"/><Relationship Id="rId58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://docs.cntd.ru/document/901990046" TargetMode="External"/><Relationship Id="rId14" Type="http://schemas.openxmlformats.org/officeDocument/2006/relationships/hyperlink" Target="mailto:opp@ars.town" TargetMode="External"/><Relationship Id="rId22" Type="http://schemas.openxmlformats.org/officeDocument/2006/relationships/hyperlink" Target="http://docs.cntd.ru/document/901990046" TargetMode="External"/><Relationship Id="rId27" Type="http://schemas.openxmlformats.org/officeDocument/2006/relationships/hyperlink" Target="http://docs.cntd.ru/document/901990046" TargetMode="External"/><Relationship Id="rId30" Type="http://schemas.openxmlformats.org/officeDocument/2006/relationships/hyperlink" Target="http://docs.cntd.ru/document/901990046" TargetMode="External"/><Relationship Id="rId35" Type="http://schemas.openxmlformats.org/officeDocument/2006/relationships/hyperlink" Target="http://docs.cntd.ru/document/901990046" TargetMode="External"/><Relationship Id="rId43" Type="http://schemas.openxmlformats.org/officeDocument/2006/relationships/hyperlink" Target="http://docs.cntd.ru/document/901990046" TargetMode="External"/><Relationship Id="rId48" Type="http://schemas.openxmlformats.org/officeDocument/2006/relationships/hyperlink" Target="http://docs.cntd.ru/document/901990046" TargetMode="External"/><Relationship Id="rId56" Type="http://schemas.openxmlformats.org/officeDocument/2006/relationships/hyperlink" Target="http://docs.cntd.ru/document/901990046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12" Type="http://schemas.openxmlformats.org/officeDocument/2006/relationships/hyperlink" Target="mailto:opp@ars.town" TargetMode="External"/><Relationship Id="rId17" Type="http://schemas.openxmlformats.org/officeDocument/2006/relationships/hyperlink" Target="http://docs.cntd.ru/document/901990046" TargetMode="External"/><Relationship Id="rId25" Type="http://schemas.openxmlformats.org/officeDocument/2006/relationships/hyperlink" Target="http://docs.cntd.ru/document/901990046" TargetMode="External"/><Relationship Id="rId33" Type="http://schemas.openxmlformats.org/officeDocument/2006/relationships/hyperlink" Target="http://docs.cntd.ru/document/901990046" TargetMode="External"/><Relationship Id="rId38" Type="http://schemas.openxmlformats.org/officeDocument/2006/relationships/hyperlink" Target="http://docs.cntd.ru/document/901990046" TargetMode="External"/><Relationship Id="rId46" Type="http://schemas.openxmlformats.org/officeDocument/2006/relationships/hyperlink" Target="http://docs.cntd.ru/document/901990046" TargetMode="External"/><Relationship Id="rId59" Type="http://schemas.openxmlformats.org/officeDocument/2006/relationships/hyperlink" Target="http://docs.cntd.ru/document/901990046" TargetMode="External"/><Relationship Id="rId20" Type="http://schemas.openxmlformats.org/officeDocument/2006/relationships/hyperlink" Target="http://docs.cntd.ru/document/901990046" TargetMode="External"/><Relationship Id="rId41" Type="http://schemas.openxmlformats.org/officeDocument/2006/relationships/hyperlink" Target="http://docs.cntd.ru/document/901990046" TargetMode="External"/><Relationship Id="rId54" Type="http://schemas.openxmlformats.org/officeDocument/2006/relationships/hyperlink" Target="http://docs.cntd.ru/document/901990046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rs.town/" TargetMode="External"/><Relationship Id="rId23" Type="http://schemas.openxmlformats.org/officeDocument/2006/relationships/hyperlink" Target="http://docs.cntd.ru/document/901990046" TargetMode="External"/><Relationship Id="rId28" Type="http://schemas.openxmlformats.org/officeDocument/2006/relationships/hyperlink" Target="http://docs.cntd.ru/document/901990046" TargetMode="External"/><Relationship Id="rId36" Type="http://schemas.openxmlformats.org/officeDocument/2006/relationships/hyperlink" Target="http://docs.cntd.ru/document/901990046" TargetMode="External"/><Relationship Id="rId49" Type="http://schemas.openxmlformats.org/officeDocument/2006/relationships/hyperlink" Target="http://docs.cntd.ru/document/901990046" TargetMode="External"/><Relationship Id="rId57" Type="http://schemas.openxmlformats.org/officeDocument/2006/relationships/hyperlink" Target="http://docs.cntd.ru/document/901990046" TargetMode="External"/><Relationship Id="rId10" Type="http://schemas.openxmlformats.org/officeDocument/2006/relationships/hyperlink" Target="mailto:law_larkova@mail.ru" TargetMode="External"/><Relationship Id="rId31" Type="http://schemas.openxmlformats.org/officeDocument/2006/relationships/hyperlink" Target="http://docs.cntd.ru/document/901990046" TargetMode="External"/><Relationship Id="rId44" Type="http://schemas.openxmlformats.org/officeDocument/2006/relationships/hyperlink" Target="http://docs.cntd.ru/document/901990046" TargetMode="External"/><Relationship Id="rId52" Type="http://schemas.openxmlformats.org/officeDocument/2006/relationships/hyperlink" Target="http://docs.cntd.ru/document/901990046" TargetMode="External"/><Relationship Id="rId6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p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65D9E-4EA6-4BF2-AE58-319D614B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8139</Words>
  <Characters>46394</Characters>
  <Application>Microsoft Office Word</Application>
  <DocSecurity>0</DocSecurity>
  <Lines>386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5. Порядок проведения Конкурса</vt:lpstr>
      <vt:lpstr/>
      <vt:lpstr>Номинации Конкурса</vt:lpstr>
      <vt:lpstr/>
      <vt:lpstr/>
      <vt:lpstr/>
      <vt:lpstr>Критерии оценки Бизнес-проектов</vt:lpstr>
      <vt:lpstr>(для самозанятых граждан)</vt:lpstr>
      <vt:lpstr>Критерии оценки Бизнес-проектов </vt:lpstr>
      <vt:lpstr>(для субъектов малого и среднего предпринимательства)</vt:lpstr>
      <vt:lpstr/>
      <vt:lpstr>Критерии оценки Бизнес-проектов</vt:lpstr>
      <vt:lpstr>(для физических лиц/ стартапов).</vt:lpstr>
      <vt:lpstr/>
      <vt:lpstr/>
      <vt:lpstr/>
      <vt:lpstr/>
      <vt:lpstr/>
      <vt:lpstr/>
      <vt:lpstr/>
      <vt:lpstr>молод</vt:lpstr>
      <vt:lpstr>(ФОРМА)</vt:lpstr>
      <vt:lpstr/>
      <vt:lpstr>Лист экспертной оценки «Бизнес-Проекта» </vt:lpstr>
      <vt:lpstr>Наименование Бизнес проекта______________________________________________</vt:lpstr>
      <vt:lpstr>Номинация_______________________________________________________________</vt:lpstr>
      <vt:lpstr/>
      <vt:lpstr>________________________________________________________________________________</vt:lpstr>
      <vt:lpstr>(субъект МСП / самозанятый гражданин/ физическое лицо)</vt:lpstr>
      <vt:lpstr/>
      <vt:lpstr/>
      <vt:lpstr/>
      <vt:lpstr>Приложение № 4 </vt:lpstr>
      <vt:lpstr/>
      <vt:lpstr>«А</vt:lpstr>
      <vt:lpstr>предпринимателе</vt:lpstr>
      <vt:lpstr/>
      <vt:lpstr>(Форма)</vt:lpstr>
      <vt:lpstr/>
      <vt:lpstr/>
      <vt:lpstr>    </vt:lpstr>
      <vt:lpstr>    (наименование субъекта МСП/ ФИО самозанятого/ физического лица)</vt:lpstr>
      <vt:lpstr>    </vt:lpstr>
      <vt:lpstr>    </vt:lpstr>
      <vt:lpstr>    УВЕДОМЛЕНИЕ</vt:lpstr>
      <vt:lpstr>    </vt:lpstr>
    </vt:vector>
  </TitlesOfParts>
  <Company/>
  <LinksUpToDate>false</LinksUpToDate>
  <CharactersWithSpaces>54425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Ирина Николаевна</dc:creator>
  <dc:description/>
  <cp:lastModifiedBy>Герасимова Зоя Николаевна</cp:lastModifiedBy>
  <cp:revision>5</cp:revision>
  <cp:lastPrinted>2023-02-17T02:15:00Z</cp:lastPrinted>
  <dcterms:created xsi:type="dcterms:W3CDTF">2023-02-17T04:30:00Z</dcterms:created>
  <dcterms:modified xsi:type="dcterms:W3CDTF">2023-02-21T00:15:00Z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