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AD6AD" w14:textId="28C72B4C" w:rsidR="00063126" w:rsidRPr="00063126" w:rsidRDefault="00063126" w:rsidP="00063126">
      <w:pPr>
        <w:keepNext/>
        <w:pageBreakBefore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spacing w:val="100"/>
          <w:sz w:val="26"/>
          <w:szCs w:val="26"/>
          <w:lang w:eastAsia="zh-CN"/>
        </w:rPr>
      </w:pPr>
      <w:r>
        <w:rPr>
          <w:rFonts w:ascii="Arial" w:eastAsia="Times New Roman" w:hAnsi="Arial" w:cs="Arial"/>
          <w:b/>
          <w:noProof/>
          <w:color w:val="000000"/>
          <w:spacing w:val="100"/>
          <w:sz w:val="26"/>
          <w:szCs w:val="26"/>
          <w:vertAlign w:val="subscript"/>
          <w:lang w:eastAsia="ru-RU"/>
        </w:rPr>
        <w:drawing>
          <wp:inline distT="0" distB="0" distL="0" distR="0" wp14:anchorId="497F227C" wp14:editId="7D0AF789">
            <wp:extent cx="657225" cy="819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A6658" w14:textId="77777777" w:rsidR="00063126" w:rsidRPr="00063126" w:rsidRDefault="00063126" w:rsidP="00063126">
      <w:pPr>
        <w:suppressAutoHyphens/>
        <w:autoSpaceDE w:val="0"/>
        <w:spacing w:after="0" w:line="240" w:lineRule="auto"/>
        <w:ind w:firstLine="675"/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B64F9FD" w14:textId="77777777" w:rsidR="00063126" w:rsidRPr="00063126" w:rsidRDefault="00063126" w:rsidP="0006312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631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МУНИЦИПАЛЬНЫЙ ПРАВОВОЙ АКТ</w:t>
      </w:r>
    </w:p>
    <w:p w14:paraId="3BD72558" w14:textId="77777777" w:rsidR="00063126" w:rsidRPr="00063126" w:rsidRDefault="00063126" w:rsidP="0006312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6312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АРСЕНЬЕВСКОГО ГОРОДСКОГО ОКРУГА</w:t>
      </w:r>
    </w:p>
    <w:p w14:paraId="47C070EB" w14:textId="77777777" w:rsidR="00063126" w:rsidRPr="00063126" w:rsidRDefault="00063126" w:rsidP="000631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14:paraId="3CB8B9F1" w14:textId="77777777" w:rsidR="00063126" w:rsidRPr="00063126" w:rsidRDefault="00063126" w:rsidP="00063126">
      <w:pPr>
        <w:suppressAutoHyphens/>
        <w:autoSpaceDE w:val="0"/>
        <w:spacing w:after="0" w:line="240" w:lineRule="auto"/>
        <w:ind w:left="6192" w:right="-10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proofErr w:type="gramStart"/>
      <w:r w:rsidRPr="0006312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Принят</w:t>
      </w:r>
      <w:proofErr w:type="gramEnd"/>
      <w:r w:rsidRPr="000631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Думой </w:t>
      </w:r>
      <w:proofErr w:type="spellStart"/>
      <w:r w:rsidRPr="00063126">
        <w:rPr>
          <w:rFonts w:ascii="Times New Roman" w:eastAsia="Times New Roman" w:hAnsi="Times New Roman" w:cs="Times New Roman"/>
          <w:sz w:val="24"/>
          <w:szCs w:val="24"/>
          <w:lang w:eastAsia="zh-CN"/>
        </w:rPr>
        <w:t>Арсеньевского</w:t>
      </w:r>
      <w:proofErr w:type="spellEnd"/>
    </w:p>
    <w:p w14:paraId="15C232D6" w14:textId="77777777" w:rsidR="00063126" w:rsidRPr="00063126" w:rsidRDefault="00063126" w:rsidP="00063126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631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городского  округа              </w:t>
      </w:r>
    </w:p>
    <w:p w14:paraId="5624FEE0" w14:textId="4FC0EDFC" w:rsidR="00063126" w:rsidRPr="00063126" w:rsidRDefault="00063126" w:rsidP="00063126">
      <w:pPr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0631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24 декабря</w:t>
      </w:r>
      <w:r w:rsidRPr="0006312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2020 г. </w:t>
      </w:r>
    </w:p>
    <w:p w14:paraId="433858E9" w14:textId="77777777" w:rsidR="00111AB4" w:rsidRPr="00111AB4" w:rsidRDefault="00111AB4" w:rsidP="00111A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7AB2D0" w14:textId="77777777" w:rsidR="00063126" w:rsidRPr="00063126" w:rsidRDefault="00063126" w:rsidP="00204782">
      <w:pPr>
        <w:spacing w:after="0" w:line="240" w:lineRule="auto"/>
        <w:ind w:right="-8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63126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изменений в муниципальный правовой акт </w:t>
      </w:r>
      <w:proofErr w:type="spellStart"/>
      <w:r w:rsidRPr="00063126">
        <w:rPr>
          <w:rFonts w:ascii="Times New Roman" w:eastAsia="Calibri" w:hAnsi="Times New Roman" w:cs="Times New Roman"/>
          <w:b/>
          <w:sz w:val="26"/>
          <w:szCs w:val="26"/>
        </w:rPr>
        <w:t>Арсеньевского</w:t>
      </w:r>
      <w:proofErr w:type="spellEnd"/>
      <w:r w:rsidRPr="00063126">
        <w:rPr>
          <w:rFonts w:ascii="Times New Roman" w:eastAsia="Calibri" w:hAnsi="Times New Roman" w:cs="Times New Roman"/>
          <w:b/>
          <w:sz w:val="26"/>
          <w:szCs w:val="26"/>
        </w:rPr>
        <w:t xml:space="preserve">  городского округа от 28 февраля 2019 года  № 100-МПА «Положение об организации и проведении на территории </w:t>
      </w:r>
      <w:proofErr w:type="spellStart"/>
      <w:r w:rsidRPr="00063126">
        <w:rPr>
          <w:rFonts w:ascii="Times New Roman" w:eastAsia="Calibri" w:hAnsi="Times New Roman" w:cs="Times New Roman"/>
          <w:b/>
          <w:sz w:val="26"/>
          <w:szCs w:val="26"/>
        </w:rPr>
        <w:t>Арсеньевского</w:t>
      </w:r>
      <w:proofErr w:type="spellEnd"/>
      <w:r w:rsidRPr="00063126">
        <w:rPr>
          <w:rFonts w:ascii="Times New Roman" w:eastAsia="Calibri" w:hAnsi="Times New Roman" w:cs="Times New Roman"/>
          <w:b/>
          <w:sz w:val="26"/>
          <w:szCs w:val="26"/>
        </w:rPr>
        <w:t xml:space="preserve"> городского округа общественных обсуждений, сроков представления, рассмотрения и оценки предложений граждан, организаций»</w:t>
      </w:r>
    </w:p>
    <w:p w14:paraId="7E2A75C7" w14:textId="77777777" w:rsidR="00063126" w:rsidRPr="00063126" w:rsidRDefault="00063126" w:rsidP="00204782">
      <w:pPr>
        <w:spacing w:after="0" w:line="240" w:lineRule="auto"/>
        <w:ind w:right="-8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312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82C4571" w14:textId="77777777" w:rsidR="00063126" w:rsidRPr="00063126" w:rsidRDefault="00063126" w:rsidP="00063126">
      <w:pPr>
        <w:spacing w:after="0" w:line="360" w:lineRule="auto"/>
        <w:ind w:right="-8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3126">
        <w:rPr>
          <w:rFonts w:ascii="Times New Roman" w:eastAsia="Calibri" w:hAnsi="Times New Roman" w:cs="Times New Roman"/>
          <w:sz w:val="26"/>
          <w:szCs w:val="26"/>
        </w:rPr>
        <w:t xml:space="preserve">1.  Внести  в муниципальный правовой акт </w:t>
      </w:r>
      <w:proofErr w:type="spellStart"/>
      <w:r w:rsidRPr="00063126">
        <w:rPr>
          <w:rFonts w:ascii="Times New Roman" w:eastAsia="Calibri" w:hAnsi="Times New Roman" w:cs="Times New Roman"/>
          <w:sz w:val="26"/>
          <w:szCs w:val="26"/>
        </w:rPr>
        <w:t>Арсеньевского</w:t>
      </w:r>
      <w:proofErr w:type="spellEnd"/>
      <w:r w:rsidRPr="00063126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от </w:t>
      </w:r>
      <w:proofErr w:type="spellStart"/>
      <w:proofErr w:type="gramStart"/>
      <w:r w:rsidRPr="00063126">
        <w:rPr>
          <w:rFonts w:ascii="Times New Roman" w:eastAsia="Calibri" w:hAnsi="Times New Roman" w:cs="Times New Roman"/>
          <w:sz w:val="26"/>
          <w:szCs w:val="26"/>
        </w:rPr>
        <w:t>от</w:t>
      </w:r>
      <w:proofErr w:type="spellEnd"/>
      <w:proofErr w:type="gramEnd"/>
      <w:r w:rsidRPr="00063126">
        <w:rPr>
          <w:rFonts w:ascii="Times New Roman" w:eastAsia="Calibri" w:hAnsi="Times New Roman" w:cs="Times New Roman"/>
          <w:sz w:val="26"/>
          <w:szCs w:val="26"/>
        </w:rPr>
        <w:t xml:space="preserve"> 28 февраля 2019 года  № 100-МПА «Положение об организации и проведении на территории </w:t>
      </w:r>
      <w:proofErr w:type="spellStart"/>
      <w:r w:rsidRPr="00063126">
        <w:rPr>
          <w:rFonts w:ascii="Times New Roman" w:eastAsia="Calibri" w:hAnsi="Times New Roman" w:cs="Times New Roman"/>
          <w:sz w:val="26"/>
          <w:szCs w:val="26"/>
        </w:rPr>
        <w:t>Арсеньевского</w:t>
      </w:r>
      <w:proofErr w:type="spellEnd"/>
      <w:r w:rsidRPr="00063126">
        <w:rPr>
          <w:rFonts w:ascii="Times New Roman" w:eastAsia="Calibri" w:hAnsi="Times New Roman" w:cs="Times New Roman"/>
          <w:sz w:val="26"/>
          <w:szCs w:val="26"/>
        </w:rPr>
        <w:t xml:space="preserve"> городского округа общественных обсуждений, сроков представления, рассмотрения и оценки предложений граждан, организаций» (в редакции муниципального правового акта от 01 июня 2020 года № 185-МПА) следующие изменения:</w:t>
      </w:r>
    </w:p>
    <w:p w14:paraId="2570C0A4" w14:textId="77777777" w:rsidR="00063126" w:rsidRPr="00063126" w:rsidRDefault="00063126" w:rsidP="00063126">
      <w:pPr>
        <w:spacing w:after="0" w:line="360" w:lineRule="auto"/>
        <w:ind w:right="-8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3126">
        <w:rPr>
          <w:rFonts w:ascii="Times New Roman" w:eastAsia="Calibri" w:hAnsi="Times New Roman" w:cs="Times New Roman"/>
          <w:sz w:val="26"/>
          <w:szCs w:val="26"/>
        </w:rPr>
        <w:t>1.1. Изложить пункт 1.2 раздела 1 в следующей редакции:</w:t>
      </w:r>
    </w:p>
    <w:p w14:paraId="719B1D15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«1.2. </w:t>
      </w:r>
      <w:proofErr w:type="gram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</w:t>
      </w:r>
      <w:proofErr w:type="gram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 (далее - проекты) в соответствии с Уставом городского округа и с учетом положений Градостроительного кодекса Российской Федерации проводятся публичные слушания в соответствии с муниципальным правовым актом </w:t>
      </w:r>
      <w:proofErr w:type="spell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Арсеньевского</w:t>
      </w:r>
      <w:proofErr w:type="spell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</w:t>
      </w: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округа от 02 апреля 2012 года № 28-МПА «Положение о публичных слушаниях в</w:t>
      </w:r>
      <w:proofErr w:type="gram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Арсеньевском</w:t>
      </w:r>
      <w:proofErr w:type="spell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городском округе» или общественные обсуждения в соответствии с настоящим Положением.</w:t>
      </w:r>
      <w:proofErr w:type="gramEnd"/>
    </w:p>
    <w:p w14:paraId="66B78FBC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1.2.1. Общественные обсуждения  не проводятся:</w:t>
      </w:r>
    </w:p>
    <w:p w14:paraId="2B1208B9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 проектам о внесении изменений в генеральный план городского округа в случае, если внесение изменений в генеральный план предусматривает изменение границ в целях жилищного строительства или определение зон рекреационного назначения;</w:t>
      </w:r>
    </w:p>
    <w:p w14:paraId="6DE56A7C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 случае приведения правил землепользования и застройки в соответствии с ограничениями использования  объектов недвижимости, установленными на </w:t>
      </w:r>
      <w:proofErr w:type="spell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приаэродромной</w:t>
      </w:r>
      <w:proofErr w:type="spell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территории;</w:t>
      </w:r>
    </w:p>
    <w:p w14:paraId="1533099D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 проекту планировки территории и (или) проекту межевания территории, если они подготовлены в отношении:</w:t>
      </w:r>
    </w:p>
    <w:p w14:paraId="62049B88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а)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14:paraId="65CFA5E4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б)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садоводства, огородничества;</w:t>
      </w:r>
    </w:p>
    <w:p w14:paraId="6A1C14D6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в) территории для размещения линейных объектов в границах земель лесного фонда;</w:t>
      </w:r>
    </w:p>
    <w:p w14:paraId="52583CFE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по вопросу предоставления разрешения на условно разрешенный вид использования земельных участков или объектов капитального строительства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</w:t>
      </w:r>
      <w:proofErr w:type="gram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установленном для внесения изменений в правила землепользования и застройки </w:t>
      </w:r>
      <w:proofErr w:type="gram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proofErr w:type="gram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проведения общественных обсуждений по инициативе физического или юридического лица, заинтересованного в предоставлении разрешения на условно разрешенный вид использования;</w:t>
      </w:r>
    </w:p>
    <w:p w14:paraId="1E28C1A7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5) для документации по планировке территории, подлежащей комплексному развитию по инициативе правообладателей;</w:t>
      </w:r>
    </w:p>
    <w:p w14:paraId="1C99F44B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6)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деятельности по комплексному и устойчивому развитию территории</w:t>
      </w:r>
      <w:proofErr w:type="gram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условии, что такие установление, изменение красных линий влекут за собой изменение границ территории общего пользования</w:t>
      </w:r>
      <w:proofErr w:type="gram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14:paraId="593DA5CE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Дополнить раздел 1 пунктом 1.5 следующего содержания:</w:t>
      </w:r>
    </w:p>
    <w:p w14:paraId="2D0EB165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«1.5. Организатором общественных обсуждений, публичных слушаний является администрация городского округа, а с принятием решения о подготовке проекта правил землепользования и застройки Главой городского округа утверждаются состав и порядок деятельности комиссии по подготовке проекта правил землепользования и застройки, которая может выступать организатором общественных обсуждений  при их проведении.</w:t>
      </w:r>
    </w:p>
    <w:p w14:paraId="27B83633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Общественные обсуждения проводятся через средства массовой информации, в том числе через информационно-телекоммуникационную сеть «Интернет», продолжительностью не менее 30 календарных дней. </w:t>
      </w:r>
    </w:p>
    <w:p w14:paraId="61041971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По проектам градостроительства сроки проведения общественных обсуждений установлены   пунктом 2 раздела 4(1) настоящего Положения»</w:t>
      </w:r>
    </w:p>
    <w:p w14:paraId="7550F8DC" w14:textId="77777777" w:rsidR="00063126" w:rsidRPr="00063126" w:rsidRDefault="00063126" w:rsidP="000631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3126">
        <w:rPr>
          <w:rFonts w:ascii="Times New Roman" w:eastAsia="Calibri" w:hAnsi="Times New Roman" w:cs="Times New Roman"/>
          <w:sz w:val="26"/>
          <w:szCs w:val="26"/>
        </w:rPr>
        <w:t>1.3. Исключить пункт 4.5 (1) раздела 4.</w:t>
      </w:r>
    </w:p>
    <w:p w14:paraId="3E6816F1" w14:textId="77777777" w:rsidR="00063126" w:rsidRPr="00063126" w:rsidRDefault="00063126" w:rsidP="000631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3126">
        <w:rPr>
          <w:rFonts w:ascii="Times New Roman" w:eastAsia="Calibri" w:hAnsi="Times New Roman" w:cs="Times New Roman"/>
          <w:sz w:val="26"/>
          <w:szCs w:val="26"/>
        </w:rPr>
        <w:t>1.4. Дополнить разделом 4(1) следующего содержания:</w:t>
      </w:r>
    </w:p>
    <w:p w14:paraId="3A4501AE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«4 (1). Особенности организации и проведения общественных слушаний</w:t>
      </w:r>
    </w:p>
    <w:p w14:paraId="045E39CB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области градостроительной деятельности</w:t>
      </w:r>
    </w:p>
    <w:p w14:paraId="2DDBE276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1. Участники общественных обсуждений</w:t>
      </w:r>
      <w:r w:rsidRPr="0006312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:</w:t>
      </w:r>
    </w:p>
    <w:p w14:paraId="678B87CE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1) 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</w:t>
      </w:r>
      <w:proofErr w:type="gram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правообладатели помещений, являющихся частью указанных объектов капитального строительства;</w:t>
      </w:r>
    </w:p>
    <w:p w14:paraId="6EE5D9DA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</w:t>
      </w:r>
      <w:proofErr w:type="gram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</w:t>
      </w:r>
      <w:proofErr w:type="gram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 w:rsidRPr="0006312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3 статьи 39</w:t>
        </w:r>
      </w:hyperlink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14:paraId="02E36F3E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2. Сроки проведения общественных обсуждений:</w:t>
      </w:r>
    </w:p>
    <w:p w14:paraId="6A2F587D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проектам генеральных планов - с момента оповещения жителей городского округа об их проведении до дня опубликования заключения о результатах общественных обсуждений не может быть менее одного месяца и более трех месяцев.  По проекту, предусматривающему внесение изменений в генеральный план, с момента оповещения жителей городского округа о проведении таких общественных обсуждений  до дня опубликования заключения о результатах таких общественных обсуждений  не может быть менее одного месяца и более двух месяцев;</w:t>
      </w:r>
    </w:p>
    <w:p w14:paraId="3562B1BE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проектам правил благоустройства территорий - со дня опубликования оповещения о начале общественных обсуждений до дня опубликования заключения о результатах общественных обсуждений не может быть менее одного месяца и более трех месяцев;</w:t>
      </w:r>
    </w:p>
    <w:p w14:paraId="264999F2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 проектам правил землепользования и застройки - составляет не менее одного и не более трех месяцев со дня опубликования такого проекта (п.13 ст.31).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 - не может быть более чем один месяц;</w:t>
      </w:r>
    </w:p>
    <w:p w14:paraId="70A39D2C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со дня оповещения жителей городского округа об их проведении до дня опубликования заключения о результатах общественных обсуждений не может быть более одного месяца.</w:t>
      </w:r>
      <w:proofErr w:type="gramEnd"/>
    </w:p>
    <w:p w14:paraId="4FD18D08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по проектам планировки территории и проектам межевания территории - со дня оповещения жителей городского округа об их проведении до дня опубликования заключения о результатах общественных обсуждений   не может быть менее одного месяца и более трех месяцев.</w:t>
      </w:r>
    </w:p>
    <w:p w14:paraId="351C430D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Процедура проведения общественных обсуждений состоит из следующих этапов:</w:t>
      </w:r>
    </w:p>
    <w:p w14:paraId="184506B8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оповещение о начале общественных обсуждений;</w:t>
      </w:r>
    </w:p>
    <w:p w14:paraId="2B1F6EC7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администрации городского округа (</w:t>
      </w:r>
      <w:hyperlink r:id="rId10" w:history="1">
        <w:r w:rsidRPr="0006312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https://ars.town</w:t>
        </w:r>
      </w:hyperlink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информационно-телекоммуникационной сети "Интернет" и открытие экспозиции или экспозиций такого проекта;</w:t>
      </w:r>
    </w:p>
    <w:p w14:paraId="6FE98907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14:paraId="6D3ACF58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подготовка и оформление протокола общественных обсуждений;</w:t>
      </w:r>
    </w:p>
    <w:p w14:paraId="04316247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5) подготовка и опубликование заключения о результатах общественных обсуждений.</w:t>
      </w:r>
    </w:p>
    <w:p w14:paraId="7593E248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</w:t>
      </w: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Оповещение о начале общественных обсуждений должно содержать:</w:t>
      </w:r>
    </w:p>
    <w:p w14:paraId="455CCF9A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1) информацию о проекте, подлежащем рассмотрению на общественных обсуждениях, и перечень информационных материалов к такому проекту;</w:t>
      </w:r>
    </w:p>
    <w:p w14:paraId="14953312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2) информацию об официальном сайте, на котором  будут размещены проект, подлежащий рассмотрению на общественных обсуждениях, и информационные материалы к нему;</w:t>
      </w:r>
    </w:p>
    <w:p w14:paraId="3AD4F123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3) 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14:paraId="16339D04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4) 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14:paraId="551B5900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5) информацию о порядке, сроке и форме внесения участниками общественных обсуждений  предложений и замечаний, касающихся проекта, подлежащего рассмотрению на общественных обсуждениях.</w:t>
      </w:r>
    </w:p>
    <w:p w14:paraId="153237D5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94B042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</w:t>
      </w: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5. Оповещение о начале общественных обсуждений:</w:t>
      </w:r>
    </w:p>
    <w:p w14:paraId="5D3AB18F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 </w:t>
      </w:r>
      <w:proofErr w:type="gram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семь дней до дня размещения на официальном сайте  городского округа (</w:t>
      </w:r>
      <w:hyperlink r:id="rId11" w:history="1">
        <w:r w:rsidRPr="0006312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https://ars.town</w:t>
        </w:r>
      </w:hyperlink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информационно-телекоммуникационной сети "Интернет"    проекта, подлежащего рассмотрению на общественных обсуждениях, проект подлежит опубликованию в средствах массовой информации в </w:t>
      </w:r>
      <w:proofErr w:type="spell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Арсеньевской</w:t>
      </w:r>
      <w:proofErr w:type="spell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общественно-политической газете «Восход»;</w:t>
      </w:r>
    </w:p>
    <w:p w14:paraId="2FBAB622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распространяется на информационных стендах, оборудованных на витраже при входе в здание администрации городского округа по адресу: Приморский край, </w:t>
      </w:r>
      <w:proofErr w:type="spell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.А</w:t>
      </w:r>
      <w:proofErr w:type="gram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рсеньев</w:t>
      </w:r>
      <w:proofErr w:type="spell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ул.Ленинская</w:t>
      </w:r>
      <w:proofErr w:type="spell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, д.8, в местах массового скопления граждан и в иных местах,  расположенных на территории, в отношении которой подготовлены соответствующие проекты, иными способами, обеспечивающими доступ участников общественных обсуждений к указанной информации.</w:t>
      </w:r>
    </w:p>
    <w:p w14:paraId="28EA0182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Места массового скопления и иные места устанавливаются постановлением администрации </w:t>
      </w:r>
      <w:proofErr w:type="spell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Арсеньевского</w:t>
      </w:r>
      <w:proofErr w:type="spell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«О проведении общественных обсуждений по проекту: «О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14:paraId="344892D2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 Период размещения проекта, подлежащего рассмотрению на общественных обсуждениях, на официальном сайте составляет не менее пятнадцати календарных дней со дня размещения такого проекта на официальном сайте.</w:t>
      </w:r>
    </w:p>
    <w:p w14:paraId="5F355DC6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В течение </w:t>
      </w:r>
      <w:proofErr w:type="gram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периода размещения  проекта, подлежащего рассмотрению на общественных обсуждениях  и информационных материалов к нему проводятся</w:t>
      </w:r>
      <w:proofErr w:type="gram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экспозиция или экспозиции такого проекта в помещении управления архитектуры и градостроительства администрации городского округа. Консультирование посетителей экспозиции осуществляется специалистами управления архитектуры и градостроительства администрации городского округа.</w:t>
      </w:r>
    </w:p>
    <w:p w14:paraId="1D5B6CD1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В период размещения проекта, подлежащего рассмотрению на общественных обсуждениях, и информационных материалов к нему и проведения экспозиции или экспозиций такого проекта участники общественных обсуждений, прошедшие в соответствии с </w:t>
      </w:r>
      <w:hyperlink r:id="rId12" w:anchor="Par35" w:history="1">
        <w:r w:rsidRPr="0006312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12</w:t>
        </w:r>
      </w:hyperlink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14:paraId="576A5961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посредством официального сайта;</w:t>
      </w:r>
    </w:p>
    <w:p w14:paraId="25F3B4B5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письменной форме в адрес организатора общественных обсуждений;</w:t>
      </w:r>
    </w:p>
    <w:p w14:paraId="11684EC3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69A23B7F" w14:textId="77777777" w:rsidR="00063126" w:rsidRPr="00063126" w:rsidRDefault="00063126" w:rsidP="0006312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3126">
        <w:rPr>
          <w:rFonts w:ascii="Times New Roman" w:eastAsia="Calibri" w:hAnsi="Times New Roman" w:cs="Times New Roman"/>
          <w:sz w:val="26"/>
          <w:szCs w:val="26"/>
        </w:rPr>
        <w:t>9. Предложения и замечания, внесенные в соответствии с пунктом 8 раздела 4(1) настоящего Положения, подлежат регистрации, а также обязательному рассмотрению организатором общественных обсуждений.  Предложения и замечания, внесенные в соответствии с пунктом 8 раздела 4(1) настоящего Положения, не рассматриваются в случае выявления факта представления участником общественных обсуждений недостоверных сведений.</w:t>
      </w:r>
    </w:p>
    <w:p w14:paraId="0FD15ADF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proofErr w:type="gram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</w:t>
      </w: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6D97C76B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proofErr w:type="gram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требуется представление указанных в пункте 10 раздела 4(1) настоящего Положения 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</w:t>
      </w:r>
      <w:proofErr w:type="gram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пункте 10 раздела 4(1) настоящего Положения, может использоваться единая система идентификац</w:t>
      </w:r>
      <w:proofErr w:type="gram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ау</w:t>
      </w:r>
      <w:proofErr w:type="gram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тентификации.</w:t>
      </w:r>
    </w:p>
    <w:p w14:paraId="72CA4CBA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3" w:history="1">
        <w:r w:rsidRPr="0006312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 июля 2006 года N 152-ФЗ «О персональных данных».</w:t>
      </w:r>
    </w:p>
    <w:p w14:paraId="55EE7B52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13. Официальный сайт и (или) информационные системы должны обеспечивать возможность:</w:t>
      </w:r>
    </w:p>
    <w:p w14:paraId="38FDED74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14:paraId="008B4DDE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14:paraId="7B36DF23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14. В течение пяти рабочих дней со дня окончания периода размещения проекта, подлежащего рассмотрению на общественных обсуждениях, и информационных материалов к нему организатор общественных обсуждений осуществляет рассмотрение зарегистрированных предложений и замечаний участников общественных обсуждений.</w:t>
      </w:r>
    </w:p>
    <w:p w14:paraId="031B4957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 позднее дня, следующего за днем рассмотрения зарегистрированных предложений и замечаний участников общественных обсуждений, организатор общественных обсуждений подготавливает и оформляет протокол общественных обсуждений, в котором указываются:</w:t>
      </w:r>
    </w:p>
    <w:p w14:paraId="48D944C7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дата оформления протокола общественных обсуждений;</w:t>
      </w:r>
    </w:p>
    <w:p w14:paraId="52306CA6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2) информация об организаторе общественных обсуждений;</w:t>
      </w:r>
    </w:p>
    <w:p w14:paraId="26C4EB6E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14:paraId="6B88AD9B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14:paraId="7578FA8F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5) 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</w:p>
    <w:p w14:paraId="3D31257A" w14:textId="77777777" w:rsidR="00063126" w:rsidRPr="00063126" w:rsidRDefault="00754F61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4" w:anchor="Par563" w:history="1">
        <w:r w:rsidR="00063126" w:rsidRPr="0006312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Форма</w:t>
        </w:r>
      </w:hyperlink>
      <w:r w:rsidR="00063126"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протокола общественных обсуждений установлена приложением 1 к настоящему Положению.</w:t>
      </w:r>
    </w:p>
    <w:p w14:paraId="217797F5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15. 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14:paraId="040D554B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16. 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 Выписка из протокола общественных обсуждений предоставляется организатором общественных обсуждений участнику общественных обсуждений в течение трех дней со дня его обращения.</w:t>
      </w:r>
    </w:p>
    <w:p w14:paraId="0E8DD612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На основании протокола общественных обсуждений в течение двух рабочих дней со дня его подписания организатор общественных обсуждений осуществляет </w:t>
      </w: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подготовку заключения о результатах общественных обсуждений по </w:t>
      </w:r>
      <w:hyperlink r:id="rId15" w:anchor="Par670" w:history="1">
        <w:r w:rsidRPr="0006312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форме</w:t>
        </w:r>
      </w:hyperlink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установленной приложением 2 к настоящему Положению.</w:t>
      </w:r>
    </w:p>
    <w:p w14:paraId="725A3060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18. В заключении о результатах общественных обсуждений должны быть указаны:</w:t>
      </w:r>
    </w:p>
    <w:p w14:paraId="08FEC9CA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1) дата оформления заключения о результатах общественных обсуждений;</w:t>
      </w:r>
    </w:p>
    <w:p w14:paraId="3190080D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</w:t>
      </w:r>
    </w:p>
    <w:p w14:paraId="7D91A101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14:paraId="56DA8BBD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14:paraId="192FAC8D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 </w:t>
      </w:r>
    </w:p>
    <w:p w14:paraId="54FB5D5C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19. Заключение о результатах общественных обсуждений не является нормативным документом и носит рекомендательный характер.</w:t>
      </w:r>
    </w:p>
    <w:p w14:paraId="4A397ED8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20. Заключение о результатах общественных обсуждений подлежит опубликованию в официальном печатном средстве массовой информации и размещается на официальном сайте администрации городского округа.</w:t>
      </w:r>
    </w:p>
    <w:p w14:paraId="1AC3F7F1" w14:textId="77777777" w:rsidR="00063126" w:rsidRPr="00063126" w:rsidRDefault="00063126" w:rsidP="00063126">
      <w:pPr>
        <w:spacing w:after="0" w:line="360" w:lineRule="auto"/>
        <w:ind w:right="-87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3126">
        <w:rPr>
          <w:rFonts w:ascii="Times New Roman" w:eastAsia="Calibri" w:hAnsi="Times New Roman" w:cs="Times New Roman"/>
          <w:sz w:val="26"/>
          <w:szCs w:val="26"/>
        </w:rPr>
        <w:t>21. Требования к информационным стендам, на которых размещаются оповещения о начале общественных обсуждений</w:t>
      </w:r>
    </w:p>
    <w:p w14:paraId="6B0B995D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стенды оборудуются на видном, доступном месте около администрации городского округа по адресу: Приморский край, г. Арсеньев,  ул. </w:t>
      </w:r>
      <w:proofErr w:type="gram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Ленинская</w:t>
      </w:r>
      <w:proofErr w:type="gram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, д.8.</w:t>
      </w:r>
    </w:p>
    <w:p w14:paraId="37076332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Внешний вид информационного стенда должен отвечать требованиям современного городского дизайна, иметь подсветку информационного поля с целью доступности информации в темное время суток.</w:t>
      </w:r>
    </w:p>
    <w:p w14:paraId="317549E9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Высота размещения информации должна быть рассчитана на средний рост заявителя (не выше 170 см, не ниже 140 см).</w:t>
      </w:r>
    </w:p>
    <w:p w14:paraId="7BA133D3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Информация, размещаемая на информационном стенде, должна быть выполнена черным шрифтом размером не менее 14 кеглей на белом фоне, иметь заголовок более крупный, чем основной текст сообщения.</w:t>
      </w:r>
    </w:p>
    <w:p w14:paraId="724E3117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верхней части стенда размещается заголовок «Информация» и указание наименования владельца информационного стенда.</w:t>
      </w:r>
    </w:p>
    <w:p w14:paraId="3CBE40E8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Размещаемая информация должна быть защищена от стихийных повреждений и наклеивания коммерческой рекламы и объявлений физических лиц.</w:t>
      </w:r>
    </w:p>
    <w:p w14:paraId="69CCE05E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22. Порядок проведения экспозиции проекта, подлежащего рассмотрению на общественных обсуждениях, а также порядок консультирования посетителей экспозиции проекта, подлежащего рассмотрению на общественных обсуждениях </w:t>
      </w:r>
    </w:p>
    <w:p w14:paraId="73C8590D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Размещение экспозиции (демонстрационных материалов проекта и информационных материалов к нему) осуществляется на стационарных стендах, размещенных в помещении администрации городского округа, одновременно с размещением на официальном сайте проекта, подлежащего рассмотрению на общественных обсуждениях или публичных слушаниях.</w:t>
      </w:r>
    </w:p>
    <w:p w14:paraId="680D3EEE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должна содержать тему проекта, подлежащего рассмотрению на общественных обсуждениях, текстовые и графические материалы проекта, фамилию, имя, отчество, телефон и номер кабинета контактного лица, осуществляющего консультирование (представителя уполномоченного на проведение общественных обсуждений органа местного самоуправления), указание номера кабинета, в котором находится журнал учета посетителей экспозиции проекта, подлежащего рассмотрению на общественных обсуждениях. </w:t>
      </w:r>
      <w:proofErr w:type="gramEnd"/>
    </w:p>
    <w:p w14:paraId="5F34305D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посетителей экспозиции проекта осуществляется по требованию в дни и часы, указанные в оповещении о начале общественных обсуждений, в которые возможно посещение указанных экспозиции или экспозиций, непосредственно при личном обращении к специалисту, осуществляющему консультирование.</w:t>
      </w:r>
    </w:p>
    <w:p w14:paraId="70303BF2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Перед началом консультирования представителями администрации городского округа осуществляется учет посетителей экспозиции посредством записи в журнале учета посетителей экспозиции проекта, подлежащего рассмотрению на общественных обсуждениях.</w:t>
      </w:r>
    </w:p>
    <w:p w14:paraId="05789CCB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Финансирование расходов, связанных с организацией и проведением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осуществляется за счет средств бюджета городского округа.</w:t>
      </w:r>
    </w:p>
    <w:p w14:paraId="7F23BE2E" w14:textId="77777777" w:rsidR="00063126" w:rsidRPr="00063126" w:rsidRDefault="00063126" w:rsidP="000631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Расходы, связанные с организацией и проведением общественных слушаний по проекту решения о предоставлении разрешения на условно разрешенный вид использования,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разрешения».</w:t>
      </w:r>
    </w:p>
    <w:p w14:paraId="1943F1E2" w14:textId="670FA177" w:rsidR="00063126" w:rsidRPr="00063126" w:rsidRDefault="00063126" w:rsidP="000631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Настоящий муниципальный правовой а</w:t>
      </w:r>
      <w:proofErr w:type="gramStart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кт вст</w:t>
      </w:r>
      <w:proofErr w:type="gramEnd"/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упает в силу после его официального опубликования</w:t>
      </w:r>
      <w:r w:rsidR="003B1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(обнародования)</w:t>
      </w: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EA338A7" w14:textId="77777777" w:rsidR="00063126" w:rsidRPr="00063126" w:rsidRDefault="00063126" w:rsidP="0006312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C1386F" w14:textId="77777777" w:rsidR="00063126" w:rsidRPr="00063126" w:rsidRDefault="00063126" w:rsidP="0006312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3EF97B0E" w14:textId="2AC16CCD" w:rsidR="00063126" w:rsidRPr="00063126" w:rsidRDefault="00063126" w:rsidP="00063126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E655D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="000E65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0E655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                                                                          </w:t>
      </w:r>
      <w:r w:rsidR="000E655D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Богомолов</w:t>
      </w:r>
    </w:p>
    <w:p w14:paraId="03F295F1" w14:textId="77777777" w:rsidR="00063126" w:rsidRPr="00063126" w:rsidRDefault="00063126" w:rsidP="00063126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6EE777" w14:textId="4B75D8C2" w:rsidR="00063126" w:rsidRPr="00063126" w:rsidRDefault="00063126" w:rsidP="000631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E655D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0E655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2020 года</w:t>
      </w:r>
    </w:p>
    <w:p w14:paraId="6ACB3415" w14:textId="77777777" w:rsidR="00063126" w:rsidRDefault="00063126" w:rsidP="000631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B106CC8" w14:textId="46DCAF12" w:rsidR="00063126" w:rsidRPr="00063126" w:rsidRDefault="00063126" w:rsidP="000631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 </w:t>
      </w:r>
      <w:r w:rsidR="000E655D">
        <w:rPr>
          <w:rFonts w:ascii="Times New Roman" w:eastAsia="Times New Roman" w:hAnsi="Times New Roman" w:cs="Times New Roman"/>
          <w:sz w:val="26"/>
          <w:szCs w:val="26"/>
          <w:lang w:eastAsia="ru-RU"/>
        </w:rPr>
        <w:t>232</w:t>
      </w:r>
      <w:r w:rsidR="00215C7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063126">
        <w:rPr>
          <w:rFonts w:ascii="Times New Roman" w:eastAsia="Times New Roman" w:hAnsi="Times New Roman" w:cs="Times New Roman"/>
          <w:sz w:val="26"/>
          <w:szCs w:val="26"/>
          <w:lang w:eastAsia="ru-RU"/>
        </w:rPr>
        <w:t>МПА</w:t>
      </w:r>
    </w:p>
    <w:p w14:paraId="402A4126" w14:textId="77777777" w:rsidR="00063126" w:rsidRPr="00063126" w:rsidRDefault="00063126" w:rsidP="0006312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121876" w14:textId="77777777" w:rsidR="00063126" w:rsidRPr="00063126" w:rsidRDefault="00063126" w:rsidP="0006312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412F8C" w14:textId="77777777" w:rsidR="00063126" w:rsidRPr="00063126" w:rsidRDefault="00063126" w:rsidP="00063126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B391F0" w14:textId="77777777" w:rsidR="00111AB4" w:rsidRDefault="00111AB4" w:rsidP="00111AB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E5E0BD" w14:textId="77777777" w:rsidR="00063126" w:rsidRDefault="00063126" w:rsidP="00111AB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FEB8ADA" w14:textId="77777777" w:rsidR="00063126" w:rsidRDefault="00063126" w:rsidP="00111AB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3A9F05" w14:textId="77777777" w:rsidR="00063126" w:rsidRDefault="00063126" w:rsidP="00111AB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F343C7" w14:textId="77777777" w:rsidR="00063126" w:rsidRDefault="00063126" w:rsidP="00111AB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7C15A3" w14:textId="77777777" w:rsidR="00063126" w:rsidRDefault="00063126" w:rsidP="00111AB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570114" w14:textId="77777777" w:rsidR="00063126" w:rsidRDefault="00063126" w:rsidP="00111AB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D147A4" w14:textId="77777777" w:rsidR="00063126" w:rsidRDefault="00063126" w:rsidP="00111AB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B61D38" w14:textId="77777777" w:rsidR="00063126" w:rsidRPr="00111AB4" w:rsidRDefault="00063126" w:rsidP="00111AB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F2776E" w14:textId="77777777" w:rsidR="00111AB4" w:rsidRPr="00111AB4" w:rsidRDefault="00111AB4" w:rsidP="00111AB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DCAF99" w14:textId="77777777" w:rsidR="00111AB4" w:rsidRPr="00111AB4" w:rsidRDefault="00111AB4" w:rsidP="00111AB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4944FD" w14:textId="77777777" w:rsidR="00111AB4" w:rsidRPr="00111AB4" w:rsidRDefault="00111AB4" w:rsidP="00111AB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E897E5" w14:textId="77777777" w:rsidR="00111AB4" w:rsidRPr="00111AB4" w:rsidRDefault="00111AB4" w:rsidP="00111AB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17FAF1" w14:textId="77777777" w:rsidR="00111AB4" w:rsidRPr="00111AB4" w:rsidRDefault="00111AB4" w:rsidP="00111AB4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2CB373" w14:textId="77777777" w:rsidR="00111AB4" w:rsidRPr="00111AB4" w:rsidRDefault="00111AB4" w:rsidP="00111AB4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1AB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14:paraId="3DED15A6" w14:textId="77777777" w:rsidR="00111AB4" w:rsidRPr="00111AB4" w:rsidRDefault="00111AB4" w:rsidP="00111AB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1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об организации и проведению на территории </w:t>
      </w:r>
      <w:proofErr w:type="spellStart"/>
      <w:r w:rsidRPr="00111AB4">
        <w:rPr>
          <w:rFonts w:ascii="Times New Roman" w:eastAsia="Times New Roman" w:hAnsi="Times New Roman" w:cs="Times New Roman"/>
          <w:sz w:val="20"/>
          <w:szCs w:val="20"/>
          <w:lang w:eastAsia="ru-RU"/>
        </w:rPr>
        <w:t>Арсеньевского</w:t>
      </w:r>
      <w:proofErr w:type="spellEnd"/>
      <w:r w:rsidRPr="00111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общественных обсуждений, сроков представления, рассмотрения и оценки предложений граждан, организаций</w:t>
      </w:r>
    </w:p>
    <w:p w14:paraId="4B645719" w14:textId="77777777" w:rsidR="00111AB4" w:rsidRPr="00111AB4" w:rsidRDefault="00111AB4" w:rsidP="00111AB4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6E3318" w14:textId="77777777" w:rsidR="00111AB4" w:rsidRPr="00111AB4" w:rsidRDefault="00111AB4" w:rsidP="00111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1AB4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ПРОТОКОЛ </w:t>
      </w:r>
      <w:r w:rsidRPr="00111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ОБЩЕСТВЕННЫХ ОБСУЖДЕНИЙ</w:t>
      </w:r>
    </w:p>
    <w:p w14:paraId="15AB17D5" w14:textId="77777777" w:rsidR="00111AB4" w:rsidRPr="00111AB4" w:rsidRDefault="00111AB4" w:rsidP="00111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BE005F" w14:textId="77777777" w:rsidR="00111AB4" w:rsidRPr="00204782" w:rsidRDefault="00111AB4" w:rsidP="00111AB4">
      <w:pPr>
        <w:tabs>
          <w:tab w:val="left" w:pos="666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 </w:t>
      </w:r>
      <w:r w:rsidRPr="002047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«___» ___________ 20____г. </w:t>
      </w:r>
      <w:proofErr w:type="spellStart"/>
      <w:r w:rsidRPr="002047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04782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204782">
        <w:rPr>
          <w:rFonts w:ascii="Times New Roman" w:eastAsia="Times New Roman" w:hAnsi="Times New Roman" w:cs="Times New Roman"/>
          <w:sz w:val="24"/>
          <w:szCs w:val="24"/>
          <w:lang w:eastAsia="ru-RU"/>
        </w:rPr>
        <w:t>рсеньев</w:t>
      </w:r>
      <w:proofErr w:type="spellEnd"/>
      <w:r w:rsidRPr="0020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47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время __________________</w:t>
      </w:r>
    </w:p>
    <w:p w14:paraId="17212CFB" w14:textId="77777777" w:rsidR="00111AB4" w:rsidRPr="00204782" w:rsidRDefault="00111AB4" w:rsidP="00111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7654F" w14:textId="77777777" w:rsidR="00111AB4" w:rsidRPr="00204782" w:rsidRDefault="00111AB4" w:rsidP="00111AB4">
      <w:pPr>
        <w:numPr>
          <w:ilvl w:val="0"/>
          <w:numId w:val="1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организаторе общественных обсуждений</w:t>
      </w:r>
    </w:p>
    <w:p w14:paraId="72867684" w14:textId="77777777" w:rsidR="00111AB4" w:rsidRPr="00204782" w:rsidRDefault="00111AB4" w:rsidP="00111AB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7D98AC" w14:textId="77777777" w:rsidR="00111AB4" w:rsidRPr="00204782" w:rsidRDefault="00111AB4" w:rsidP="00111AB4">
      <w:pPr>
        <w:pBdr>
          <w:top w:val="single" w:sz="12" w:space="1" w:color="auto"/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56B58F" w14:textId="77777777" w:rsidR="00111AB4" w:rsidRPr="00204782" w:rsidRDefault="00111AB4" w:rsidP="00111AB4">
      <w:pPr>
        <w:pBdr>
          <w:bottom w:val="single" w:sz="12" w:space="1" w:color="auto"/>
          <w:between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57FF5D4" w14:textId="77777777" w:rsidR="00111AB4" w:rsidRPr="00204782" w:rsidRDefault="00111AB4" w:rsidP="00111AB4">
      <w:pPr>
        <w:pBdr>
          <w:bottom w:val="single" w:sz="12" w:space="1" w:color="auto"/>
          <w:between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06BFC6" w14:textId="77777777" w:rsidR="00111AB4" w:rsidRPr="00204782" w:rsidRDefault="00111AB4" w:rsidP="00111AB4">
      <w:pPr>
        <w:pBdr>
          <w:bottom w:val="single" w:sz="12" w:space="1" w:color="auto"/>
          <w:between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2F7EF37" w14:textId="77777777" w:rsidR="00111AB4" w:rsidRPr="00204782" w:rsidRDefault="00111AB4" w:rsidP="00111A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A0D41E" w14:textId="77777777" w:rsidR="00111AB4" w:rsidRPr="00204782" w:rsidRDefault="00111AB4" w:rsidP="00204782">
      <w:pPr>
        <w:numPr>
          <w:ilvl w:val="0"/>
          <w:numId w:val="1"/>
        </w:numPr>
        <w:pBdr>
          <w:bottom w:val="single" w:sz="12" w:space="1" w:color="auto"/>
        </w:pBdr>
        <w:spacing w:after="240" w:line="240" w:lineRule="auto"/>
        <w:ind w:left="0" w:firstLine="141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Информация, содержащаяся в опубликованном оповещении о начале общественных обсуждений, дата и источник его опубликования</w:t>
      </w:r>
    </w:p>
    <w:p w14:paraId="60F65325" w14:textId="77777777" w:rsidR="00111AB4" w:rsidRPr="00204782" w:rsidRDefault="00111AB4" w:rsidP="00111AB4">
      <w:pPr>
        <w:pBdr>
          <w:bottom w:val="single" w:sz="12" w:space="1" w:color="auto"/>
        </w:pBd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E0A0E2" w14:textId="77777777" w:rsidR="00111AB4" w:rsidRPr="00204782" w:rsidRDefault="00111AB4" w:rsidP="00111A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8F444" w14:textId="77777777" w:rsidR="00111AB4" w:rsidRPr="00204782" w:rsidRDefault="00111AB4" w:rsidP="00111AB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0F9956" w14:textId="77777777" w:rsidR="00111AB4" w:rsidRPr="00204782" w:rsidRDefault="00111AB4" w:rsidP="00111AB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7A60C4" w14:textId="77777777" w:rsidR="00111AB4" w:rsidRPr="00204782" w:rsidRDefault="00111AB4" w:rsidP="00111AB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DF27F4" w14:textId="77777777" w:rsidR="00111AB4" w:rsidRPr="00204782" w:rsidRDefault="00111AB4" w:rsidP="00111A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0C92EF" w14:textId="77777777" w:rsidR="00111AB4" w:rsidRPr="00204782" w:rsidRDefault="00111AB4" w:rsidP="00204782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0" w:firstLine="14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</w:t>
      </w:r>
    </w:p>
    <w:p w14:paraId="706DA5C0" w14:textId="77777777" w:rsidR="00111AB4" w:rsidRPr="00204782" w:rsidRDefault="00111AB4" w:rsidP="00111AB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7CA92B" w14:textId="77777777" w:rsidR="00111AB4" w:rsidRPr="00204782" w:rsidRDefault="00111AB4" w:rsidP="00111AB4">
      <w:pPr>
        <w:pBdr>
          <w:bottom w:val="single" w:sz="12" w:space="3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72982E" w14:textId="77777777" w:rsidR="00111AB4" w:rsidRPr="00204782" w:rsidRDefault="00111AB4" w:rsidP="0011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451A72" w14:textId="77777777" w:rsidR="00111AB4" w:rsidRPr="00204782" w:rsidRDefault="00111AB4" w:rsidP="00111AB4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432F3" w14:textId="77777777" w:rsidR="00111AB4" w:rsidRPr="00204782" w:rsidRDefault="00111AB4" w:rsidP="00111AB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F35C36" w14:textId="77777777" w:rsidR="00111AB4" w:rsidRPr="00204782" w:rsidRDefault="00111AB4" w:rsidP="00111AB4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25457A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E74C8F" w14:textId="77777777" w:rsidR="00111AB4" w:rsidRPr="00204782" w:rsidRDefault="00111AB4" w:rsidP="0020478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4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предложения и замечания участников общественных обсуждений с разделением </w:t>
      </w:r>
      <w:proofErr w:type="gramStart"/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370F1BA" w14:textId="77777777" w:rsidR="00111AB4" w:rsidRPr="00204782" w:rsidRDefault="00111AB4" w:rsidP="00204782">
      <w:pPr>
        <w:numPr>
          <w:ilvl w:val="0"/>
          <w:numId w:val="2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14:paraId="3EF63613" w14:textId="77777777" w:rsidR="00111AB4" w:rsidRPr="00204782" w:rsidRDefault="00111AB4" w:rsidP="00111AB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855803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E2E27" w14:textId="77777777" w:rsidR="00111AB4" w:rsidRPr="00204782" w:rsidRDefault="00111AB4" w:rsidP="00111AB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8D5773" w14:textId="77777777" w:rsidR="00111AB4" w:rsidRPr="00204782" w:rsidRDefault="00111AB4" w:rsidP="00204782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60A2FB" w14:textId="77777777" w:rsidR="00111AB4" w:rsidRPr="00204782" w:rsidRDefault="00111AB4" w:rsidP="00204782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59469B" w14:textId="77777777" w:rsidR="00111AB4" w:rsidRPr="00204782" w:rsidRDefault="00111AB4" w:rsidP="00204782">
      <w:pPr>
        <w:numPr>
          <w:ilvl w:val="0"/>
          <w:numId w:val="2"/>
        </w:num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и замечания иных участников общественных обсуждений:</w:t>
      </w:r>
    </w:p>
    <w:p w14:paraId="5BF696D4" w14:textId="77777777" w:rsidR="00111AB4" w:rsidRPr="00204782" w:rsidRDefault="00111AB4" w:rsidP="00204782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0519C9" w14:textId="77777777" w:rsidR="00111AB4" w:rsidRPr="00204782" w:rsidRDefault="00111AB4" w:rsidP="00204782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BAF488" w14:textId="77777777" w:rsidR="00111AB4" w:rsidRPr="00204782" w:rsidRDefault="00111AB4" w:rsidP="00204782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43EE4E" w14:textId="77777777" w:rsidR="00111AB4" w:rsidRPr="00204782" w:rsidRDefault="00111AB4" w:rsidP="00204782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1A0B90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2047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14:paraId="323A7C5D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C1C897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39034E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Комиссия:</w:t>
      </w:r>
    </w:p>
    <w:p w14:paraId="5F406E86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DCE472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Председатель:      _________________________</w:t>
      </w:r>
    </w:p>
    <w:p w14:paraId="4634B41E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EEC068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Секретарь:            _________________________</w:t>
      </w:r>
    </w:p>
    <w:p w14:paraId="585849FE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1B8AFC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14:paraId="11AFCD1A" w14:textId="77777777" w:rsidR="00111AB4" w:rsidRPr="00204782" w:rsidRDefault="00111AB4" w:rsidP="00111A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</w:t>
      </w:r>
    </w:p>
    <w:p w14:paraId="205C12F9" w14:textId="77777777" w:rsidR="00111AB4" w:rsidRPr="00204782" w:rsidRDefault="00111AB4" w:rsidP="00111A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509A99" w14:textId="77777777" w:rsidR="00111AB4" w:rsidRPr="00204782" w:rsidRDefault="00111AB4" w:rsidP="00111A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</w:t>
      </w:r>
    </w:p>
    <w:p w14:paraId="3A47A5A4" w14:textId="77777777" w:rsidR="00111AB4" w:rsidRPr="00204782" w:rsidRDefault="00111AB4" w:rsidP="00111A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AA580C" w14:textId="77777777" w:rsidR="00111AB4" w:rsidRPr="00204782" w:rsidRDefault="00111AB4" w:rsidP="00111A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</w:t>
      </w:r>
    </w:p>
    <w:p w14:paraId="4700AB89" w14:textId="77777777" w:rsidR="00111AB4" w:rsidRPr="00204782" w:rsidRDefault="00111AB4" w:rsidP="00111A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C1852D" w14:textId="77777777" w:rsidR="00111AB4" w:rsidRPr="00204782" w:rsidRDefault="00111AB4" w:rsidP="00111A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</w:t>
      </w:r>
    </w:p>
    <w:p w14:paraId="3E1F0A75" w14:textId="77777777" w:rsidR="00111AB4" w:rsidRPr="00204782" w:rsidRDefault="00111AB4" w:rsidP="00111A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E0EEC3" w14:textId="77777777" w:rsidR="00111AB4" w:rsidRPr="00204782" w:rsidRDefault="00111AB4" w:rsidP="00111AB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_________________________</w:t>
      </w:r>
    </w:p>
    <w:p w14:paraId="1B349AE4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26CD75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A4D6ED" w14:textId="77777777" w:rsidR="00111AB4" w:rsidRPr="00111AB4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9D5F845" w14:textId="77777777" w:rsidR="00111AB4" w:rsidRPr="00111AB4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0A2556C" w14:textId="77777777" w:rsidR="00111AB4" w:rsidRPr="00111AB4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EB3C85A" w14:textId="77777777" w:rsidR="00111AB4" w:rsidRPr="00111AB4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1A26C7" w14:textId="77777777" w:rsidR="00111AB4" w:rsidRPr="00111AB4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04E4588" w14:textId="77777777" w:rsidR="00111AB4" w:rsidRPr="00111AB4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5CE56D1" w14:textId="77777777" w:rsidR="00111AB4" w:rsidRPr="00111AB4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7E54354" w14:textId="77777777" w:rsidR="00111AB4" w:rsidRPr="00111AB4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54B839" w14:textId="77777777" w:rsidR="00111AB4" w:rsidRPr="00111AB4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A2C19DB" w14:textId="77777777" w:rsidR="00111AB4" w:rsidRPr="00111AB4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8E8B469" w14:textId="77777777" w:rsidR="00111AB4" w:rsidRPr="00111AB4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5688D26" w14:textId="77777777" w:rsidR="00111AB4" w:rsidRPr="00111AB4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E9795E" w14:textId="77777777" w:rsidR="00111AB4" w:rsidRPr="00111AB4" w:rsidRDefault="00111AB4" w:rsidP="00063126">
      <w:pPr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1AB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14:paraId="45E1C5F8" w14:textId="77777777" w:rsidR="00111AB4" w:rsidRPr="00111AB4" w:rsidRDefault="00111AB4" w:rsidP="00111AB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1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об организации и проведению на территории </w:t>
      </w:r>
      <w:proofErr w:type="spellStart"/>
      <w:r w:rsidRPr="00111AB4">
        <w:rPr>
          <w:rFonts w:ascii="Times New Roman" w:eastAsia="Times New Roman" w:hAnsi="Times New Roman" w:cs="Times New Roman"/>
          <w:sz w:val="20"/>
          <w:szCs w:val="20"/>
          <w:lang w:eastAsia="ru-RU"/>
        </w:rPr>
        <w:t>Арсеньевского</w:t>
      </w:r>
      <w:proofErr w:type="spellEnd"/>
      <w:r w:rsidRPr="00111A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общественных обсуждений, сроков представления, рассмотрения и оценки предложений граждан, организаций</w:t>
      </w:r>
    </w:p>
    <w:p w14:paraId="01748521" w14:textId="77777777" w:rsidR="00111AB4" w:rsidRPr="00111AB4" w:rsidRDefault="00111AB4" w:rsidP="00111AB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E23E1C8" w14:textId="77777777" w:rsidR="00111AB4" w:rsidRPr="00111AB4" w:rsidRDefault="00111AB4" w:rsidP="00111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14:paraId="7199A898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ЗАКЛЮЧЕНИЕ </w:t>
      </w:r>
    </w:p>
    <w:p w14:paraId="2EE5CD06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о результатах общественных обсуждений</w:t>
      </w:r>
    </w:p>
    <w:p w14:paraId="40F7381F" w14:textId="77777777" w:rsidR="00111AB4" w:rsidRPr="00111AB4" w:rsidRDefault="00111AB4" w:rsidP="00111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30C80A" w14:textId="77777777" w:rsidR="00111AB4" w:rsidRPr="00204782" w:rsidRDefault="00111AB4" w:rsidP="00111AB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478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04782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204782">
        <w:rPr>
          <w:rFonts w:ascii="Times New Roman" w:eastAsia="Times New Roman" w:hAnsi="Times New Roman" w:cs="Times New Roman"/>
          <w:sz w:val="24"/>
          <w:szCs w:val="24"/>
          <w:lang w:eastAsia="ru-RU"/>
        </w:rPr>
        <w:t>рсеньев</w:t>
      </w:r>
      <w:proofErr w:type="spellEnd"/>
      <w:r w:rsidRPr="002047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47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 20____г.</w:t>
      </w:r>
    </w:p>
    <w:p w14:paraId="55770C1C" w14:textId="77777777" w:rsidR="00111AB4" w:rsidRPr="00204782" w:rsidRDefault="00111AB4" w:rsidP="00111AB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187E44" w14:textId="77777777" w:rsidR="00111AB4" w:rsidRPr="00204782" w:rsidRDefault="00111AB4" w:rsidP="00111AB4">
      <w:pPr>
        <w:numPr>
          <w:ilvl w:val="0"/>
          <w:numId w:val="3"/>
        </w:numPr>
        <w:spacing w:after="0" w:line="240" w:lineRule="auto"/>
        <w:ind w:left="0" w:firstLine="142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</w:t>
      </w:r>
    </w:p>
    <w:p w14:paraId="6DB0C659" w14:textId="77777777" w:rsidR="00111AB4" w:rsidRPr="00204782" w:rsidRDefault="00111AB4" w:rsidP="00111A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B647C2" w14:textId="77777777" w:rsidR="00111AB4" w:rsidRPr="00204782" w:rsidRDefault="00111AB4" w:rsidP="00111AB4">
      <w:pPr>
        <w:pBdr>
          <w:top w:val="single" w:sz="12" w:space="1" w:color="auto"/>
          <w:bottom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EBA7E2" w14:textId="77777777" w:rsidR="00111AB4" w:rsidRPr="00204782" w:rsidRDefault="00111AB4" w:rsidP="00111AB4">
      <w:pPr>
        <w:pBdr>
          <w:bottom w:val="single" w:sz="12" w:space="1" w:color="auto"/>
          <w:between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944ABD" w14:textId="77777777" w:rsidR="00111AB4" w:rsidRPr="00204782" w:rsidRDefault="00111AB4" w:rsidP="00111AB4">
      <w:pPr>
        <w:pBdr>
          <w:bottom w:val="single" w:sz="12" w:space="1" w:color="auto"/>
          <w:between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0412FF" w14:textId="77777777" w:rsidR="00111AB4" w:rsidRPr="00204782" w:rsidRDefault="00111AB4" w:rsidP="00111AB4">
      <w:pPr>
        <w:pBdr>
          <w:bottom w:val="single" w:sz="12" w:space="1" w:color="auto"/>
          <w:between w:val="single" w:sz="1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598E69" w14:textId="77777777" w:rsidR="00111AB4" w:rsidRPr="00204782" w:rsidRDefault="00111AB4" w:rsidP="00111A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B940D0" w14:textId="77777777" w:rsidR="00111AB4" w:rsidRPr="00204782" w:rsidRDefault="00111AB4" w:rsidP="002047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протокола общественных обсуждений, на основании которого подготовлено заключение о результатах общественных обсуждений</w:t>
      </w:r>
    </w:p>
    <w:p w14:paraId="11F85045" w14:textId="77777777" w:rsidR="00111AB4" w:rsidRPr="00204782" w:rsidRDefault="00111AB4" w:rsidP="00111AB4">
      <w:pPr>
        <w:pBdr>
          <w:bottom w:val="single" w:sz="12" w:space="1" w:color="auto"/>
        </w:pBd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2C1F56" w14:textId="77777777" w:rsidR="00111AB4" w:rsidRPr="00204782" w:rsidRDefault="00111AB4" w:rsidP="00111A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BB0FE3" w14:textId="77777777" w:rsidR="00111AB4" w:rsidRPr="00204782" w:rsidRDefault="00111AB4" w:rsidP="00111AB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5D7C04" w14:textId="77777777" w:rsidR="00111AB4" w:rsidRPr="00204782" w:rsidRDefault="00111AB4" w:rsidP="00111AB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6B655D" w14:textId="77777777" w:rsidR="00111AB4" w:rsidRPr="00204782" w:rsidRDefault="00111AB4" w:rsidP="00111AB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1C9EAB" w14:textId="77777777" w:rsidR="00111AB4" w:rsidRPr="00204782" w:rsidRDefault="00111AB4" w:rsidP="00111A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FFBF97" w14:textId="77777777" w:rsidR="00111AB4" w:rsidRPr="00204782" w:rsidRDefault="00111AB4" w:rsidP="00204782">
      <w:pPr>
        <w:numPr>
          <w:ilvl w:val="0"/>
          <w:numId w:val="3"/>
        </w:numPr>
        <w:pBdr>
          <w:bottom w:val="single" w:sz="12" w:space="1" w:color="auto"/>
        </w:pBdr>
        <w:spacing w:after="0" w:line="240" w:lineRule="auto"/>
        <w:ind w:left="0" w:firstLine="14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внесенных предложений и замечаний участников общественных обсуждений с разделением </w:t>
      </w:r>
      <w:proofErr w:type="gramStart"/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A65E9E9" w14:textId="77777777" w:rsidR="00111AB4" w:rsidRPr="00204782" w:rsidRDefault="00111AB4" w:rsidP="00111AB4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14:paraId="22CB5242" w14:textId="77777777" w:rsidR="00111AB4" w:rsidRPr="00204782" w:rsidRDefault="00111AB4" w:rsidP="00111AB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1F73CF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AAB120" w14:textId="77777777" w:rsidR="00111AB4" w:rsidRPr="00204782" w:rsidRDefault="00111AB4" w:rsidP="00111AB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5A0C3E" w14:textId="77777777" w:rsidR="00111AB4" w:rsidRPr="00204782" w:rsidRDefault="00111AB4" w:rsidP="00111AB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94646A" w14:textId="77777777" w:rsidR="00111AB4" w:rsidRPr="00204782" w:rsidRDefault="00111AB4" w:rsidP="00111AB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DD11B2" w14:textId="77777777" w:rsidR="00111AB4" w:rsidRPr="00204782" w:rsidRDefault="00111AB4" w:rsidP="00111AB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FCB5AC" w14:textId="77777777" w:rsidR="00111AB4" w:rsidRPr="00204782" w:rsidRDefault="00111AB4" w:rsidP="00111AB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предложения и замечания иных участников общественных обсуждений:</w:t>
      </w:r>
    </w:p>
    <w:p w14:paraId="35D289C9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FCB910" w14:textId="77777777" w:rsidR="00111AB4" w:rsidRPr="00204782" w:rsidRDefault="00111AB4" w:rsidP="00111AB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47ADF" w14:textId="77777777" w:rsidR="00111AB4" w:rsidRPr="00204782" w:rsidRDefault="00111AB4" w:rsidP="00111AB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FA919B" w14:textId="77777777" w:rsidR="00111AB4" w:rsidRPr="00204782" w:rsidRDefault="00111AB4" w:rsidP="00111AB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B0C3EB" w14:textId="77777777" w:rsidR="00111AB4" w:rsidRPr="00204782" w:rsidRDefault="00111AB4" w:rsidP="00111AB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</w:t>
      </w:r>
    </w:p>
    <w:p w14:paraId="2858FBB1" w14:textId="77777777" w:rsidR="00111AB4" w:rsidRPr="00204782" w:rsidRDefault="00111AB4" w:rsidP="0020478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4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14:paraId="78BC8FA9" w14:textId="77777777" w:rsidR="00111AB4" w:rsidRPr="00204782" w:rsidRDefault="00111AB4" w:rsidP="0020478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E048D7" w14:textId="77777777" w:rsidR="00111AB4" w:rsidRPr="00204782" w:rsidRDefault="00111AB4" w:rsidP="00204782">
      <w:pPr>
        <w:pBdr>
          <w:top w:val="single" w:sz="12" w:space="0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576973" w14:textId="77777777" w:rsidR="00111AB4" w:rsidRPr="00204782" w:rsidRDefault="00111AB4" w:rsidP="00204782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7538AB" w14:textId="77777777" w:rsidR="00111AB4" w:rsidRPr="00204782" w:rsidRDefault="00111AB4" w:rsidP="00204782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0BD470" w14:textId="77777777" w:rsidR="00111AB4" w:rsidRPr="00204782" w:rsidRDefault="00111AB4" w:rsidP="00204782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E177C5" w14:textId="77777777" w:rsidR="00111AB4" w:rsidRPr="00204782" w:rsidRDefault="00111AB4" w:rsidP="002047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BCAB6B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08F307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600E24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Председатель:      _________________________</w:t>
      </w:r>
    </w:p>
    <w:p w14:paraId="2E0B3034" w14:textId="77777777" w:rsidR="00111AB4" w:rsidRPr="00204782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450C69" w14:textId="77777777" w:rsidR="00111AB4" w:rsidRPr="00111AB4" w:rsidRDefault="00111AB4" w:rsidP="00111A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478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Секретарь:</w:t>
      </w:r>
      <w:r w:rsidRPr="00111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_________________________</w:t>
      </w:r>
    </w:p>
    <w:p w14:paraId="39FA09F6" w14:textId="77777777" w:rsidR="00111AB4" w:rsidRPr="00111AB4" w:rsidRDefault="00111AB4" w:rsidP="00111AB4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EF46D98" w14:textId="6D404DA8" w:rsidR="0074209A" w:rsidRDefault="00ED7D5E" w:rsidP="00ED7D5E">
      <w:pPr>
        <w:rPr>
          <w:rFonts w:ascii="Times New Roman" w:hAnsi="Times New Roman" w:cs="Times New Roman"/>
          <w:sz w:val="26"/>
          <w:szCs w:val="26"/>
        </w:rPr>
      </w:pPr>
      <w:r w:rsidRPr="00F162C2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14:paraId="0E99E462" w14:textId="77777777" w:rsidR="00111AB4" w:rsidRDefault="00111AB4" w:rsidP="00ED7D5E">
      <w:pPr>
        <w:rPr>
          <w:rFonts w:ascii="Times New Roman" w:hAnsi="Times New Roman" w:cs="Times New Roman"/>
          <w:sz w:val="26"/>
          <w:szCs w:val="26"/>
        </w:rPr>
      </w:pPr>
    </w:p>
    <w:p w14:paraId="40DB446A" w14:textId="77777777" w:rsidR="00111AB4" w:rsidRDefault="00111AB4" w:rsidP="00ED7D5E">
      <w:pPr>
        <w:rPr>
          <w:rFonts w:ascii="Times New Roman" w:hAnsi="Times New Roman" w:cs="Times New Roman"/>
          <w:sz w:val="26"/>
          <w:szCs w:val="26"/>
        </w:rPr>
      </w:pPr>
    </w:p>
    <w:p w14:paraId="36DC74EB" w14:textId="77777777" w:rsidR="00111AB4" w:rsidRDefault="00111AB4" w:rsidP="00ED7D5E">
      <w:pPr>
        <w:rPr>
          <w:rFonts w:ascii="Times New Roman" w:hAnsi="Times New Roman" w:cs="Times New Roman"/>
          <w:sz w:val="26"/>
          <w:szCs w:val="26"/>
        </w:rPr>
      </w:pPr>
    </w:p>
    <w:p w14:paraId="427E301D" w14:textId="77777777" w:rsidR="00111AB4" w:rsidRDefault="00111AB4" w:rsidP="00ED7D5E">
      <w:pPr>
        <w:rPr>
          <w:rFonts w:ascii="Times New Roman" w:hAnsi="Times New Roman" w:cs="Times New Roman"/>
          <w:sz w:val="26"/>
          <w:szCs w:val="26"/>
        </w:rPr>
      </w:pPr>
    </w:p>
    <w:p w14:paraId="7E08B314" w14:textId="77777777" w:rsidR="00111AB4" w:rsidRDefault="00111AB4" w:rsidP="00ED7D5E">
      <w:pPr>
        <w:rPr>
          <w:rFonts w:ascii="Times New Roman" w:hAnsi="Times New Roman" w:cs="Times New Roman"/>
          <w:sz w:val="26"/>
          <w:szCs w:val="26"/>
        </w:rPr>
      </w:pPr>
    </w:p>
    <w:p w14:paraId="2ECB11B5" w14:textId="77777777" w:rsidR="00111AB4" w:rsidRDefault="00111AB4" w:rsidP="00ED7D5E">
      <w:pPr>
        <w:rPr>
          <w:rFonts w:ascii="Times New Roman" w:hAnsi="Times New Roman" w:cs="Times New Roman"/>
          <w:sz w:val="26"/>
          <w:szCs w:val="26"/>
        </w:rPr>
      </w:pPr>
    </w:p>
    <w:p w14:paraId="3F7327F1" w14:textId="77777777" w:rsidR="00111AB4" w:rsidRDefault="00111AB4" w:rsidP="00ED7D5E">
      <w:pPr>
        <w:rPr>
          <w:rFonts w:ascii="Times New Roman" w:hAnsi="Times New Roman" w:cs="Times New Roman"/>
          <w:sz w:val="26"/>
          <w:szCs w:val="26"/>
        </w:rPr>
      </w:pPr>
    </w:p>
    <w:p w14:paraId="3FD02490" w14:textId="77777777" w:rsidR="00111AB4" w:rsidRDefault="00111AB4" w:rsidP="00ED7D5E">
      <w:pPr>
        <w:rPr>
          <w:rFonts w:ascii="Times New Roman" w:hAnsi="Times New Roman" w:cs="Times New Roman"/>
          <w:sz w:val="26"/>
          <w:szCs w:val="26"/>
        </w:rPr>
      </w:pPr>
    </w:p>
    <w:p w14:paraId="2F178440" w14:textId="77777777" w:rsidR="00111AB4" w:rsidRDefault="00111AB4" w:rsidP="00ED7D5E">
      <w:pPr>
        <w:rPr>
          <w:rFonts w:ascii="Times New Roman" w:hAnsi="Times New Roman" w:cs="Times New Roman"/>
          <w:sz w:val="26"/>
          <w:szCs w:val="26"/>
        </w:rPr>
      </w:pPr>
    </w:p>
    <w:p w14:paraId="34396038" w14:textId="77777777" w:rsidR="00111AB4" w:rsidRDefault="00111AB4" w:rsidP="00ED7D5E">
      <w:pPr>
        <w:rPr>
          <w:rFonts w:ascii="Times New Roman" w:hAnsi="Times New Roman" w:cs="Times New Roman"/>
          <w:sz w:val="26"/>
          <w:szCs w:val="26"/>
        </w:rPr>
      </w:pPr>
    </w:p>
    <w:p w14:paraId="182D1D70" w14:textId="77777777" w:rsidR="00111AB4" w:rsidRDefault="00111AB4" w:rsidP="00ED7D5E">
      <w:pPr>
        <w:rPr>
          <w:rFonts w:ascii="Times New Roman" w:hAnsi="Times New Roman" w:cs="Times New Roman"/>
          <w:sz w:val="26"/>
          <w:szCs w:val="26"/>
        </w:rPr>
      </w:pPr>
    </w:p>
    <w:p w14:paraId="15CF040B" w14:textId="77777777" w:rsidR="00111AB4" w:rsidRDefault="00111AB4" w:rsidP="00ED7D5E">
      <w:pPr>
        <w:rPr>
          <w:rFonts w:ascii="Times New Roman" w:hAnsi="Times New Roman" w:cs="Times New Roman"/>
          <w:sz w:val="26"/>
          <w:szCs w:val="26"/>
        </w:rPr>
      </w:pPr>
    </w:p>
    <w:sectPr w:rsidR="00111AB4" w:rsidSect="00215C78">
      <w:headerReference w:type="default" r:id="rId16"/>
      <w:pgSz w:w="12240" w:h="15840"/>
      <w:pgMar w:top="284" w:right="850" w:bottom="56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3C5CC" w14:textId="77777777" w:rsidR="00754F61" w:rsidRDefault="00754F61" w:rsidP="00215C78">
      <w:pPr>
        <w:spacing w:after="0" w:line="240" w:lineRule="auto"/>
      </w:pPr>
      <w:r>
        <w:separator/>
      </w:r>
    </w:p>
  </w:endnote>
  <w:endnote w:type="continuationSeparator" w:id="0">
    <w:p w14:paraId="16D73712" w14:textId="77777777" w:rsidR="00754F61" w:rsidRDefault="00754F61" w:rsidP="0021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CF820" w14:textId="77777777" w:rsidR="00754F61" w:rsidRDefault="00754F61" w:rsidP="00215C78">
      <w:pPr>
        <w:spacing w:after="0" w:line="240" w:lineRule="auto"/>
      </w:pPr>
      <w:r>
        <w:separator/>
      </w:r>
    </w:p>
  </w:footnote>
  <w:footnote w:type="continuationSeparator" w:id="0">
    <w:p w14:paraId="018A7D99" w14:textId="77777777" w:rsidR="00754F61" w:rsidRDefault="00754F61" w:rsidP="0021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646899"/>
      <w:docPartObj>
        <w:docPartGallery w:val="Page Numbers (Top of Page)"/>
        <w:docPartUnique/>
      </w:docPartObj>
    </w:sdtPr>
    <w:sdtContent>
      <w:p w14:paraId="5FDB1869" w14:textId="1F34056D" w:rsidR="00215C78" w:rsidRDefault="00215C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10E752F5" w14:textId="77777777" w:rsidR="00215C78" w:rsidRDefault="00215C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723E3"/>
    <w:multiLevelType w:val="hybridMultilevel"/>
    <w:tmpl w:val="DFAA1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C14CF7"/>
    <w:multiLevelType w:val="hybridMultilevel"/>
    <w:tmpl w:val="1DD6DA3C"/>
    <w:lvl w:ilvl="0" w:tplc="CE3A09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E393D"/>
    <w:multiLevelType w:val="hybridMultilevel"/>
    <w:tmpl w:val="FB92B050"/>
    <w:lvl w:ilvl="0" w:tplc="BABC4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C14"/>
    <w:rsid w:val="00063126"/>
    <w:rsid w:val="000E655D"/>
    <w:rsid w:val="00111AB4"/>
    <w:rsid w:val="001C2C14"/>
    <w:rsid w:val="00204782"/>
    <w:rsid w:val="00215C78"/>
    <w:rsid w:val="003B1790"/>
    <w:rsid w:val="004E0C4A"/>
    <w:rsid w:val="00682CEB"/>
    <w:rsid w:val="0074209A"/>
    <w:rsid w:val="00754457"/>
    <w:rsid w:val="00754F61"/>
    <w:rsid w:val="00950166"/>
    <w:rsid w:val="00ED7D5E"/>
    <w:rsid w:val="00F04227"/>
    <w:rsid w:val="00F10F9B"/>
    <w:rsid w:val="00F33C39"/>
    <w:rsid w:val="00FB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6A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5E"/>
    <w:rPr>
      <w:lang w:val="ru-RU"/>
    </w:rPr>
  </w:style>
  <w:style w:type="paragraph" w:styleId="1">
    <w:name w:val="heading 1"/>
    <w:basedOn w:val="a"/>
    <w:next w:val="a"/>
    <w:link w:val="10"/>
    <w:qFormat/>
    <w:rsid w:val="00ED7D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D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39"/>
    <w:rsid w:val="00F0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AB4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215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C78"/>
    <w:rPr>
      <w:lang w:val="ru-RU"/>
    </w:rPr>
  </w:style>
  <w:style w:type="paragraph" w:styleId="a8">
    <w:name w:val="footer"/>
    <w:basedOn w:val="a"/>
    <w:link w:val="a9"/>
    <w:uiPriority w:val="99"/>
    <w:unhideWhenUsed/>
    <w:rsid w:val="00215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C78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D5E"/>
    <w:rPr>
      <w:lang w:val="ru-RU"/>
    </w:rPr>
  </w:style>
  <w:style w:type="paragraph" w:styleId="1">
    <w:name w:val="heading 1"/>
    <w:basedOn w:val="a"/>
    <w:next w:val="a"/>
    <w:link w:val="10"/>
    <w:qFormat/>
    <w:rsid w:val="00ED7D5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D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39"/>
    <w:rsid w:val="00F0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AB4"/>
    <w:rPr>
      <w:rFonts w:ascii="Tahoma" w:hAnsi="Tahoma" w:cs="Tahoma"/>
      <w:sz w:val="16"/>
      <w:szCs w:val="16"/>
      <w:lang w:val="ru-RU"/>
    </w:rPr>
  </w:style>
  <w:style w:type="paragraph" w:styleId="a6">
    <w:name w:val="header"/>
    <w:basedOn w:val="a"/>
    <w:link w:val="a7"/>
    <w:uiPriority w:val="99"/>
    <w:unhideWhenUsed/>
    <w:rsid w:val="00215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5C78"/>
    <w:rPr>
      <w:lang w:val="ru-RU"/>
    </w:rPr>
  </w:style>
  <w:style w:type="paragraph" w:styleId="a8">
    <w:name w:val="footer"/>
    <w:basedOn w:val="a"/>
    <w:link w:val="a9"/>
    <w:uiPriority w:val="99"/>
    <w:unhideWhenUsed/>
    <w:rsid w:val="00215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5C7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843592F840ACBCBE91D041E14016D14F9A81BCC9A6AEAEA8635B329010BAD58F349329438094B442C2F082941j1l1X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duma\Downloads\&#1052;&#1055;&#1040;%20&#1074;&#1085;&#1077;&#1089;&#1077;&#1085;&#1080;&#1077;%20&#1080;&#1079;&#1084;&#1077;&#1085;&#1077;&#1085;&#1080;&#1103;%20_&#1074;%20100-&#1084;&#1087;&#1072;_%20(4)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ars.tow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duma\Downloads\&#1052;&#1055;&#1040;%20&#1074;&#1085;&#1077;&#1089;&#1077;&#1085;&#1080;&#1077;%20&#1080;&#1079;&#1084;&#1077;&#1085;&#1077;&#1085;&#1080;&#1103;%20_&#1074;%20100-&#1084;&#1087;&#1072;_%20(4).doc" TargetMode="External"/><Relationship Id="rId10" Type="http://schemas.openxmlformats.org/officeDocument/2006/relationships/hyperlink" Target="https://ars.tow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43592F840ACBCBE91D041E14016D14F9A31CCD9C6CEAEA8635B329010BAD58E1496A9B3B09504E78604E7C4E130F1FCEF513B5D3CCj4l7X" TargetMode="External"/><Relationship Id="rId14" Type="http://schemas.openxmlformats.org/officeDocument/2006/relationships/hyperlink" Target="file:///C:\Users\duma\Downloads\&#1052;&#1055;&#1040;%20&#1074;&#1085;&#1077;&#1089;&#1077;&#1085;&#1080;&#1077;%20&#1080;&#1079;&#1084;&#1077;&#1085;&#1077;&#1085;&#1080;&#1103;%20_&#1074;%20100-&#1084;&#1087;&#1072;_%20(4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4217</Words>
  <Characters>24041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Гулак Галина Викторовна</dc:creator>
  <cp:lastModifiedBy>duma</cp:lastModifiedBy>
  <cp:revision>5</cp:revision>
  <cp:lastPrinted>2020-12-24T00:00:00Z</cp:lastPrinted>
  <dcterms:created xsi:type="dcterms:W3CDTF">2020-12-23T07:16:00Z</dcterms:created>
  <dcterms:modified xsi:type="dcterms:W3CDTF">2020-12-24T00:12:00Z</dcterms:modified>
</cp:coreProperties>
</file>