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A3" w:rsidRPr="001570BB" w:rsidRDefault="004E3565" w:rsidP="001570BB">
      <w:pPr>
        <w:shd w:val="clear" w:color="auto" w:fill="FFFFFF"/>
        <w:tabs>
          <w:tab w:val="left" w:pos="210"/>
        </w:tabs>
        <w:spacing w:line="360" w:lineRule="auto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1570BB">
        <w:rPr>
          <w:rFonts w:cs="Times New Roman"/>
          <w:b/>
          <w:color w:val="000000"/>
          <w:sz w:val="26"/>
          <w:szCs w:val="26"/>
        </w:rPr>
        <w:t xml:space="preserve">  </w:t>
      </w:r>
      <w:r w:rsidR="00095C4B" w:rsidRPr="001570BB">
        <w:rPr>
          <w:rFonts w:eastAsia="Times New Roman" w:cs="Times New Roman"/>
          <w:noProof/>
          <w:color w:val="000000"/>
          <w:kern w:val="0"/>
          <w:sz w:val="26"/>
          <w:szCs w:val="26"/>
          <w:lang w:eastAsia="ru-RU" w:bidi="ar-SA"/>
        </w:rPr>
        <w:drawing>
          <wp:inline distT="0" distB="0" distL="0" distR="0">
            <wp:extent cx="590550" cy="752475"/>
            <wp:effectExtent l="19050" t="0" r="0" b="0"/>
            <wp:docPr id="10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0A3" w:rsidRPr="001570BB" w:rsidRDefault="009500A3" w:rsidP="00133034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pacing w:val="20"/>
          <w:kern w:val="0"/>
          <w:sz w:val="26"/>
          <w:szCs w:val="26"/>
          <w:lang w:eastAsia="ru-RU" w:bidi="ar-SA"/>
        </w:rPr>
      </w:pPr>
      <w:r w:rsidRPr="001570BB">
        <w:rPr>
          <w:rFonts w:eastAsia="Times New Roman" w:cs="Times New Roman"/>
          <w:b/>
          <w:color w:val="000000"/>
          <w:spacing w:val="20"/>
          <w:kern w:val="0"/>
          <w:sz w:val="26"/>
          <w:szCs w:val="26"/>
          <w:lang w:eastAsia="ru-RU" w:bidi="ar-SA"/>
        </w:rPr>
        <w:t xml:space="preserve">АДМИНИСТРАЦИЯ </w:t>
      </w:r>
    </w:p>
    <w:p w:rsidR="009500A3" w:rsidRPr="001570BB" w:rsidRDefault="009500A3" w:rsidP="00133034">
      <w:pPr>
        <w:shd w:val="clear" w:color="auto" w:fill="FFFFFF"/>
        <w:suppressAutoHyphens w:val="0"/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pacing w:val="20"/>
          <w:kern w:val="0"/>
          <w:sz w:val="26"/>
          <w:szCs w:val="26"/>
          <w:lang w:eastAsia="ru-RU" w:bidi="ar-SA"/>
        </w:rPr>
      </w:pPr>
      <w:r w:rsidRPr="001570BB">
        <w:rPr>
          <w:rFonts w:eastAsia="Times New Roman" w:cs="Times New Roman"/>
          <w:b/>
          <w:color w:val="000000"/>
          <w:spacing w:val="20"/>
          <w:kern w:val="0"/>
          <w:sz w:val="26"/>
          <w:szCs w:val="26"/>
          <w:lang w:eastAsia="ru-RU" w:bidi="ar-SA"/>
        </w:rPr>
        <w:t xml:space="preserve">АРСЕНЬЕВСКОГО ГОРОДСКОГО ОКРУГА </w:t>
      </w:r>
    </w:p>
    <w:p w:rsidR="00133034" w:rsidRDefault="00133034" w:rsidP="001570BB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9500A3" w:rsidRDefault="009500A3" w:rsidP="001570BB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1570BB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 О С Т А Н О В Л Е Н И Е</w:t>
      </w:r>
    </w:p>
    <w:p w:rsidR="00A81098" w:rsidRPr="001570BB" w:rsidRDefault="00A81098" w:rsidP="001570BB">
      <w:pPr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A81098" w:rsidRPr="009C452A" w:rsidTr="00E76A28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A81098" w:rsidRPr="009C452A" w:rsidRDefault="00A81098" w:rsidP="00E76A28">
            <w:pPr>
              <w:ind w:left="-124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 февраля 2020 г.</w:t>
            </w:r>
          </w:p>
        </w:tc>
        <w:tc>
          <w:tcPr>
            <w:tcW w:w="5101" w:type="dxa"/>
          </w:tcPr>
          <w:p w:rsidR="00A81098" w:rsidRPr="009C452A" w:rsidRDefault="00A81098" w:rsidP="00E76A28">
            <w:pPr>
              <w:ind w:left="-295"/>
              <w:jc w:val="center"/>
              <w:rPr>
                <w:rFonts w:ascii="Arial" w:cs="Arial"/>
                <w:color w:val="000000"/>
              </w:rPr>
            </w:pPr>
            <w:r w:rsidRPr="009C452A">
              <w:rPr>
                <w:rFonts w:ascii="Arial" w:cs="Arial"/>
                <w:color w:val="000000"/>
              </w:rPr>
              <w:t>г</w:t>
            </w:r>
            <w:r w:rsidRPr="009C452A">
              <w:rPr>
                <w:rFonts w:ascii="Arial" w:cs="Arial"/>
                <w:color w:val="000000"/>
              </w:rPr>
              <w:t>.</w:t>
            </w:r>
            <w:r w:rsidRPr="009C452A">
              <w:rPr>
                <w:rFonts w:ascii="Arial" w:cs="Arial"/>
                <w:color w:val="000000"/>
              </w:rPr>
              <w:t>Арсеньев</w:t>
            </w:r>
          </w:p>
        </w:tc>
        <w:tc>
          <w:tcPr>
            <w:tcW w:w="509" w:type="dxa"/>
          </w:tcPr>
          <w:p w:rsidR="00A81098" w:rsidRPr="009C452A" w:rsidRDefault="00A81098" w:rsidP="00E76A28">
            <w:pPr>
              <w:rPr>
                <w:color w:val="000000"/>
              </w:rPr>
            </w:pPr>
            <w:r w:rsidRPr="009C452A">
              <w:rPr>
                <w:color w:val="000000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81098" w:rsidRPr="009C452A" w:rsidRDefault="00A81098" w:rsidP="00E76A28">
            <w:pPr>
              <w:ind w:left="-108" w:right="-132"/>
              <w:jc w:val="center"/>
              <w:rPr>
                <w:color w:val="000000"/>
              </w:rPr>
            </w:pPr>
            <w:r>
              <w:rPr>
                <w:color w:val="000000"/>
              </w:rPr>
              <w:t>116-па</w:t>
            </w:r>
          </w:p>
        </w:tc>
      </w:tr>
    </w:tbl>
    <w:p w:rsidR="009500A3" w:rsidRPr="001570BB" w:rsidRDefault="009500A3" w:rsidP="00706B87">
      <w:pPr>
        <w:tabs>
          <w:tab w:val="left" w:pos="1985"/>
          <w:tab w:val="left" w:pos="8041"/>
        </w:tabs>
        <w:suppressAutoHyphens w:val="0"/>
        <w:overflowPunct w:val="0"/>
        <w:autoSpaceDE w:val="0"/>
        <w:autoSpaceDN w:val="0"/>
        <w:adjustRightInd w:val="0"/>
        <w:spacing w:line="360" w:lineRule="auto"/>
        <w:ind w:right="709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DD6BD0" w:rsidRPr="00DD6BD0" w:rsidRDefault="00DD6BD0" w:rsidP="00DD6BD0">
      <w:pPr>
        <w:pStyle w:val="ConsPlusTitle"/>
        <w:tabs>
          <w:tab w:val="left" w:pos="8647"/>
        </w:tabs>
        <w:ind w:left="851" w:right="709"/>
        <w:jc w:val="center"/>
        <w:rPr>
          <w:rFonts w:ascii="Times New Roman" w:hAnsi="Times New Roman" w:cs="Times New Roman"/>
          <w:sz w:val="26"/>
          <w:szCs w:val="26"/>
        </w:rPr>
      </w:pPr>
      <w:r w:rsidRPr="00DD6BD0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505D3C">
        <w:rPr>
          <w:rFonts w:ascii="Times New Roman" w:hAnsi="Times New Roman" w:cs="Times New Roman"/>
          <w:sz w:val="26"/>
          <w:szCs w:val="26"/>
        </w:rPr>
        <w:t>П</w:t>
      </w:r>
      <w:r w:rsidRPr="00DD6BD0">
        <w:rPr>
          <w:rFonts w:ascii="Times New Roman" w:hAnsi="Times New Roman" w:cs="Times New Roman"/>
          <w:sz w:val="26"/>
          <w:szCs w:val="26"/>
        </w:rPr>
        <w:t>орядка установления регулируемых тарифов на регулярные перевозки пассажиров и багажа автомобильным общественным транспортом по муниципальным маршрутам на территории Арсеньевского городского округа</w:t>
      </w:r>
    </w:p>
    <w:p w:rsidR="00DD6BD0" w:rsidRDefault="00DD6BD0" w:rsidP="00DD6BD0">
      <w:pPr>
        <w:pStyle w:val="ConsPlusTitle"/>
        <w:jc w:val="center"/>
      </w:pPr>
    </w:p>
    <w:p w:rsidR="00F74951" w:rsidRPr="00F74951" w:rsidRDefault="00F74951" w:rsidP="0013303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4951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 от 13</w:t>
      </w:r>
      <w:r w:rsidR="00505D3C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F74951">
        <w:rPr>
          <w:rFonts w:ascii="Times New Roman" w:hAnsi="Times New Roman" w:cs="Times New Roman"/>
          <w:sz w:val="26"/>
          <w:szCs w:val="26"/>
        </w:rPr>
        <w:t>2015</w:t>
      </w:r>
      <w:r w:rsidR="00505D3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495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F74951">
          <w:rPr>
            <w:rFonts w:ascii="Times New Roman" w:hAnsi="Times New Roman" w:cs="Times New Roman"/>
            <w:sz w:val="26"/>
            <w:szCs w:val="26"/>
          </w:rPr>
          <w:t>№ 220-ФЗ</w:t>
        </w:r>
      </w:hyperlink>
      <w:r w:rsidRPr="00F74951">
        <w:rPr>
          <w:rFonts w:ascii="Times New Roman" w:hAnsi="Times New Roman" w:cs="Times New Roman"/>
          <w:sz w:val="26"/>
          <w:szCs w:val="26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0" w:history="1">
        <w:r w:rsidRPr="00F7495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F74951">
        <w:rPr>
          <w:rFonts w:ascii="Times New Roman" w:hAnsi="Times New Roman" w:cs="Times New Roman"/>
          <w:sz w:val="26"/>
          <w:szCs w:val="26"/>
        </w:rPr>
        <w:t xml:space="preserve"> Приморского края от 01</w:t>
      </w:r>
      <w:r w:rsidR="00505D3C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F74951">
        <w:rPr>
          <w:rFonts w:ascii="Times New Roman" w:hAnsi="Times New Roman" w:cs="Times New Roman"/>
          <w:sz w:val="26"/>
          <w:szCs w:val="26"/>
        </w:rPr>
        <w:t>2018</w:t>
      </w:r>
      <w:r w:rsidR="00505D3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4951">
        <w:rPr>
          <w:rFonts w:ascii="Times New Roman" w:hAnsi="Times New Roman" w:cs="Times New Roman"/>
          <w:sz w:val="26"/>
          <w:szCs w:val="26"/>
        </w:rPr>
        <w:t xml:space="preserve"> № 378-КЗ «О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</w:t>
      </w:r>
      <w:r w:rsidRPr="00133034">
        <w:rPr>
          <w:rFonts w:ascii="Times New Roman" w:hAnsi="Times New Roman" w:cs="Times New Roman"/>
          <w:sz w:val="26"/>
          <w:szCs w:val="26"/>
        </w:rPr>
        <w:t xml:space="preserve">наземным электрическим общественным транспортом по муниципальным маршрутам в границах муниципального образования», </w:t>
      </w:r>
      <w:r w:rsidR="00133034" w:rsidRPr="00133034">
        <w:rPr>
          <w:rFonts w:ascii="Times New Roman" w:hAnsi="Times New Roman" w:cs="Times New Roman"/>
          <w:sz w:val="26"/>
          <w:szCs w:val="26"/>
        </w:rPr>
        <w:t>муниципальным правовым актом от 30 июля 2012 года № 49</w:t>
      </w:r>
      <w:r w:rsidR="00505D3C">
        <w:rPr>
          <w:rFonts w:ascii="Times New Roman" w:hAnsi="Times New Roman" w:cs="Times New Roman"/>
          <w:sz w:val="26"/>
          <w:szCs w:val="26"/>
        </w:rPr>
        <w:t xml:space="preserve"> - МПА</w:t>
      </w:r>
      <w:r w:rsidR="00133034" w:rsidRPr="00133034">
        <w:rPr>
          <w:rFonts w:ascii="Times New Roman" w:hAnsi="Times New Roman" w:cs="Times New Roman"/>
          <w:sz w:val="26"/>
          <w:szCs w:val="26"/>
        </w:rPr>
        <w:t xml:space="preserve"> «Положение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округа», </w:t>
      </w:r>
      <w:r w:rsidR="0041085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11" w:history="1">
        <w:r w:rsidRPr="0013303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33034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округа,  администрация Арсеньевского городского округа</w:t>
      </w:r>
    </w:p>
    <w:p w:rsidR="001570BB" w:rsidRPr="00133034" w:rsidRDefault="001570BB" w:rsidP="00133034">
      <w:pPr>
        <w:pStyle w:val="af"/>
        <w:spacing w:line="360" w:lineRule="auto"/>
        <w:jc w:val="both"/>
        <w:rPr>
          <w:sz w:val="26"/>
          <w:szCs w:val="26"/>
        </w:rPr>
      </w:pPr>
      <w:r w:rsidRPr="00F74951">
        <w:rPr>
          <w:sz w:val="26"/>
          <w:szCs w:val="26"/>
        </w:rPr>
        <w:t>ПОСТАНОВЛЯЕТ:</w:t>
      </w:r>
    </w:p>
    <w:p w:rsidR="00133034" w:rsidRDefault="00F74951" w:rsidP="001330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034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2" w:history="1">
        <w:r w:rsidR="00505D3C">
          <w:rPr>
            <w:rFonts w:ascii="Times New Roman" w:hAnsi="Times New Roman" w:cs="Times New Roman"/>
            <w:sz w:val="26"/>
            <w:szCs w:val="26"/>
          </w:rPr>
          <w:t>П</w:t>
        </w:r>
        <w:r w:rsidRPr="00133034">
          <w:rPr>
            <w:rFonts w:ascii="Times New Roman" w:hAnsi="Times New Roman" w:cs="Times New Roman"/>
            <w:sz w:val="26"/>
            <w:szCs w:val="26"/>
          </w:rPr>
          <w:t>орядок</w:t>
        </w:r>
      </w:hyperlink>
      <w:r w:rsidRPr="00133034">
        <w:rPr>
          <w:rFonts w:ascii="Times New Roman" w:hAnsi="Times New Roman" w:cs="Times New Roman"/>
          <w:sz w:val="26"/>
          <w:szCs w:val="26"/>
        </w:rPr>
        <w:t xml:space="preserve"> установления регулируемых тарифов на регулярные перевозки пассажиров и багажа автомобильным общественным транспортом по муниципальным маршрутам на территории Арсеньевского городского округа.</w:t>
      </w:r>
    </w:p>
    <w:p w:rsidR="00133034" w:rsidRPr="00133034" w:rsidRDefault="00F74951" w:rsidP="0013303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034">
        <w:rPr>
          <w:rFonts w:ascii="Times New Roman" w:hAnsi="Times New Roman" w:cs="Times New Roman"/>
          <w:sz w:val="26"/>
          <w:szCs w:val="26"/>
        </w:rPr>
        <w:lastRenderedPageBreak/>
        <w:t xml:space="preserve">2. Организационному управлению администрации городского округа (Абрамова) </w:t>
      </w:r>
      <w:r w:rsidR="00133034" w:rsidRPr="00133034">
        <w:rPr>
          <w:rFonts w:ascii="Times New Roman" w:hAnsi="Times New Roman" w:cs="Times New Roman"/>
          <w:bCs/>
          <w:sz w:val="26"/>
          <w:szCs w:val="26"/>
        </w:rPr>
        <w:t>обеспечить официальное</w:t>
      </w:r>
      <w:r w:rsidR="00133034" w:rsidRPr="00133034">
        <w:rPr>
          <w:rFonts w:ascii="Times New Roman" w:hAnsi="Times New Roman" w:cs="Times New Roman"/>
          <w:sz w:val="26"/>
          <w:szCs w:val="26"/>
        </w:rPr>
        <w:t xml:space="preserve"> опубликование и размещение на официальном сайте администрации Арсеньевского городского округа настоящего постановления.</w:t>
      </w:r>
    </w:p>
    <w:p w:rsidR="00410857" w:rsidRDefault="00133034" w:rsidP="00410857">
      <w:pPr>
        <w:tabs>
          <w:tab w:val="left" w:pos="851"/>
          <w:tab w:val="left" w:pos="4111"/>
        </w:tabs>
        <w:spacing w:line="360" w:lineRule="auto"/>
        <w:ind w:firstLine="567"/>
        <w:jc w:val="both"/>
        <w:rPr>
          <w:rFonts w:cs="Times New Roman"/>
          <w:sz w:val="26"/>
          <w:szCs w:val="26"/>
        </w:rPr>
      </w:pPr>
      <w:r w:rsidRPr="00133034">
        <w:rPr>
          <w:rFonts w:cs="Times New Roman"/>
          <w:sz w:val="26"/>
          <w:szCs w:val="26"/>
        </w:rPr>
        <w:t xml:space="preserve">3. </w:t>
      </w:r>
      <w:r w:rsidR="00410857">
        <w:rPr>
          <w:rFonts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F74951" w:rsidRDefault="00410857" w:rsidP="0031204B">
      <w:pPr>
        <w:tabs>
          <w:tab w:val="left" w:pos="851"/>
        </w:tabs>
        <w:spacing w:line="36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</w:t>
      </w:r>
      <w:r w:rsidR="00F74951" w:rsidRPr="00133034">
        <w:rPr>
          <w:rFonts w:cs="Times New Roman"/>
          <w:sz w:val="26"/>
          <w:szCs w:val="26"/>
        </w:rPr>
        <w:t>Контроль за исполнением настоящего постановления остав</w:t>
      </w:r>
      <w:r w:rsidR="00133034" w:rsidRPr="00133034">
        <w:rPr>
          <w:rFonts w:cs="Times New Roman"/>
          <w:sz w:val="26"/>
          <w:szCs w:val="26"/>
        </w:rPr>
        <w:t>ляю</w:t>
      </w:r>
      <w:r w:rsidR="00F74951" w:rsidRPr="00133034">
        <w:rPr>
          <w:rFonts w:cs="Times New Roman"/>
          <w:sz w:val="26"/>
          <w:szCs w:val="26"/>
        </w:rPr>
        <w:t xml:space="preserve"> за собой. </w:t>
      </w:r>
    </w:p>
    <w:p w:rsidR="00133034" w:rsidRDefault="00133034" w:rsidP="00133034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</w:p>
    <w:p w:rsidR="00133034" w:rsidRPr="00133034" w:rsidRDefault="00133034" w:rsidP="00133034">
      <w:pPr>
        <w:spacing w:line="360" w:lineRule="auto"/>
        <w:ind w:firstLine="567"/>
        <w:jc w:val="both"/>
        <w:rPr>
          <w:rFonts w:cs="Times New Roman"/>
          <w:sz w:val="26"/>
          <w:szCs w:val="26"/>
        </w:rPr>
      </w:pPr>
    </w:p>
    <w:p w:rsidR="00F74951" w:rsidRPr="00F74951" w:rsidRDefault="00F74951" w:rsidP="00F74951">
      <w:pPr>
        <w:spacing w:line="276" w:lineRule="auto"/>
        <w:jc w:val="both"/>
        <w:rPr>
          <w:sz w:val="26"/>
          <w:szCs w:val="26"/>
        </w:rPr>
      </w:pPr>
      <w:r w:rsidRPr="00F74951">
        <w:rPr>
          <w:sz w:val="26"/>
          <w:szCs w:val="26"/>
        </w:rPr>
        <w:t>Врио Главы городского округа</w:t>
      </w:r>
      <w:r w:rsidRPr="00F74951">
        <w:rPr>
          <w:sz w:val="26"/>
          <w:szCs w:val="26"/>
        </w:rPr>
        <w:tab/>
      </w:r>
      <w:r w:rsidRPr="00F74951">
        <w:rPr>
          <w:sz w:val="26"/>
          <w:szCs w:val="26"/>
        </w:rPr>
        <w:tab/>
      </w:r>
      <w:r w:rsidRPr="00F74951">
        <w:rPr>
          <w:sz w:val="26"/>
          <w:szCs w:val="26"/>
        </w:rPr>
        <w:tab/>
      </w:r>
      <w:r w:rsidRPr="00F74951">
        <w:rPr>
          <w:sz w:val="26"/>
          <w:szCs w:val="26"/>
        </w:rPr>
        <w:tab/>
      </w:r>
      <w:r w:rsidRPr="00F74951">
        <w:rPr>
          <w:sz w:val="26"/>
          <w:szCs w:val="26"/>
        </w:rPr>
        <w:tab/>
      </w:r>
      <w:r w:rsidR="00133034">
        <w:rPr>
          <w:sz w:val="26"/>
          <w:szCs w:val="26"/>
        </w:rPr>
        <w:t xml:space="preserve">      </w:t>
      </w:r>
      <w:r w:rsidRPr="00F74951">
        <w:rPr>
          <w:sz w:val="26"/>
          <w:szCs w:val="26"/>
        </w:rPr>
        <w:t xml:space="preserve">            </w:t>
      </w:r>
      <w:r w:rsidR="00133034">
        <w:rPr>
          <w:sz w:val="26"/>
          <w:szCs w:val="26"/>
        </w:rPr>
        <w:t xml:space="preserve">     </w:t>
      </w:r>
      <w:r w:rsidRPr="00F74951">
        <w:rPr>
          <w:sz w:val="26"/>
          <w:szCs w:val="26"/>
        </w:rPr>
        <w:t xml:space="preserve">    В.С. Пивень</w:t>
      </w:r>
    </w:p>
    <w:p w:rsidR="00592CAB" w:rsidRDefault="00592CAB" w:rsidP="00592CAB">
      <w:pPr>
        <w:pStyle w:val="af"/>
        <w:spacing w:line="360" w:lineRule="auto"/>
        <w:jc w:val="both"/>
        <w:rPr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034" w:rsidRDefault="00133034" w:rsidP="00592CAB">
      <w:pPr>
        <w:pStyle w:val="ConsPlusNormal"/>
        <w:spacing w:line="276" w:lineRule="auto"/>
        <w:ind w:left="576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0F68D7" w:rsidRPr="00654533" w:rsidRDefault="00654533" w:rsidP="00654533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</w:t>
      </w:r>
      <w:r w:rsidR="000F68D7" w:rsidRPr="00654533">
        <w:rPr>
          <w:rFonts w:ascii="Times New Roman" w:hAnsi="Times New Roman" w:cs="Times New Roman"/>
          <w:sz w:val="24"/>
        </w:rPr>
        <w:t>УТВЕРЖДЕН</w:t>
      </w:r>
    </w:p>
    <w:p w:rsidR="000F68D7" w:rsidRPr="00654533" w:rsidRDefault="000F68D7" w:rsidP="0065453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54533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0F68D7" w:rsidRPr="00654533" w:rsidRDefault="000F68D7" w:rsidP="0065453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54533">
        <w:rPr>
          <w:rFonts w:ascii="Times New Roman" w:hAnsi="Times New Roman" w:cs="Times New Roman"/>
          <w:sz w:val="24"/>
        </w:rPr>
        <w:t>Арсеньевского городского округа</w:t>
      </w:r>
    </w:p>
    <w:p w:rsidR="000F68D7" w:rsidRPr="00654533" w:rsidRDefault="000F68D7" w:rsidP="00654533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654533">
        <w:rPr>
          <w:rFonts w:ascii="Times New Roman" w:hAnsi="Times New Roman" w:cs="Times New Roman"/>
          <w:sz w:val="24"/>
        </w:rPr>
        <w:t xml:space="preserve">от </w:t>
      </w:r>
      <w:r w:rsidR="0036347A">
        <w:rPr>
          <w:rFonts w:ascii="Times New Roman" w:hAnsi="Times New Roman" w:cs="Times New Roman"/>
          <w:sz w:val="24"/>
          <w:u w:val="single"/>
        </w:rPr>
        <w:t xml:space="preserve">28 февраля 2020 </w:t>
      </w:r>
      <w:r w:rsidRPr="00654533">
        <w:rPr>
          <w:rFonts w:ascii="Times New Roman" w:hAnsi="Times New Roman" w:cs="Times New Roman"/>
          <w:sz w:val="24"/>
        </w:rPr>
        <w:t xml:space="preserve">года № </w:t>
      </w:r>
      <w:r w:rsidR="0036347A">
        <w:rPr>
          <w:rFonts w:ascii="Times New Roman" w:hAnsi="Times New Roman" w:cs="Times New Roman"/>
          <w:sz w:val="24"/>
          <w:u w:val="single"/>
        </w:rPr>
        <w:t>116</w:t>
      </w:r>
      <w:bookmarkStart w:id="0" w:name="_GoBack"/>
      <w:bookmarkEnd w:id="0"/>
      <w:r w:rsidRPr="00654533">
        <w:rPr>
          <w:rFonts w:ascii="Times New Roman" w:hAnsi="Times New Roman" w:cs="Times New Roman"/>
          <w:sz w:val="24"/>
        </w:rPr>
        <w:t>-па</w:t>
      </w:r>
    </w:p>
    <w:p w:rsidR="000F68D7" w:rsidRPr="00654533" w:rsidRDefault="000F68D7" w:rsidP="00654533">
      <w:pPr>
        <w:pStyle w:val="ConsPlusTitle"/>
        <w:tabs>
          <w:tab w:val="left" w:pos="8647"/>
        </w:tabs>
        <w:jc w:val="right"/>
        <w:rPr>
          <w:rFonts w:ascii="Times New Roman" w:hAnsi="Times New Roman" w:cs="Times New Roman"/>
          <w:sz w:val="24"/>
        </w:rPr>
      </w:pPr>
    </w:p>
    <w:p w:rsidR="000C1394" w:rsidRDefault="000C1394" w:rsidP="000C1394">
      <w:pPr>
        <w:pStyle w:val="ConsPlusTitle"/>
        <w:tabs>
          <w:tab w:val="left" w:pos="8647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D6BD0">
        <w:rPr>
          <w:rFonts w:ascii="Times New Roman" w:hAnsi="Times New Roman" w:cs="Times New Roman"/>
          <w:sz w:val="26"/>
          <w:szCs w:val="26"/>
        </w:rPr>
        <w:t>оряд</w:t>
      </w:r>
      <w:r w:rsidR="000F68D7">
        <w:rPr>
          <w:rFonts w:ascii="Times New Roman" w:hAnsi="Times New Roman" w:cs="Times New Roman"/>
          <w:sz w:val="26"/>
          <w:szCs w:val="26"/>
        </w:rPr>
        <w:t>ок</w:t>
      </w:r>
      <w:r w:rsidRPr="00DD6BD0">
        <w:rPr>
          <w:rFonts w:ascii="Times New Roman" w:hAnsi="Times New Roman" w:cs="Times New Roman"/>
          <w:sz w:val="26"/>
          <w:szCs w:val="26"/>
        </w:rPr>
        <w:t xml:space="preserve"> установления регулируемых тарифов на регулярные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6BD0">
        <w:rPr>
          <w:rFonts w:ascii="Times New Roman" w:hAnsi="Times New Roman" w:cs="Times New Roman"/>
          <w:sz w:val="26"/>
          <w:szCs w:val="26"/>
        </w:rPr>
        <w:t xml:space="preserve">еревозки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6BD0">
        <w:rPr>
          <w:rFonts w:ascii="Times New Roman" w:hAnsi="Times New Roman" w:cs="Times New Roman"/>
          <w:sz w:val="26"/>
          <w:szCs w:val="26"/>
        </w:rPr>
        <w:t xml:space="preserve">ассажиров и багажа автомобильным общественным транспортом по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DD6BD0">
        <w:rPr>
          <w:rFonts w:ascii="Times New Roman" w:hAnsi="Times New Roman" w:cs="Times New Roman"/>
          <w:sz w:val="26"/>
          <w:szCs w:val="26"/>
        </w:rPr>
        <w:t>униципальным маршрутам на территории Арсеньевского городского округа</w:t>
      </w:r>
    </w:p>
    <w:p w:rsidR="000C1394" w:rsidRDefault="000C1394" w:rsidP="000C1394">
      <w:pPr>
        <w:pStyle w:val="ConsPlusTitle"/>
        <w:tabs>
          <w:tab w:val="left" w:pos="8647"/>
        </w:tabs>
        <w:ind w:right="709"/>
        <w:jc w:val="center"/>
        <w:rPr>
          <w:rFonts w:ascii="Times New Roman" w:hAnsi="Times New Roman" w:cs="Times New Roman"/>
          <w:sz w:val="26"/>
          <w:szCs w:val="26"/>
        </w:rPr>
      </w:pPr>
    </w:p>
    <w:p w:rsidR="000C1394" w:rsidRPr="000C1394" w:rsidRDefault="000C1394" w:rsidP="000C13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394">
        <w:rPr>
          <w:rFonts w:ascii="Times New Roman" w:hAnsi="Times New Roman" w:cs="Times New Roman"/>
          <w:sz w:val="26"/>
          <w:szCs w:val="26"/>
        </w:rPr>
        <w:t xml:space="preserve">1. Настоящий </w:t>
      </w:r>
      <w:r w:rsidR="000F68D7">
        <w:rPr>
          <w:rFonts w:ascii="Times New Roman" w:hAnsi="Times New Roman" w:cs="Times New Roman"/>
          <w:sz w:val="26"/>
          <w:szCs w:val="26"/>
        </w:rPr>
        <w:t>П</w:t>
      </w:r>
      <w:r w:rsidRPr="000C1394">
        <w:rPr>
          <w:rFonts w:ascii="Times New Roman" w:hAnsi="Times New Roman" w:cs="Times New Roman"/>
          <w:sz w:val="26"/>
          <w:szCs w:val="26"/>
        </w:rPr>
        <w:t xml:space="preserve">орядок установления регулируемых тарифов на регулярные перевозки пассажиров и багажа автомобильным общественным транспортом по муниципальным маршрутам </w:t>
      </w:r>
      <w:r w:rsidR="000F68D7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Pr="000C1394">
        <w:rPr>
          <w:rFonts w:ascii="Times New Roman" w:hAnsi="Times New Roman" w:cs="Times New Roman"/>
          <w:sz w:val="26"/>
          <w:szCs w:val="26"/>
        </w:rPr>
        <w:t xml:space="preserve"> (далее - Порядок) разработан на основании </w:t>
      </w:r>
      <w:hyperlink r:id="rId12" w:history="1">
        <w:r w:rsidRPr="000C1394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C1394">
        <w:rPr>
          <w:rFonts w:ascii="Times New Roman" w:hAnsi="Times New Roman" w:cs="Times New Roman"/>
          <w:sz w:val="26"/>
          <w:szCs w:val="26"/>
        </w:rPr>
        <w:t xml:space="preserve"> Приморского края от 01</w:t>
      </w:r>
      <w:r w:rsidR="000F68D7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0C1394">
        <w:rPr>
          <w:rFonts w:ascii="Times New Roman" w:hAnsi="Times New Roman" w:cs="Times New Roman"/>
          <w:sz w:val="26"/>
          <w:szCs w:val="26"/>
        </w:rPr>
        <w:t>2018</w:t>
      </w:r>
      <w:r w:rsidR="000F68D7">
        <w:rPr>
          <w:rFonts w:ascii="Times New Roman" w:hAnsi="Times New Roman" w:cs="Times New Roman"/>
          <w:sz w:val="26"/>
          <w:szCs w:val="26"/>
        </w:rPr>
        <w:t xml:space="preserve"> года  </w:t>
      </w:r>
      <w:r w:rsidRPr="000C1394">
        <w:rPr>
          <w:rFonts w:ascii="Times New Roman" w:hAnsi="Times New Roman" w:cs="Times New Roman"/>
          <w:sz w:val="26"/>
          <w:szCs w:val="26"/>
        </w:rPr>
        <w:t xml:space="preserve"> № 378-КЗ «О наделении органов местного самоуправления городских округов и муниципальных районов Приморского края государственными полномочиями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образования». Порядок определяет последовательность установления регулируемых тарифов (далее - тарифы) на регулярные перевозки пассажиров и багажа автомобильным общественным транспортом по муниципальным маршрутам (далее - услуги перевозки) на территории Арсеньевского городского округа и последовательность подготовки решения об установлении регулируемых тарифов на услуги перевозки на территориии Арсеньевского городского округа (далее - решение).</w:t>
      </w:r>
    </w:p>
    <w:p w:rsidR="000C1394" w:rsidRPr="000C1394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394">
        <w:rPr>
          <w:rFonts w:ascii="Times New Roman" w:hAnsi="Times New Roman" w:cs="Times New Roman"/>
          <w:sz w:val="26"/>
          <w:szCs w:val="26"/>
        </w:rPr>
        <w:t xml:space="preserve">2. Тарифы на услуги перевозки </w:t>
      </w:r>
      <w:r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Pr="000C1394">
        <w:rPr>
          <w:rFonts w:ascii="Times New Roman" w:hAnsi="Times New Roman" w:cs="Times New Roman"/>
          <w:sz w:val="26"/>
          <w:szCs w:val="26"/>
        </w:rPr>
        <w:t xml:space="preserve"> устанавливаются на срок не менее 1 года.</w:t>
      </w:r>
    </w:p>
    <w:p w:rsidR="000C1394" w:rsidRPr="000C1394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394">
        <w:rPr>
          <w:rFonts w:ascii="Times New Roman" w:hAnsi="Times New Roman" w:cs="Times New Roman"/>
          <w:sz w:val="26"/>
          <w:szCs w:val="26"/>
        </w:rPr>
        <w:t xml:space="preserve">3. Установление тарифов на услуги перевозки </w:t>
      </w:r>
      <w:r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Pr="000C1394">
        <w:rPr>
          <w:rFonts w:ascii="Times New Roman" w:hAnsi="Times New Roman" w:cs="Times New Roman"/>
          <w:sz w:val="26"/>
          <w:szCs w:val="26"/>
        </w:rPr>
        <w:t xml:space="preserve"> </w:t>
      </w:r>
      <w:r w:rsidR="001A742D">
        <w:rPr>
          <w:rFonts w:ascii="Times New Roman" w:hAnsi="Times New Roman" w:cs="Times New Roman"/>
          <w:sz w:val="26"/>
          <w:szCs w:val="26"/>
        </w:rPr>
        <w:t>осуществляется</w:t>
      </w:r>
      <w:r w:rsidRPr="000C1394">
        <w:rPr>
          <w:rFonts w:ascii="Times New Roman" w:hAnsi="Times New Roman" w:cs="Times New Roman"/>
          <w:sz w:val="26"/>
          <w:szCs w:val="26"/>
        </w:rPr>
        <w:t xml:space="preserve"> двумя методами:</w:t>
      </w:r>
    </w:p>
    <w:p w:rsidR="000C1394" w:rsidRPr="00706A50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394">
        <w:rPr>
          <w:rFonts w:ascii="Times New Roman" w:hAnsi="Times New Roman" w:cs="Times New Roman"/>
          <w:sz w:val="26"/>
          <w:szCs w:val="26"/>
        </w:rPr>
        <w:t xml:space="preserve">3.1. </w:t>
      </w:r>
      <w:r w:rsidRPr="00706A50">
        <w:rPr>
          <w:rFonts w:ascii="Times New Roman" w:hAnsi="Times New Roman" w:cs="Times New Roman"/>
          <w:sz w:val="26"/>
          <w:szCs w:val="26"/>
        </w:rPr>
        <w:t>Экономически обоснованных расходов (затрат).</w:t>
      </w:r>
    </w:p>
    <w:p w:rsidR="00706A50" w:rsidRPr="00706A50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6A50">
        <w:rPr>
          <w:rFonts w:ascii="Times New Roman" w:hAnsi="Times New Roman" w:cs="Times New Roman"/>
          <w:sz w:val="26"/>
          <w:szCs w:val="26"/>
        </w:rPr>
        <w:t xml:space="preserve">3.2. Индексации тарифов на услуги перевозки на территории Арсеньевского городского округа путем применения </w:t>
      </w:r>
      <w:r w:rsidR="001A742D">
        <w:rPr>
          <w:rFonts w:ascii="Times New Roman" w:hAnsi="Times New Roman" w:cs="Times New Roman"/>
          <w:sz w:val="26"/>
          <w:szCs w:val="26"/>
        </w:rPr>
        <w:t xml:space="preserve">к ранее установленным постановлением администрации Арсеньевского городского округа тарифам </w:t>
      </w:r>
      <w:r w:rsidRPr="00706A50">
        <w:rPr>
          <w:rFonts w:ascii="Times New Roman" w:hAnsi="Times New Roman" w:cs="Times New Roman"/>
          <w:sz w:val="26"/>
          <w:szCs w:val="26"/>
        </w:rPr>
        <w:t>индекса потребительских цен, утвержденного постановлением Министерства экономического развития Российской Федерации</w:t>
      </w:r>
      <w:r w:rsidR="000F68D7" w:rsidRPr="00706A5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</w:t>
      </w:r>
      <w:r w:rsidRPr="00706A50">
        <w:rPr>
          <w:rFonts w:ascii="Times New Roman" w:hAnsi="Times New Roman" w:cs="Times New Roman"/>
          <w:sz w:val="26"/>
          <w:szCs w:val="26"/>
        </w:rPr>
        <w:t>.</w:t>
      </w:r>
      <w:r w:rsidR="00706A50" w:rsidRPr="00706A50">
        <w:rPr>
          <w:rFonts w:ascii="Times New Roman" w:hAnsi="Times New Roman" w:cs="Times New Roman"/>
          <w:sz w:val="26"/>
          <w:szCs w:val="26"/>
        </w:rPr>
        <w:t xml:space="preserve"> Начиная с 2019 года, за основу </w:t>
      </w:r>
      <w:r w:rsidR="001A742D">
        <w:rPr>
          <w:rFonts w:ascii="Times New Roman" w:hAnsi="Times New Roman" w:cs="Times New Roman"/>
          <w:sz w:val="26"/>
          <w:szCs w:val="26"/>
        </w:rPr>
        <w:t xml:space="preserve">применяется </w:t>
      </w:r>
      <w:r w:rsidR="00706A50" w:rsidRPr="00706A50">
        <w:rPr>
          <w:rFonts w:ascii="Times New Roman" w:hAnsi="Times New Roman" w:cs="Times New Roman"/>
          <w:sz w:val="26"/>
          <w:szCs w:val="26"/>
        </w:rPr>
        <w:t>тариф, установленный департаментом по тарифам Приморского края (</w:t>
      </w:r>
      <w:r w:rsidR="00706A50">
        <w:rPr>
          <w:rFonts w:ascii="Times New Roman" w:hAnsi="Times New Roman" w:cs="Times New Roman"/>
          <w:sz w:val="26"/>
          <w:szCs w:val="26"/>
        </w:rPr>
        <w:t>постановление департамента от 21 декабря 2017 года № 74/4).</w:t>
      </w:r>
    </w:p>
    <w:p w:rsidR="00156210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1394">
        <w:rPr>
          <w:rFonts w:ascii="Times New Roman" w:hAnsi="Times New Roman" w:cs="Times New Roman"/>
          <w:sz w:val="26"/>
          <w:szCs w:val="26"/>
        </w:rPr>
        <w:t xml:space="preserve">4. Решение о применении метода установления тарифов на услуги перевозки </w:t>
      </w:r>
      <w:r w:rsidR="00D55EA4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Pr="000C1394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r w:rsidR="00D55EA4">
        <w:rPr>
          <w:rFonts w:ascii="Times New Roman" w:hAnsi="Times New Roman" w:cs="Times New Roman"/>
          <w:sz w:val="26"/>
          <w:szCs w:val="26"/>
        </w:rPr>
        <w:t>комиссией</w:t>
      </w:r>
      <w:r w:rsidRPr="000C1394">
        <w:rPr>
          <w:rFonts w:ascii="Times New Roman" w:hAnsi="Times New Roman" w:cs="Times New Roman"/>
          <w:sz w:val="26"/>
          <w:szCs w:val="26"/>
        </w:rPr>
        <w:t xml:space="preserve"> </w:t>
      </w:r>
      <w:r w:rsidR="000F68D7">
        <w:rPr>
          <w:rFonts w:ascii="Times New Roman" w:hAnsi="Times New Roman" w:cs="Times New Roman"/>
          <w:sz w:val="26"/>
          <w:szCs w:val="26"/>
        </w:rPr>
        <w:t>по вопросу</w:t>
      </w:r>
      <w:r w:rsidRPr="000C1394">
        <w:rPr>
          <w:rFonts w:ascii="Times New Roman" w:hAnsi="Times New Roman" w:cs="Times New Roman"/>
          <w:sz w:val="26"/>
          <w:szCs w:val="26"/>
        </w:rPr>
        <w:t xml:space="preserve"> установления </w:t>
      </w:r>
      <w:r w:rsidR="000F68D7">
        <w:rPr>
          <w:rFonts w:ascii="Times New Roman" w:hAnsi="Times New Roman" w:cs="Times New Roman"/>
          <w:sz w:val="26"/>
          <w:szCs w:val="26"/>
        </w:rPr>
        <w:t xml:space="preserve">регулируемых </w:t>
      </w:r>
      <w:r w:rsidRPr="000C1394">
        <w:rPr>
          <w:rFonts w:ascii="Times New Roman" w:hAnsi="Times New Roman" w:cs="Times New Roman"/>
          <w:sz w:val="26"/>
          <w:szCs w:val="26"/>
        </w:rPr>
        <w:t xml:space="preserve">тарифов </w:t>
      </w:r>
      <w:r w:rsidR="000F68D7">
        <w:rPr>
          <w:rFonts w:ascii="Times New Roman" w:hAnsi="Times New Roman" w:cs="Times New Roman"/>
          <w:sz w:val="26"/>
          <w:szCs w:val="26"/>
        </w:rPr>
        <w:t xml:space="preserve">на регулярные перевозки пассажиров и багажа автомобильным транспортом по муниципальным маршрутам </w:t>
      </w:r>
      <w:r w:rsidRPr="000C1394">
        <w:rPr>
          <w:rFonts w:ascii="Times New Roman" w:hAnsi="Times New Roman" w:cs="Times New Roman"/>
          <w:sz w:val="26"/>
          <w:szCs w:val="26"/>
        </w:rPr>
        <w:t xml:space="preserve">на </w:t>
      </w:r>
      <w:r w:rsidR="000F68D7">
        <w:rPr>
          <w:rFonts w:ascii="Times New Roman" w:hAnsi="Times New Roman" w:cs="Times New Roman"/>
          <w:sz w:val="26"/>
          <w:szCs w:val="26"/>
        </w:rPr>
        <w:t>т</w:t>
      </w:r>
      <w:r w:rsidR="00D55EA4">
        <w:rPr>
          <w:rFonts w:ascii="Times New Roman" w:hAnsi="Times New Roman" w:cs="Times New Roman"/>
          <w:sz w:val="26"/>
          <w:szCs w:val="26"/>
        </w:rPr>
        <w:t>ерритории Арсеньевского городского округа</w:t>
      </w:r>
      <w:r w:rsidR="002E0F0D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="00156210">
        <w:rPr>
          <w:rFonts w:ascii="Times New Roman" w:hAnsi="Times New Roman" w:cs="Times New Roman"/>
          <w:sz w:val="26"/>
          <w:szCs w:val="26"/>
        </w:rPr>
        <w:t>:</w:t>
      </w:r>
    </w:p>
    <w:p w:rsidR="000C1394" w:rsidRDefault="00156210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0C1394" w:rsidRPr="000C1394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Установление тарифов </w:t>
      </w:r>
      <w:r w:rsidRPr="000C1394">
        <w:rPr>
          <w:rFonts w:ascii="Times New Roman" w:hAnsi="Times New Roman" w:cs="Times New Roman"/>
          <w:sz w:val="26"/>
          <w:szCs w:val="26"/>
        </w:rPr>
        <w:t xml:space="preserve">на услуги перевозки </w:t>
      </w:r>
      <w:r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Pr="000C13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C1394">
        <w:rPr>
          <w:rFonts w:ascii="Times New Roman" w:hAnsi="Times New Roman" w:cs="Times New Roman"/>
          <w:sz w:val="26"/>
          <w:szCs w:val="26"/>
        </w:rPr>
        <w:t xml:space="preserve">етодом </w:t>
      </w:r>
      <w:r w:rsidR="000C1394" w:rsidRPr="000C1394">
        <w:rPr>
          <w:rFonts w:ascii="Times New Roman" w:hAnsi="Times New Roman" w:cs="Times New Roman"/>
          <w:sz w:val="26"/>
          <w:szCs w:val="26"/>
        </w:rPr>
        <w:t xml:space="preserve">экономически обоснованных расходов (затрат) </w:t>
      </w:r>
      <w:r w:rsidR="000A37AF">
        <w:rPr>
          <w:rFonts w:ascii="Times New Roman" w:hAnsi="Times New Roman" w:cs="Times New Roman"/>
          <w:sz w:val="26"/>
          <w:szCs w:val="26"/>
        </w:rPr>
        <w:t xml:space="preserve">осуществляется при обращении в </w:t>
      </w:r>
      <w:r w:rsidR="000C1394" w:rsidRPr="000C1394">
        <w:rPr>
          <w:rFonts w:ascii="Times New Roman" w:hAnsi="Times New Roman" w:cs="Times New Roman"/>
          <w:sz w:val="26"/>
          <w:szCs w:val="26"/>
        </w:rPr>
        <w:t>администрацию</w:t>
      </w:r>
      <w:r w:rsidR="00D55EA4">
        <w:rPr>
          <w:rFonts w:ascii="Times New Roman" w:hAnsi="Times New Roman" w:cs="Times New Roman"/>
          <w:sz w:val="26"/>
          <w:szCs w:val="26"/>
        </w:rPr>
        <w:t xml:space="preserve"> Арсеньевского городского </w:t>
      </w:r>
      <w:r w:rsidR="000A37AF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0A37AF" w:rsidRPr="000C1394">
        <w:rPr>
          <w:rFonts w:ascii="Times New Roman" w:hAnsi="Times New Roman" w:cs="Times New Roman"/>
          <w:sz w:val="26"/>
          <w:szCs w:val="26"/>
        </w:rPr>
        <w:t>перевозчиков</w:t>
      </w:r>
      <w:r w:rsidR="000C1394" w:rsidRPr="000C1394">
        <w:rPr>
          <w:rFonts w:ascii="Times New Roman" w:hAnsi="Times New Roman" w:cs="Times New Roman"/>
          <w:sz w:val="26"/>
          <w:szCs w:val="26"/>
        </w:rPr>
        <w:t>, оказывающи</w:t>
      </w:r>
      <w:r w:rsidR="00723246">
        <w:rPr>
          <w:rFonts w:ascii="Times New Roman" w:hAnsi="Times New Roman" w:cs="Times New Roman"/>
          <w:sz w:val="26"/>
          <w:szCs w:val="26"/>
        </w:rPr>
        <w:t>х</w:t>
      </w:r>
      <w:r w:rsidR="000C1394" w:rsidRPr="000C1394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723246">
        <w:rPr>
          <w:rFonts w:ascii="Times New Roman" w:hAnsi="Times New Roman" w:cs="Times New Roman"/>
          <w:sz w:val="26"/>
          <w:szCs w:val="26"/>
        </w:rPr>
        <w:t xml:space="preserve"> </w:t>
      </w:r>
      <w:r w:rsidR="005D5057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B13E73">
        <w:rPr>
          <w:rFonts w:ascii="Times New Roman" w:hAnsi="Times New Roman" w:cs="Times New Roman"/>
          <w:sz w:val="26"/>
          <w:szCs w:val="26"/>
        </w:rPr>
        <w:t>, в количестве не менее 50% от общего числа перевозчиков</w:t>
      </w:r>
      <w:r w:rsidR="00303F78">
        <w:rPr>
          <w:rFonts w:ascii="Times New Roman" w:hAnsi="Times New Roman" w:cs="Times New Roman"/>
          <w:sz w:val="26"/>
          <w:szCs w:val="26"/>
        </w:rPr>
        <w:t xml:space="preserve"> в срок до 1 сентября </w:t>
      </w:r>
      <w:r w:rsidR="00303F78" w:rsidRPr="00D55EA4">
        <w:rPr>
          <w:rFonts w:ascii="Times New Roman" w:hAnsi="Times New Roman" w:cs="Times New Roman"/>
          <w:sz w:val="26"/>
          <w:szCs w:val="26"/>
        </w:rPr>
        <w:t>текущего года</w:t>
      </w:r>
      <w:r w:rsidR="000C1394" w:rsidRPr="000C1394">
        <w:rPr>
          <w:rFonts w:ascii="Times New Roman" w:hAnsi="Times New Roman" w:cs="Times New Roman"/>
          <w:sz w:val="26"/>
          <w:szCs w:val="26"/>
        </w:rPr>
        <w:t>.</w:t>
      </w:r>
    </w:p>
    <w:p w:rsidR="00381D52" w:rsidRDefault="00381D52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6549D" w:rsidRDefault="00156210" w:rsidP="00865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4.2. Установление тарифов </w:t>
      </w:r>
      <w:r w:rsidRPr="000C1394">
        <w:rPr>
          <w:rFonts w:ascii="Times New Roman" w:hAnsi="Times New Roman" w:cs="Times New Roman"/>
          <w:sz w:val="26"/>
          <w:szCs w:val="26"/>
        </w:rPr>
        <w:t xml:space="preserve">на услуги перевозки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округа методом индексации </w:t>
      </w:r>
      <w:r w:rsidR="0041108D">
        <w:rPr>
          <w:rFonts w:ascii="Times New Roman" w:hAnsi="Times New Roman" w:cs="Times New Roman"/>
          <w:sz w:val="26"/>
          <w:szCs w:val="26"/>
        </w:rPr>
        <w:t>действующего</w:t>
      </w:r>
      <w:r>
        <w:rPr>
          <w:rFonts w:ascii="Times New Roman" w:hAnsi="Times New Roman" w:cs="Times New Roman"/>
          <w:sz w:val="26"/>
          <w:szCs w:val="26"/>
        </w:rPr>
        <w:t xml:space="preserve"> тарифа осуществляется в случае отсутствия обращений перевозчиков</w:t>
      </w:r>
      <w:r w:rsidR="0041108D">
        <w:rPr>
          <w:rFonts w:ascii="Times New Roman" w:hAnsi="Times New Roman" w:cs="Times New Roman"/>
          <w:sz w:val="26"/>
          <w:szCs w:val="26"/>
        </w:rPr>
        <w:t xml:space="preserve"> в текущем финансовом году</w:t>
      </w:r>
      <w:r w:rsidR="00630916">
        <w:rPr>
          <w:rFonts w:ascii="Times New Roman" w:hAnsi="Times New Roman" w:cs="Times New Roman"/>
          <w:sz w:val="26"/>
          <w:szCs w:val="26"/>
        </w:rPr>
        <w:t>. Комиссия принимает решение о необходимости (или отсутствии необходимости) увеличивать тариф путем индексации</w:t>
      </w:r>
      <w:r w:rsidR="0086549D">
        <w:rPr>
          <w:rFonts w:ascii="Times New Roman" w:hAnsi="Times New Roman" w:cs="Times New Roman"/>
          <w:sz w:val="26"/>
          <w:szCs w:val="26"/>
        </w:rPr>
        <w:t xml:space="preserve"> в срок до 1 декабря текущего года</w:t>
      </w:r>
      <w:r w:rsidR="00630916">
        <w:rPr>
          <w:rFonts w:ascii="Times New Roman" w:hAnsi="Times New Roman" w:cs="Times New Roman"/>
          <w:sz w:val="26"/>
          <w:szCs w:val="26"/>
        </w:rPr>
        <w:t xml:space="preserve">. В случае </w:t>
      </w:r>
      <w:r w:rsidR="0086549D">
        <w:rPr>
          <w:rFonts w:ascii="Times New Roman" w:hAnsi="Times New Roman" w:cs="Times New Roman"/>
          <w:sz w:val="26"/>
          <w:szCs w:val="26"/>
        </w:rPr>
        <w:t xml:space="preserve">отсутствия необходимости увеличивать тариф путем индексации, </w:t>
      </w:r>
      <w:r w:rsidR="00630916">
        <w:rPr>
          <w:rFonts w:ascii="Times New Roman" w:hAnsi="Times New Roman" w:cs="Times New Roman"/>
          <w:sz w:val="26"/>
          <w:szCs w:val="26"/>
        </w:rPr>
        <w:t xml:space="preserve">пассажирские перевозки будут осуществляться по </w:t>
      </w:r>
      <w:r w:rsidR="0086549D">
        <w:rPr>
          <w:rFonts w:ascii="Times New Roman" w:hAnsi="Times New Roman" w:cs="Times New Roman"/>
          <w:sz w:val="26"/>
          <w:szCs w:val="26"/>
        </w:rPr>
        <w:t xml:space="preserve">действующему </w:t>
      </w:r>
      <w:r w:rsidR="00630916">
        <w:rPr>
          <w:rFonts w:ascii="Times New Roman" w:hAnsi="Times New Roman" w:cs="Times New Roman"/>
          <w:sz w:val="26"/>
          <w:szCs w:val="26"/>
        </w:rPr>
        <w:t>тарифу</w:t>
      </w:r>
      <w:r w:rsidR="0086549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1394" w:rsidRPr="00D55EA4" w:rsidRDefault="00630916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6"/>
      <w:bookmarkEnd w:id="1"/>
      <w:r>
        <w:rPr>
          <w:rFonts w:ascii="Times New Roman" w:hAnsi="Times New Roman" w:cs="Times New Roman"/>
          <w:sz w:val="26"/>
          <w:szCs w:val="26"/>
        </w:rPr>
        <w:t>5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. Для установления тарифов на услуги перевозки </w:t>
      </w:r>
      <w:r w:rsidR="00D55EA4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 </w:t>
      </w:r>
      <w:r w:rsidR="00D55EA4">
        <w:rPr>
          <w:rFonts w:ascii="Times New Roman" w:hAnsi="Times New Roman" w:cs="Times New Roman"/>
          <w:sz w:val="26"/>
          <w:szCs w:val="26"/>
        </w:rPr>
        <w:t>юридическое лицо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 или индивидуальный предприниматель, осуществляющие регулируемую деятельность </w:t>
      </w:r>
      <w:r w:rsidR="002E0F0D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 (далее - перевозчик), в срок до 1 сентября текущего года, предшествующего периоду установления тарифов на услуги перевозки </w:t>
      </w:r>
      <w:r w:rsidR="002E0F0D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0C1394" w:rsidRPr="00D55EA4">
        <w:rPr>
          <w:rFonts w:ascii="Times New Roman" w:hAnsi="Times New Roman" w:cs="Times New Roman"/>
          <w:sz w:val="26"/>
          <w:szCs w:val="26"/>
        </w:rPr>
        <w:t>, направляют в администрацию</w:t>
      </w:r>
      <w:r w:rsidR="002E0F0D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 письменное обращение об установлении тарифов на услуги перевозки </w:t>
      </w:r>
      <w:r w:rsidR="002E0F0D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, подписанное руководителем перевозчика и заверенное печатью перевозчика (для индивидуального предпринимателя - при наличии печати) (далее - обращение), с приложением документов, обосновывающих расчет стоимости услуг перевозки </w:t>
      </w:r>
      <w:r w:rsidR="002E0F0D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, анализа деятельности перевозчика с краткой пояснительной запиской, обосновывающей необходимость установления тарифов на услуги </w:t>
      </w:r>
      <w:r w:rsidR="000C1394" w:rsidRPr="002E0F0D">
        <w:rPr>
          <w:rFonts w:ascii="Times New Roman" w:hAnsi="Times New Roman" w:cs="Times New Roman"/>
          <w:sz w:val="26"/>
          <w:szCs w:val="26"/>
        </w:rPr>
        <w:t xml:space="preserve">перевозки </w:t>
      </w:r>
      <w:r w:rsidR="002E0F0D" w:rsidRPr="002E0F0D"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округа </w:t>
      </w:r>
      <w:r w:rsidR="000C1394" w:rsidRPr="002E0F0D">
        <w:rPr>
          <w:rFonts w:ascii="Times New Roman" w:hAnsi="Times New Roman" w:cs="Times New Roman"/>
          <w:sz w:val="26"/>
          <w:szCs w:val="26"/>
        </w:rPr>
        <w:t>(далее - пакет документов)</w:t>
      </w:r>
      <w:r w:rsidR="000A37AF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к настоящему Порядку</w:t>
      </w:r>
      <w:r w:rsidR="000C1394" w:rsidRPr="002E0F0D">
        <w:rPr>
          <w:rFonts w:ascii="Times New Roman" w:hAnsi="Times New Roman" w:cs="Times New Roman"/>
          <w:sz w:val="26"/>
          <w:szCs w:val="26"/>
        </w:rPr>
        <w:t xml:space="preserve">. Пакет документов должен быть прошит, пронумерован, иметь опись вложения согласно </w:t>
      </w:r>
      <w:hyperlink w:anchor="P82" w:history="1">
        <w:r w:rsidR="000C1394" w:rsidRPr="002E0F0D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0C1394" w:rsidRPr="002E0F0D">
        <w:rPr>
          <w:rFonts w:ascii="Times New Roman" w:hAnsi="Times New Roman" w:cs="Times New Roman"/>
          <w:sz w:val="26"/>
          <w:szCs w:val="26"/>
        </w:rPr>
        <w:t xml:space="preserve"> к настоящему Порядку. Пакет документов предоставляется на бумажном носителе и в электронной форме. Перевозчик несет ответственность за полноту и достоверность представляемых материалов и расчетов. По своему желанию перевозчик дополнительно может представить документы, имеющие, по его мнению, значение для установления тарифов на услуги перевозки </w:t>
      </w:r>
      <w:r w:rsidR="002E0F0D" w:rsidRPr="002E0F0D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0C1394" w:rsidRPr="002E0F0D">
        <w:rPr>
          <w:rFonts w:ascii="Times New Roman" w:hAnsi="Times New Roman" w:cs="Times New Roman"/>
          <w:sz w:val="26"/>
          <w:szCs w:val="26"/>
        </w:rPr>
        <w:t xml:space="preserve">. Поступившее 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обращение регистрируется </w:t>
      </w:r>
      <w:r w:rsidR="00424D1C">
        <w:rPr>
          <w:rFonts w:ascii="Times New Roman" w:hAnsi="Times New Roman" w:cs="Times New Roman"/>
          <w:sz w:val="26"/>
          <w:szCs w:val="26"/>
        </w:rPr>
        <w:t>отделом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 делопроизводства </w:t>
      </w:r>
      <w:r w:rsidR="00C95217">
        <w:rPr>
          <w:rFonts w:ascii="Times New Roman" w:hAnsi="Times New Roman" w:cs="Times New Roman"/>
          <w:sz w:val="26"/>
          <w:szCs w:val="26"/>
        </w:rPr>
        <w:t xml:space="preserve">организационного управления 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E0F0D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="000C1394" w:rsidRPr="00D55EA4">
        <w:rPr>
          <w:rFonts w:ascii="Times New Roman" w:hAnsi="Times New Roman" w:cs="Times New Roman"/>
          <w:sz w:val="26"/>
          <w:szCs w:val="26"/>
        </w:rPr>
        <w:t xml:space="preserve">в день получения с указанием даты получения и направляется в </w:t>
      </w:r>
      <w:r w:rsidR="002E0F0D">
        <w:rPr>
          <w:rFonts w:ascii="Times New Roman" w:hAnsi="Times New Roman" w:cs="Times New Roman"/>
          <w:sz w:val="26"/>
          <w:szCs w:val="26"/>
        </w:rPr>
        <w:t>отдел дорожного хозяйства и транспорта</w:t>
      </w:r>
      <w:r w:rsidR="00424D1C">
        <w:rPr>
          <w:rFonts w:ascii="Times New Roman" w:hAnsi="Times New Roman" w:cs="Times New Roman"/>
          <w:sz w:val="26"/>
          <w:szCs w:val="26"/>
        </w:rPr>
        <w:t xml:space="preserve"> </w:t>
      </w:r>
      <w:r w:rsidR="000A37AF">
        <w:rPr>
          <w:rFonts w:ascii="Times New Roman" w:hAnsi="Times New Roman" w:cs="Times New Roman"/>
          <w:sz w:val="26"/>
          <w:szCs w:val="26"/>
        </w:rPr>
        <w:t xml:space="preserve">управления жизнеобеспечения администрации Арсеньевского городского округа </w:t>
      </w:r>
      <w:r w:rsidR="00424D1C">
        <w:rPr>
          <w:rFonts w:ascii="Times New Roman" w:hAnsi="Times New Roman" w:cs="Times New Roman"/>
          <w:sz w:val="26"/>
          <w:szCs w:val="26"/>
        </w:rPr>
        <w:t>(далее –</w:t>
      </w:r>
      <w:r w:rsidR="00723246">
        <w:rPr>
          <w:rFonts w:ascii="Times New Roman" w:hAnsi="Times New Roman" w:cs="Times New Roman"/>
          <w:sz w:val="26"/>
          <w:szCs w:val="26"/>
        </w:rPr>
        <w:t xml:space="preserve"> отдел дорожного хозяйства и транспорта</w:t>
      </w:r>
      <w:r w:rsidR="00424D1C">
        <w:rPr>
          <w:rFonts w:ascii="Times New Roman" w:hAnsi="Times New Roman" w:cs="Times New Roman"/>
          <w:sz w:val="26"/>
          <w:szCs w:val="26"/>
        </w:rPr>
        <w:t>)</w:t>
      </w:r>
      <w:r w:rsidR="002E0F0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C1394" w:rsidRDefault="008F70F2" w:rsidP="00177A4E">
      <w:pPr>
        <w:pStyle w:val="ConsPlusNormal"/>
        <w:spacing w:before="220"/>
        <w:ind w:firstLine="540"/>
        <w:jc w:val="both"/>
      </w:pPr>
      <w:r w:rsidRPr="008F70F2">
        <w:rPr>
          <w:rFonts w:ascii="Times New Roman" w:hAnsi="Times New Roman" w:cs="Times New Roman"/>
          <w:sz w:val="26"/>
          <w:szCs w:val="26"/>
        </w:rPr>
        <w:t>6</w:t>
      </w:r>
      <w:r w:rsidR="000C1394" w:rsidRPr="002E0F0D">
        <w:rPr>
          <w:rFonts w:ascii="Times New Roman" w:hAnsi="Times New Roman" w:cs="Times New Roman"/>
          <w:sz w:val="26"/>
          <w:szCs w:val="26"/>
        </w:rPr>
        <w:t xml:space="preserve">. </w:t>
      </w:r>
      <w:r w:rsidR="00723246">
        <w:rPr>
          <w:rFonts w:ascii="Times New Roman" w:hAnsi="Times New Roman" w:cs="Times New Roman"/>
          <w:sz w:val="26"/>
          <w:szCs w:val="26"/>
        </w:rPr>
        <w:t>Отдел дорожного хозяйства</w:t>
      </w:r>
      <w:r w:rsidR="000C1394" w:rsidRPr="00177A4E">
        <w:rPr>
          <w:rFonts w:ascii="Times New Roman" w:hAnsi="Times New Roman" w:cs="Times New Roman"/>
          <w:sz w:val="26"/>
          <w:szCs w:val="26"/>
        </w:rPr>
        <w:t xml:space="preserve"> </w:t>
      </w:r>
      <w:r w:rsidR="00723246">
        <w:rPr>
          <w:rFonts w:ascii="Times New Roman" w:hAnsi="Times New Roman" w:cs="Times New Roman"/>
          <w:sz w:val="26"/>
          <w:szCs w:val="26"/>
        </w:rPr>
        <w:t xml:space="preserve">и транспорта </w:t>
      </w:r>
      <w:r w:rsidR="000C1394" w:rsidRPr="00177A4E">
        <w:rPr>
          <w:rFonts w:ascii="Times New Roman" w:hAnsi="Times New Roman" w:cs="Times New Roman"/>
          <w:sz w:val="26"/>
          <w:szCs w:val="26"/>
        </w:rPr>
        <w:t xml:space="preserve">в течение 10 рабочих дней рассматривает представленное обращение и пакет документов с целью </w:t>
      </w:r>
      <w:r w:rsidR="00177A4E" w:rsidRPr="00177A4E">
        <w:rPr>
          <w:rFonts w:ascii="Times New Roman" w:hAnsi="Times New Roman" w:cs="Times New Roman"/>
          <w:sz w:val="26"/>
          <w:szCs w:val="26"/>
        </w:rPr>
        <w:t xml:space="preserve">достоверности и обоснованности, представленных перевозчиком сведений, документов и материалов, согласно </w:t>
      </w:r>
      <w:r w:rsidR="0086549D">
        <w:rPr>
          <w:rFonts w:ascii="Times New Roman" w:hAnsi="Times New Roman" w:cs="Times New Roman"/>
          <w:sz w:val="26"/>
          <w:szCs w:val="26"/>
        </w:rPr>
        <w:t>приложению</w:t>
      </w:r>
      <w:r w:rsidR="00177A4E" w:rsidRPr="00177A4E">
        <w:rPr>
          <w:rFonts w:ascii="Times New Roman" w:hAnsi="Times New Roman" w:cs="Times New Roman"/>
          <w:sz w:val="26"/>
          <w:szCs w:val="26"/>
        </w:rPr>
        <w:t xml:space="preserve"> к настоящему Порядку, </w:t>
      </w:r>
      <w:r w:rsidR="00177A4E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177A4E" w:rsidRPr="00177A4E">
        <w:rPr>
          <w:rFonts w:ascii="Times New Roman" w:hAnsi="Times New Roman" w:cs="Times New Roman"/>
          <w:sz w:val="26"/>
          <w:szCs w:val="26"/>
        </w:rPr>
        <w:t xml:space="preserve">правильности применения перевозчиком </w:t>
      </w:r>
      <w:r w:rsidR="00723246">
        <w:rPr>
          <w:rFonts w:ascii="Times New Roman" w:hAnsi="Times New Roman" w:cs="Times New Roman"/>
          <w:sz w:val="26"/>
          <w:szCs w:val="26"/>
        </w:rPr>
        <w:t xml:space="preserve">действующих </w:t>
      </w:r>
      <w:r w:rsidR="00177A4E" w:rsidRPr="00177A4E">
        <w:rPr>
          <w:rFonts w:ascii="Times New Roman" w:hAnsi="Times New Roman" w:cs="Times New Roman"/>
          <w:sz w:val="26"/>
          <w:szCs w:val="26"/>
        </w:rPr>
        <w:t>тарифов.</w:t>
      </w:r>
      <w:r w:rsidR="00177A4E">
        <w:rPr>
          <w:rFonts w:ascii="Times New Roman" w:hAnsi="Times New Roman" w:cs="Times New Roman"/>
          <w:sz w:val="26"/>
          <w:szCs w:val="26"/>
        </w:rPr>
        <w:t xml:space="preserve"> </w:t>
      </w:r>
      <w:r w:rsidR="000C1394" w:rsidRPr="00424D1C">
        <w:rPr>
          <w:rFonts w:ascii="Times New Roman" w:hAnsi="Times New Roman" w:cs="Times New Roman"/>
          <w:sz w:val="26"/>
          <w:szCs w:val="26"/>
        </w:rPr>
        <w:t>От</w:t>
      </w:r>
      <w:r w:rsidR="00723246">
        <w:rPr>
          <w:rFonts w:ascii="Times New Roman" w:hAnsi="Times New Roman" w:cs="Times New Roman"/>
          <w:sz w:val="26"/>
          <w:szCs w:val="26"/>
        </w:rPr>
        <w:t>дел дорожного хозяйства и транспорта</w:t>
      </w:r>
      <w:r w:rsidR="000C1394" w:rsidRPr="00424D1C">
        <w:rPr>
          <w:rFonts w:ascii="Times New Roman" w:hAnsi="Times New Roman" w:cs="Times New Roman"/>
          <w:sz w:val="26"/>
          <w:szCs w:val="26"/>
        </w:rPr>
        <w:t xml:space="preserve"> вправе запрашивать у перевозчика дополнительные документы с обоснованием расчетов стоимости услуг перевозки, содержащихся в документах перевозчика. </w:t>
      </w:r>
      <w:r w:rsidR="00723246" w:rsidRPr="00424D1C">
        <w:rPr>
          <w:rFonts w:ascii="Times New Roman" w:hAnsi="Times New Roman" w:cs="Times New Roman"/>
          <w:sz w:val="26"/>
          <w:szCs w:val="26"/>
        </w:rPr>
        <w:t>От</w:t>
      </w:r>
      <w:r w:rsidR="00723246">
        <w:rPr>
          <w:rFonts w:ascii="Times New Roman" w:hAnsi="Times New Roman" w:cs="Times New Roman"/>
          <w:sz w:val="26"/>
          <w:szCs w:val="26"/>
        </w:rPr>
        <w:t>дел дорожного хозяйства и транспорта</w:t>
      </w:r>
      <w:r w:rsidR="00723246" w:rsidRPr="00424D1C">
        <w:rPr>
          <w:rFonts w:ascii="Times New Roman" w:hAnsi="Times New Roman" w:cs="Times New Roman"/>
          <w:sz w:val="26"/>
          <w:szCs w:val="26"/>
        </w:rPr>
        <w:t xml:space="preserve"> </w:t>
      </w:r>
      <w:r w:rsidR="000C1394" w:rsidRPr="00424D1C">
        <w:rPr>
          <w:rFonts w:ascii="Times New Roman" w:hAnsi="Times New Roman" w:cs="Times New Roman"/>
          <w:sz w:val="26"/>
          <w:szCs w:val="26"/>
        </w:rPr>
        <w:t xml:space="preserve">устанавливает срок для предоставления дополнительных документов не более 10 календарных дней. В случае предоставления перевозчиком дополнительных документов, содержащих обоснование расчетов на услуги перевозки, срок рассмотрения обращения может быть продлен на срок не более 10 рабочих дней. В случае </w:t>
      </w:r>
      <w:r w:rsidR="00156210" w:rsidRPr="00424D1C">
        <w:rPr>
          <w:rFonts w:ascii="Times New Roman" w:hAnsi="Times New Roman" w:cs="Times New Roman"/>
          <w:sz w:val="26"/>
          <w:szCs w:val="26"/>
        </w:rPr>
        <w:t>непредставления</w:t>
      </w:r>
      <w:r w:rsidR="000C1394" w:rsidRPr="00424D1C">
        <w:rPr>
          <w:rFonts w:ascii="Times New Roman" w:hAnsi="Times New Roman" w:cs="Times New Roman"/>
          <w:sz w:val="26"/>
          <w:szCs w:val="26"/>
        </w:rPr>
        <w:t xml:space="preserve"> запрашиваемых документов обращение и пакет документов возвращаются </w:t>
      </w:r>
      <w:r w:rsidR="00723246">
        <w:rPr>
          <w:rFonts w:ascii="Times New Roman" w:hAnsi="Times New Roman" w:cs="Times New Roman"/>
          <w:sz w:val="26"/>
          <w:szCs w:val="26"/>
        </w:rPr>
        <w:t>о</w:t>
      </w:r>
      <w:r w:rsidR="00723246" w:rsidRPr="00424D1C">
        <w:rPr>
          <w:rFonts w:ascii="Times New Roman" w:hAnsi="Times New Roman" w:cs="Times New Roman"/>
          <w:sz w:val="26"/>
          <w:szCs w:val="26"/>
        </w:rPr>
        <w:t>т</w:t>
      </w:r>
      <w:r w:rsidR="00723246">
        <w:rPr>
          <w:rFonts w:ascii="Times New Roman" w:hAnsi="Times New Roman" w:cs="Times New Roman"/>
          <w:sz w:val="26"/>
          <w:szCs w:val="26"/>
        </w:rPr>
        <w:t>делом дорожного хозяйства и транспорта</w:t>
      </w:r>
      <w:r w:rsidR="00723246" w:rsidRPr="00424D1C">
        <w:rPr>
          <w:rFonts w:ascii="Times New Roman" w:hAnsi="Times New Roman" w:cs="Times New Roman"/>
          <w:sz w:val="26"/>
          <w:szCs w:val="26"/>
        </w:rPr>
        <w:t xml:space="preserve"> </w:t>
      </w:r>
      <w:r w:rsidR="000C1394" w:rsidRPr="00424D1C">
        <w:rPr>
          <w:rFonts w:ascii="Times New Roman" w:hAnsi="Times New Roman" w:cs="Times New Roman"/>
          <w:sz w:val="26"/>
          <w:szCs w:val="26"/>
        </w:rPr>
        <w:t>перевозчику, направившему обращение и пакет документов, с указанием причин возврата</w:t>
      </w:r>
      <w:r w:rsidR="000C1394">
        <w:rPr>
          <w:sz w:val="22"/>
        </w:rPr>
        <w:t>.</w:t>
      </w:r>
      <w:r w:rsidR="00102AAA" w:rsidRPr="00102AAA">
        <w:t xml:space="preserve"> </w:t>
      </w:r>
    </w:p>
    <w:p w:rsidR="00177A4E" w:rsidRDefault="00102AAA" w:rsidP="00177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77A4E">
        <w:rPr>
          <w:rFonts w:ascii="Times New Roman" w:hAnsi="Times New Roman" w:cs="Times New Roman"/>
          <w:sz w:val="26"/>
          <w:szCs w:val="26"/>
        </w:rPr>
        <w:t xml:space="preserve">. </w:t>
      </w:r>
      <w:r w:rsidRPr="00102AAA">
        <w:rPr>
          <w:rFonts w:ascii="Times New Roman" w:hAnsi="Times New Roman" w:cs="Times New Roman"/>
          <w:sz w:val="26"/>
          <w:szCs w:val="26"/>
        </w:rPr>
        <w:t xml:space="preserve">При </w:t>
      </w:r>
      <w:r w:rsidR="003F1BD7">
        <w:rPr>
          <w:rFonts w:ascii="Times New Roman" w:hAnsi="Times New Roman" w:cs="Times New Roman"/>
          <w:sz w:val="26"/>
          <w:szCs w:val="26"/>
        </w:rPr>
        <w:t xml:space="preserve">наличии </w:t>
      </w:r>
      <w:r w:rsidR="00303F78">
        <w:rPr>
          <w:rFonts w:ascii="Times New Roman" w:hAnsi="Times New Roman" w:cs="Times New Roman"/>
          <w:sz w:val="26"/>
          <w:szCs w:val="26"/>
        </w:rPr>
        <w:t>указанных в пункте 5 настоящего Порядка</w:t>
      </w:r>
      <w:r w:rsidR="003F1BD7">
        <w:rPr>
          <w:rFonts w:ascii="Times New Roman" w:hAnsi="Times New Roman" w:cs="Times New Roman"/>
          <w:sz w:val="26"/>
          <w:szCs w:val="26"/>
        </w:rPr>
        <w:t xml:space="preserve"> надлежаще оформленных документов</w:t>
      </w:r>
      <w:r w:rsidR="00303F78">
        <w:rPr>
          <w:rFonts w:ascii="Times New Roman" w:hAnsi="Times New Roman" w:cs="Times New Roman"/>
          <w:sz w:val="26"/>
          <w:szCs w:val="26"/>
        </w:rPr>
        <w:t>,</w:t>
      </w:r>
      <w:r w:rsidRPr="00102AAA">
        <w:rPr>
          <w:rFonts w:ascii="Times New Roman" w:hAnsi="Times New Roman" w:cs="Times New Roman"/>
          <w:sz w:val="26"/>
          <w:szCs w:val="26"/>
        </w:rPr>
        <w:t xml:space="preserve"> о</w:t>
      </w:r>
      <w:r w:rsidR="00723246" w:rsidRPr="00102AAA">
        <w:rPr>
          <w:rFonts w:ascii="Times New Roman" w:hAnsi="Times New Roman" w:cs="Times New Roman"/>
          <w:sz w:val="26"/>
          <w:szCs w:val="26"/>
        </w:rPr>
        <w:t>тдел</w:t>
      </w:r>
      <w:r w:rsidR="00723246">
        <w:rPr>
          <w:rFonts w:ascii="Times New Roman" w:hAnsi="Times New Roman" w:cs="Times New Roman"/>
          <w:sz w:val="26"/>
          <w:szCs w:val="26"/>
        </w:rPr>
        <w:t xml:space="preserve"> дорожного хозяйства и транспорта</w:t>
      </w:r>
      <w:r w:rsidR="00723246" w:rsidRPr="00424D1C">
        <w:rPr>
          <w:rFonts w:ascii="Times New Roman" w:hAnsi="Times New Roman" w:cs="Times New Roman"/>
          <w:sz w:val="26"/>
          <w:szCs w:val="26"/>
        </w:rPr>
        <w:t xml:space="preserve"> </w:t>
      </w:r>
      <w:r w:rsidR="000C1394" w:rsidRPr="00177A4E">
        <w:rPr>
          <w:rFonts w:ascii="Times New Roman" w:hAnsi="Times New Roman" w:cs="Times New Roman"/>
          <w:sz w:val="26"/>
          <w:szCs w:val="26"/>
        </w:rPr>
        <w:t xml:space="preserve">сопроводительным </w:t>
      </w:r>
      <w:r w:rsidR="000C1394" w:rsidRPr="00177A4E">
        <w:rPr>
          <w:rFonts w:ascii="Times New Roman" w:hAnsi="Times New Roman" w:cs="Times New Roman"/>
          <w:sz w:val="26"/>
          <w:szCs w:val="26"/>
        </w:rPr>
        <w:lastRenderedPageBreak/>
        <w:t xml:space="preserve">письмом </w:t>
      </w:r>
      <w:r w:rsidR="00723246">
        <w:rPr>
          <w:rFonts w:ascii="Times New Roman" w:hAnsi="Times New Roman" w:cs="Times New Roman"/>
          <w:sz w:val="26"/>
          <w:szCs w:val="26"/>
        </w:rPr>
        <w:t xml:space="preserve">в течении </w:t>
      </w:r>
      <w:r w:rsidR="000D425B">
        <w:rPr>
          <w:rFonts w:ascii="Times New Roman" w:hAnsi="Times New Roman" w:cs="Times New Roman"/>
          <w:sz w:val="26"/>
          <w:szCs w:val="26"/>
        </w:rPr>
        <w:t>2</w:t>
      </w:r>
      <w:r w:rsidR="00723246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303F78">
        <w:rPr>
          <w:rFonts w:ascii="Times New Roman" w:hAnsi="Times New Roman" w:cs="Times New Roman"/>
          <w:sz w:val="26"/>
          <w:szCs w:val="26"/>
        </w:rPr>
        <w:t xml:space="preserve">со дня их рассмотрения </w:t>
      </w:r>
      <w:r w:rsidR="000C1394" w:rsidRPr="00177A4E">
        <w:rPr>
          <w:rFonts w:ascii="Times New Roman" w:hAnsi="Times New Roman" w:cs="Times New Roman"/>
          <w:sz w:val="26"/>
          <w:szCs w:val="26"/>
        </w:rPr>
        <w:t xml:space="preserve">направляет в управление </w:t>
      </w:r>
      <w:r w:rsidR="00E26B77" w:rsidRPr="00177A4E">
        <w:rPr>
          <w:rFonts w:ascii="Times New Roman" w:hAnsi="Times New Roman" w:cs="Times New Roman"/>
          <w:sz w:val="26"/>
          <w:szCs w:val="26"/>
        </w:rPr>
        <w:t>экономики и инвестиций</w:t>
      </w:r>
      <w:r w:rsidR="000C1394" w:rsidRPr="00177A4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E26B77" w:rsidRPr="00177A4E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0C1394" w:rsidRPr="00177A4E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</w:t>
      </w:r>
      <w:r w:rsidR="00177A4E" w:rsidRPr="000A37AF">
        <w:rPr>
          <w:rFonts w:ascii="Times New Roman" w:hAnsi="Times New Roman" w:cs="Times New Roman"/>
          <w:sz w:val="26"/>
          <w:szCs w:val="26"/>
        </w:rPr>
        <w:t>полн</w:t>
      </w:r>
      <w:r w:rsidR="00177A4E">
        <w:rPr>
          <w:rFonts w:ascii="Times New Roman" w:hAnsi="Times New Roman" w:cs="Times New Roman"/>
          <w:sz w:val="26"/>
          <w:szCs w:val="26"/>
        </w:rPr>
        <w:t>ый</w:t>
      </w:r>
      <w:r w:rsidR="00177A4E" w:rsidRPr="000A37AF">
        <w:rPr>
          <w:rFonts w:ascii="Times New Roman" w:hAnsi="Times New Roman" w:cs="Times New Roman"/>
          <w:sz w:val="26"/>
          <w:szCs w:val="26"/>
        </w:rPr>
        <w:t xml:space="preserve"> пакет документов, предоставленн</w:t>
      </w:r>
      <w:r w:rsidR="0031204B">
        <w:rPr>
          <w:rFonts w:ascii="Times New Roman" w:hAnsi="Times New Roman" w:cs="Times New Roman"/>
          <w:sz w:val="26"/>
          <w:szCs w:val="26"/>
        </w:rPr>
        <w:t>ый</w:t>
      </w:r>
      <w:r w:rsidR="00177A4E" w:rsidRPr="000A37AF">
        <w:rPr>
          <w:rFonts w:ascii="Times New Roman" w:hAnsi="Times New Roman" w:cs="Times New Roman"/>
          <w:sz w:val="26"/>
          <w:szCs w:val="26"/>
        </w:rPr>
        <w:t xml:space="preserve"> перевозчиком согласно </w:t>
      </w:r>
      <w:hyperlink w:anchor="P82" w:history="1">
        <w:r w:rsidR="00177A4E" w:rsidRPr="000A37AF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177A4E" w:rsidRPr="000A37AF">
        <w:rPr>
          <w:rFonts w:ascii="Times New Roman" w:hAnsi="Times New Roman" w:cs="Times New Roman"/>
          <w:sz w:val="26"/>
          <w:szCs w:val="26"/>
        </w:rPr>
        <w:t xml:space="preserve"> к </w:t>
      </w:r>
      <w:r w:rsidR="00177A4E" w:rsidRPr="00E26B77">
        <w:rPr>
          <w:rFonts w:ascii="Times New Roman" w:hAnsi="Times New Roman" w:cs="Times New Roman"/>
          <w:sz w:val="26"/>
          <w:szCs w:val="26"/>
        </w:rPr>
        <w:t>настоящему Порядку, и ины</w:t>
      </w:r>
      <w:r w:rsidR="0031204B">
        <w:rPr>
          <w:rFonts w:ascii="Times New Roman" w:hAnsi="Times New Roman" w:cs="Times New Roman"/>
          <w:sz w:val="26"/>
          <w:szCs w:val="26"/>
        </w:rPr>
        <w:t>е</w:t>
      </w:r>
      <w:r w:rsidR="00177A4E" w:rsidRPr="00E26B77">
        <w:rPr>
          <w:rFonts w:ascii="Times New Roman" w:hAnsi="Times New Roman" w:cs="Times New Roman"/>
          <w:sz w:val="26"/>
          <w:szCs w:val="26"/>
        </w:rPr>
        <w:t xml:space="preserve"> </w:t>
      </w:r>
      <w:r w:rsidR="00303F78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="00177A4E" w:rsidRPr="00E26B77">
        <w:rPr>
          <w:rFonts w:ascii="Times New Roman" w:hAnsi="Times New Roman" w:cs="Times New Roman"/>
          <w:sz w:val="26"/>
          <w:szCs w:val="26"/>
        </w:rPr>
        <w:t>документ</w:t>
      </w:r>
      <w:r w:rsidR="0031204B">
        <w:rPr>
          <w:rFonts w:ascii="Times New Roman" w:hAnsi="Times New Roman" w:cs="Times New Roman"/>
          <w:sz w:val="26"/>
          <w:szCs w:val="26"/>
        </w:rPr>
        <w:t>ы</w:t>
      </w:r>
      <w:r w:rsidR="00303F78">
        <w:rPr>
          <w:rFonts w:ascii="Times New Roman" w:hAnsi="Times New Roman" w:cs="Times New Roman"/>
          <w:sz w:val="26"/>
          <w:szCs w:val="26"/>
        </w:rPr>
        <w:t xml:space="preserve">, указанные в пункте 5 настоящего Порядка, </w:t>
      </w:r>
      <w:r w:rsidR="00177A4E" w:rsidRPr="00177A4E">
        <w:rPr>
          <w:rFonts w:ascii="Times New Roman" w:hAnsi="Times New Roman" w:cs="Times New Roman"/>
          <w:sz w:val="26"/>
          <w:szCs w:val="26"/>
        </w:rPr>
        <w:t xml:space="preserve">для проведения проверки предложений об установлении регулируемых тарифов в части </w:t>
      </w:r>
      <w:r w:rsidR="000C1394" w:rsidRPr="00177A4E">
        <w:rPr>
          <w:rFonts w:ascii="Times New Roman" w:hAnsi="Times New Roman" w:cs="Times New Roman"/>
          <w:sz w:val="26"/>
          <w:szCs w:val="26"/>
        </w:rPr>
        <w:t>обоснованности расходов по всем статьям затрат, в том числе не подтвержденных документально или не относящихся к регулируемому виду деятельности</w:t>
      </w:r>
      <w:r w:rsidR="00177A4E" w:rsidRPr="00177A4E">
        <w:rPr>
          <w:rFonts w:ascii="Times New Roman" w:hAnsi="Times New Roman" w:cs="Times New Roman"/>
          <w:sz w:val="26"/>
          <w:szCs w:val="26"/>
        </w:rPr>
        <w:t>.</w:t>
      </w:r>
      <w:r w:rsidR="00177A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3D02" w:rsidRDefault="003F1BD7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C1394" w:rsidRPr="00171565">
        <w:rPr>
          <w:rFonts w:ascii="Times New Roman" w:hAnsi="Times New Roman" w:cs="Times New Roman"/>
          <w:sz w:val="26"/>
          <w:szCs w:val="26"/>
        </w:rPr>
        <w:t xml:space="preserve">. Уполномоченный орган в течение </w:t>
      </w:r>
      <w:r w:rsidR="0086549D">
        <w:rPr>
          <w:rFonts w:ascii="Times New Roman" w:hAnsi="Times New Roman" w:cs="Times New Roman"/>
          <w:sz w:val="26"/>
          <w:szCs w:val="26"/>
        </w:rPr>
        <w:t>20</w:t>
      </w:r>
      <w:r w:rsidR="000C1394" w:rsidRPr="00171565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="002420FF">
        <w:rPr>
          <w:rFonts w:ascii="Times New Roman" w:hAnsi="Times New Roman" w:cs="Times New Roman"/>
          <w:sz w:val="26"/>
          <w:szCs w:val="26"/>
        </w:rPr>
        <w:t xml:space="preserve">со дня поступления </w:t>
      </w:r>
      <w:r w:rsidR="000C1394" w:rsidRPr="00171565">
        <w:rPr>
          <w:rFonts w:ascii="Times New Roman" w:hAnsi="Times New Roman" w:cs="Times New Roman"/>
          <w:sz w:val="26"/>
          <w:szCs w:val="26"/>
        </w:rPr>
        <w:t>рассматривает представленн</w:t>
      </w:r>
      <w:r w:rsidR="0031204B">
        <w:rPr>
          <w:rFonts w:ascii="Times New Roman" w:hAnsi="Times New Roman" w:cs="Times New Roman"/>
          <w:sz w:val="26"/>
          <w:szCs w:val="26"/>
        </w:rPr>
        <w:t>ый пакет документов</w:t>
      </w:r>
      <w:r w:rsidR="000C1394" w:rsidRPr="00171565">
        <w:rPr>
          <w:rFonts w:ascii="Times New Roman" w:hAnsi="Times New Roman" w:cs="Times New Roman"/>
          <w:sz w:val="26"/>
          <w:szCs w:val="26"/>
        </w:rPr>
        <w:t xml:space="preserve">, с целью выявления экономически необоснованных, избыточных расходов (затрат) перевозчика, вызванных </w:t>
      </w:r>
      <w:r w:rsidR="000C1394" w:rsidRPr="00253D02">
        <w:rPr>
          <w:rFonts w:ascii="Times New Roman" w:hAnsi="Times New Roman" w:cs="Times New Roman"/>
          <w:sz w:val="26"/>
          <w:szCs w:val="26"/>
        </w:rPr>
        <w:t xml:space="preserve">привлечением им избыточных ресурсов или снижением эффективности их функционирования, а также рассчитывает размер тарифа на услуги перевозки </w:t>
      </w:r>
      <w:r w:rsidR="00171565" w:rsidRPr="00253D02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0C1394" w:rsidRPr="00253D02">
        <w:rPr>
          <w:rFonts w:ascii="Times New Roman" w:hAnsi="Times New Roman" w:cs="Times New Roman"/>
          <w:sz w:val="26"/>
          <w:szCs w:val="26"/>
        </w:rPr>
        <w:t xml:space="preserve">, готовит пояснительную записку </w:t>
      </w:r>
      <w:r w:rsidR="00253D02" w:rsidRPr="00253D02">
        <w:rPr>
          <w:rFonts w:ascii="Times New Roman" w:hAnsi="Times New Roman" w:cs="Times New Roman"/>
          <w:sz w:val="26"/>
          <w:szCs w:val="26"/>
        </w:rPr>
        <w:t>по экономическому обоснованию расчета тарифов</w:t>
      </w:r>
      <w:r w:rsidR="00253D02">
        <w:rPr>
          <w:rFonts w:ascii="Times New Roman" w:hAnsi="Times New Roman" w:cs="Times New Roman"/>
          <w:sz w:val="26"/>
          <w:szCs w:val="26"/>
        </w:rPr>
        <w:t xml:space="preserve"> и проект решения </w:t>
      </w:r>
      <w:r w:rsidR="002420FF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65024E">
        <w:rPr>
          <w:rFonts w:ascii="Times New Roman" w:hAnsi="Times New Roman" w:cs="Times New Roman"/>
          <w:sz w:val="26"/>
          <w:szCs w:val="26"/>
        </w:rPr>
        <w:t xml:space="preserve">о рекомендации администрации Арсеньевского городского округа </w:t>
      </w:r>
      <w:r w:rsidR="00253D02">
        <w:rPr>
          <w:rFonts w:ascii="Times New Roman" w:hAnsi="Times New Roman" w:cs="Times New Roman"/>
          <w:sz w:val="26"/>
          <w:szCs w:val="26"/>
        </w:rPr>
        <w:t>об установлении или отказе в установлении тарифов на услуги перевозки на территории Арсеньевского городского округа (далее – решение</w:t>
      </w:r>
      <w:r w:rsidR="000D425B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253D02">
        <w:rPr>
          <w:rFonts w:ascii="Times New Roman" w:hAnsi="Times New Roman" w:cs="Times New Roman"/>
          <w:sz w:val="26"/>
          <w:szCs w:val="26"/>
        </w:rPr>
        <w:t>)</w:t>
      </w:r>
      <w:r w:rsidR="006A2174">
        <w:rPr>
          <w:rFonts w:ascii="Times New Roman" w:hAnsi="Times New Roman" w:cs="Times New Roman"/>
          <w:sz w:val="26"/>
          <w:szCs w:val="26"/>
        </w:rPr>
        <w:t xml:space="preserve"> для рассмотрения комиссией</w:t>
      </w:r>
      <w:r w:rsidR="00253D02" w:rsidRPr="00253D02">
        <w:rPr>
          <w:rFonts w:ascii="Times New Roman" w:hAnsi="Times New Roman" w:cs="Times New Roman"/>
          <w:sz w:val="26"/>
          <w:szCs w:val="26"/>
        </w:rPr>
        <w:t>.</w:t>
      </w:r>
    </w:p>
    <w:p w:rsidR="000D425B" w:rsidRDefault="000D425B" w:rsidP="000D425B">
      <w:pPr>
        <w:pStyle w:val="ConsPlusNormal"/>
        <w:spacing w:before="220"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Уполномоченный орган в течении 2 рабочих дней со дня рассмотрения пакета документов направляет в комиссию материалы </w:t>
      </w:r>
      <w:r w:rsidRPr="00253D02">
        <w:rPr>
          <w:rFonts w:ascii="Times New Roman" w:hAnsi="Times New Roman" w:cs="Times New Roman"/>
          <w:sz w:val="26"/>
          <w:szCs w:val="26"/>
        </w:rPr>
        <w:t>экономическо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253D02">
        <w:rPr>
          <w:rFonts w:ascii="Times New Roman" w:hAnsi="Times New Roman" w:cs="Times New Roman"/>
          <w:sz w:val="26"/>
          <w:szCs w:val="26"/>
        </w:rPr>
        <w:t xml:space="preserve"> обосновани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Pr="00253D02">
        <w:rPr>
          <w:rFonts w:ascii="Times New Roman" w:hAnsi="Times New Roman" w:cs="Times New Roman"/>
          <w:sz w:val="26"/>
          <w:szCs w:val="26"/>
        </w:rPr>
        <w:t>тарифов</w:t>
      </w:r>
      <w:r>
        <w:rPr>
          <w:rFonts w:ascii="Times New Roman" w:hAnsi="Times New Roman" w:cs="Times New Roman"/>
          <w:sz w:val="26"/>
          <w:szCs w:val="26"/>
        </w:rPr>
        <w:t xml:space="preserve"> и проект решения комиссии о рекомендации администрации Арсеньевского городского округа об установлении или отказе в установлении тарифов на услуги перевозки на территории Арсеньевского городского округа для рассмотрения комиссией</w:t>
      </w:r>
      <w:r w:rsidRPr="00253D02">
        <w:rPr>
          <w:rFonts w:ascii="Times New Roman" w:hAnsi="Times New Roman" w:cs="Times New Roman"/>
          <w:sz w:val="26"/>
          <w:szCs w:val="26"/>
        </w:rPr>
        <w:t>.</w:t>
      </w:r>
    </w:p>
    <w:p w:rsidR="000D425B" w:rsidRPr="00171565" w:rsidRDefault="000D425B" w:rsidP="000D425B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0C1394" w:rsidRPr="00253D02">
        <w:rPr>
          <w:rFonts w:ascii="Times New Roman" w:hAnsi="Times New Roman" w:cs="Times New Roman"/>
          <w:sz w:val="26"/>
          <w:szCs w:val="26"/>
        </w:rPr>
        <w:t xml:space="preserve">. </w:t>
      </w:r>
      <w:r w:rsidR="006A2174">
        <w:rPr>
          <w:rFonts w:ascii="Times New Roman" w:hAnsi="Times New Roman" w:cs="Times New Roman"/>
          <w:sz w:val="26"/>
          <w:szCs w:val="26"/>
        </w:rPr>
        <w:t xml:space="preserve">Комиссия в течение 2 рабочих дней </w:t>
      </w:r>
      <w:r>
        <w:rPr>
          <w:rFonts w:ascii="Times New Roman" w:hAnsi="Times New Roman" w:cs="Times New Roman"/>
          <w:sz w:val="26"/>
          <w:szCs w:val="26"/>
        </w:rPr>
        <w:t xml:space="preserve">со дня поступления </w:t>
      </w:r>
      <w:r w:rsidR="006A2174">
        <w:rPr>
          <w:rFonts w:ascii="Times New Roman" w:hAnsi="Times New Roman" w:cs="Times New Roman"/>
          <w:sz w:val="26"/>
          <w:szCs w:val="26"/>
        </w:rPr>
        <w:t xml:space="preserve">рассматривает материалы экономического обоснования тарифов и </w:t>
      </w:r>
      <w:r w:rsidR="000C1394" w:rsidRPr="00171565">
        <w:rPr>
          <w:rFonts w:ascii="Times New Roman" w:hAnsi="Times New Roman" w:cs="Times New Roman"/>
          <w:sz w:val="26"/>
          <w:szCs w:val="26"/>
        </w:rPr>
        <w:t>прин</w:t>
      </w:r>
      <w:r w:rsidR="006A2174">
        <w:rPr>
          <w:rFonts w:ascii="Times New Roman" w:hAnsi="Times New Roman" w:cs="Times New Roman"/>
          <w:sz w:val="26"/>
          <w:szCs w:val="26"/>
        </w:rPr>
        <w:t>имает решение</w:t>
      </w:r>
      <w:r w:rsidR="000C1394" w:rsidRPr="00171565">
        <w:rPr>
          <w:rFonts w:ascii="Times New Roman" w:hAnsi="Times New Roman" w:cs="Times New Roman"/>
          <w:sz w:val="26"/>
          <w:szCs w:val="26"/>
        </w:rPr>
        <w:t xml:space="preserve"> о рекомендации администрации </w:t>
      </w:r>
      <w:r w:rsidR="00171565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="000C1394" w:rsidRPr="00171565">
        <w:rPr>
          <w:rFonts w:ascii="Times New Roman" w:hAnsi="Times New Roman" w:cs="Times New Roman"/>
          <w:sz w:val="26"/>
          <w:szCs w:val="26"/>
        </w:rPr>
        <w:t xml:space="preserve">об установлении или об отказе в установлении тарифов на услуги перевозки </w:t>
      </w:r>
      <w:r w:rsidR="00171565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0C1394" w:rsidRPr="00171565">
        <w:rPr>
          <w:rFonts w:ascii="Times New Roman" w:hAnsi="Times New Roman" w:cs="Times New Roman"/>
          <w:sz w:val="26"/>
          <w:szCs w:val="26"/>
        </w:rPr>
        <w:t xml:space="preserve">. Решение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="00706B87">
        <w:rPr>
          <w:rFonts w:ascii="Times New Roman" w:hAnsi="Times New Roman" w:cs="Times New Roman"/>
          <w:sz w:val="26"/>
          <w:szCs w:val="26"/>
        </w:rPr>
        <w:t xml:space="preserve"> я</w:t>
      </w:r>
      <w:r w:rsidR="000C1394" w:rsidRPr="00171565">
        <w:rPr>
          <w:rFonts w:ascii="Times New Roman" w:hAnsi="Times New Roman" w:cs="Times New Roman"/>
          <w:sz w:val="26"/>
          <w:szCs w:val="26"/>
        </w:rPr>
        <w:t xml:space="preserve">вляется основанием для принятия постановления администрации </w:t>
      </w:r>
      <w:r w:rsidR="00171565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="000C1394" w:rsidRPr="00171565">
        <w:rPr>
          <w:rFonts w:ascii="Times New Roman" w:hAnsi="Times New Roman" w:cs="Times New Roman"/>
          <w:sz w:val="26"/>
          <w:szCs w:val="26"/>
        </w:rPr>
        <w:t xml:space="preserve">об установлении тарифов на услуги перевозки </w:t>
      </w:r>
      <w:r w:rsidR="00171565"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округа </w:t>
      </w:r>
      <w:r w:rsidR="000C1394" w:rsidRPr="00171565">
        <w:rPr>
          <w:rFonts w:ascii="Times New Roman" w:hAnsi="Times New Roman" w:cs="Times New Roman"/>
          <w:sz w:val="26"/>
          <w:szCs w:val="26"/>
        </w:rPr>
        <w:t>(далее - постановление об установлении тарифов).</w:t>
      </w:r>
    </w:p>
    <w:p w:rsidR="000D425B" w:rsidRDefault="007A267E" w:rsidP="000D42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0D425B">
        <w:rPr>
          <w:rFonts w:ascii="Times New Roman" w:hAnsi="Times New Roman" w:cs="Times New Roman"/>
          <w:sz w:val="26"/>
          <w:szCs w:val="26"/>
        </w:rPr>
        <w:t>1</w:t>
      </w:r>
      <w:r w:rsidR="000C1394" w:rsidRPr="00171565">
        <w:rPr>
          <w:rFonts w:ascii="Times New Roman" w:hAnsi="Times New Roman" w:cs="Times New Roman"/>
          <w:sz w:val="26"/>
          <w:szCs w:val="26"/>
        </w:rPr>
        <w:t xml:space="preserve">. После заседания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 w:rsidR="000C1394" w:rsidRPr="00171565">
        <w:rPr>
          <w:rFonts w:ascii="Times New Roman" w:hAnsi="Times New Roman" w:cs="Times New Roman"/>
          <w:sz w:val="26"/>
          <w:szCs w:val="26"/>
        </w:rPr>
        <w:t xml:space="preserve"> и принятия решения уполномоченный орган </w:t>
      </w:r>
      <w:r w:rsidR="00B13815">
        <w:rPr>
          <w:rFonts w:ascii="Times New Roman" w:hAnsi="Times New Roman" w:cs="Times New Roman"/>
          <w:sz w:val="26"/>
          <w:szCs w:val="26"/>
        </w:rPr>
        <w:t xml:space="preserve">разрабатывает </w:t>
      </w:r>
      <w:r w:rsidR="00253D02">
        <w:rPr>
          <w:rFonts w:ascii="Times New Roman" w:hAnsi="Times New Roman" w:cs="Times New Roman"/>
          <w:sz w:val="26"/>
          <w:szCs w:val="26"/>
        </w:rPr>
        <w:t>постановлени</w:t>
      </w:r>
      <w:r w:rsidR="00B13815">
        <w:rPr>
          <w:rFonts w:ascii="Times New Roman" w:hAnsi="Times New Roman" w:cs="Times New Roman"/>
          <w:sz w:val="26"/>
          <w:szCs w:val="26"/>
        </w:rPr>
        <w:t>е</w:t>
      </w:r>
      <w:r w:rsidR="00253D02">
        <w:rPr>
          <w:rFonts w:ascii="Times New Roman" w:hAnsi="Times New Roman" w:cs="Times New Roman"/>
          <w:sz w:val="26"/>
          <w:szCs w:val="26"/>
        </w:rPr>
        <w:t xml:space="preserve"> об установлении тарифов и </w:t>
      </w:r>
      <w:r w:rsidR="00B13815">
        <w:rPr>
          <w:rFonts w:ascii="Times New Roman" w:hAnsi="Times New Roman" w:cs="Times New Roman"/>
          <w:sz w:val="26"/>
          <w:szCs w:val="26"/>
        </w:rPr>
        <w:t>размещает на официальном сайте администрации Арсеньевского городского округа</w:t>
      </w:r>
      <w:r w:rsidR="00A15768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6A2174">
        <w:rPr>
          <w:rFonts w:ascii="Times New Roman" w:hAnsi="Times New Roman" w:cs="Times New Roman"/>
          <w:sz w:val="26"/>
          <w:szCs w:val="26"/>
        </w:rPr>
        <w:t xml:space="preserve">3 </w:t>
      </w:r>
      <w:r w:rsidR="00A15768">
        <w:rPr>
          <w:rFonts w:ascii="Times New Roman" w:hAnsi="Times New Roman" w:cs="Times New Roman"/>
          <w:sz w:val="26"/>
          <w:szCs w:val="26"/>
        </w:rPr>
        <w:t>рабочих дней</w:t>
      </w:r>
      <w:r w:rsidR="000D425B">
        <w:rPr>
          <w:rFonts w:ascii="Times New Roman" w:hAnsi="Times New Roman" w:cs="Times New Roman"/>
          <w:sz w:val="26"/>
          <w:szCs w:val="26"/>
        </w:rPr>
        <w:t xml:space="preserve"> со дня принятия решения</w:t>
      </w:r>
      <w:r w:rsidR="000C1394" w:rsidRPr="00171565">
        <w:rPr>
          <w:rFonts w:ascii="Times New Roman" w:hAnsi="Times New Roman" w:cs="Times New Roman"/>
          <w:sz w:val="26"/>
          <w:szCs w:val="26"/>
        </w:rPr>
        <w:t>.</w:t>
      </w:r>
    </w:p>
    <w:p w:rsidR="000D425B" w:rsidRDefault="000D425B" w:rsidP="000D425B">
      <w:pPr>
        <w:pStyle w:val="ConsPlusNormal"/>
        <w:ind w:firstLine="540"/>
        <w:jc w:val="both"/>
        <w:rPr>
          <w:rFonts w:cs="Times New Roman"/>
          <w:sz w:val="26"/>
          <w:szCs w:val="26"/>
        </w:rPr>
      </w:pPr>
    </w:p>
    <w:p w:rsidR="009F7C39" w:rsidRDefault="00381D52" w:rsidP="000D425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cs="Times New Roman"/>
          <w:sz w:val="26"/>
          <w:szCs w:val="26"/>
        </w:rPr>
        <w:t>1</w:t>
      </w:r>
      <w:r w:rsidR="000D425B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>. При</w:t>
      </w:r>
      <w:r w:rsidR="00DE3EB6">
        <w:rPr>
          <w:rFonts w:cs="Times New Roman"/>
          <w:sz w:val="26"/>
          <w:szCs w:val="26"/>
        </w:rPr>
        <w:t xml:space="preserve">нятие решения о рекомендации администрации Арсеньевского городского округа об </w:t>
      </w:r>
      <w:r>
        <w:rPr>
          <w:rFonts w:cs="Times New Roman"/>
          <w:sz w:val="26"/>
          <w:szCs w:val="26"/>
        </w:rPr>
        <w:t xml:space="preserve">установлении </w:t>
      </w:r>
      <w:r w:rsidR="00DE3EB6">
        <w:rPr>
          <w:rFonts w:cs="Times New Roman"/>
          <w:sz w:val="26"/>
          <w:szCs w:val="26"/>
        </w:rPr>
        <w:t xml:space="preserve">или отказе в установлении </w:t>
      </w:r>
      <w:r>
        <w:rPr>
          <w:rFonts w:cs="Times New Roman"/>
          <w:sz w:val="26"/>
          <w:szCs w:val="26"/>
        </w:rPr>
        <w:t xml:space="preserve">тарифов </w:t>
      </w:r>
      <w:r w:rsidRPr="000C1394">
        <w:rPr>
          <w:rFonts w:cs="Times New Roman"/>
          <w:sz w:val="26"/>
          <w:szCs w:val="26"/>
        </w:rPr>
        <w:t xml:space="preserve">на услуги перевозки </w:t>
      </w:r>
      <w:r>
        <w:rPr>
          <w:rFonts w:cs="Times New Roman"/>
          <w:sz w:val="26"/>
          <w:szCs w:val="26"/>
        </w:rPr>
        <w:t>на территории Арсеньевского городского округа методом индексации действующего тарифа</w:t>
      </w:r>
      <w:r w:rsidR="00DE3EB6">
        <w:rPr>
          <w:rFonts w:cs="Times New Roman"/>
          <w:sz w:val="26"/>
          <w:szCs w:val="26"/>
        </w:rPr>
        <w:t xml:space="preserve"> осуществляется комиссией на основании </w:t>
      </w:r>
      <w:r w:rsidR="009F7C39">
        <w:rPr>
          <w:rFonts w:cs="Times New Roman"/>
          <w:sz w:val="26"/>
          <w:szCs w:val="26"/>
        </w:rPr>
        <w:t xml:space="preserve">представленной </w:t>
      </w:r>
      <w:r w:rsidR="00DE3EB6">
        <w:rPr>
          <w:rFonts w:cs="Times New Roman"/>
          <w:sz w:val="26"/>
          <w:szCs w:val="26"/>
        </w:rPr>
        <w:t>пояснительной записки</w:t>
      </w:r>
      <w:r w:rsidR="006A2995">
        <w:rPr>
          <w:rFonts w:cs="Times New Roman"/>
          <w:sz w:val="26"/>
          <w:szCs w:val="26"/>
        </w:rPr>
        <w:t xml:space="preserve"> </w:t>
      </w:r>
      <w:r w:rsidR="009F7C39" w:rsidRPr="00253D02">
        <w:rPr>
          <w:rFonts w:cs="Times New Roman"/>
          <w:sz w:val="26"/>
          <w:szCs w:val="26"/>
        </w:rPr>
        <w:t>по экономическому обоснованию расчета тарифов</w:t>
      </w:r>
      <w:r w:rsidR="009F7C39">
        <w:rPr>
          <w:rFonts w:cs="Times New Roman"/>
          <w:sz w:val="26"/>
          <w:szCs w:val="26"/>
        </w:rPr>
        <w:t xml:space="preserve"> </w:t>
      </w:r>
      <w:r w:rsidR="009F7C39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с учетом индексов потребительских цен в среднем за год, прогнозируемых Министерством экономического развития Российской Федерации. </w:t>
      </w:r>
    </w:p>
    <w:p w:rsidR="000C1394" w:rsidRPr="00171565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1565">
        <w:rPr>
          <w:rFonts w:ascii="Times New Roman" w:hAnsi="Times New Roman" w:cs="Times New Roman"/>
          <w:sz w:val="26"/>
          <w:szCs w:val="26"/>
        </w:rPr>
        <w:t>1</w:t>
      </w:r>
      <w:r w:rsidR="00C95217">
        <w:rPr>
          <w:rFonts w:ascii="Times New Roman" w:hAnsi="Times New Roman" w:cs="Times New Roman"/>
          <w:sz w:val="26"/>
          <w:szCs w:val="26"/>
        </w:rPr>
        <w:t>3</w:t>
      </w:r>
      <w:r w:rsidRPr="00171565">
        <w:rPr>
          <w:rFonts w:ascii="Times New Roman" w:hAnsi="Times New Roman" w:cs="Times New Roman"/>
          <w:sz w:val="26"/>
          <w:szCs w:val="26"/>
        </w:rPr>
        <w:t xml:space="preserve">. Досрочный пересмотр тарифов на услуги перевозки </w:t>
      </w:r>
      <w:r w:rsidR="007A267E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Pr="00171565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обращений перевозчиков с пакетами документов в </w:t>
      </w:r>
      <w:r w:rsidR="00723246">
        <w:rPr>
          <w:rFonts w:ascii="Times New Roman" w:hAnsi="Times New Roman" w:cs="Times New Roman"/>
          <w:sz w:val="26"/>
          <w:szCs w:val="26"/>
        </w:rPr>
        <w:t>о</w:t>
      </w:r>
      <w:r w:rsidR="00723246" w:rsidRPr="00424D1C">
        <w:rPr>
          <w:rFonts w:ascii="Times New Roman" w:hAnsi="Times New Roman" w:cs="Times New Roman"/>
          <w:sz w:val="26"/>
          <w:szCs w:val="26"/>
        </w:rPr>
        <w:t>т</w:t>
      </w:r>
      <w:r w:rsidR="00723246">
        <w:rPr>
          <w:rFonts w:ascii="Times New Roman" w:hAnsi="Times New Roman" w:cs="Times New Roman"/>
          <w:sz w:val="26"/>
          <w:szCs w:val="26"/>
        </w:rPr>
        <w:t>дел дорожного хозяйства и транспорта</w:t>
      </w:r>
      <w:r w:rsidR="00723246" w:rsidRPr="00424D1C">
        <w:rPr>
          <w:rFonts w:ascii="Times New Roman" w:hAnsi="Times New Roman" w:cs="Times New Roman"/>
          <w:sz w:val="26"/>
          <w:szCs w:val="26"/>
        </w:rPr>
        <w:t xml:space="preserve"> </w:t>
      </w:r>
      <w:r w:rsidRPr="00171565">
        <w:rPr>
          <w:rFonts w:ascii="Times New Roman" w:hAnsi="Times New Roman" w:cs="Times New Roman"/>
          <w:sz w:val="26"/>
          <w:szCs w:val="26"/>
        </w:rPr>
        <w:t xml:space="preserve">о досрочном пересмотре тарифов на услуги перевозки </w:t>
      </w:r>
      <w:r w:rsidR="007A267E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Pr="00171565">
        <w:rPr>
          <w:rFonts w:ascii="Times New Roman" w:hAnsi="Times New Roman" w:cs="Times New Roman"/>
          <w:sz w:val="26"/>
          <w:szCs w:val="26"/>
        </w:rPr>
        <w:t xml:space="preserve"> в случае объективного изменения условий деятельности </w:t>
      </w:r>
      <w:r w:rsidRPr="00171565">
        <w:rPr>
          <w:rFonts w:ascii="Times New Roman" w:hAnsi="Times New Roman" w:cs="Times New Roman"/>
          <w:sz w:val="26"/>
          <w:szCs w:val="26"/>
        </w:rPr>
        <w:lastRenderedPageBreak/>
        <w:t>перевозчиков, влияющих на стоимость услуг перевозки</w:t>
      </w:r>
      <w:r w:rsidR="00C95217">
        <w:rPr>
          <w:rFonts w:ascii="Times New Roman" w:hAnsi="Times New Roman" w:cs="Times New Roman"/>
          <w:sz w:val="26"/>
          <w:szCs w:val="26"/>
        </w:rPr>
        <w:t>,</w:t>
      </w:r>
      <w:r w:rsidRPr="00171565">
        <w:rPr>
          <w:rFonts w:ascii="Times New Roman" w:hAnsi="Times New Roman" w:cs="Times New Roman"/>
          <w:sz w:val="26"/>
          <w:szCs w:val="26"/>
        </w:rPr>
        <w:t xml:space="preserve"> </w:t>
      </w:r>
      <w:r w:rsidR="00B13815">
        <w:rPr>
          <w:rFonts w:ascii="Times New Roman" w:hAnsi="Times New Roman" w:cs="Times New Roman"/>
          <w:sz w:val="26"/>
          <w:szCs w:val="26"/>
        </w:rPr>
        <w:t xml:space="preserve">в соответствии с пунктами </w:t>
      </w:r>
      <w:r w:rsidR="00C9521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13815">
        <w:rPr>
          <w:rFonts w:ascii="Times New Roman" w:hAnsi="Times New Roman" w:cs="Times New Roman"/>
          <w:sz w:val="26"/>
          <w:szCs w:val="26"/>
        </w:rPr>
        <w:t xml:space="preserve">5, 6 настоящего Порядка. </w:t>
      </w:r>
    </w:p>
    <w:p w:rsidR="000C1394" w:rsidRPr="007A267E" w:rsidRDefault="007A267E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9521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C1394" w:rsidRPr="007A267E">
        <w:rPr>
          <w:rFonts w:ascii="Times New Roman" w:hAnsi="Times New Roman" w:cs="Times New Roman"/>
          <w:sz w:val="26"/>
          <w:szCs w:val="26"/>
        </w:rPr>
        <w:t xml:space="preserve">Принятие решения о досрочном пересмотре или об отказе в досрочном пересмотре тарифов на услуги перевозки </w:t>
      </w:r>
      <w:r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0C1394" w:rsidRPr="007A267E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r w:rsidR="00B13815">
        <w:rPr>
          <w:rFonts w:ascii="Times New Roman" w:hAnsi="Times New Roman" w:cs="Times New Roman"/>
          <w:sz w:val="26"/>
          <w:szCs w:val="26"/>
        </w:rPr>
        <w:t xml:space="preserve">пунктами 8-12 </w:t>
      </w:r>
      <w:r w:rsidR="000C1394" w:rsidRPr="007A267E">
        <w:rPr>
          <w:rFonts w:ascii="Times New Roman" w:hAnsi="Times New Roman" w:cs="Times New Roman"/>
          <w:sz w:val="26"/>
          <w:szCs w:val="26"/>
        </w:rPr>
        <w:t>настоящ</w:t>
      </w:r>
      <w:r w:rsidR="00B13815">
        <w:rPr>
          <w:rFonts w:ascii="Times New Roman" w:hAnsi="Times New Roman" w:cs="Times New Roman"/>
          <w:sz w:val="26"/>
          <w:szCs w:val="26"/>
        </w:rPr>
        <w:t>его</w:t>
      </w:r>
      <w:r w:rsidR="000C1394" w:rsidRPr="007A267E">
        <w:rPr>
          <w:rFonts w:ascii="Times New Roman" w:hAnsi="Times New Roman" w:cs="Times New Roman"/>
          <w:sz w:val="26"/>
          <w:szCs w:val="26"/>
        </w:rPr>
        <w:t xml:space="preserve"> Порядк</w:t>
      </w:r>
      <w:r w:rsidR="00B13E73" w:rsidRPr="00B13E73">
        <w:rPr>
          <w:rFonts w:ascii="Times New Roman" w:hAnsi="Times New Roman" w:cs="Times New Roman"/>
          <w:sz w:val="26"/>
          <w:szCs w:val="26"/>
        </w:rPr>
        <w:t>а</w:t>
      </w:r>
      <w:r w:rsidR="000C1394" w:rsidRPr="007A267E">
        <w:rPr>
          <w:rFonts w:ascii="Times New Roman" w:hAnsi="Times New Roman" w:cs="Times New Roman"/>
          <w:sz w:val="26"/>
          <w:szCs w:val="26"/>
        </w:rPr>
        <w:t>.</w:t>
      </w:r>
    </w:p>
    <w:p w:rsidR="000C1394" w:rsidRPr="007A267E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267E">
        <w:rPr>
          <w:rFonts w:ascii="Times New Roman" w:hAnsi="Times New Roman" w:cs="Times New Roman"/>
          <w:sz w:val="26"/>
          <w:szCs w:val="26"/>
        </w:rPr>
        <w:t>1</w:t>
      </w:r>
      <w:r w:rsidR="00C95217">
        <w:rPr>
          <w:rFonts w:ascii="Times New Roman" w:hAnsi="Times New Roman" w:cs="Times New Roman"/>
          <w:sz w:val="26"/>
          <w:szCs w:val="26"/>
        </w:rPr>
        <w:t>5</w:t>
      </w:r>
      <w:r w:rsidRPr="007A267E">
        <w:rPr>
          <w:rFonts w:ascii="Times New Roman" w:hAnsi="Times New Roman" w:cs="Times New Roman"/>
          <w:sz w:val="26"/>
          <w:szCs w:val="26"/>
        </w:rPr>
        <w:t xml:space="preserve">. Досрочный пересмотр тарифов на услуги перевозки </w:t>
      </w:r>
      <w:r w:rsidR="007A267E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7A267E" w:rsidRPr="007A267E">
        <w:rPr>
          <w:rFonts w:ascii="Times New Roman" w:hAnsi="Times New Roman" w:cs="Times New Roman"/>
          <w:sz w:val="26"/>
          <w:szCs w:val="26"/>
        </w:rPr>
        <w:t xml:space="preserve"> </w:t>
      </w:r>
      <w:r w:rsidRPr="007A267E">
        <w:rPr>
          <w:rFonts w:ascii="Times New Roman" w:hAnsi="Times New Roman" w:cs="Times New Roman"/>
          <w:sz w:val="26"/>
          <w:szCs w:val="26"/>
        </w:rPr>
        <w:t>производится не чаще 1 раза в год.</w:t>
      </w:r>
    </w:p>
    <w:p w:rsidR="000C1394" w:rsidRPr="007A267E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267E">
        <w:rPr>
          <w:rFonts w:ascii="Times New Roman" w:hAnsi="Times New Roman" w:cs="Times New Roman"/>
          <w:sz w:val="26"/>
          <w:szCs w:val="26"/>
        </w:rPr>
        <w:t>1</w:t>
      </w:r>
      <w:r w:rsidR="00C95217">
        <w:rPr>
          <w:rFonts w:ascii="Times New Roman" w:hAnsi="Times New Roman" w:cs="Times New Roman"/>
          <w:sz w:val="26"/>
          <w:szCs w:val="26"/>
        </w:rPr>
        <w:t>6</w:t>
      </w:r>
      <w:r w:rsidRPr="007A267E">
        <w:rPr>
          <w:rFonts w:ascii="Times New Roman" w:hAnsi="Times New Roman" w:cs="Times New Roman"/>
          <w:sz w:val="26"/>
          <w:szCs w:val="26"/>
        </w:rPr>
        <w:t xml:space="preserve">. Решение о досрочном пересмотре тарифов на услуги </w:t>
      </w:r>
      <w:r w:rsidR="007A267E" w:rsidRPr="007A267E">
        <w:rPr>
          <w:rFonts w:ascii="Times New Roman" w:hAnsi="Times New Roman" w:cs="Times New Roman"/>
          <w:sz w:val="26"/>
          <w:szCs w:val="26"/>
        </w:rPr>
        <w:t xml:space="preserve">перевозки </w:t>
      </w:r>
      <w:r w:rsidR="007A267E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Pr="007A267E">
        <w:rPr>
          <w:rFonts w:ascii="Times New Roman" w:hAnsi="Times New Roman" w:cs="Times New Roman"/>
          <w:sz w:val="26"/>
          <w:szCs w:val="26"/>
        </w:rPr>
        <w:t xml:space="preserve"> принимается в течение 30 рабочих дней со дня регистрации обращений, предоставленных перевозчиками в соответствии с </w:t>
      </w:r>
      <w:hyperlink w:anchor="P82" w:history="1">
        <w:r w:rsidRPr="007A267E">
          <w:rPr>
            <w:rFonts w:ascii="Times New Roman" w:hAnsi="Times New Roman" w:cs="Times New Roman"/>
            <w:color w:val="0000FF"/>
            <w:sz w:val="26"/>
            <w:szCs w:val="26"/>
          </w:rPr>
          <w:t>приложением</w:t>
        </w:r>
      </w:hyperlink>
      <w:r w:rsidRPr="007A267E">
        <w:rPr>
          <w:rFonts w:ascii="Times New Roman" w:hAnsi="Times New Roman" w:cs="Times New Roman"/>
          <w:sz w:val="26"/>
          <w:szCs w:val="26"/>
        </w:rPr>
        <w:t xml:space="preserve"> к настоящему Порядку. Решение о досрочном пересмотре тарифов на услуги перевозки </w:t>
      </w:r>
      <w:r w:rsidR="007A267E"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7A267E" w:rsidRPr="007A267E">
        <w:rPr>
          <w:rFonts w:ascii="Times New Roman" w:hAnsi="Times New Roman" w:cs="Times New Roman"/>
          <w:sz w:val="26"/>
          <w:szCs w:val="26"/>
        </w:rPr>
        <w:t xml:space="preserve"> </w:t>
      </w:r>
      <w:r w:rsidRPr="007A267E">
        <w:rPr>
          <w:rFonts w:ascii="Times New Roman" w:hAnsi="Times New Roman" w:cs="Times New Roman"/>
          <w:sz w:val="26"/>
          <w:szCs w:val="26"/>
        </w:rPr>
        <w:t xml:space="preserve">является основанием для принятия постановления об </w:t>
      </w:r>
      <w:r w:rsidR="00B13815">
        <w:rPr>
          <w:rFonts w:ascii="Times New Roman" w:hAnsi="Times New Roman" w:cs="Times New Roman"/>
          <w:sz w:val="26"/>
          <w:szCs w:val="26"/>
        </w:rPr>
        <w:t>изменении действующих</w:t>
      </w:r>
      <w:r w:rsidRPr="007A267E">
        <w:rPr>
          <w:rFonts w:ascii="Times New Roman" w:hAnsi="Times New Roman" w:cs="Times New Roman"/>
          <w:sz w:val="26"/>
          <w:szCs w:val="26"/>
        </w:rPr>
        <w:t xml:space="preserve"> тарифов.</w:t>
      </w:r>
    </w:p>
    <w:p w:rsidR="000C1394" w:rsidRDefault="007A267E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9521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C1394" w:rsidRPr="007A267E">
        <w:rPr>
          <w:rFonts w:ascii="Times New Roman" w:hAnsi="Times New Roman" w:cs="Times New Roman"/>
          <w:sz w:val="26"/>
          <w:szCs w:val="26"/>
        </w:rPr>
        <w:t xml:space="preserve">Контроль за применением </w:t>
      </w:r>
      <w:r w:rsidR="00B13815">
        <w:rPr>
          <w:rFonts w:ascii="Times New Roman" w:hAnsi="Times New Roman" w:cs="Times New Roman"/>
          <w:sz w:val="26"/>
          <w:szCs w:val="26"/>
        </w:rPr>
        <w:t xml:space="preserve">действующих </w:t>
      </w:r>
      <w:r w:rsidR="000C1394" w:rsidRPr="007A267E">
        <w:rPr>
          <w:rFonts w:ascii="Times New Roman" w:hAnsi="Times New Roman" w:cs="Times New Roman"/>
          <w:sz w:val="26"/>
          <w:szCs w:val="26"/>
        </w:rPr>
        <w:t xml:space="preserve">тарифов на услуги перевозки </w:t>
      </w:r>
      <w:r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Pr="007A267E">
        <w:rPr>
          <w:rFonts w:ascii="Times New Roman" w:hAnsi="Times New Roman" w:cs="Times New Roman"/>
          <w:sz w:val="26"/>
          <w:szCs w:val="26"/>
        </w:rPr>
        <w:t xml:space="preserve"> </w:t>
      </w:r>
      <w:r w:rsidR="000C1394" w:rsidRPr="007A267E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723246" w:rsidRPr="00424D1C">
        <w:rPr>
          <w:rFonts w:ascii="Times New Roman" w:hAnsi="Times New Roman" w:cs="Times New Roman"/>
          <w:sz w:val="26"/>
          <w:szCs w:val="26"/>
        </w:rPr>
        <w:t>От</w:t>
      </w:r>
      <w:r w:rsidR="00723246">
        <w:rPr>
          <w:rFonts w:ascii="Times New Roman" w:hAnsi="Times New Roman" w:cs="Times New Roman"/>
          <w:sz w:val="26"/>
          <w:szCs w:val="26"/>
        </w:rPr>
        <w:t>дел дорожного хозяйства и транспорта</w:t>
      </w:r>
      <w:r w:rsidR="006A2995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725C78">
        <w:rPr>
          <w:rFonts w:ascii="Times New Roman" w:hAnsi="Times New Roman" w:cs="Times New Roman"/>
          <w:sz w:val="26"/>
          <w:szCs w:val="26"/>
        </w:rPr>
        <w:t>п</w:t>
      </w:r>
      <w:r w:rsidR="00725C78" w:rsidRPr="00725C78">
        <w:rPr>
          <w:rFonts w:ascii="Times New Roman" w:hAnsi="Times New Roman" w:cs="Times New Roman"/>
          <w:sz w:val="26"/>
          <w:szCs w:val="26"/>
        </w:rPr>
        <w:t>остановление</w:t>
      </w:r>
      <w:r w:rsidR="00725C78">
        <w:rPr>
          <w:rFonts w:ascii="Times New Roman" w:hAnsi="Times New Roman" w:cs="Times New Roman"/>
          <w:sz w:val="26"/>
          <w:szCs w:val="26"/>
        </w:rPr>
        <w:t>м</w:t>
      </w:r>
      <w:r w:rsidR="00725C78" w:rsidRPr="00725C78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 от 23</w:t>
      </w:r>
      <w:r w:rsidR="00725C78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725C78" w:rsidRPr="00725C78">
        <w:rPr>
          <w:rFonts w:ascii="Times New Roman" w:hAnsi="Times New Roman" w:cs="Times New Roman"/>
          <w:sz w:val="26"/>
          <w:szCs w:val="26"/>
        </w:rPr>
        <w:t>2018</w:t>
      </w:r>
      <w:r w:rsidR="00725C78">
        <w:rPr>
          <w:rFonts w:ascii="Times New Roman" w:hAnsi="Times New Roman" w:cs="Times New Roman"/>
          <w:sz w:val="26"/>
          <w:szCs w:val="26"/>
        </w:rPr>
        <w:t xml:space="preserve"> года  №</w:t>
      </w:r>
      <w:r w:rsidR="00725C78" w:rsidRPr="00725C78">
        <w:rPr>
          <w:rFonts w:ascii="Times New Roman" w:hAnsi="Times New Roman" w:cs="Times New Roman"/>
          <w:sz w:val="26"/>
          <w:szCs w:val="26"/>
        </w:rPr>
        <w:t xml:space="preserve"> 42-па </w:t>
      </w:r>
      <w:r w:rsidR="00725C78">
        <w:rPr>
          <w:rFonts w:ascii="Times New Roman" w:hAnsi="Times New Roman" w:cs="Times New Roman"/>
          <w:sz w:val="26"/>
          <w:szCs w:val="26"/>
        </w:rPr>
        <w:t>«</w:t>
      </w:r>
      <w:r w:rsidR="00725C78" w:rsidRPr="00725C78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по исполнению муниципальной функции </w:t>
      </w:r>
      <w:r w:rsidR="00C95217">
        <w:rPr>
          <w:rFonts w:ascii="Times New Roman" w:hAnsi="Times New Roman" w:cs="Times New Roman"/>
          <w:sz w:val="26"/>
          <w:szCs w:val="26"/>
        </w:rPr>
        <w:t>«</w:t>
      </w:r>
      <w:r w:rsidR="00725C78" w:rsidRPr="00725C78">
        <w:rPr>
          <w:rFonts w:ascii="Times New Roman" w:hAnsi="Times New Roman" w:cs="Times New Roman"/>
          <w:sz w:val="26"/>
          <w:szCs w:val="26"/>
        </w:rPr>
        <w:t xml:space="preserve">Осуществление муниципального контроля за выполнением условий муниципального контракта или свидетельства об осуществлении перевозок по маршруту регулярных перевозок на территории </w:t>
      </w:r>
      <w:r w:rsidR="00725C78">
        <w:rPr>
          <w:rFonts w:ascii="Times New Roman" w:hAnsi="Times New Roman" w:cs="Times New Roman"/>
          <w:sz w:val="26"/>
          <w:szCs w:val="26"/>
        </w:rPr>
        <w:t>Арсеньевского городского округа».</w:t>
      </w:r>
    </w:p>
    <w:p w:rsidR="00725C78" w:rsidRPr="007A267E" w:rsidRDefault="00725C78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1394" w:rsidRDefault="007A267E" w:rsidP="007A267E">
      <w:pPr>
        <w:pStyle w:val="ConsPlusNormal"/>
        <w:jc w:val="center"/>
      </w:pPr>
      <w:r>
        <w:t>___________________</w:t>
      </w:r>
    </w:p>
    <w:p w:rsidR="00067FBD" w:rsidRDefault="00067FBD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067FBD" w:rsidRDefault="00067FBD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A2995" w:rsidRDefault="006A2995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</w:p>
    <w:p w:rsidR="00654533" w:rsidRPr="00654533" w:rsidRDefault="000C1394" w:rsidP="00654533">
      <w:pPr>
        <w:pStyle w:val="ConsPlusNormal"/>
        <w:ind w:left="5040" w:firstLine="720"/>
        <w:jc w:val="center"/>
        <w:outlineLvl w:val="1"/>
        <w:rPr>
          <w:rFonts w:ascii="Times New Roman" w:hAnsi="Times New Roman" w:cs="Times New Roman"/>
          <w:sz w:val="24"/>
        </w:rPr>
      </w:pPr>
      <w:r w:rsidRPr="00654533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700B24" w:rsidRPr="00654533" w:rsidRDefault="000C1394" w:rsidP="00654533">
      <w:pPr>
        <w:pStyle w:val="ConsPlusNormal"/>
        <w:ind w:left="5954"/>
        <w:jc w:val="center"/>
        <w:rPr>
          <w:rFonts w:ascii="Times New Roman" w:hAnsi="Times New Roman" w:cs="Times New Roman"/>
          <w:sz w:val="24"/>
        </w:rPr>
      </w:pPr>
      <w:r w:rsidRPr="00654533">
        <w:rPr>
          <w:rFonts w:ascii="Times New Roman" w:hAnsi="Times New Roman" w:cs="Times New Roman"/>
          <w:sz w:val="24"/>
        </w:rPr>
        <w:t>к Порядку</w:t>
      </w:r>
      <w:r w:rsidR="00654533" w:rsidRPr="00654533">
        <w:rPr>
          <w:rFonts w:ascii="Times New Roman" w:hAnsi="Times New Roman" w:cs="Times New Roman"/>
          <w:sz w:val="24"/>
        </w:rPr>
        <w:t xml:space="preserve"> установления </w:t>
      </w:r>
      <w:r w:rsidRPr="00654533">
        <w:rPr>
          <w:rFonts w:ascii="Times New Roman" w:hAnsi="Times New Roman" w:cs="Times New Roman"/>
          <w:sz w:val="24"/>
        </w:rPr>
        <w:t>регулируемых</w:t>
      </w:r>
      <w:r w:rsidR="00654533" w:rsidRPr="00654533">
        <w:rPr>
          <w:rFonts w:ascii="Times New Roman" w:hAnsi="Times New Roman" w:cs="Times New Roman"/>
          <w:sz w:val="24"/>
        </w:rPr>
        <w:t xml:space="preserve"> тарифов на </w:t>
      </w:r>
      <w:r w:rsidRPr="00654533">
        <w:rPr>
          <w:rFonts w:ascii="Times New Roman" w:hAnsi="Times New Roman" w:cs="Times New Roman"/>
          <w:sz w:val="24"/>
        </w:rPr>
        <w:t>регулярные</w:t>
      </w:r>
      <w:r w:rsidR="00654533" w:rsidRPr="00654533">
        <w:rPr>
          <w:rFonts w:ascii="Times New Roman" w:hAnsi="Times New Roman" w:cs="Times New Roman"/>
          <w:sz w:val="24"/>
        </w:rPr>
        <w:t xml:space="preserve"> </w:t>
      </w:r>
      <w:r w:rsidRPr="00654533">
        <w:rPr>
          <w:rFonts w:ascii="Times New Roman" w:hAnsi="Times New Roman" w:cs="Times New Roman"/>
          <w:sz w:val="24"/>
        </w:rPr>
        <w:t xml:space="preserve">перевозки </w:t>
      </w:r>
      <w:r w:rsidR="00654533" w:rsidRPr="00654533">
        <w:rPr>
          <w:rFonts w:ascii="Times New Roman" w:hAnsi="Times New Roman" w:cs="Times New Roman"/>
          <w:sz w:val="24"/>
        </w:rPr>
        <w:t>п</w:t>
      </w:r>
      <w:r w:rsidRPr="00654533">
        <w:rPr>
          <w:rFonts w:ascii="Times New Roman" w:hAnsi="Times New Roman" w:cs="Times New Roman"/>
          <w:sz w:val="24"/>
        </w:rPr>
        <w:t>ассажиров и</w:t>
      </w:r>
      <w:r w:rsidR="00654533" w:rsidRPr="00654533">
        <w:rPr>
          <w:rFonts w:ascii="Times New Roman" w:hAnsi="Times New Roman" w:cs="Times New Roman"/>
          <w:sz w:val="24"/>
        </w:rPr>
        <w:t xml:space="preserve"> </w:t>
      </w:r>
      <w:r w:rsidRPr="00654533">
        <w:rPr>
          <w:rFonts w:ascii="Times New Roman" w:hAnsi="Times New Roman" w:cs="Times New Roman"/>
          <w:sz w:val="24"/>
        </w:rPr>
        <w:t xml:space="preserve">багажа </w:t>
      </w:r>
      <w:r w:rsidR="00654533" w:rsidRPr="00654533">
        <w:rPr>
          <w:rFonts w:ascii="Times New Roman" w:hAnsi="Times New Roman" w:cs="Times New Roman"/>
          <w:sz w:val="24"/>
        </w:rPr>
        <w:t>автомобильным общественным т</w:t>
      </w:r>
      <w:r w:rsidRPr="00654533">
        <w:rPr>
          <w:rFonts w:ascii="Times New Roman" w:hAnsi="Times New Roman" w:cs="Times New Roman"/>
          <w:sz w:val="24"/>
        </w:rPr>
        <w:t>ранспортом</w:t>
      </w:r>
      <w:r w:rsidR="00654533" w:rsidRPr="00654533">
        <w:rPr>
          <w:rFonts w:ascii="Times New Roman" w:hAnsi="Times New Roman" w:cs="Times New Roman"/>
          <w:sz w:val="24"/>
        </w:rPr>
        <w:t xml:space="preserve"> </w:t>
      </w:r>
      <w:r w:rsidRPr="00654533">
        <w:rPr>
          <w:rFonts w:ascii="Times New Roman" w:hAnsi="Times New Roman" w:cs="Times New Roman"/>
          <w:sz w:val="24"/>
        </w:rPr>
        <w:t xml:space="preserve">по муниципальным </w:t>
      </w:r>
      <w:r w:rsidR="00654533" w:rsidRPr="00654533">
        <w:rPr>
          <w:rFonts w:ascii="Times New Roman" w:hAnsi="Times New Roman" w:cs="Times New Roman"/>
          <w:sz w:val="24"/>
        </w:rPr>
        <w:t>м</w:t>
      </w:r>
      <w:r w:rsidRPr="00654533">
        <w:rPr>
          <w:rFonts w:ascii="Times New Roman" w:hAnsi="Times New Roman" w:cs="Times New Roman"/>
          <w:sz w:val="24"/>
        </w:rPr>
        <w:t>аршрутам</w:t>
      </w:r>
      <w:r w:rsidR="00654533" w:rsidRPr="00654533">
        <w:rPr>
          <w:rFonts w:ascii="Times New Roman" w:hAnsi="Times New Roman" w:cs="Times New Roman"/>
          <w:sz w:val="24"/>
        </w:rPr>
        <w:t xml:space="preserve"> </w:t>
      </w:r>
      <w:r w:rsidR="00700B24" w:rsidRPr="00654533">
        <w:rPr>
          <w:rFonts w:ascii="Times New Roman" w:hAnsi="Times New Roman" w:cs="Times New Roman"/>
          <w:sz w:val="24"/>
        </w:rPr>
        <w:t xml:space="preserve">на территории </w:t>
      </w:r>
      <w:r w:rsidR="00654533" w:rsidRPr="00654533">
        <w:rPr>
          <w:rFonts w:ascii="Times New Roman" w:hAnsi="Times New Roman" w:cs="Times New Roman"/>
          <w:sz w:val="24"/>
        </w:rPr>
        <w:t>А</w:t>
      </w:r>
      <w:r w:rsidR="00700B24" w:rsidRPr="00654533">
        <w:rPr>
          <w:rFonts w:ascii="Times New Roman" w:hAnsi="Times New Roman" w:cs="Times New Roman"/>
          <w:sz w:val="24"/>
        </w:rPr>
        <w:t>рсеньевского</w:t>
      </w:r>
      <w:r w:rsidR="00654533" w:rsidRPr="00654533">
        <w:rPr>
          <w:rFonts w:ascii="Times New Roman" w:hAnsi="Times New Roman" w:cs="Times New Roman"/>
          <w:sz w:val="24"/>
        </w:rPr>
        <w:t xml:space="preserve"> </w:t>
      </w:r>
      <w:r w:rsidR="00700B24" w:rsidRPr="00654533">
        <w:rPr>
          <w:rFonts w:ascii="Times New Roman" w:hAnsi="Times New Roman" w:cs="Times New Roman"/>
          <w:sz w:val="24"/>
        </w:rPr>
        <w:t>городского округа</w:t>
      </w:r>
    </w:p>
    <w:p w:rsidR="000C1394" w:rsidRPr="007A267E" w:rsidRDefault="000C1394" w:rsidP="000C13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1394" w:rsidRPr="00332033" w:rsidRDefault="000C1394" w:rsidP="000C13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2"/>
      <w:bookmarkEnd w:id="2"/>
      <w:r w:rsidRPr="00332033">
        <w:rPr>
          <w:rFonts w:ascii="Times New Roman" w:hAnsi="Times New Roman" w:cs="Times New Roman"/>
          <w:sz w:val="26"/>
          <w:szCs w:val="26"/>
        </w:rPr>
        <w:t>ПЕРЕЧЕНЬ</w:t>
      </w:r>
      <w:r w:rsidR="006545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394" w:rsidRPr="00332033" w:rsidRDefault="000C1394" w:rsidP="000C13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2033">
        <w:rPr>
          <w:rFonts w:ascii="Times New Roman" w:hAnsi="Times New Roman" w:cs="Times New Roman"/>
          <w:sz w:val="26"/>
          <w:szCs w:val="26"/>
        </w:rPr>
        <w:t>ДОКУМЕНТОВ, НЕОБХОДИМЫХ ДЛЯ УСТАНОВЛЕНИЯ</w:t>
      </w:r>
    </w:p>
    <w:p w:rsidR="000C1394" w:rsidRPr="00332033" w:rsidRDefault="000C1394" w:rsidP="000C13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2033">
        <w:rPr>
          <w:rFonts w:ascii="Times New Roman" w:hAnsi="Times New Roman" w:cs="Times New Roman"/>
          <w:sz w:val="26"/>
          <w:szCs w:val="26"/>
        </w:rPr>
        <w:t>РЕГУЛИРУЕМЫХ ТАРИФОВ НА РЕГУЛЯРНЫЕ ПЕРЕВОЗКИ</w:t>
      </w:r>
    </w:p>
    <w:p w:rsidR="000C1394" w:rsidRPr="00332033" w:rsidRDefault="000C1394" w:rsidP="000C13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32033">
        <w:rPr>
          <w:rFonts w:ascii="Times New Roman" w:hAnsi="Times New Roman" w:cs="Times New Roman"/>
          <w:sz w:val="26"/>
          <w:szCs w:val="26"/>
        </w:rPr>
        <w:t>ПАССАЖИРОВ И БАГАЖА АВТОМОБИЛЬНЫМ ОБЩЕСТВЕННЫМ ТРАНСПОРТОМ ПО МУНИЦИПАЛЬНЫМ МАРШРУТАМ</w:t>
      </w:r>
    </w:p>
    <w:p w:rsidR="000C1394" w:rsidRPr="00D67438" w:rsidRDefault="00332033" w:rsidP="000C13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АРСЕНЬЕВСКОГО ГОРОДСКОГО ОКРУГА</w:t>
      </w:r>
    </w:p>
    <w:p w:rsidR="000C1394" w:rsidRDefault="000C1394" w:rsidP="000C1394">
      <w:pPr>
        <w:pStyle w:val="ConsPlusNormal"/>
        <w:jc w:val="both"/>
      </w:pPr>
    </w:p>
    <w:p w:rsidR="00332033" w:rsidRDefault="00332033" w:rsidP="000C1394">
      <w:pPr>
        <w:pStyle w:val="ConsPlusNormal"/>
        <w:jc w:val="both"/>
      </w:pPr>
    </w:p>
    <w:p w:rsidR="000C1394" w:rsidRPr="00D67438" w:rsidRDefault="000C1394" w:rsidP="000C13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 xml:space="preserve">1. Письменное обращение об установлении регулируемых тарифов (далее - тарифы) на регулярные перевозки пассажиров и багажа автомобильным общественным транспортом по муниципальным маршрутам (далее - услуги перевозки) </w:t>
      </w:r>
      <w:r w:rsidR="00D67438"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</w:t>
      </w:r>
      <w:r w:rsidRPr="00D67438">
        <w:rPr>
          <w:rFonts w:ascii="Times New Roman" w:hAnsi="Times New Roman" w:cs="Times New Roman"/>
          <w:sz w:val="26"/>
          <w:szCs w:val="26"/>
        </w:rPr>
        <w:t>округа, содержащее сведения о перевозчике, обратившемся с письменным обращением: наименование или фамилия, имя и отчество перевозчика; индивидуальный номер налогоплательщика и код постановки на налоговый учет; место нахождения, адрес перевозчика, контактные телефоны, а также (при наличии) адрес электронной почты.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 xml:space="preserve">2. Краткая пояснительная записка, обосновывающая необходимость установления тарифов на услуги перевозки </w:t>
      </w:r>
      <w:r w:rsidR="00D67438"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</w:t>
      </w:r>
      <w:r w:rsidR="00D67438" w:rsidRPr="00D67438">
        <w:rPr>
          <w:rFonts w:ascii="Times New Roman" w:hAnsi="Times New Roman" w:cs="Times New Roman"/>
          <w:sz w:val="26"/>
          <w:szCs w:val="26"/>
        </w:rPr>
        <w:t>округа</w:t>
      </w:r>
      <w:r w:rsidRPr="00D67438">
        <w:rPr>
          <w:rFonts w:ascii="Times New Roman" w:hAnsi="Times New Roman" w:cs="Times New Roman"/>
          <w:sz w:val="26"/>
          <w:szCs w:val="26"/>
        </w:rPr>
        <w:t xml:space="preserve">, с анализом деятельности перевозчика в предыдущий период установления тарифов на услуги перевозки </w:t>
      </w:r>
      <w:r w:rsidR="00D67438"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</w:t>
      </w:r>
      <w:r w:rsidR="00D67438" w:rsidRPr="00D67438">
        <w:rPr>
          <w:rFonts w:ascii="Times New Roman" w:hAnsi="Times New Roman" w:cs="Times New Roman"/>
          <w:sz w:val="26"/>
          <w:szCs w:val="26"/>
        </w:rPr>
        <w:t>округа</w:t>
      </w:r>
      <w:r w:rsidRPr="00D67438">
        <w:rPr>
          <w:rFonts w:ascii="Times New Roman" w:hAnsi="Times New Roman" w:cs="Times New Roman"/>
          <w:sz w:val="26"/>
          <w:szCs w:val="26"/>
        </w:rPr>
        <w:t>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3. Копии учредительных документов.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4. Копии договоров на оказание услуг сторонними организациями.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5.</w:t>
      </w:r>
      <w:r w:rsidR="00D67438">
        <w:rPr>
          <w:rFonts w:ascii="Times New Roman" w:hAnsi="Times New Roman" w:cs="Times New Roman"/>
          <w:sz w:val="26"/>
          <w:szCs w:val="26"/>
        </w:rPr>
        <w:t xml:space="preserve"> </w:t>
      </w:r>
      <w:r w:rsidRPr="00D67438">
        <w:rPr>
          <w:rFonts w:ascii="Times New Roman" w:hAnsi="Times New Roman" w:cs="Times New Roman"/>
          <w:sz w:val="26"/>
          <w:szCs w:val="26"/>
        </w:rPr>
        <w:t xml:space="preserve">Копии первичных документов: накладных, счетов на приобретение автомобильного топлива (газ, бензин), транспортных средств, осуществляющих перевозки </w:t>
      </w:r>
      <w:r w:rsidR="00D67438"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</w:t>
      </w:r>
      <w:r w:rsidR="00D67438" w:rsidRPr="00D67438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67438">
        <w:rPr>
          <w:rFonts w:ascii="Times New Roman" w:hAnsi="Times New Roman" w:cs="Times New Roman"/>
          <w:sz w:val="26"/>
          <w:szCs w:val="26"/>
        </w:rPr>
        <w:t>(по маркам), запасных частей и материалов.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6. Общий расчет стоимости осуществления услуг перевозки и документальное подтверждение показателей по формированию тарифов с приложением договоров, счетов-фактур, актов выполненных работ (оказанных услуг), смет, оборотно-сальдовой ведомости, карточки счета, анализа счета по каждому виду затрат, которые включают в себя: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- расходы на оплату труда и расчет обязательных отчислений, платежей с фонда оплаты труда;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- расходы на автомобильное топливо и смазочные материалы;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- расходы на износ и ремонт автомобильных шин;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- расходы на техобслуживание и эксплуатационный ремонт транспортных средств;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lastRenderedPageBreak/>
        <w:t>- расчет амортизационных отчислений;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- общехозяйственные (прочие) расходы;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- расходы на оплату страховых взносов на обязательное страхование от несчастных случаев на производстве и профессиональных заболеваний.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7. Справка о балансовой остаточной стоимости транспортных средств, осуществляющих перевозк</w:t>
      </w:r>
      <w:r w:rsidR="007141AD">
        <w:rPr>
          <w:rFonts w:ascii="Times New Roman" w:hAnsi="Times New Roman" w:cs="Times New Roman"/>
          <w:sz w:val="26"/>
          <w:szCs w:val="26"/>
        </w:rPr>
        <w:t>и</w:t>
      </w:r>
      <w:r w:rsidR="007141AD" w:rsidRPr="007141AD">
        <w:rPr>
          <w:rFonts w:ascii="Times New Roman" w:hAnsi="Times New Roman" w:cs="Times New Roman"/>
          <w:sz w:val="26"/>
          <w:szCs w:val="26"/>
        </w:rPr>
        <w:t xml:space="preserve"> </w:t>
      </w:r>
      <w:r w:rsidR="007141AD"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</w:t>
      </w:r>
      <w:r w:rsidR="007141AD" w:rsidRPr="00D67438">
        <w:rPr>
          <w:rFonts w:ascii="Times New Roman" w:hAnsi="Times New Roman" w:cs="Times New Roman"/>
          <w:sz w:val="26"/>
          <w:szCs w:val="26"/>
        </w:rPr>
        <w:t>округа</w:t>
      </w:r>
      <w:r w:rsidR="007141AD">
        <w:rPr>
          <w:rFonts w:ascii="Times New Roman" w:hAnsi="Times New Roman" w:cs="Times New Roman"/>
          <w:sz w:val="26"/>
          <w:szCs w:val="26"/>
        </w:rPr>
        <w:t>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8. Утвержденное штатное расписание перевозчика.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9. Анализ затрат по видам деятельности с приложением расшифровки по каждому виду затрат: копии оборотно-сальдовой ведомости или карточки счета, или оборота счета, или анализа счета, или иных документов.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10. Копии договоров аренды имущества с приложением платежных документов, подтверждающих оплату (счет-фактура, платежное поручение и др.).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 xml:space="preserve">11. Расчет рентабельности (прибыли), принятой в расчет тарифа на услуги перевозки </w:t>
      </w:r>
      <w:r w:rsidR="007141AD"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</w:t>
      </w:r>
      <w:r w:rsidR="007141AD" w:rsidRPr="00D67438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D67438">
        <w:rPr>
          <w:rFonts w:ascii="Times New Roman" w:hAnsi="Times New Roman" w:cs="Times New Roman"/>
          <w:sz w:val="26"/>
          <w:szCs w:val="26"/>
        </w:rPr>
        <w:t>(уровень рентабельности, обеспечивающей экономически устойчивую деятельность перевозчика, - не более 9,6</w:t>
      </w:r>
      <w:r w:rsidR="0031204B">
        <w:rPr>
          <w:rFonts w:ascii="Times New Roman" w:hAnsi="Times New Roman" w:cs="Times New Roman"/>
          <w:sz w:val="26"/>
          <w:szCs w:val="26"/>
        </w:rPr>
        <w:t xml:space="preserve"> </w:t>
      </w:r>
      <w:r w:rsidRPr="00D67438">
        <w:rPr>
          <w:rFonts w:ascii="Times New Roman" w:hAnsi="Times New Roman" w:cs="Times New Roman"/>
          <w:sz w:val="26"/>
          <w:szCs w:val="26"/>
        </w:rPr>
        <w:t>%).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 xml:space="preserve">12. Инвестиционные программы по обновлению транспортных средств, осуществляющих перевозки </w:t>
      </w:r>
      <w:r w:rsidR="007141AD"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</w:t>
      </w:r>
      <w:r w:rsidR="007141AD" w:rsidRPr="00D67438">
        <w:rPr>
          <w:rFonts w:ascii="Times New Roman" w:hAnsi="Times New Roman" w:cs="Times New Roman"/>
          <w:sz w:val="26"/>
          <w:szCs w:val="26"/>
        </w:rPr>
        <w:t>округа</w:t>
      </w:r>
      <w:r w:rsidR="00263A42" w:rsidRPr="00263A42">
        <w:rPr>
          <w:rFonts w:ascii="Times New Roman" w:hAnsi="Times New Roman" w:cs="Times New Roman"/>
          <w:sz w:val="26"/>
          <w:szCs w:val="26"/>
        </w:rPr>
        <w:t xml:space="preserve"> (</w:t>
      </w:r>
      <w:r w:rsidR="00263A42">
        <w:rPr>
          <w:rFonts w:ascii="Times New Roman" w:hAnsi="Times New Roman" w:cs="Times New Roman"/>
          <w:sz w:val="26"/>
          <w:szCs w:val="26"/>
        </w:rPr>
        <w:t>при наличии)</w:t>
      </w:r>
      <w:r w:rsidRPr="00D67438">
        <w:rPr>
          <w:rFonts w:ascii="Times New Roman" w:hAnsi="Times New Roman" w:cs="Times New Roman"/>
          <w:sz w:val="26"/>
          <w:szCs w:val="26"/>
        </w:rPr>
        <w:t>.</w:t>
      </w:r>
    </w:p>
    <w:p w:rsidR="000C1394" w:rsidRPr="00D67438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13. Заверенные копии бухгалтерской, налоговой и статистической отчетности на последнюю отчетную дату текущего года и предыдущий финансовый год.</w:t>
      </w:r>
    </w:p>
    <w:p w:rsidR="000C1394" w:rsidRPr="00D67438" w:rsidRDefault="007141AD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C1394" w:rsidRPr="00D67438">
        <w:rPr>
          <w:rFonts w:ascii="Times New Roman" w:hAnsi="Times New Roman" w:cs="Times New Roman"/>
          <w:sz w:val="26"/>
          <w:szCs w:val="26"/>
        </w:rPr>
        <w:t xml:space="preserve">. Копии расписания движения транспортных средств, осуществляющих перевозки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</w:t>
      </w:r>
      <w:r w:rsidRPr="00D67438">
        <w:rPr>
          <w:rFonts w:ascii="Times New Roman" w:hAnsi="Times New Roman" w:cs="Times New Roman"/>
          <w:sz w:val="26"/>
          <w:szCs w:val="26"/>
        </w:rPr>
        <w:t>округа</w:t>
      </w:r>
      <w:r w:rsidR="000C1394" w:rsidRPr="00D67438">
        <w:rPr>
          <w:rFonts w:ascii="Times New Roman" w:hAnsi="Times New Roman" w:cs="Times New Roman"/>
          <w:sz w:val="26"/>
          <w:szCs w:val="26"/>
        </w:rPr>
        <w:t xml:space="preserve">, по каждому транспортному средству по муниципальным маршрутам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</w:t>
      </w:r>
      <w:r w:rsidRPr="00D67438">
        <w:rPr>
          <w:rFonts w:ascii="Times New Roman" w:hAnsi="Times New Roman" w:cs="Times New Roman"/>
          <w:sz w:val="26"/>
          <w:szCs w:val="26"/>
        </w:rPr>
        <w:t>округа</w:t>
      </w:r>
      <w:r w:rsidR="000C1394" w:rsidRPr="00D67438">
        <w:rPr>
          <w:rFonts w:ascii="Times New Roman" w:hAnsi="Times New Roman" w:cs="Times New Roman"/>
          <w:sz w:val="26"/>
          <w:szCs w:val="26"/>
        </w:rPr>
        <w:t>.</w:t>
      </w:r>
    </w:p>
    <w:p w:rsidR="000C1394" w:rsidRDefault="000C1394" w:rsidP="000C13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7438">
        <w:rPr>
          <w:rFonts w:ascii="Times New Roman" w:hAnsi="Times New Roman" w:cs="Times New Roman"/>
          <w:sz w:val="26"/>
          <w:szCs w:val="26"/>
        </w:rPr>
        <w:t>1</w:t>
      </w:r>
      <w:r w:rsidR="00C95217">
        <w:rPr>
          <w:rFonts w:ascii="Times New Roman" w:hAnsi="Times New Roman" w:cs="Times New Roman"/>
          <w:sz w:val="26"/>
          <w:szCs w:val="26"/>
        </w:rPr>
        <w:t>5</w:t>
      </w:r>
      <w:r w:rsidRPr="00D67438">
        <w:rPr>
          <w:rFonts w:ascii="Times New Roman" w:hAnsi="Times New Roman" w:cs="Times New Roman"/>
          <w:sz w:val="26"/>
          <w:szCs w:val="26"/>
        </w:rPr>
        <w:t xml:space="preserve">. Копии технической документации транспортных средств, осуществляющих перевозки </w:t>
      </w:r>
      <w:r w:rsidR="007141AD">
        <w:rPr>
          <w:rFonts w:ascii="Times New Roman" w:hAnsi="Times New Roman" w:cs="Times New Roman"/>
          <w:sz w:val="26"/>
          <w:szCs w:val="26"/>
        </w:rPr>
        <w:t xml:space="preserve">на территории Арсеньевского городского </w:t>
      </w:r>
      <w:r w:rsidR="007141AD" w:rsidRPr="00D67438">
        <w:rPr>
          <w:rFonts w:ascii="Times New Roman" w:hAnsi="Times New Roman" w:cs="Times New Roman"/>
          <w:sz w:val="26"/>
          <w:szCs w:val="26"/>
        </w:rPr>
        <w:t>округа</w:t>
      </w:r>
      <w:r w:rsidRPr="00D67438">
        <w:rPr>
          <w:rFonts w:ascii="Times New Roman" w:hAnsi="Times New Roman" w:cs="Times New Roman"/>
          <w:sz w:val="26"/>
          <w:szCs w:val="26"/>
        </w:rPr>
        <w:t>.</w:t>
      </w:r>
    </w:p>
    <w:p w:rsidR="007141AD" w:rsidRPr="00D67438" w:rsidRDefault="007141AD" w:rsidP="00D01008">
      <w:pPr>
        <w:pStyle w:val="ConsPlusNormal"/>
        <w:tabs>
          <w:tab w:val="left" w:pos="2268"/>
          <w:tab w:val="left" w:pos="4111"/>
        </w:tabs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0C1394" w:rsidRPr="00D67438" w:rsidRDefault="000C1394" w:rsidP="007141A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C1394" w:rsidRPr="00D67438" w:rsidRDefault="000C1394" w:rsidP="000C1394">
      <w:pPr>
        <w:pStyle w:val="ConsPlusTitle"/>
        <w:tabs>
          <w:tab w:val="left" w:pos="8647"/>
        </w:tabs>
        <w:ind w:right="709"/>
        <w:rPr>
          <w:rFonts w:ascii="Times New Roman" w:hAnsi="Times New Roman" w:cs="Times New Roman"/>
          <w:sz w:val="26"/>
          <w:szCs w:val="26"/>
        </w:rPr>
      </w:pPr>
    </w:p>
    <w:sectPr w:rsidR="000C1394" w:rsidRPr="00D67438" w:rsidSect="00706B87">
      <w:type w:val="continuous"/>
      <w:pgSz w:w="11906" w:h="16838"/>
      <w:pgMar w:top="567" w:right="851" w:bottom="425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A8" w:rsidRDefault="00EE50A8">
      <w:r>
        <w:separator/>
      </w:r>
    </w:p>
  </w:endnote>
  <w:endnote w:type="continuationSeparator" w:id="0">
    <w:p w:rsidR="00EE50A8" w:rsidRDefault="00EE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A8" w:rsidRDefault="00EE50A8">
      <w:r>
        <w:separator/>
      </w:r>
    </w:p>
  </w:footnote>
  <w:footnote w:type="continuationSeparator" w:id="0">
    <w:p w:rsidR="00EE50A8" w:rsidRDefault="00EE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860C62"/>
    <w:multiLevelType w:val="hybridMultilevel"/>
    <w:tmpl w:val="993041DE"/>
    <w:lvl w:ilvl="0" w:tplc="C136CE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8096D5F"/>
    <w:multiLevelType w:val="hybridMultilevel"/>
    <w:tmpl w:val="D8E0A35C"/>
    <w:lvl w:ilvl="0" w:tplc="59B26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4525B5"/>
    <w:multiLevelType w:val="hybridMultilevel"/>
    <w:tmpl w:val="6962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5AC2"/>
    <w:multiLevelType w:val="hybridMultilevel"/>
    <w:tmpl w:val="86305EDC"/>
    <w:lvl w:ilvl="0" w:tplc="99D2A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B707E1"/>
    <w:multiLevelType w:val="hybridMultilevel"/>
    <w:tmpl w:val="ACE07C66"/>
    <w:lvl w:ilvl="0" w:tplc="9B325F0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17E31AB8"/>
    <w:multiLevelType w:val="hybridMultilevel"/>
    <w:tmpl w:val="76F29C6A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8" w15:restartNumberingAfterBreak="0">
    <w:nsid w:val="1D351F57"/>
    <w:multiLevelType w:val="hybridMultilevel"/>
    <w:tmpl w:val="D9CE740C"/>
    <w:lvl w:ilvl="0" w:tplc="DEDA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7D485F"/>
    <w:multiLevelType w:val="hybridMultilevel"/>
    <w:tmpl w:val="CD2824A0"/>
    <w:lvl w:ilvl="0" w:tplc="132E0E52">
      <w:start w:val="1"/>
      <w:numFmt w:val="decimal"/>
      <w:lvlText w:val="%1."/>
      <w:lvlJc w:val="left"/>
      <w:pPr>
        <w:ind w:left="96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09D6B96"/>
    <w:multiLevelType w:val="hybridMultilevel"/>
    <w:tmpl w:val="7974E0B6"/>
    <w:lvl w:ilvl="0" w:tplc="B3486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105524"/>
    <w:multiLevelType w:val="hybridMultilevel"/>
    <w:tmpl w:val="843A11EA"/>
    <w:lvl w:ilvl="0" w:tplc="4D5644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BD83B8B"/>
    <w:multiLevelType w:val="hybridMultilevel"/>
    <w:tmpl w:val="E4481DCC"/>
    <w:lvl w:ilvl="0" w:tplc="FD12355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3" w15:restartNumberingAfterBreak="0">
    <w:nsid w:val="2C894E88"/>
    <w:multiLevelType w:val="hybridMultilevel"/>
    <w:tmpl w:val="94E801EC"/>
    <w:lvl w:ilvl="0" w:tplc="F7A62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D3228"/>
    <w:multiLevelType w:val="hybridMultilevel"/>
    <w:tmpl w:val="75AE06E6"/>
    <w:lvl w:ilvl="0" w:tplc="BA3294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0501C84"/>
    <w:multiLevelType w:val="hybridMultilevel"/>
    <w:tmpl w:val="89C02B68"/>
    <w:lvl w:ilvl="0" w:tplc="00C610C4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6" w15:restartNumberingAfterBreak="0">
    <w:nsid w:val="30501EB8"/>
    <w:multiLevelType w:val="hybridMultilevel"/>
    <w:tmpl w:val="09FEADF2"/>
    <w:lvl w:ilvl="0" w:tplc="42426744">
      <w:start w:val="1"/>
      <w:numFmt w:val="decimal"/>
      <w:lvlText w:val="%1."/>
      <w:lvlJc w:val="left"/>
      <w:pPr>
        <w:ind w:left="1110" w:hanging="51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1BC4402"/>
    <w:multiLevelType w:val="hybridMultilevel"/>
    <w:tmpl w:val="D37CE792"/>
    <w:lvl w:ilvl="0" w:tplc="5E847CD8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8" w15:restartNumberingAfterBreak="0">
    <w:nsid w:val="433F156D"/>
    <w:multiLevelType w:val="hybridMultilevel"/>
    <w:tmpl w:val="AB10F14A"/>
    <w:lvl w:ilvl="0" w:tplc="DE46D41A">
      <w:start w:val="9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3AA2202"/>
    <w:multiLevelType w:val="hybridMultilevel"/>
    <w:tmpl w:val="17DE0956"/>
    <w:lvl w:ilvl="0" w:tplc="D86678DC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B96C0B"/>
    <w:multiLevelType w:val="hybridMultilevel"/>
    <w:tmpl w:val="AD506BC8"/>
    <w:lvl w:ilvl="0" w:tplc="E624BA9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1" w15:restartNumberingAfterBreak="0">
    <w:nsid w:val="49A91939"/>
    <w:multiLevelType w:val="hybridMultilevel"/>
    <w:tmpl w:val="DEFADF2A"/>
    <w:lvl w:ilvl="0" w:tplc="390E2E26">
      <w:start w:val="1"/>
      <w:numFmt w:val="decimal"/>
      <w:lvlText w:val="%1."/>
      <w:lvlJc w:val="left"/>
      <w:pPr>
        <w:ind w:left="1095" w:hanging="495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C761B84"/>
    <w:multiLevelType w:val="hybridMultilevel"/>
    <w:tmpl w:val="1F0EC5A2"/>
    <w:lvl w:ilvl="0" w:tplc="4484F058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2908F3"/>
    <w:multiLevelType w:val="hybridMultilevel"/>
    <w:tmpl w:val="DFA66648"/>
    <w:lvl w:ilvl="0" w:tplc="10BA24C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425435"/>
    <w:multiLevelType w:val="hybridMultilevel"/>
    <w:tmpl w:val="0BB0A3B8"/>
    <w:lvl w:ilvl="0" w:tplc="91F842B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537537"/>
    <w:multiLevelType w:val="hybridMultilevel"/>
    <w:tmpl w:val="CF2E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61AA7"/>
    <w:multiLevelType w:val="hybridMultilevel"/>
    <w:tmpl w:val="008AFB12"/>
    <w:lvl w:ilvl="0" w:tplc="3A52ED6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61170D46"/>
    <w:multiLevelType w:val="hybridMultilevel"/>
    <w:tmpl w:val="DA6E68F2"/>
    <w:lvl w:ilvl="0" w:tplc="1842221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61A37C2A"/>
    <w:multiLevelType w:val="hybridMultilevel"/>
    <w:tmpl w:val="8892C712"/>
    <w:lvl w:ilvl="0" w:tplc="C3D2F1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7CD66A6"/>
    <w:multiLevelType w:val="hybridMultilevel"/>
    <w:tmpl w:val="912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B41EA"/>
    <w:multiLevelType w:val="hybridMultilevel"/>
    <w:tmpl w:val="E9A05314"/>
    <w:lvl w:ilvl="0" w:tplc="68FE38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81F0EF5"/>
    <w:multiLevelType w:val="hybridMultilevel"/>
    <w:tmpl w:val="ABB253E8"/>
    <w:lvl w:ilvl="0" w:tplc="4DAE716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7D671F2C"/>
    <w:multiLevelType w:val="hybridMultilevel"/>
    <w:tmpl w:val="1058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30"/>
  </w:num>
  <w:num w:numId="5">
    <w:abstractNumId w:val="2"/>
  </w:num>
  <w:num w:numId="6">
    <w:abstractNumId w:val="22"/>
  </w:num>
  <w:num w:numId="7">
    <w:abstractNumId w:val="13"/>
  </w:num>
  <w:num w:numId="8">
    <w:abstractNumId w:val="31"/>
  </w:num>
  <w:num w:numId="9">
    <w:abstractNumId w:val="6"/>
  </w:num>
  <w:num w:numId="10">
    <w:abstractNumId w:val="9"/>
  </w:num>
  <w:num w:numId="11">
    <w:abstractNumId w:val="16"/>
  </w:num>
  <w:num w:numId="12">
    <w:abstractNumId w:val="11"/>
  </w:num>
  <w:num w:numId="13">
    <w:abstractNumId w:val="12"/>
  </w:num>
  <w:num w:numId="14">
    <w:abstractNumId w:val="20"/>
  </w:num>
  <w:num w:numId="15">
    <w:abstractNumId w:val="17"/>
  </w:num>
  <w:num w:numId="16">
    <w:abstractNumId w:val="15"/>
  </w:num>
  <w:num w:numId="17">
    <w:abstractNumId w:val="4"/>
  </w:num>
  <w:num w:numId="18">
    <w:abstractNumId w:val="27"/>
  </w:num>
  <w:num w:numId="19">
    <w:abstractNumId w:val="32"/>
  </w:num>
  <w:num w:numId="20">
    <w:abstractNumId w:val="28"/>
  </w:num>
  <w:num w:numId="21">
    <w:abstractNumId w:val="23"/>
  </w:num>
  <w:num w:numId="22">
    <w:abstractNumId w:val="5"/>
  </w:num>
  <w:num w:numId="23">
    <w:abstractNumId w:val="21"/>
  </w:num>
  <w:num w:numId="24">
    <w:abstractNumId w:val="8"/>
  </w:num>
  <w:num w:numId="25">
    <w:abstractNumId w:val="24"/>
  </w:num>
  <w:num w:numId="26">
    <w:abstractNumId w:val="7"/>
  </w:num>
  <w:num w:numId="27">
    <w:abstractNumId w:val="14"/>
  </w:num>
  <w:num w:numId="28">
    <w:abstractNumId w:val="3"/>
  </w:num>
  <w:num w:numId="29">
    <w:abstractNumId w:val="10"/>
  </w:num>
  <w:num w:numId="30">
    <w:abstractNumId w:val="29"/>
  </w:num>
  <w:num w:numId="31">
    <w:abstractNumId w:val="25"/>
  </w:num>
  <w:num w:numId="32">
    <w:abstractNumId w:val="2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7E"/>
    <w:rsid w:val="00004A9D"/>
    <w:rsid w:val="000066C2"/>
    <w:rsid w:val="00007B31"/>
    <w:rsid w:val="00010F51"/>
    <w:rsid w:val="000111A9"/>
    <w:rsid w:val="00011D9E"/>
    <w:rsid w:val="000120F1"/>
    <w:rsid w:val="00016130"/>
    <w:rsid w:val="000218A8"/>
    <w:rsid w:val="00022247"/>
    <w:rsid w:val="00024A44"/>
    <w:rsid w:val="00025E71"/>
    <w:rsid w:val="0002785B"/>
    <w:rsid w:val="000325A1"/>
    <w:rsid w:val="00032C7A"/>
    <w:rsid w:val="000332AE"/>
    <w:rsid w:val="00034EF3"/>
    <w:rsid w:val="00044E13"/>
    <w:rsid w:val="00050AF6"/>
    <w:rsid w:val="00055EEB"/>
    <w:rsid w:val="000568C5"/>
    <w:rsid w:val="000573BF"/>
    <w:rsid w:val="000573D5"/>
    <w:rsid w:val="0006054B"/>
    <w:rsid w:val="00061869"/>
    <w:rsid w:val="000624F9"/>
    <w:rsid w:val="000670C4"/>
    <w:rsid w:val="00067133"/>
    <w:rsid w:val="00067FBD"/>
    <w:rsid w:val="000704C4"/>
    <w:rsid w:val="00074A4F"/>
    <w:rsid w:val="00076AB7"/>
    <w:rsid w:val="00076F03"/>
    <w:rsid w:val="000776FC"/>
    <w:rsid w:val="00081DC4"/>
    <w:rsid w:val="0008470D"/>
    <w:rsid w:val="00085ED2"/>
    <w:rsid w:val="000869B4"/>
    <w:rsid w:val="00087862"/>
    <w:rsid w:val="000918D3"/>
    <w:rsid w:val="000921BE"/>
    <w:rsid w:val="0009486E"/>
    <w:rsid w:val="00095C4B"/>
    <w:rsid w:val="00095FF5"/>
    <w:rsid w:val="0009611C"/>
    <w:rsid w:val="00096D46"/>
    <w:rsid w:val="000A3788"/>
    <w:rsid w:val="000A37AF"/>
    <w:rsid w:val="000A4E98"/>
    <w:rsid w:val="000A7D11"/>
    <w:rsid w:val="000B0A1F"/>
    <w:rsid w:val="000B2EBC"/>
    <w:rsid w:val="000B51A6"/>
    <w:rsid w:val="000C100C"/>
    <w:rsid w:val="000C1394"/>
    <w:rsid w:val="000C1F5F"/>
    <w:rsid w:val="000C2F69"/>
    <w:rsid w:val="000C7CB6"/>
    <w:rsid w:val="000D36C8"/>
    <w:rsid w:val="000D3BFB"/>
    <w:rsid w:val="000D425B"/>
    <w:rsid w:val="000D49A3"/>
    <w:rsid w:val="000D5EDB"/>
    <w:rsid w:val="000E1D39"/>
    <w:rsid w:val="000E283B"/>
    <w:rsid w:val="000E485D"/>
    <w:rsid w:val="000E60E2"/>
    <w:rsid w:val="000E7E36"/>
    <w:rsid w:val="000F34F1"/>
    <w:rsid w:val="000F426E"/>
    <w:rsid w:val="000F61F8"/>
    <w:rsid w:val="000F68D7"/>
    <w:rsid w:val="00102AAA"/>
    <w:rsid w:val="00105AB5"/>
    <w:rsid w:val="00107D0B"/>
    <w:rsid w:val="00110C07"/>
    <w:rsid w:val="00114C94"/>
    <w:rsid w:val="00115A11"/>
    <w:rsid w:val="00116495"/>
    <w:rsid w:val="0012360F"/>
    <w:rsid w:val="001258C6"/>
    <w:rsid w:val="001319C2"/>
    <w:rsid w:val="00132156"/>
    <w:rsid w:val="00133034"/>
    <w:rsid w:val="0013402B"/>
    <w:rsid w:val="001346DD"/>
    <w:rsid w:val="00140969"/>
    <w:rsid w:val="001426B7"/>
    <w:rsid w:val="00142996"/>
    <w:rsid w:val="001478EA"/>
    <w:rsid w:val="00150928"/>
    <w:rsid w:val="00150C7D"/>
    <w:rsid w:val="00151A1B"/>
    <w:rsid w:val="00152643"/>
    <w:rsid w:val="00155B13"/>
    <w:rsid w:val="00156210"/>
    <w:rsid w:val="00156B24"/>
    <w:rsid w:val="001570BB"/>
    <w:rsid w:val="00157236"/>
    <w:rsid w:val="00162341"/>
    <w:rsid w:val="00163D6D"/>
    <w:rsid w:val="00164DFF"/>
    <w:rsid w:val="00165493"/>
    <w:rsid w:val="001678A2"/>
    <w:rsid w:val="00167F32"/>
    <w:rsid w:val="001701AC"/>
    <w:rsid w:val="0017024F"/>
    <w:rsid w:val="00170D16"/>
    <w:rsid w:val="00171565"/>
    <w:rsid w:val="001725A9"/>
    <w:rsid w:val="00173535"/>
    <w:rsid w:val="00175E35"/>
    <w:rsid w:val="00177A4E"/>
    <w:rsid w:val="00180B61"/>
    <w:rsid w:val="001840C9"/>
    <w:rsid w:val="0018500E"/>
    <w:rsid w:val="00185B19"/>
    <w:rsid w:val="00187716"/>
    <w:rsid w:val="001933EC"/>
    <w:rsid w:val="00193823"/>
    <w:rsid w:val="00193A36"/>
    <w:rsid w:val="00194012"/>
    <w:rsid w:val="0019567E"/>
    <w:rsid w:val="00195E76"/>
    <w:rsid w:val="00196913"/>
    <w:rsid w:val="001A217B"/>
    <w:rsid w:val="001A2313"/>
    <w:rsid w:val="001A355B"/>
    <w:rsid w:val="001A41C3"/>
    <w:rsid w:val="001A521A"/>
    <w:rsid w:val="001A742D"/>
    <w:rsid w:val="001B3532"/>
    <w:rsid w:val="001B3742"/>
    <w:rsid w:val="001B4D17"/>
    <w:rsid w:val="001C0B95"/>
    <w:rsid w:val="001C25F4"/>
    <w:rsid w:val="001C2D52"/>
    <w:rsid w:val="001D2D99"/>
    <w:rsid w:val="001E3CA6"/>
    <w:rsid w:val="001E755D"/>
    <w:rsid w:val="001F6907"/>
    <w:rsid w:val="00200A21"/>
    <w:rsid w:val="00200EEB"/>
    <w:rsid w:val="00201758"/>
    <w:rsid w:val="00207FE8"/>
    <w:rsid w:val="00210EC3"/>
    <w:rsid w:val="002114CB"/>
    <w:rsid w:val="002122D0"/>
    <w:rsid w:val="00213F3A"/>
    <w:rsid w:val="002148C4"/>
    <w:rsid w:val="002155A9"/>
    <w:rsid w:val="002214DD"/>
    <w:rsid w:val="00221979"/>
    <w:rsid w:val="002226FB"/>
    <w:rsid w:val="00223117"/>
    <w:rsid w:val="002235D8"/>
    <w:rsid w:val="00234FB6"/>
    <w:rsid w:val="00236174"/>
    <w:rsid w:val="00236DAE"/>
    <w:rsid w:val="0024119B"/>
    <w:rsid w:val="002420FF"/>
    <w:rsid w:val="00246A5B"/>
    <w:rsid w:val="002503A9"/>
    <w:rsid w:val="0025145D"/>
    <w:rsid w:val="00251F03"/>
    <w:rsid w:val="002534E8"/>
    <w:rsid w:val="00253D02"/>
    <w:rsid w:val="00263A42"/>
    <w:rsid w:val="00264D39"/>
    <w:rsid w:val="00266201"/>
    <w:rsid w:val="0027096D"/>
    <w:rsid w:val="00273643"/>
    <w:rsid w:val="0027643C"/>
    <w:rsid w:val="002800FB"/>
    <w:rsid w:val="00281570"/>
    <w:rsid w:val="00285398"/>
    <w:rsid w:val="002877DB"/>
    <w:rsid w:val="002A18BB"/>
    <w:rsid w:val="002A27F1"/>
    <w:rsid w:val="002A289D"/>
    <w:rsid w:val="002A2F89"/>
    <w:rsid w:val="002B1A1F"/>
    <w:rsid w:val="002B47BA"/>
    <w:rsid w:val="002B4A6C"/>
    <w:rsid w:val="002B6A01"/>
    <w:rsid w:val="002B75DF"/>
    <w:rsid w:val="002C1763"/>
    <w:rsid w:val="002C204D"/>
    <w:rsid w:val="002C67A0"/>
    <w:rsid w:val="002D1687"/>
    <w:rsid w:val="002D2997"/>
    <w:rsid w:val="002D2ACF"/>
    <w:rsid w:val="002D7050"/>
    <w:rsid w:val="002E0F0D"/>
    <w:rsid w:val="002E36BD"/>
    <w:rsid w:val="002E4A31"/>
    <w:rsid w:val="002F2763"/>
    <w:rsid w:val="002F76C5"/>
    <w:rsid w:val="002F777E"/>
    <w:rsid w:val="002F789A"/>
    <w:rsid w:val="003001A6"/>
    <w:rsid w:val="003037A3"/>
    <w:rsid w:val="00303F78"/>
    <w:rsid w:val="00305A77"/>
    <w:rsid w:val="003116E9"/>
    <w:rsid w:val="0031204B"/>
    <w:rsid w:val="0031546D"/>
    <w:rsid w:val="00316F44"/>
    <w:rsid w:val="00321218"/>
    <w:rsid w:val="00321390"/>
    <w:rsid w:val="00325384"/>
    <w:rsid w:val="0033048C"/>
    <w:rsid w:val="00332033"/>
    <w:rsid w:val="00333213"/>
    <w:rsid w:val="00333EFD"/>
    <w:rsid w:val="00335520"/>
    <w:rsid w:val="0033655B"/>
    <w:rsid w:val="003367E2"/>
    <w:rsid w:val="003466CB"/>
    <w:rsid w:val="00351B30"/>
    <w:rsid w:val="00352BE8"/>
    <w:rsid w:val="003600B6"/>
    <w:rsid w:val="003604FA"/>
    <w:rsid w:val="0036069F"/>
    <w:rsid w:val="0036124B"/>
    <w:rsid w:val="00361804"/>
    <w:rsid w:val="0036347A"/>
    <w:rsid w:val="003649EF"/>
    <w:rsid w:val="00366649"/>
    <w:rsid w:val="00372FC5"/>
    <w:rsid w:val="00381D52"/>
    <w:rsid w:val="0038636B"/>
    <w:rsid w:val="00386CDD"/>
    <w:rsid w:val="00390867"/>
    <w:rsid w:val="00392A92"/>
    <w:rsid w:val="003A1DDE"/>
    <w:rsid w:val="003A23C9"/>
    <w:rsid w:val="003A3BEF"/>
    <w:rsid w:val="003A3DEE"/>
    <w:rsid w:val="003A7095"/>
    <w:rsid w:val="003A77B0"/>
    <w:rsid w:val="003B2B52"/>
    <w:rsid w:val="003B3412"/>
    <w:rsid w:val="003B5237"/>
    <w:rsid w:val="003B6FB9"/>
    <w:rsid w:val="003C0D8B"/>
    <w:rsid w:val="003C16B2"/>
    <w:rsid w:val="003C40FF"/>
    <w:rsid w:val="003C5175"/>
    <w:rsid w:val="003D03EE"/>
    <w:rsid w:val="003D07BE"/>
    <w:rsid w:val="003D0D01"/>
    <w:rsid w:val="003D2336"/>
    <w:rsid w:val="003D2D34"/>
    <w:rsid w:val="003D43E1"/>
    <w:rsid w:val="003D4FAB"/>
    <w:rsid w:val="003D6AD5"/>
    <w:rsid w:val="003D719E"/>
    <w:rsid w:val="003E0501"/>
    <w:rsid w:val="003E0FE2"/>
    <w:rsid w:val="003E296F"/>
    <w:rsid w:val="003E5003"/>
    <w:rsid w:val="003E630F"/>
    <w:rsid w:val="003F1BD7"/>
    <w:rsid w:val="003F1CB1"/>
    <w:rsid w:val="003F5A92"/>
    <w:rsid w:val="003F7E13"/>
    <w:rsid w:val="00400546"/>
    <w:rsid w:val="00403DD7"/>
    <w:rsid w:val="00410398"/>
    <w:rsid w:val="00410857"/>
    <w:rsid w:val="00410F78"/>
    <w:rsid w:val="0041108D"/>
    <w:rsid w:val="0041132E"/>
    <w:rsid w:val="00413097"/>
    <w:rsid w:val="00414291"/>
    <w:rsid w:val="0041546B"/>
    <w:rsid w:val="00417C93"/>
    <w:rsid w:val="00424C40"/>
    <w:rsid w:val="00424D1C"/>
    <w:rsid w:val="00425115"/>
    <w:rsid w:val="00425E79"/>
    <w:rsid w:val="00430AAB"/>
    <w:rsid w:val="0043234D"/>
    <w:rsid w:val="00433BEF"/>
    <w:rsid w:val="00434298"/>
    <w:rsid w:val="00445239"/>
    <w:rsid w:val="0044698C"/>
    <w:rsid w:val="00450A7B"/>
    <w:rsid w:val="00451A15"/>
    <w:rsid w:val="00454D33"/>
    <w:rsid w:val="00456114"/>
    <w:rsid w:val="0045621F"/>
    <w:rsid w:val="00463A1F"/>
    <w:rsid w:val="00465424"/>
    <w:rsid w:val="00467072"/>
    <w:rsid w:val="004676A0"/>
    <w:rsid w:val="00472BA7"/>
    <w:rsid w:val="004736D4"/>
    <w:rsid w:val="00474D10"/>
    <w:rsid w:val="00476232"/>
    <w:rsid w:val="00477CC2"/>
    <w:rsid w:val="00481611"/>
    <w:rsid w:val="00482348"/>
    <w:rsid w:val="0048338E"/>
    <w:rsid w:val="00486F82"/>
    <w:rsid w:val="00490400"/>
    <w:rsid w:val="0049118B"/>
    <w:rsid w:val="0049332C"/>
    <w:rsid w:val="00495A38"/>
    <w:rsid w:val="0049713D"/>
    <w:rsid w:val="00497711"/>
    <w:rsid w:val="004A1EE8"/>
    <w:rsid w:val="004A2760"/>
    <w:rsid w:val="004A3195"/>
    <w:rsid w:val="004A3D38"/>
    <w:rsid w:val="004A5E3F"/>
    <w:rsid w:val="004B20BB"/>
    <w:rsid w:val="004B75DF"/>
    <w:rsid w:val="004B7CF1"/>
    <w:rsid w:val="004C131E"/>
    <w:rsid w:val="004D141D"/>
    <w:rsid w:val="004D35F6"/>
    <w:rsid w:val="004D440C"/>
    <w:rsid w:val="004D6FBB"/>
    <w:rsid w:val="004D6FD1"/>
    <w:rsid w:val="004D79FE"/>
    <w:rsid w:val="004E3565"/>
    <w:rsid w:val="004E5204"/>
    <w:rsid w:val="004F1323"/>
    <w:rsid w:val="004F274F"/>
    <w:rsid w:val="005003B6"/>
    <w:rsid w:val="00502090"/>
    <w:rsid w:val="005041EE"/>
    <w:rsid w:val="00505D3C"/>
    <w:rsid w:val="00515770"/>
    <w:rsid w:val="00517DA9"/>
    <w:rsid w:val="0052579D"/>
    <w:rsid w:val="00526CE9"/>
    <w:rsid w:val="00527E6C"/>
    <w:rsid w:val="00531371"/>
    <w:rsid w:val="0053499A"/>
    <w:rsid w:val="00536F7E"/>
    <w:rsid w:val="00537DF5"/>
    <w:rsid w:val="00540FBA"/>
    <w:rsid w:val="0054219D"/>
    <w:rsid w:val="00543725"/>
    <w:rsid w:val="00544D05"/>
    <w:rsid w:val="00547CE6"/>
    <w:rsid w:val="005551FC"/>
    <w:rsid w:val="0055532B"/>
    <w:rsid w:val="005613B5"/>
    <w:rsid w:val="005617C9"/>
    <w:rsid w:val="00561BC5"/>
    <w:rsid w:val="005630DA"/>
    <w:rsid w:val="00565203"/>
    <w:rsid w:val="00565500"/>
    <w:rsid w:val="00566DE5"/>
    <w:rsid w:val="00566F48"/>
    <w:rsid w:val="00572D6A"/>
    <w:rsid w:val="005731AB"/>
    <w:rsid w:val="00573646"/>
    <w:rsid w:val="00577D9A"/>
    <w:rsid w:val="00577DFC"/>
    <w:rsid w:val="00577EAD"/>
    <w:rsid w:val="00580376"/>
    <w:rsid w:val="005813C4"/>
    <w:rsid w:val="00582B20"/>
    <w:rsid w:val="00585061"/>
    <w:rsid w:val="00590909"/>
    <w:rsid w:val="005911D4"/>
    <w:rsid w:val="00591D97"/>
    <w:rsid w:val="00592AD8"/>
    <w:rsid w:val="00592CAB"/>
    <w:rsid w:val="005940ED"/>
    <w:rsid w:val="0059433D"/>
    <w:rsid w:val="00594B03"/>
    <w:rsid w:val="00596F0B"/>
    <w:rsid w:val="00596F36"/>
    <w:rsid w:val="005A0A5B"/>
    <w:rsid w:val="005A0C95"/>
    <w:rsid w:val="005A13CC"/>
    <w:rsid w:val="005A1F37"/>
    <w:rsid w:val="005A397C"/>
    <w:rsid w:val="005A5316"/>
    <w:rsid w:val="005A61AA"/>
    <w:rsid w:val="005A6FC6"/>
    <w:rsid w:val="005A7D25"/>
    <w:rsid w:val="005B07A3"/>
    <w:rsid w:val="005B27DE"/>
    <w:rsid w:val="005B5859"/>
    <w:rsid w:val="005B62D9"/>
    <w:rsid w:val="005B6CB9"/>
    <w:rsid w:val="005C2F74"/>
    <w:rsid w:val="005C435E"/>
    <w:rsid w:val="005C48DD"/>
    <w:rsid w:val="005D0409"/>
    <w:rsid w:val="005D0F22"/>
    <w:rsid w:val="005D2CFB"/>
    <w:rsid w:val="005D30BF"/>
    <w:rsid w:val="005D34E7"/>
    <w:rsid w:val="005D367C"/>
    <w:rsid w:val="005D5057"/>
    <w:rsid w:val="005D60B1"/>
    <w:rsid w:val="005D6A27"/>
    <w:rsid w:val="005E1C87"/>
    <w:rsid w:val="005E3E76"/>
    <w:rsid w:val="005F0559"/>
    <w:rsid w:val="005F17B7"/>
    <w:rsid w:val="005F7ED6"/>
    <w:rsid w:val="0060513D"/>
    <w:rsid w:val="00610428"/>
    <w:rsid w:val="00610882"/>
    <w:rsid w:val="00617668"/>
    <w:rsid w:val="00620D41"/>
    <w:rsid w:val="006222A3"/>
    <w:rsid w:val="006255EC"/>
    <w:rsid w:val="00626A90"/>
    <w:rsid w:val="00627F64"/>
    <w:rsid w:val="00630916"/>
    <w:rsid w:val="006374AA"/>
    <w:rsid w:val="00637C4B"/>
    <w:rsid w:val="006409AA"/>
    <w:rsid w:val="006433F2"/>
    <w:rsid w:val="00646DE8"/>
    <w:rsid w:val="0064723B"/>
    <w:rsid w:val="00647453"/>
    <w:rsid w:val="00647904"/>
    <w:rsid w:val="0065024E"/>
    <w:rsid w:val="00651AC2"/>
    <w:rsid w:val="00651E11"/>
    <w:rsid w:val="00652A2A"/>
    <w:rsid w:val="006536C7"/>
    <w:rsid w:val="00653B96"/>
    <w:rsid w:val="00654533"/>
    <w:rsid w:val="00656E28"/>
    <w:rsid w:val="0065708E"/>
    <w:rsid w:val="0065774B"/>
    <w:rsid w:val="00657A16"/>
    <w:rsid w:val="00663183"/>
    <w:rsid w:val="006706B1"/>
    <w:rsid w:val="006708C4"/>
    <w:rsid w:val="00672CC4"/>
    <w:rsid w:val="00673913"/>
    <w:rsid w:val="0068147D"/>
    <w:rsid w:val="00681CD0"/>
    <w:rsid w:val="0068696B"/>
    <w:rsid w:val="00687A27"/>
    <w:rsid w:val="00694D58"/>
    <w:rsid w:val="00697F30"/>
    <w:rsid w:val="00697F9F"/>
    <w:rsid w:val="006A0E53"/>
    <w:rsid w:val="006A2174"/>
    <w:rsid w:val="006A2995"/>
    <w:rsid w:val="006A321B"/>
    <w:rsid w:val="006A4470"/>
    <w:rsid w:val="006A4734"/>
    <w:rsid w:val="006A74AC"/>
    <w:rsid w:val="006B1289"/>
    <w:rsid w:val="006B1AC2"/>
    <w:rsid w:val="006B7AE6"/>
    <w:rsid w:val="006C1F3A"/>
    <w:rsid w:val="006C2420"/>
    <w:rsid w:val="006C3B64"/>
    <w:rsid w:val="006C3E57"/>
    <w:rsid w:val="006C4654"/>
    <w:rsid w:val="006C71A1"/>
    <w:rsid w:val="006D0E5D"/>
    <w:rsid w:val="006D2081"/>
    <w:rsid w:val="006D21A3"/>
    <w:rsid w:val="006D38B4"/>
    <w:rsid w:val="006D482C"/>
    <w:rsid w:val="006D5D79"/>
    <w:rsid w:val="006F04E7"/>
    <w:rsid w:val="006F11F4"/>
    <w:rsid w:val="006F2442"/>
    <w:rsid w:val="006F3E40"/>
    <w:rsid w:val="006F3FFB"/>
    <w:rsid w:val="006F5471"/>
    <w:rsid w:val="006F77EA"/>
    <w:rsid w:val="00700B24"/>
    <w:rsid w:val="00705BCA"/>
    <w:rsid w:val="00706A50"/>
    <w:rsid w:val="00706B87"/>
    <w:rsid w:val="007100D8"/>
    <w:rsid w:val="00711649"/>
    <w:rsid w:val="00711D7C"/>
    <w:rsid w:val="007141AD"/>
    <w:rsid w:val="00714F5D"/>
    <w:rsid w:val="00715890"/>
    <w:rsid w:val="00717060"/>
    <w:rsid w:val="007179FE"/>
    <w:rsid w:val="00721611"/>
    <w:rsid w:val="007230DA"/>
    <w:rsid w:val="00723246"/>
    <w:rsid w:val="007244DF"/>
    <w:rsid w:val="00724F4D"/>
    <w:rsid w:val="00725C78"/>
    <w:rsid w:val="0072792E"/>
    <w:rsid w:val="007300C3"/>
    <w:rsid w:val="007313AD"/>
    <w:rsid w:val="00733B73"/>
    <w:rsid w:val="007357E3"/>
    <w:rsid w:val="00735BA4"/>
    <w:rsid w:val="007451CD"/>
    <w:rsid w:val="0074579B"/>
    <w:rsid w:val="00745E93"/>
    <w:rsid w:val="00747473"/>
    <w:rsid w:val="00754CA2"/>
    <w:rsid w:val="007551B9"/>
    <w:rsid w:val="00760054"/>
    <w:rsid w:val="007603CE"/>
    <w:rsid w:val="00760746"/>
    <w:rsid w:val="00760E96"/>
    <w:rsid w:val="007626E6"/>
    <w:rsid w:val="00762C7D"/>
    <w:rsid w:val="00763F2C"/>
    <w:rsid w:val="0076498D"/>
    <w:rsid w:val="00766591"/>
    <w:rsid w:val="00773FAF"/>
    <w:rsid w:val="007752EA"/>
    <w:rsid w:val="00776A89"/>
    <w:rsid w:val="00777ECB"/>
    <w:rsid w:val="0079260E"/>
    <w:rsid w:val="007A267E"/>
    <w:rsid w:val="007A3BBE"/>
    <w:rsid w:val="007A4534"/>
    <w:rsid w:val="007A6B1D"/>
    <w:rsid w:val="007B0906"/>
    <w:rsid w:val="007B0E4F"/>
    <w:rsid w:val="007B69D2"/>
    <w:rsid w:val="007B7025"/>
    <w:rsid w:val="007C138C"/>
    <w:rsid w:val="007C263E"/>
    <w:rsid w:val="007C6E2D"/>
    <w:rsid w:val="007D21DF"/>
    <w:rsid w:val="007D2941"/>
    <w:rsid w:val="007D36F8"/>
    <w:rsid w:val="007E0F97"/>
    <w:rsid w:val="007E1C9E"/>
    <w:rsid w:val="007E27DE"/>
    <w:rsid w:val="007E31A3"/>
    <w:rsid w:val="007E410D"/>
    <w:rsid w:val="007E577A"/>
    <w:rsid w:val="007E764A"/>
    <w:rsid w:val="007E784F"/>
    <w:rsid w:val="007F012C"/>
    <w:rsid w:val="007F2229"/>
    <w:rsid w:val="007F2660"/>
    <w:rsid w:val="007F2F2F"/>
    <w:rsid w:val="007F4984"/>
    <w:rsid w:val="007F4DC7"/>
    <w:rsid w:val="007F5A27"/>
    <w:rsid w:val="008028DD"/>
    <w:rsid w:val="00802B1F"/>
    <w:rsid w:val="00806937"/>
    <w:rsid w:val="0081355D"/>
    <w:rsid w:val="00814147"/>
    <w:rsid w:val="00817312"/>
    <w:rsid w:val="0081756B"/>
    <w:rsid w:val="008210A6"/>
    <w:rsid w:val="00821615"/>
    <w:rsid w:val="00822733"/>
    <w:rsid w:val="00823227"/>
    <w:rsid w:val="00832AEB"/>
    <w:rsid w:val="008333A5"/>
    <w:rsid w:val="00834455"/>
    <w:rsid w:val="00835746"/>
    <w:rsid w:val="008375D9"/>
    <w:rsid w:val="00840C3E"/>
    <w:rsid w:val="00845F52"/>
    <w:rsid w:val="0085032E"/>
    <w:rsid w:val="00857482"/>
    <w:rsid w:val="008600AA"/>
    <w:rsid w:val="00860B38"/>
    <w:rsid w:val="0086166C"/>
    <w:rsid w:val="00861CC1"/>
    <w:rsid w:val="008648B1"/>
    <w:rsid w:val="0086549D"/>
    <w:rsid w:val="0086734F"/>
    <w:rsid w:val="00870A00"/>
    <w:rsid w:val="00883E11"/>
    <w:rsid w:val="00885974"/>
    <w:rsid w:val="00886006"/>
    <w:rsid w:val="0089154F"/>
    <w:rsid w:val="00891BC0"/>
    <w:rsid w:val="0089346F"/>
    <w:rsid w:val="00894202"/>
    <w:rsid w:val="0089458B"/>
    <w:rsid w:val="00895792"/>
    <w:rsid w:val="008969AA"/>
    <w:rsid w:val="00896BC6"/>
    <w:rsid w:val="008978BB"/>
    <w:rsid w:val="008A7AFA"/>
    <w:rsid w:val="008B28C3"/>
    <w:rsid w:val="008B43F0"/>
    <w:rsid w:val="008B49CB"/>
    <w:rsid w:val="008B5551"/>
    <w:rsid w:val="008B6C77"/>
    <w:rsid w:val="008C280C"/>
    <w:rsid w:val="008C28D4"/>
    <w:rsid w:val="008C5886"/>
    <w:rsid w:val="008C5FFD"/>
    <w:rsid w:val="008C6F69"/>
    <w:rsid w:val="008C7760"/>
    <w:rsid w:val="008D08B6"/>
    <w:rsid w:val="008D276E"/>
    <w:rsid w:val="008D3842"/>
    <w:rsid w:val="008E110C"/>
    <w:rsid w:val="008E5F43"/>
    <w:rsid w:val="008F1856"/>
    <w:rsid w:val="008F29EF"/>
    <w:rsid w:val="008F365A"/>
    <w:rsid w:val="008F63A8"/>
    <w:rsid w:val="008F6682"/>
    <w:rsid w:val="008F70F2"/>
    <w:rsid w:val="008F7723"/>
    <w:rsid w:val="009066E0"/>
    <w:rsid w:val="00915F0B"/>
    <w:rsid w:val="00916042"/>
    <w:rsid w:val="0091759B"/>
    <w:rsid w:val="00922460"/>
    <w:rsid w:val="00922A90"/>
    <w:rsid w:val="00923DF4"/>
    <w:rsid w:val="00924645"/>
    <w:rsid w:val="00930954"/>
    <w:rsid w:val="009309ED"/>
    <w:rsid w:val="00931500"/>
    <w:rsid w:val="00934B01"/>
    <w:rsid w:val="00935C01"/>
    <w:rsid w:val="00935C8C"/>
    <w:rsid w:val="00942B4A"/>
    <w:rsid w:val="00946E0C"/>
    <w:rsid w:val="009500A3"/>
    <w:rsid w:val="009522D3"/>
    <w:rsid w:val="0095577E"/>
    <w:rsid w:val="00960421"/>
    <w:rsid w:val="0096047D"/>
    <w:rsid w:val="00962430"/>
    <w:rsid w:val="00963A24"/>
    <w:rsid w:val="00963EBA"/>
    <w:rsid w:val="00966EC3"/>
    <w:rsid w:val="009700A0"/>
    <w:rsid w:val="00970D36"/>
    <w:rsid w:val="00970E5D"/>
    <w:rsid w:val="0097104F"/>
    <w:rsid w:val="00972D39"/>
    <w:rsid w:val="009748E2"/>
    <w:rsid w:val="00980D7C"/>
    <w:rsid w:val="00981419"/>
    <w:rsid w:val="009833CE"/>
    <w:rsid w:val="009962FE"/>
    <w:rsid w:val="009969A5"/>
    <w:rsid w:val="00997FE3"/>
    <w:rsid w:val="009A4197"/>
    <w:rsid w:val="009B1AE0"/>
    <w:rsid w:val="009B2E4C"/>
    <w:rsid w:val="009B45AA"/>
    <w:rsid w:val="009B6B9D"/>
    <w:rsid w:val="009C2AE2"/>
    <w:rsid w:val="009C5E35"/>
    <w:rsid w:val="009C7F29"/>
    <w:rsid w:val="009D1125"/>
    <w:rsid w:val="009E0334"/>
    <w:rsid w:val="009E0D9E"/>
    <w:rsid w:val="009E4899"/>
    <w:rsid w:val="009E6018"/>
    <w:rsid w:val="009F0040"/>
    <w:rsid w:val="009F0214"/>
    <w:rsid w:val="009F1EF1"/>
    <w:rsid w:val="009F3849"/>
    <w:rsid w:val="009F7A5A"/>
    <w:rsid w:val="009F7C39"/>
    <w:rsid w:val="00A01FED"/>
    <w:rsid w:val="00A021E2"/>
    <w:rsid w:val="00A02422"/>
    <w:rsid w:val="00A15768"/>
    <w:rsid w:val="00A16548"/>
    <w:rsid w:val="00A2150B"/>
    <w:rsid w:val="00A23B6E"/>
    <w:rsid w:val="00A23C83"/>
    <w:rsid w:val="00A263FD"/>
    <w:rsid w:val="00A3086C"/>
    <w:rsid w:val="00A32F4F"/>
    <w:rsid w:val="00A3437B"/>
    <w:rsid w:val="00A35D2D"/>
    <w:rsid w:val="00A364D5"/>
    <w:rsid w:val="00A36AFC"/>
    <w:rsid w:val="00A37FAC"/>
    <w:rsid w:val="00A41BB9"/>
    <w:rsid w:val="00A41F2F"/>
    <w:rsid w:val="00A442F6"/>
    <w:rsid w:val="00A55D06"/>
    <w:rsid w:val="00A560B2"/>
    <w:rsid w:val="00A562EC"/>
    <w:rsid w:val="00A6060B"/>
    <w:rsid w:val="00A6416E"/>
    <w:rsid w:val="00A71E88"/>
    <w:rsid w:val="00A73924"/>
    <w:rsid w:val="00A81098"/>
    <w:rsid w:val="00A819A2"/>
    <w:rsid w:val="00A8263B"/>
    <w:rsid w:val="00A8540F"/>
    <w:rsid w:val="00A86FF4"/>
    <w:rsid w:val="00A87225"/>
    <w:rsid w:val="00A934A3"/>
    <w:rsid w:val="00A935A2"/>
    <w:rsid w:val="00AA08E8"/>
    <w:rsid w:val="00AB042D"/>
    <w:rsid w:val="00AB1EEF"/>
    <w:rsid w:val="00AB4BDC"/>
    <w:rsid w:val="00AC141D"/>
    <w:rsid w:val="00AC2332"/>
    <w:rsid w:val="00AC2724"/>
    <w:rsid w:val="00AC4258"/>
    <w:rsid w:val="00AC7078"/>
    <w:rsid w:val="00AD0933"/>
    <w:rsid w:val="00AD1714"/>
    <w:rsid w:val="00AD4E67"/>
    <w:rsid w:val="00AD59AE"/>
    <w:rsid w:val="00AE0A68"/>
    <w:rsid w:val="00AE1F5F"/>
    <w:rsid w:val="00AE3FAE"/>
    <w:rsid w:val="00AE482B"/>
    <w:rsid w:val="00AE5B37"/>
    <w:rsid w:val="00AE5DCB"/>
    <w:rsid w:val="00AE717A"/>
    <w:rsid w:val="00AF1256"/>
    <w:rsid w:val="00AF4284"/>
    <w:rsid w:val="00AF4FE2"/>
    <w:rsid w:val="00AF64D2"/>
    <w:rsid w:val="00B005FE"/>
    <w:rsid w:val="00B0210F"/>
    <w:rsid w:val="00B02786"/>
    <w:rsid w:val="00B041F2"/>
    <w:rsid w:val="00B05882"/>
    <w:rsid w:val="00B067F8"/>
    <w:rsid w:val="00B105F6"/>
    <w:rsid w:val="00B1090E"/>
    <w:rsid w:val="00B11B73"/>
    <w:rsid w:val="00B1342F"/>
    <w:rsid w:val="00B13815"/>
    <w:rsid w:val="00B13E73"/>
    <w:rsid w:val="00B21789"/>
    <w:rsid w:val="00B26059"/>
    <w:rsid w:val="00B27E4B"/>
    <w:rsid w:val="00B315FD"/>
    <w:rsid w:val="00B31FD1"/>
    <w:rsid w:val="00B31FEC"/>
    <w:rsid w:val="00B37F9A"/>
    <w:rsid w:val="00B4035C"/>
    <w:rsid w:val="00B414CD"/>
    <w:rsid w:val="00B4173E"/>
    <w:rsid w:val="00B4430B"/>
    <w:rsid w:val="00B45101"/>
    <w:rsid w:val="00B478E6"/>
    <w:rsid w:val="00B47901"/>
    <w:rsid w:val="00B52F90"/>
    <w:rsid w:val="00B61E44"/>
    <w:rsid w:val="00B62BA3"/>
    <w:rsid w:val="00B62FDA"/>
    <w:rsid w:val="00B64F55"/>
    <w:rsid w:val="00B6657F"/>
    <w:rsid w:val="00B703EE"/>
    <w:rsid w:val="00B719FF"/>
    <w:rsid w:val="00B72D19"/>
    <w:rsid w:val="00B8080D"/>
    <w:rsid w:val="00B80C68"/>
    <w:rsid w:val="00B824C7"/>
    <w:rsid w:val="00B845F9"/>
    <w:rsid w:val="00B84F78"/>
    <w:rsid w:val="00B90252"/>
    <w:rsid w:val="00B929DA"/>
    <w:rsid w:val="00B94664"/>
    <w:rsid w:val="00B95283"/>
    <w:rsid w:val="00BA2BA9"/>
    <w:rsid w:val="00BA3A54"/>
    <w:rsid w:val="00BA3FDB"/>
    <w:rsid w:val="00BA5A57"/>
    <w:rsid w:val="00BA6267"/>
    <w:rsid w:val="00BA7A9B"/>
    <w:rsid w:val="00BB076B"/>
    <w:rsid w:val="00BB0B34"/>
    <w:rsid w:val="00BB2B81"/>
    <w:rsid w:val="00BB44C7"/>
    <w:rsid w:val="00BB4753"/>
    <w:rsid w:val="00BB687A"/>
    <w:rsid w:val="00BB74A0"/>
    <w:rsid w:val="00BC2030"/>
    <w:rsid w:val="00BC4721"/>
    <w:rsid w:val="00BC58D0"/>
    <w:rsid w:val="00BC6813"/>
    <w:rsid w:val="00BD3370"/>
    <w:rsid w:val="00BD438E"/>
    <w:rsid w:val="00BE5C3D"/>
    <w:rsid w:val="00BE5D47"/>
    <w:rsid w:val="00BF0499"/>
    <w:rsid w:val="00BF1A3A"/>
    <w:rsid w:val="00BF40FB"/>
    <w:rsid w:val="00BF4533"/>
    <w:rsid w:val="00BF4F06"/>
    <w:rsid w:val="00BF6C57"/>
    <w:rsid w:val="00C00223"/>
    <w:rsid w:val="00C00A4F"/>
    <w:rsid w:val="00C00C7F"/>
    <w:rsid w:val="00C00F89"/>
    <w:rsid w:val="00C02105"/>
    <w:rsid w:val="00C023D2"/>
    <w:rsid w:val="00C0475E"/>
    <w:rsid w:val="00C0685E"/>
    <w:rsid w:val="00C115D4"/>
    <w:rsid w:val="00C1786B"/>
    <w:rsid w:val="00C17C2B"/>
    <w:rsid w:val="00C2008C"/>
    <w:rsid w:val="00C2163A"/>
    <w:rsid w:val="00C222A4"/>
    <w:rsid w:val="00C22B59"/>
    <w:rsid w:val="00C24540"/>
    <w:rsid w:val="00C25BEF"/>
    <w:rsid w:val="00C26FC9"/>
    <w:rsid w:val="00C3398A"/>
    <w:rsid w:val="00C35140"/>
    <w:rsid w:val="00C37233"/>
    <w:rsid w:val="00C37BDB"/>
    <w:rsid w:val="00C457EC"/>
    <w:rsid w:val="00C5041E"/>
    <w:rsid w:val="00C52FEB"/>
    <w:rsid w:val="00C53F51"/>
    <w:rsid w:val="00C5455A"/>
    <w:rsid w:val="00C60E6E"/>
    <w:rsid w:val="00C63999"/>
    <w:rsid w:val="00C6457A"/>
    <w:rsid w:val="00C66A2F"/>
    <w:rsid w:val="00C701E2"/>
    <w:rsid w:val="00C7083D"/>
    <w:rsid w:val="00C710B4"/>
    <w:rsid w:val="00C724A7"/>
    <w:rsid w:val="00C75878"/>
    <w:rsid w:val="00C75C77"/>
    <w:rsid w:val="00C75EC3"/>
    <w:rsid w:val="00C8042E"/>
    <w:rsid w:val="00C80F35"/>
    <w:rsid w:val="00C8185D"/>
    <w:rsid w:val="00C81DAD"/>
    <w:rsid w:val="00C824B2"/>
    <w:rsid w:val="00C827B3"/>
    <w:rsid w:val="00C85CE4"/>
    <w:rsid w:val="00C910C7"/>
    <w:rsid w:val="00C915BA"/>
    <w:rsid w:val="00C923EE"/>
    <w:rsid w:val="00C95217"/>
    <w:rsid w:val="00C96C68"/>
    <w:rsid w:val="00C979C3"/>
    <w:rsid w:val="00C97AD8"/>
    <w:rsid w:val="00CA00CC"/>
    <w:rsid w:val="00CA101C"/>
    <w:rsid w:val="00CA1A8D"/>
    <w:rsid w:val="00CA20CD"/>
    <w:rsid w:val="00CA3D28"/>
    <w:rsid w:val="00CA486A"/>
    <w:rsid w:val="00CA586C"/>
    <w:rsid w:val="00CA5A00"/>
    <w:rsid w:val="00CA5B81"/>
    <w:rsid w:val="00CB21DF"/>
    <w:rsid w:val="00CB33F6"/>
    <w:rsid w:val="00CB4324"/>
    <w:rsid w:val="00CB489F"/>
    <w:rsid w:val="00CB6A50"/>
    <w:rsid w:val="00CB77FD"/>
    <w:rsid w:val="00CC5936"/>
    <w:rsid w:val="00CD1725"/>
    <w:rsid w:val="00CD74FF"/>
    <w:rsid w:val="00CD7B20"/>
    <w:rsid w:val="00CE1361"/>
    <w:rsid w:val="00CE3F5F"/>
    <w:rsid w:val="00CE490C"/>
    <w:rsid w:val="00CE7999"/>
    <w:rsid w:val="00CF1D57"/>
    <w:rsid w:val="00CF2320"/>
    <w:rsid w:val="00CF449E"/>
    <w:rsid w:val="00CF48C3"/>
    <w:rsid w:val="00CF4CE4"/>
    <w:rsid w:val="00CF680B"/>
    <w:rsid w:val="00CF77DF"/>
    <w:rsid w:val="00D01008"/>
    <w:rsid w:val="00D04163"/>
    <w:rsid w:val="00D07865"/>
    <w:rsid w:val="00D12CAC"/>
    <w:rsid w:val="00D12FA2"/>
    <w:rsid w:val="00D1501A"/>
    <w:rsid w:val="00D15873"/>
    <w:rsid w:val="00D16F83"/>
    <w:rsid w:val="00D1762A"/>
    <w:rsid w:val="00D2362B"/>
    <w:rsid w:val="00D24F99"/>
    <w:rsid w:val="00D2584C"/>
    <w:rsid w:val="00D32F06"/>
    <w:rsid w:val="00D33ED4"/>
    <w:rsid w:val="00D343E4"/>
    <w:rsid w:val="00D3477E"/>
    <w:rsid w:val="00D379FD"/>
    <w:rsid w:val="00D37D69"/>
    <w:rsid w:val="00D41DD2"/>
    <w:rsid w:val="00D41F20"/>
    <w:rsid w:val="00D4390F"/>
    <w:rsid w:val="00D445CC"/>
    <w:rsid w:val="00D45824"/>
    <w:rsid w:val="00D46587"/>
    <w:rsid w:val="00D46ED5"/>
    <w:rsid w:val="00D53529"/>
    <w:rsid w:val="00D5366A"/>
    <w:rsid w:val="00D53C85"/>
    <w:rsid w:val="00D54BC3"/>
    <w:rsid w:val="00D55EA4"/>
    <w:rsid w:val="00D57D62"/>
    <w:rsid w:val="00D62269"/>
    <w:rsid w:val="00D64795"/>
    <w:rsid w:val="00D667AF"/>
    <w:rsid w:val="00D66971"/>
    <w:rsid w:val="00D66E78"/>
    <w:rsid w:val="00D67438"/>
    <w:rsid w:val="00D716B9"/>
    <w:rsid w:val="00D72EFB"/>
    <w:rsid w:val="00D73DEF"/>
    <w:rsid w:val="00D81113"/>
    <w:rsid w:val="00D81B2E"/>
    <w:rsid w:val="00D824D1"/>
    <w:rsid w:val="00D82C28"/>
    <w:rsid w:val="00D82F55"/>
    <w:rsid w:val="00D85D8A"/>
    <w:rsid w:val="00D92EFE"/>
    <w:rsid w:val="00D92F15"/>
    <w:rsid w:val="00D9450F"/>
    <w:rsid w:val="00D9539E"/>
    <w:rsid w:val="00DA07F9"/>
    <w:rsid w:val="00DA7172"/>
    <w:rsid w:val="00DB1678"/>
    <w:rsid w:val="00DB1E3A"/>
    <w:rsid w:val="00DB29D7"/>
    <w:rsid w:val="00DB57D6"/>
    <w:rsid w:val="00DC1199"/>
    <w:rsid w:val="00DC1BF5"/>
    <w:rsid w:val="00DC3691"/>
    <w:rsid w:val="00DD0503"/>
    <w:rsid w:val="00DD1FCD"/>
    <w:rsid w:val="00DD4529"/>
    <w:rsid w:val="00DD6BD0"/>
    <w:rsid w:val="00DE0D02"/>
    <w:rsid w:val="00DE1AAD"/>
    <w:rsid w:val="00DE3EB6"/>
    <w:rsid w:val="00DE6664"/>
    <w:rsid w:val="00DF0416"/>
    <w:rsid w:val="00DF0BC1"/>
    <w:rsid w:val="00DF1056"/>
    <w:rsid w:val="00DF26B1"/>
    <w:rsid w:val="00DF2D4B"/>
    <w:rsid w:val="00DF4B29"/>
    <w:rsid w:val="00DF5011"/>
    <w:rsid w:val="00DF5C8A"/>
    <w:rsid w:val="00E00CFE"/>
    <w:rsid w:val="00E01B44"/>
    <w:rsid w:val="00E0217C"/>
    <w:rsid w:val="00E0461A"/>
    <w:rsid w:val="00E05F0A"/>
    <w:rsid w:val="00E11E2B"/>
    <w:rsid w:val="00E124DC"/>
    <w:rsid w:val="00E127C7"/>
    <w:rsid w:val="00E12C3F"/>
    <w:rsid w:val="00E12C78"/>
    <w:rsid w:val="00E13FEB"/>
    <w:rsid w:val="00E14B9A"/>
    <w:rsid w:val="00E162F6"/>
    <w:rsid w:val="00E22691"/>
    <w:rsid w:val="00E227B0"/>
    <w:rsid w:val="00E227BC"/>
    <w:rsid w:val="00E246A3"/>
    <w:rsid w:val="00E2471B"/>
    <w:rsid w:val="00E24836"/>
    <w:rsid w:val="00E26B77"/>
    <w:rsid w:val="00E30F3D"/>
    <w:rsid w:val="00E31793"/>
    <w:rsid w:val="00E34F12"/>
    <w:rsid w:val="00E356BF"/>
    <w:rsid w:val="00E41E2C"/>
    <w:rsid w:val="00E4279C"/>
    <w:rsid w:val="00E43EBD"/>
    <w:rsid w:val="00E44DB7"/>
    <w:rsid w:val="00E46630"/>
    <w:rsid w:val="00E4738B"/>
    <w:rsid w:val="00E47902"/>
    <w:rsid w:val="00E54388"/>
    <w:rsid w:val="00E54CE9"/>
    <w:rsid w:val="00E66078"/>
    <w:rsid w:val="00E705CB"/>
    <w:rsid w:val="00E71035"/>
    <w:rsid w:val="00E84BEA"/>
    <w:rsid w:val="00E879F2"/>
    <w:rsid w:val="00E9418F"/>
    <w:rsid w:val="00E949FA"/>
    <w:rsid w:val="00EA00D6"/>
    <w:rsid w:val="00EA0B08"/>
    <w:rsid w:val="00EA127D"/>
    <w:rsid w:val="00EA1754"/>
    <w:rsid w:val="00EA35E3"/>
    <w:rsid w:val="00EA4A03"/>
    <w:rsid w:val="00EA690A"/>
    <w:rsid w:val="00EB2E5E"/>
    <w:rsid w:val="00EB63B1"/>
    <w:rsid w:val="00EB6B84"/>
    <w:rsid w:val="00EB6CC5"/>
    <w:rsid w:val="00EC0417"/>
    <w:rsid w:val="00EC1390"/>
    <w:rsid w:val="00EC1A99"/>
    <w:rsid w:val="00EC367A"/>
    <w:rsid w:val="00ED5380"/>
    <w:rsid w:val="00ED55CB"/>
    <w:rsid w:val="00ED5F71"/>
    <w:rsid w:val="00ED6956"/>
    <w:rsid w:val="00ED720F"/>
    <w:rsid w:val="00ED7564"/>
    <w:rsid w:val="00EE13C2"/>
    <w:rsid w:val="00EE1CA1"/>
    <w:rsid w:val="00EE50A8"/>
    <w:rsid w:val="00EE5EB7"/>
    <w:rsid w:val="00EE636F"/>
    <w:rsid w:val="00EE650F"/>
    <w:rsid w:val="00EE769E"/>
    <w:rsid w:val="00EF20D2"/>
    <w:rsid w:val="00EF4E07"/>
    <w:rsid w:val="00EF6170"/>
    <w:rsid w:val="00F00129"/>
    <w:rsid w:val="00F002D6"/>
    <w:rsid w:val="00F00356"/>
    <w:rsid w:val="00F030BA"/>
    <w:rsid w:val="00F05719"/>
    <w:rsid w:val="00F07BF3"/>
    <w:rsid w:val="00F101D3"/>
    <w:rsid w:val="00F107A8"/>
    <w:rsid w:val="00F12701"/>
    <w:rsid w:val="00F127DA"/>
    <w:rsid w:val="00F13274"/>
    <w:rsid w:val="00F14A59"/>
    <w:rsid w:val="00F14FE4"/>
    <w:rsid w:val="00F177DC"/>
    <w:rsid w:val="00F203E8"/>
    <w:rsid w:val="00F20AB8"/>
    <w:rsid w:val="00F20EB6"/>
    <w:rsid w:val="00F211D9"/>
    <w:rsid w:val="00F2272C"/>
    <w:rsid w:val="00F22BE7"/>
    <w:rsid w:val="00F26EE1"/>
    <w:rsid w:val="00F271FE"/>
    <w:rsid w:val="00F32684"/>
    <w:rsid w:val="00F3388C"/>
    <w:rsid w:val="00F350BC"/>
    <w:rsid w:val="00F350E5"/>
    <w:rsid w:val="00F36213"/>
    <w:rsid w:val="00F40C49"/>
    <w:rsid w:val="00F411B4"/>
    <w:rsid w:val="00F41932"/>
    <w:rsid w:val="00F44360"/>
    <w:rsid w:val="00F47F6D"/>
    <w:rsid w:val="00F506D9"/>
    <w:rsid w:val="00F51A40"/>
    <w:rsid w:val="00F5620C"/>
    <w:rsid w:val="00F56A8B"/>
    <w:rsid w:val="00F628F7"/>
    <w:rsid w:val="00F63191"/>
    <w:rsid w:val="00F64E5A"/>
    <w:rsid w:val="00F67AE5"/>
    <w:rsid w:val="00F67D1A"/>
    <w:rsid w:val="00F7274B"/>
    <w:rsid w:val="00F74951"/>
    <w:rsid w:val="00F815A6"/>
    <w:rsid w:val="00F83D33"/>
    <w:rsid w:val="00F843F7"/>
    <w:rsid w:val="00F85D57"/>
    <w:rsid w:val="00F91BDD"/>
    <w:rsid w:val="00F92649"/>
    <w:rsid w:val="00F94222"/>
    <w:rsid w:val="00FA64D0"/>
    <w:rsid w:val="00FB0455"/>
    <w:rsid w:val="00FB2C4B"/>
    <w:rsid w:val="00FB7861"/>
    <w:rsid w:val="00FC269C"/>
    <w:rsid w:val="00FC2EF7"/>
    <w:rsid w:val="00FC4DDD"/>
    <w:rsid w:val="00FC7E80"/>
    <w:rsid w:val="00FD2421"/>
    <w:rsid w:val="00FD787B"/>
    <w:rsid w:val="00FD7F90"/>
    <w:rsid w:val="00FE3C7D"/>
    <w:rsid w:val="00FE4537"/>
    <w:rsid w:val="00FE5075"/>
    <w:rsid w:val="00FE6296"/>
    <w:rsid w:val="00FE7A5A"/>
    <w:rsid w:val="00FF238B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56FEE"/>
  <w15:docId w15:val="{65FEABF1-BDD9-4D8A-9822-CC41F56F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 PL KaitiM GB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ConsPlusNormal">
    <w:name w:val="ConsPlusNorma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Tahoma"/>
      <w:b/>
      <w:kern w:val="1"/>
      <w:szCs w:val="24"/>
      <w:lang w:eastAsia="zh-CN" w:bidi="hi-IN"/>
    </w:rPr>
  </w:style>
  <w:style w:type="paragraph" w:styleId="a8">
    <w:name w:val="header"/>
    <w:basedOn w:val="a"/>
    <w:pPr>
      <w:suppressLineNumbers/>
      <w:tabs>
        <w:tab w:val="center" w:pos="4986"/>
        <w:tab w:val="right" w:pos="9972"/>
      </w:tabs>
    </w:pPr>
  </w:style>
  <w:style w:type="paragraph" w:styleId="a9">
    <w:name w:val="footer"/>
    <w:basedOn w:val="a"/>
    <w:pPr>
      <w:suppressLineNumbers/>
      <w:tabs>
        <w:tab w:val="center" w:pos="4986"/>
        <w:tab w:val="right" w:pos="9972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rsid w:val="002800FB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link w:val="ac"/>
    <w:rsid w:val="002800FB"/>
    <w:rPr>
      <w:rFonts w:ascii="Segoe UI" w:eastAsia="AR PL KaitiM GB" w:hAnsi="Segoe UI" w:cs="Mangal"/>
      <w:kern w:val="1"/>
      <w:sz w:val="18"/>
      <w:szCs w:val="16"/>
      <w:lang w:eastAsia="zh-CN" w:bidi="hi-IN"/>
    </w:rPr>
  </w:style>
  <w:style w:type="table" w:styleId="ae">
    <w:name w:val="Table Grid"/>
    <w:basedOn w:val="a1"/>
    <w:rsid w:val="00E47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1570B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0">
    <w:name w:val="Strong"/>
    <w:basedOn w:val="a0"/>
    <w:uiPriority w:val="22"/>
    <w:qFormat/>
    <w:rsid w:val="001570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675398D860974B7E1231EC26695C4AFA27C7CEC3455801AC1157BB43137B29EBAC138C0DD0A56F54DB82B6FE3998CE56N4P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675398D860974B7E1231EC26695C4AFA27C7CEC3445D02AE1457BB43137B29EBAC138C0DD0A56F54DB82B6FE3998CE56N4P8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675398D860974B7E1231EC26695C4AFA27C7CEC3455801AC1157BB43137B29EBAC138C0DD0A56F54DB82B6FE3998CE56N4P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675398D860974B7E122FE130050245F8249EC2C3445756F04551EC1C437D7CB9EC4DD55C90EE6253C19EB6F8N2P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F315E-E5AB-405D-9788-D508F9E3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8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Михайловского муниципального района от 05.06.2014 N 670-па"Об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</vt:lpstr>
    </vt:vector>
  </TitlesOfParts>
  <Company>Home</Company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Михайловского муниципального района от 05.06.2014 N 670-па"Об утверждении Порядка ведения реестра маршрутов регулярных перевозок пассажиров и багажа автомобильным транспортом общего пользования между поселениями в границах Михайловского муниципального района"</dc:title>
  <dc:subject/>
  <dc:creator>ConsultantPlus</dc:creator>
  <cp:keywords/>
  <cp:lastModifiedBy>Герасимова Зоя Николаевна</cp:lastModifiedBy>
  <cp:revision>22</cp:revision>
  <cp:lastPrinted>2020-02-28T04:06:00Z</cp:lastPrinted>
  <dcterms:created xsi:type="dcterms:W3CDTF">2020-01-27T02:02:00Z</dcterms:created>
  <dcterms:modified xsi:type="dcterms:W3CDTF">2020-03-02T01:48:00Z</dcterms:modified>
</cp:coreProperties>
</file>