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8BF" w:rsidRDefault="006268BF">
      <w:pPr>
        <w:pStyle w:val="ConsPlusTitlePage"/>
      </w:pPr>
      <w:r>
        <w:t xml:space="preserve">Документ предоставлен </w:t>
      </w:r>
      <w:hyperlink r:id="rId4">
        <w:r>
          <w:rPr>
            <w:color w:val="0000FF"/>
          </w:rPr>
          <w:t>КонсультантПлюс</w:t>
        </w:r>
      </w:hyperlink>
      <w:r>
        <w:br/>
      </w:r>
    </w:p>
    <w:p w:rsidR="006268BF" w:rsidRDefault="006268BF">
      <w:pPr>
        <w:pStyle w:val="ConsPlusNormal"/>
        <w:jc w:val="both"/>
        <w:outlineLvl w:val="0"/>
      </w:pPr>
    </w:p>
    <w:p w:rsidR="006268BF" w:rsidRDefault="006268BF">
      <w:pPr>
        <w:pStyle w:val="ConsPlusTitle"/>
        <w:jc w:val="center"/>
        <w:outlineLvl w:val="0"/>
      </w:pPr>
      <w:r>
        <w:t>АДМИНИСТРАЦИЯ ПРИМОРСКОГО КРАЯ</w:t>
      </w:r>
    </w:p>
    <w:p w:rsidR="006268BF" w:rsidRDefault="006268BF">
      <w:pPr>
        <w:pStyle w:val="ConsPlusTitle"/>
        <w:jc w:val="both"/>
      </w:pPr>
    </w:p>
    <w:p w:rsidR="006268BF" w:rsidRDefault="006268BF">
      <w:pPr>
        <w:pStyle w:val="ConsPlusTitle"/>
        <w:jc w:val="center"/>
      </w:pPr>
      <w:r>
        <w:t>ПОСТАНОВЛЕНИЕ</w:t>
      </w:r>
    </w:p>
    <w:p w:rsidR="006268BF" w:rsidRDefault="006268BF">
      <w:pPr>
        <w:pStyle w:val="ConsPlusTitle"/>
        <w:jc w:val="center"/>
      </w:pPr>
      <w:r>
        <w:t>от 29 мая 2019 г. N 311-па</w:t>
      </w:r>
    </w:p>
    <w:p w:rsidR="006268BF" w:rsidRDefault="006268BF">
      <w:pPr>
        <w:pStyle w:val="ConsPlusTitle"/>
        <w:jc w:val="both"/>
      </w:pPr>
    </w:p>
    <w:p w:rsidR="006268BF" w:rsidRDefault="006268BF">
      <w:pPr>
        <w:pStyle w:val="ConsPlusTitle"/>
        <w:jc w:val="center"/>
      </w:pPr>
      <w:r>
        <w:t>О ГОСУДАРСТВЕННОЙ ПОДДЕРЖКЕ</w:t>
      </w:r>
    </w:p>
    <w:p w:rsidR="006268BF" w:rsidRDefault="006268BF">
      <w:pPr>
        <w:pStyle w:val="ConsPlusTitle"/>
        <w:jc w:val="center"/>
      </w:pPr>
      <w:r>
        <w:t>СЕЛЬСКОХОЗЯЙСТВЕННОГО ПРОИЗВОДСТВА В РАМКАХ СОЗДАНИЯ СИСТЕМЫ</w:t>
      </w:r>
    </w:p>
    <w:p w:rsidR="006268BF" w:rsidRDefault="006268BF">
      <w:pPr>
        <w:pStyle w:val="ConsPlusTitle"/>
        <w:jc w:val="center"/>
      </w:pPr>
      <w:r>
        <w:t>ПОДДЕРЖКИ ФЕРМЕРОВ И РАЗВИТИЯ СЕЛЬСКОЙ КООПЕРАЦИИ</w:t>
      </w:r>
    </w:p>
    <w:p w:rsidR="006268BF" w:rsidRDefault="006268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8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8BF" w:rsidRDefault="006268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68BF" w:rsidRDefault="006268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68BF" w:rsidRDefault="006268BF">
            <w:pPr>
              <w:pStyle w:val="ConsPlusNormal"/>
              <w:jc w:val="center"/>
            </w:pPr>
            <w:r>
              <w:rPr>
                <w:color w:val="392C69"/>
              </w:rPr>
              <w:t>Список изменяющих документов</w:t>
            </w:r>
          </w:p>
          <w:p w:rsidR="006268BF" w:rsidRDefault="006268BF">
            <w:pPr>
              <w:pStyle w:val="ConsPlusNormal"/>
              <w:jc w:val="center"/>
            </w:pPr>
            <w:r>
              <w:rPr>
                <w:color w:val="392C69"/>
              </w:rPr>
              <w:t>(в ред. Постановлений Администрации Приморского края</w:t>
            </w:r>
          </w:p>
          <w:p w:rsidR="006268BF" w:rsidRDefault="006268BF">
            <w:pPr>
              <w:pStyle w:val="ConsPlusNormal"/>
              <w:jc w:val="center"/>
            </w:pPr>
            <w:r>
              <w:rPr>
                <w:color w:val="392C69"/>
              </w:rPr>
              <w:t xml:space="preserve">от 08.10.2019 </w:t>
            </w:r>
            <w:hyperlink r:id="rId5">
              <w:r>
                <w:rPr>
                  <w:color w:val="0000FF"/>
                </w:rPr>
                <w:t>N 648-па</w:t>
              </w:r>
            </w:hyperlink>
            <w:r>
              <w:rPr>
                <w:color w:val="392C69"/>
              </w:rPr>
              <w:t xml:space="preserve">, от 01.11.2019 </w:t>
            </w:r>
            <w:hyperlink r:id="rId6">
              <w:r>
                <w:rPr>
                  <w:color w:val="0000FF"/>
                </w:rPr>
                <w:t>N 725-па</w:t>
              </w:r>
            </w:hyperlink>
            <w:r>
              <w:rPr>
                <w:color w:val="392C69"/>
              </w:rPr>
              <w:t>,</w:t>
            </w:r>
          </w:p>
          <w:p w:rsidR="006268BF" w:rsidRDefault="006268BF">
            <w:pPr>
              <w:pStyle w:val="ConsPlusNormal"/>
              <w:jc w:val="center"/>
            </w:pPr>
            <w:r>
              <w:rPr>
                <w:color w:val="392C69"/>
              </w:rPr>
              <w:t>Постановлений Правительства Приморского края</w:t>
            </w:r>
          </w:p>
          <w:p w:rsidR="006268BF" w:rsidRDefault="006268BF">
            <w:pPr>
              <w:pStyle w:val="ConsPlusNormal"/>
              <w:jc w:val="center"/>
            </w:pPr>
            <w:r>
              <w:rPr>
                <w:color w:val="392C69"/>
              </w:rPr>
              <w:t xml:space="preserve">от 26.03.2020 </w:t>
            </w:r>
            <w:hyperlink r:id="rId7">
              <w:r>
                <w:rPr>
                  <w:color w:val="0000FF"/>
                </w:rPr>
                <w:t>N 259-пп</w:t>
              </w:r>
            </w:hyperlink>
            <w:r>
              <w:rPr>
                <w:color w:val="392C69"/>
              </w:rPr>
              <w:t xml:space="preserve">, от 17.06.2021 </w:t>
            </w:r>
            <w:hyperlink r:id="rId8">
              <w:r>
                <w:rPr>
                  <w:color w:val="0000FF"/>
                </w:rPr>
                <w:t>N 380-пп</w:t>
              </w:r>
            </w:hyperlink>
            <w:r>
              <w:rPr>
                <w:color w:val="392C69"/>
              </w:rPr>
              <w:t>,</w:t>
            </w:r>
          </w:p>
          <w:p w:rsidR="006268BF" w:rsidRDefault="006268BF">
            <w:pPr>
              <w:pStyle w:val="ConsPlusNormal"/>
              <w:jc w:val="center"/>
            </w:pPr>
            <w:r>
              <w:rPr>
                <w:color w:val="392C69"/>
              </w:rPr>
              <w:t xml:space="preserve">от 04.05.2022 </w:t>
            </w:r>
            <w:hyperlink r:id="rId9">
              <w:r>
                <w:rPr>
                  <w:color w:val="0000FF"/>
                </w:rPr>
                <w:t>N 285-пп</w:t>
              </w:r>
            </w:hyperlink>
            <w:r>
              <w:rPr>
                <w:color w:val="392C69"/>
              </w:rPr>
              <w:t xml:space="preserve">, от 20.05.2022 </w:t>
            </w:r>
            <w:hyperlink r:id="rId10">
              <w:r>
                <w:rPr>
                  <w:color w:val="0000FF"/>
                </w:rPr>
                <w:t>N 333-пп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68BF" w:rsidRDefault="006268BF">
            <w:pPr>
              <w:pStyle w:val="ConsPlusNormal"/>
            </w:pPr>
          </w:p>
        </w:tc>
      </w:tr>
    </w:tbl>
    <w:p w:rsidR="006268BF" w:rsidRDefault="006268BF">
      <w:pPr>
        <w:pStyle w:val="ConsPlusNormal"/>
        <w:jc w:val="both"/>
      </w:pPr>
    </w:p>
    <w:p w:rsidR="006268BF" w:rsidRDefault="006268BF">
      <w:pPr>
        <w:pStyle w:val="ConsPlusNormal"/>
        <w:ind w:firstLine="540"/>
        <w:jc w:val="both"/>
      </w:pPr>
      <w:r>
        <w:t xml:space="preserve">В соответствии с постановлениями Правительства Российской Федерации от 14 июля 2012 года </w:t>
      </w:r>
      <w:hyperlink r:id="rId11">
        <w:r>
          <w:rPr>
            <w:color w:val="0000FF"/>
          </w:rPr>
          <w:t>N 717</w:t>
        </w:r>
      </w:hyperlink>
      <w: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18 сентября 2020 года </w:t>
      </w:r>
      <w:hyperlink r:id="rId12">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w:t>
      </w:r>
      <w:hyperlink r:id="rId13">
        <w:r>
          <w:rPr>
            <w:color w:val="0000FF"/>
          </w:rPr>
          <w:t>постановления</w:t>
        </w:r>
      </w:hyperlink>
      <w:r>
        <w:t xml:space="preserve"> Администрации Приморского края от 27 декабря 2019 года N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 Правительство Приморского края постановляет:</w:t>
      </w:r>
    </w:p>
    <w:p w:rsidR="006268BF" w:rsidRDefault="006268BF">
      <w:pPr>
        <w:pStyle w:val="ConsPlusNormal"/>
        <w:jc w:val="both"/>
      </w:pPr>
      <w:r>
        <w:t xml:space="preserve">(в ред. Постановлений Правительства Приморского края от 26.03.2020 </w:t>
      </w:r>
      <w:hyperlink r:id="rId14">
        <w:r>
          <w:rPr>
            <w:color w:val="0000FF"/>
          </w:rPr>
          <w:t>N 259-пп</w:t>
        </w:r>
      </w:hyperlink>
      <w:r>
        <w:t xml:space="preserve">, от 17.06.2021 </w:t>
      </w:r>
      <w:hyperlink r:id="rId15">
        <w:r>
          <w:rPr>
            <w:color w:val="0000FF"/>
          </w:rPr>
          <w:t>N 380-пп</w:t>
        </w:r>
      </w:hyperlink>
      <w:r>
        <w:t>)</w:t>
      </w:r>
    </w:p>
    <w:p w:rsidR="006268BF" w:rsidRDefault="006268BF">
      <w:pPr>
        <w:pStyle w:val="ConsPlusNormal"/>
        <w:spacing w:before="200"/>
        <w:ind w:firstLine="540"/>
        <w:jc w:val="both"/>
      </w:pPr>
      <w:r>
        <w:t>1. Утвердить прилагаемые:</w:t>
      </w:r>
    </w:p>
    <w:p w:rsidR="006268BF" w:rsidRDefault="006268BF">
      <w:pPr>
        <w:pStyle w:val="ConsPlusNormal"/>
        <w:spacing w:before="200"/>
        <w:ind w:firstLine="540"/>
        <w:jc w:val="both"/>
      </w:pPr>
      <w:hyperlink w:anchor="P38">
        <w:r>
          <w:rPr>
            <w:color w:val="0000FF"/>
          </w:rPr>
          <w:t>Порядок</w:t>
        </w:r>
      </w:hyperlink>
      <w:r>
        <w:t xml:space="preserve"> предоставления грантов "Агростартап" в форме субсидий на реализацию проектов создания и развития крестьянских (фермерских) хозяйств;</w:t>
      </w:r>
    </w:p>
    <w:p w:rsidR="006268BF" w:rsidRDefault="006268BF">
      <w:pPr>
        <w:pStyle w:val="ConsPlusNormal"/>
        <w:spacing w:before="200"/>
        <w:ind w:firstLine="540"/>
        <w:jc w:val="both"/>
      </w:pPr>
      <w:hyperlink w:anchor="P812">
        <w:r>
          <w:rPr>
            <w:color w:val="0000FF"/>
          </w:rPr>
          <w:t>Порядок</w:t>
        </w:r>
      </w:hyperlink>
      <w:r>
        <w:t xml:space="preserve"> предоставления субсидий сельскохозяйственным потребительским кооперативам на возмещение части затрат в рамках создания системы поддержки фермеров и развития сельской кооперации.</w:t>
      </w:r>
    </w:p>
    <w:p w:rsidR="006268BF" w:rsidRDefault="006268BF">
      <w:pPr>
        <w:pStyle w:val="ConsPlusNormal"/>
        <w:spacing w:before="200"/>
        <w:ind w:firstLine="540"/>
        <w:jc w:val="both"/>
      </w:pPr>
      <w:r>
        <w:t>2. Департаменту информационной политики Приморского края обеспечить официальное опубликование настоящего постановления.</w:t>
      </w:r>
    </w:p>
    <w:p w:rsidR="006268BF" w:rsidRDefault="006268BF">
      <w:pPr>
        <w:pStyle w:val="ConsPlusNormal"/>
        <w:jc w:val="both"/>
      </w:pPr>
    </w:p>
    <w:p w:rsidR="006268BF" w:rsidRDefault="006268BF">
      <w:pPr>
        <w:pStyle w:val="ConsPlusNormal"/>
        <w:jc w:val="right"/>
      </w:pPr>
      <w:r>
        <w:t>Губернатор края -</w:t>
      </w:r>
    </w:p>
    <w:p w:rsidR="006268BF" w:rsidRDefault="006268BF">
      <w:pPr>
        <w:pStyle w:val="ConsPlusNormal"/>
        <w:jc w:val="right"/>
      </w:pPr>
      <w:r>
        <w:t>Глава Администрации</w:t>
      </w:r>
    </w:p>
    <w:p w:rsidR="006268BF" w:rsidRDefault="006268BF">
      <w:pPr>
        <w:pStyle w:val="ConsPlusNormal"/>
        <w:jc w:val="right"/>
      </w:pPr>
      <w:r>
        <w:t>Приморского края</w:t>
      </w:r>
    </w:p>
    <w:p w:rsidR="006268BF" w:rsidRDefault="006268BF">
      <w:pPr>
        <w:pStyle w:val="ConsPlusNormal"/>
        <w:jc w:val="right"/>
      </w:pPr>
      <w:r>
        <w:t>О.Н.КОЖЕМЯКО</w:t>
      </w:r>
    </w:p>
    <w:p w:rsidR="006268BF" w:rsidRDefault="006268BF">
      <w:pPr>
        <w:pStyle w:val="ConsPlusNormal"/>
        <w:jc w:val="both"/>
      </w:pPr>
    </w:p>
    <w:p w:rsidR="006268BF" w:rsidRDefault="006268BF">
      <w:pPr>
        <w:pStyle w:val="ConsPlusNormal"/>
        <w:jc w:val="both"/>
      </w:pPr>
    </w:p>
    <w:p w:rsidR="006268BF" w:rsidRDefault="006268BF">
      <w:pPr>
        <w:pStyle w:val="ConsPlusNormal"/>
        <w:jc w:val="both"/>
      </w:pPr>
    </w:p>
    <w:p w:rsidR="006268BF" w:rsidRDefault="006268BF">
      <w:pPr>
        <w:pStyle w:val="ConsPlusNormal"/>
        <w:jc w:val="both"/>
      </w:pPr>
    </w:p>
    <w:p w:rsidR="006268BF" w:rsidRDefault="006268BF">
      <w:pPr>
        <w:pStyle w:val="ConsPlusNormal"/>
        <w:jc w:val="both"/>
      </w:pPr>
    </w:p>
    <w:p w:rsidR="006268BF" w:rsidRDefault="006268BF">
      <w:pPr>
        <w:pStyle w:val="ConsPlusNormal"/>
        <w:jc w:val="right"/>
        <w:outlineLvl w:val="0"/>
      </w:pPr>
      <w:r>
        <w:t>Утвержден</w:t>
      </w:r>
    </w:p>
    <w:p w:rsidR="006268BF" w:rsidRDefault="006268BF">
      <w:pPr>
        <w:pStyle w:val="ConsPlusNormal"/>
        <w:jc w:val="right"/>
      </w:pPr>
      <w:r>
        <w:t>постановлением</w:t>
      </w:r>
    </w:p>
    <w:p w:rsidR="006268BF" w:rsidRDefault="006268BF">
      <w:pPr>
        <w:pStyle w:val="ConsPlusNormal"/>
        <w:jc w:val="right"/>
      </w:pPr>
      <w:r>
        <w:t>Администрации</w:t>
      </w:r>
    </w:p>
    <w:p w:rsidR="006268BF" w:rsidRDefault="006268BF">
      <w:pPr>
        <w:pStyle w:val="ConsPlusNormal"/>
        <w:jc w:val="right"/>
      </w:pPr>
      <w:r>
        <w:t>Приморского края</w:t>
      </w:r>
    </w:p>
    <w:p w:rsidR="006268BF" w:rsidRDefault="006268BF">
      <w:pPr>
        <w:pStyle w:val="ConsPlusNormal"/>
        <w:jc w:val="right"/>
      </w:pPr>
      <w:r>
        <w:t>от 29.05.2019 N 311-па</w:t>
      </w:r>
    </w:p>
    <w:p w:rsidR="006268BF" w:rsidRDefault="006268BF">
      <w:pPr>
        <w:pStyle w:val="ConsPlusNormal"/>
        <w:jc w:val="both"/>
      </w:pPr>
    </w:p>
    <w:p w:rsidR="006268BF" w:rsidRDefault="006268BF">
      <w:pPr>
        <w:pStyle w:val="ConsPlusTitle"/>
        <w:jc w:val="center"/>
      </w:pPr>
      <w:bookmarkStart w:id="0" w:name="P38"/>
      <w:bookmarkEnd w:id="0"/>
      <w:r>
        <w:t>ПОРЯДОК</w:t>
      </w:r>
    </w:p>
    <w:p w:rsidR="006268BF" w:rsidRDefault="006268BF">
      <w:pPr>
        <w:pStyle w:val="ConsPlusTitle"/>
        <w:jc w:val="center"/>
      </w:pPr>
      <w:r>
        <w:lastRenderedPageBreak/>
        <w:t>ПРЕДОСТАВЛЕНИЯ ГРАНТОВ "АГРОСТАРТАП"</w:t>
      </w:r>
    </w:p>
    <w:p w:rsidR="006268BF" w:rsidRDefault="006268BF">
      <w:pPr>
        <w:pStyle w:val="ConsPlusTitle"/>
        <w:jc w:val="center"/>
      </w:pPr>
      <w:r>
        <w:t>В ФОРМЕ СУБСИДИЙ НА РЕАЛИЗАЦИЮ ПРОЕКТОВ СОЗДАНИЯ</w:t>
      </w:r>
    </w:p>
    <w:p w:rsidR="006268BF" w:rsidRDefault="006268BF">
      <w:pPr>
        <w:pStyle w:val="ConsPlusTitle"/>
        <w:jc w:val="center"/>
      </w:pPr>
      <w:r>
        <w:t>И РАЗВИТИЯ КРЕСТЬЯНСКИХ (ФЕРМЕРСКИХ) ХОЗЯЙСТВ</w:t>
      </w:r>
    </w:p>
    <w:p w:rsidR="006268BF" w:rsidRDefault="006268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8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8BF" w:rsidRDefault="006268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68BF" w:rsidRDefault="006268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68BF" w:rsidRDefault="006268BF">
            <w:pPr>
              <w:pStyle w:val="ConsPlusNormal"/>
              <w:jc w:val="center"/>
            </w:pPr>
            <w:r>
              <w:rPr>
                <w:color w:val="392C69"/>
              </w:rPr>
              <w:t>Список изменяющих документов</w:t>
            </w:r>
          </w:p>
          <w:p w:rsidR="006268BF" w:rsidRDefault="006268BF">
            <w:pPr>
              <w:pStyle w:val="ConsPlusNormal"/>
              <w:jc w:val="center"/>
            </w:pPr>
            <w:r>
              <w:rPr>
                <w:color w:val="392C69"/>
              </w:rPr>
              <w:t>(в ред. Постановлений Правительства Приморского края</w:t>
            </w:r>
          </w:p>
          <w:p w:rsidR="006268BF" w:rsidRDefault="006268BF">
            <w:pPr>
              <w:pStyle w:val="ConsPlusNormal"/>
              <w:jc w:val="center"/>
            </w:pPr>
            <w:r>
              <w:rPr>
                <w:color w:val="392C69"/>
              </w:rPr>
              <w:t xml:space="preserve">от 17.06.2021 </w:t>
            </w:r>
            <w:hyperlink r:id="rId16">
              <w:r>
                <w:rPr>
                  <w:color w:val="0000FF"/>
                </w:rPr>
                <w:t>N 380-пп</w:t>
              </w:r>
            </w:hyperlink>
            <w:r>
              <w:rPr>
                <w:color w:val="392C69"/>
              </w:rPr>
              <w:t xml:space="preserve">, от 04.05.2022 </w:t>
            </w:r>
            <w:hyperlink r:id="rId17">
              <w:r>
                <w:rPr>
                  <w:color w:val="0000FF"/>
                </w:rPr>
                <w:t>N 285-пп</w:t>
              </w:r>
            </w:hyperlink>
            <w:r>
              <w:rPr>
                <w:color w:val="392C69"/>
              </w:rPr>
              <w:t>,</w:t>
            </w:r>
          </w:p>
          <w:p w:rsidR="006268BF" w:rsidRDefault="006268BF">
            <w:pPr>
              <w:pStyle w:val="ConsPlusNormal"/>
              <w:jc w:val="center"/>
            </w:pPr>
            <w:r>
              <w:rPr>
                <w:color w:val="392C69"/>
              </w:rPr>
              <w:t xml:space="preserve">от 20.05.2022 </w:t>
            </w:r>
            <w:hyperlink r:id="rId18">
              <w:r>
                <w:rPr>
                  <w:color w:val="0000FF"/>
                </w:rPr>
                <w:t>N 333-пп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68BF" w:rsidRDefault="006268BF">
            <w:pPr>
              <w:pStyle w:val="ConsPlusNormal"/>
            </w:pPr>
          </w:p>
        </w:tc>
      </w:tr>
    </w:tbl>
    <w:p w:rsidR="006268BF" w:rsidRDefault="006268BF">
      <w:pPr>
        <w:pStyle w:val="ConsPlusNormal"/>
        <w:jc w:val="both"/>
      </w:pPr>
    </w:p>
    <w:p w:rsidR="006268BF" w:rsidRDefault="006268BF">
      <w:pPr>
        <w:pStyle w:val="ConsPlusTitle"/>
        <w:jc w:val="center"/>
        <w:outlineLvl w:val="1"/>
      </w:pPr>
      <w:r>
        <w:t>I. ОБЩИЕ ПОЛОЖЕНИЯ</w:t>
      </w:r>
    </w:p>
    <w:p w:rsidR="006268BF" w:rsidRDefault="006268BF">
      <w:pPr>
        <w:pStyle w:val="ConsPlusNormal"/>
        <w:jc w:val="both"/>
      </w:pPr>
    </w:p>
    <w:p w:rsidR="006268BF" w:rsidRDefault="006268BF">
      <w:pPr>
        <w:pStyle w:val="ConsPlusNormal"/>
        <w:ind w:firstLine="540"/>
        <w:jc w:val="both"/>
      </w:pPr>
      <w:r>
        <w:t>1.1. Настоящий Порядок устанавливает порядок и условия предоставления грантов "Агростартап" в форме субсидий на финансовое обеспечение затрат крестьянских (фермерских) хозяйств или индивидуальных предпринимателей, являющихся главами крестьянских (фермерских) хозяйств, основными видами деятельности которых являются производство и (или) переработка сельскохозяйственной продукции, связанных с реализацией проектов создания и развития хозяйства, из краевого бюджета, в том числе источником финансового обеспечения которых являются средства субсидии из федерального бюджета (далее - грант "Агростартап"), порядок проведения конкурсного отбора грантополучателей (далее - конкурсный отбор), а также порядок возврата субсидий в краевой бюджет в случае нарушения порядка и условий, установленных при их предоставлении.</w:t>
      </w:r>
    </w:p>
    <w:p w:rsidR="006268BF" w:rsidRDefault="006268BF">
      <w:pPr>
        <w:pStyle w:val="ConsPlusNormal"/>
        <w:jc w:val="both"/>
      </w:pPr>
      <w:r>
        <w:t xml:space="preserve">(п. 1.1 в ред. </w:t>
      </w:r>
      <w:hyperlink r:id="rId19">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1.2. Для целей настоящего Порядка используются следующие основные понятия:</w:t>
      </w:r>
    </w:p>
    <w:p w:rsidR="006268BF" w:rsidRDefault="006268BF">
      <w:pPr>
        <w:pStyle w:val="ConsPlusNormal"/>
        <w:spacing w:before="200"/>
        <w:ind w:firstLine="540"/>
        <w:jc w:val="both"/>
      </w:pPr>
      <w:r>
        <w:t>а) грант "Агростартап" - средства, перечисляемые из краевого бюджета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конкурсную комиссию;</w:t>
      </w:r>
    </w:p>
    <w:p w:rsidR="006268BF" w:rsidRDefault="006268BF">
      <w:pPr>
        <w:pStyle w:val="ConsPlusNormal"/>
        <w:spacing w:before="200"/>
        <w:ind w:firstLine="540"/>
        <w:jc w:val="both"/>
      </w:pPr>
      <w:bookmarkStart w:id="1" w:name="P53"/>
      <w:bookmarkEnd w:id="1"/>
      <w:r>
        <w:t xml:space="preserve">б) 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Приморского края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пяти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r:id="rId20">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субсидий или грантов, а также гранта на поддержку начинающего фермера в рамках указанной Государственной программы (далее - грант на поддержку начинающего фермера).</w:t>
      </w:r>
    </w:p>
    <w:p w:rsidR="006268BF" w:rsidRDefault="006268BF">
      <w:pPr>
        <w:pStyle w:val="ConsPlusNormal"/>
        <w:spacing w:before="200"/>
        <w:ind w:firstLine="540"/>
        <w:jc w:val="both"/>
      </w:pPr>
      <w:r>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который отвечает условиям, предусмотренным </w:t>
      </w:r>
      <w:hyperlink w:anchor="P53">
        <w:r>
          <w:rPr>
            <w:color w:val="0000FF"/>
          </w:rPr>
          <w:t>абзацем первым</w:t>
        </w:r>
      </w:hyperlink>
      <w:r>
        <w:t xml:space="preserve"> настоящего подпункта, в органах Федеральной налоговой службы;</w:t>
      </w:r>
    </w:p>
    <w:p w:rsidR="006268BF" w:rsidRDefault="006268BF">
      <w:pPr>
        <w:pStyle w:val="ConsPlusNormal"/>
        <w:jc w:val="both"/>
      </w:pPr>
      <w:r>
        <w:t xml:space="preserve">(в ред. </w:t>
      </w:r>
      <w:hyperlink r:id="rId21">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в) 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зарегистрированных в Пенсионном фонде Российской Федерации, и объем производства и реализации сельскохозяйственной продукции, выраженный в натуральных и денежных показателях;</w:t>
      </w:r>
    </w:p>
    <w:p w:rsidR="006268BF" w:rsidRDefault="006268BF">
      <w:pPr>
        <w:pStyle w:val="ConsPlusNormal"/>
        <w:spacing w:before="200"/>
        <w:ind w:firstLine="540"/>
        <w:jc w:val="both"/>
      </w:pPr>
      <w:r>
        <w:t xml:space="preserve">г) "грантополучатель" - заявитель, отобранный региональной конкурсной комиссией для </w:t>
      </w:r>
      <w:r>
        <w:lastRenderedPageBreak/>
        <w:t xml:space="preserve">предоставления гранта "Агростартап", зарегистрированный в качестве крестьянского (фермерского) хозяйства или индивидуального предпринимателя в соответствии с Федеральным </w:t>
      </w:r>
      <w:hyperlink r:id="rId22">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6268BF" w:rsidRDefault="006268BF">
      <w:pPr>
        <w:pStyle w:val="ConsPlusNormal"/>
        <w:jc w:val="both"/>
      </w:pPr>
      <w:r>
        <w:t xml:space="preserve">(в ред. </w:t>
      </w:r>
      <w:hyperlink r:id="rId23">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д) проект создания и (или) развития хозяйства - документ (бизнес-план), составленный по форме, определяемой министерством сельского хозяйства Приморского края (далее - министерство), в который включаются в том числе направления расходования гранта "Агростартап", а также обязательство по принятию в году получения гранта "Агростартап" не менее двух новых постоянных работников, если сумма гранта "Агростартап" составляет 2 млн рублей или более, и не менее одного нового постоянного работника, если сумма гранта "Агростартап"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пяти лет и по достижению плановых показателей деятельности, предусмотренных соглашением о предоставлении средств, заключаемым между грантополучателем и министерством;</w:t>
      </w:r>
    </w:p>
    <w:p w:rsidR="006268BF" w:rsidRDefault="006268BF">
      <w:pPr>
        <w:pStyle w:val="ConsPlusNormal"/>
        <w:jc w:val="both"/>
      </w:pPr>
      <w:r>
        <w:t xml:space="preserve">(в ред. </w:t>
      </w:r>
      <w:hyperlink r:id="rId24">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е) региональная конкурсная комиссия - конкурсная комиссия, создаваемая министерством, не менее 50%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"Агростартап" с учетом приоритетности рассмотрения проектов создания и (или) развития хозяйства по развитию овощеводства, картофелеводства, а также молочного скотоводства, в том числе в форме очного собеседования и (или) видео-конференц-связи;</w:t>
      </w:r>
    </w:p>
    <w:p w:rsidR="006268BF" w:rsidRDefault="006268BF">
      <w:pPr>
        <w:pStyle w:val="ConsPlusNormal"/>
        <w:jc w:val="both"/>
      </w:pPr>
      <w:r>
        <w:t xml:space="preserve">(в ред. </w:t>
      </w:r>
      <w:hyperlink r:id="rId25">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ж) 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Приморского края в целях настоящего Порядка определяется приказом министерства;</w:t>
      </w:r>
    </w:p>
    <w:p w:rsidR="006268BF" w:rsidRDefault="006268BF">
      <w:pPr>
        <w:pStyle w:val="ConsPlusNormal"/>
        <w:jc w:val="both"/>
      </w:pPr>
      <w:r>
        <w:t xml:space="preserve">(в ред. </w:t>
      </w:r>
      <w:hyperlink r:id="rId26">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з)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Владивостокского городского округа),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Владивостокского городского округа). Перечень таких сельских населенных пунктов и рабочих поселков на территории Приморского края в целях настоящего Порядка определяется приказом министерства, размещенным на официальном сайте министерства в информационно-телекоммуникационной сети Интернет;</w:t>
      </w:r>
    </w:p>
    <w:p w:rsidR="006268BF" w:rsidRDefault="006268BF">
      <w:pPr>
        <w:pStyle w:val="ConsPlusNormal"/>
        <w:spacing w:before="200"/>
        <w:ind w:firstLine="540"/>
        <w:jc w:val="both"/>
      </w:pPr>
      <w:r>
        <w:t xml:space="preserve">и) сельскохозяйственный потребительский кооператив - юридическое лицо, созданное в соответствии с Федеральным </w:t>
      </w:r>
      <w:hyperlink r:id="rId27">
        <w:r>
          <w:rPr>
            <w:color w:val="0000FF"/>
          </w:rPr>
          <w:t>законом</w:t>
        </w:r>
      </w:hyperlink>
      <w:r>
        <w:t xml:space="preserve"> от 8 декабря 1995 года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субъекта Российской Федерации, являющееся субъектом малого и среднего предпринимательства в соответствии с Федеральным </w:t>
      </w:r>
      <w:hyperlink r:id="rId28">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N 209-ФЗ) и объединяющее не менее пяти граждан Российской Федерации и (или) трех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29">
        <w:r>
          <w:rPr>
            <w:color w:val="0000FF"/>
          </w:rPr>
          <w:t>законом</w:t>
        </w:r>
      </w:hyperlink>
      <w:r>
        <w:t xml:space="preserve"> N 209-ФЗ.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w:t>
      </w:r>
    </w:p>
    <w:p w:rsidR="006268BF" w:rsidRDefault="006268BF">
      <w:pPr>
        <w:pStyle w:val="ConsPlusNormal"/>
        <w:jc w:val="both"/>
      </w:pPr>
      <w:r>
        <w:t xml:space="preserve">(в ред. </w:t>
      </w:r>
      <w:hyperlink r:id="rId30">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lastRenderedPageBreak/>
        <w:t>к) 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в целях ее дальнейшей реализации или переработки с последующей реализацией.</w:t>
      </w:r>
    </w:p>
    <w:p w:rsidR="006268BF" w:rsidRDefault="006268BF">
      <w:pPr>
        <w:pStyle w:val="ConsPlusNormal"/>
        <w:jc w:val="both"/>
      </w:pPr>
      <w:r>
        <w:t xml:space="preserve">(абзац введен </w:t>
      </w:r>
      <w:hyperlink r:id="rId31">
        <w:r>
          <w:rPr>
            <w:color w:val="0000FF"/>
          </w:rPr>
          <w:t>Постановлением</w:t>
        </w:r>
      </w:hyperlink>
      <w:r>
        <w:t xml:space="preserve"> Правительства Приморского края от 04.05.2022 N 285-пп)</w:t>
      </w:r>
    </w:p>
    <w:p w:rsidR="006268BF" w:rsidRDefault="006268BF">
      <w:pPr>
        <w:pStyle w:val="ConsPlusNormal"/>
        <w:spacing w:before="200"/>
        <w:ind w:firstLine="540"/>
        <w:jc w:val="both"/>
      </w:pPr>
      <w:bookmarkStart w:id="2" w:name="P70"/>
      <w:bookmarkEnd w:id="2"/>
      <w:r>
        <w:t>1.3. Грант "Агростартап" предоставляется в рамках реализации регионального проекта "Акселерация субъектов малого и среднего предпринимательства", обеспечивающего достижение целей,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(далее - региональный проект), в целях реализации проекта создания и (или) развития хозяйства:</w:t>
      </w:r>
    </w:p>
    <w:p w:rsidR="006268BF" w:rsidRDefault="006268BF">
      <w:pPr>
        <w:pStyle w:val="ConsPlusNormal"/>
        <w:spacing w:before="200"/>
        <w:ind w:firstLine="540"/>
        <w:jc w:val="both"/>
      </w:pPr>
      <w:bookmarkStart w:id="3" w:name="P71"/>
      <w:bookmarkEnd w:id="3"/>
      <w:r>
        <w:t>а) по разведению крупного рогатого скота мясного или молочного направлений продуктивности;</w:t>
      </w:r>
    </w:p>
    <w:p w:rsidR="006268BF" w:rsidRDefault="006268BF">
      <w:pPr>
        <w:pStyle w:val="ConsPlusNormal"/>
        <w:spacing w:before="200"/>
        <w:ind w:firstLine="540"/>
        <w:jc w:val="both"/>
      </w:pPr>
      <w:bookmarkStart w:id="4" w:name="P72"/>
      <w:bookmarkEnd w:id="4"/>
      <w:r>
        <w:t>б)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(далее - Кооператив), членом которого является грантополучатель;</w:t>
      </w:r>
    </w:p>
    <w:p w:rsidR="006268BF" w:rsidRDefault="006268BF">
      <w:pPr>
        <w:pStyle w:val="ConsPlusNormal"/>
        <w:jc w:val="both"/>
      </w:pPr>
      <w:r>
        <w:t xml:space="preserve">(в ред. </w:t>
      </w:r>
      <w:hyperlink r:id="rId32">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bookmarkStart w:id="5" w:name="P74"/>
      <w:bookmarkEnd w:id="5"/>
      <w:r>
        <w:t>в) по иным направлениям проекта создания и (или) развития хозяйства;</w:t>
      </w:r>
    </w:p>
    <w:p w:rsidR="006268BF" w:rsidRDefault="006268BF">
      <w:pPr>
        <w:pStyle w:val="ConsPlusNormal"/>
        <w:spacing w:before="200"/>
        <w:ind w:firstLine="540"/>
        <w:jc w:val="both"/>
      </w:pPr>
      <w:bookmarkStart w:id="6" w:name="P75"/>
      <w:bookmarkEnd w:id="6"/>
      <w:r>
        <w:t>г) 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неделимого фонда Кооператива, членом которого является грантополучатель.</w:t>
      </w:r>
    </w:p>
    <w:p w:rsidR="006268BF" w:rsidRDefault="006268BF">
      <w:pPr>
        <w:pStyle w:val="ConsPlusNormal"/>
        <w:jc w:val="both"/>
      </w:pPr>
      <w:r>
        <w:t xml:space="preserve">(в ред. </w:t>
      </w:r>
      <w:hyperlink r:id="rId33">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 xml:space="preserve">1.4. Министерство является главным распорядителем средств краевого бюджета, осуществляющим предоставление субсидии в соответствии со сводной бюджетной росписью, кассовым планом исполнения краевого бюджета в пределах лимитов бюджетных обязательств, доведенных в установленном порядке до министерства на указанные цели, в рамках реализации государственной </w:t>
      </w:r>
      <w:hyperlink r:id="rId34">
        <w:r>
          <w:rPr>
            <w:color w:val="0000FF"/>
          </w:rPr>
          <w:t>программы</w:t>
        </w:r>
      </w:hyperlink>
      <w:r>
        <w:t xml:space="preserve"> Приморского края "Развитие сельского хозяйства и регулирование рынков сельскохозяйственной продукции, сырья и продовольствия" на 2020 - 2027 годы, утвержденной постановлением Администрации Приморского края от 27 декабря 2019 года N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w:t>
      </w:r>
    </w:p>
    <w:p w:rsidR="006268BF" w:rsidRDefault="006268BF">
      <w:pPr>
        <w:pStyle w:val="ConsPlusNormal"/>
        <w:spacing w:before="200"/>
        <w:ind w:firstLine="540"/>
        <w:jc w:val="both"/>
      </w:pPr>
      <w:r>
        <w:t>1.5.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Приморского края о краевом бюджете (проекта закона Приморского края о внесении изменений в закон о краевом бюджете).</w:t>
      </w:r>
    </w:p>
    <w:p w:rsidR="006268BF" w:rsidRDefault="006268BF">
      <w:pPr>
        <w:pStyle w:val="ConsPlusNormal"/>
        <w:spacing w:before="200"/>
        <w:ind w:firstLine="540"/>
        <w:jc w:val="both"/>
      </w:pPr>
      <w:bookmarkStart w:id="7" w:name="P79"/>
      <w:bookmarkEnd w:id="7"/>
      <w:r>
        <w:t>1.6. Грант "Агростартап" предоставляется на конкурсной основе. Организатором конкурса является министерство.</w:t>
      </w:r>
    </w:p>
    <w:p w:rsidR="006268BF" w:rsidRDefault="006268BF">
      <w:pPr>
        <w:pStyle w:val="ConsPlusNormal"/>
        <w:spacing w:before="200"/>
        <w:ind w:firstLine="540"/>
        <w:jc w:val="both"/>
      </w:pPr>
      <w:r>
        <w:t xml:space="preserve">Абзац исключен. - </w:t>
      </w:r>
      <w:hyperlink r:id="rId35">
        <w:r>
          <w:rPr>
            <w:color w:val="0000FF"/>
          </w:rPr>
          <w:t>Постановление</w:t>
        </w:r>
      </w:hyperlink>
      <w:r>
        <w:t xml:space="preserve"> Правительства Приморского края от 04.05.2022 N 285-пп.</w:t>
      </w:r>
    </w:p>
    <w:p w:rsidR="006268BF" w:rsidRDefault="006268BF">
      <w:pPr>
        <w:pStyle w:val="ConsPlusNormal"/>
        <w:jc w:val="both"/>
      </w:pPr>
    </w:p>
    <w:p w:rsidR="006268BF" w:rsidRDefault="006268BF">
      <w:pPr>
        <w:pStyle w:val="ConsPlusTitle"/>
        <w:jc w:val="center"/>
        <w:outlineLvl w:val="1"/>
      </w:pPr>
      <w:r>
        <w:t>II. ПОРЯДОК ПРОВЕДЕНИЯ КОНКУРСНОГО ОТБОРА</w:t>
      </w:r>
    </w:p>
    <w:p w:rsidR="006268BF" w:rsidRDefault="006268BF">
      <w:pPr>
        <w:pStyle w:val="ConsPlusNormal"/>
        <w:jc w:val="both"/>
      </w:pPr>
    </w:p>
    <w:p w:rsidR="006268BF" w:rsidRDefault="006268BF">
      <w:pPr>
        <w:pStyle w:val="ConsPlusNormal"/>
        <w:ind w:firstLine="540"/>
        <w:jc w:val="both"/>
      </w:pPr>
      <w:r>
        <w:t>2.1. Объявление о проведении конкурсного отбора (далее - объявление) размещается на едином портале и на странице министерства на официальном сайте Правительства Приморского края и органов исполнительной власти Приморского края в информационно-телекоммуникационной сети Интернет (далее - официальный сайт) не позднее 1 октября текущего финансового года.</w:t>
      </w:r>
    </w:p>
    <w:p w:rsidR="006268BF" w:rsidRDefault="006268BF">
      <w:pPr>
        <w:pStyle w:val="ConsPlusNormal"/>
        <w:spacing w:before="200"/>
        <w:ind w:firstLine="540"/>
        <w:jc w:val="both"/>
      </w:pPr>
      <w:r>
        <w:t>В объявлении указывается следующая информация:</w:t>
      </w:r>
    </w:p>
    <w:p w:rsidR="006268BF" w:rsidRDefault="006268BF">
      <w:pPr>
        <w:pStyle w:val="ConsPlusNormal"/>
        <w:spacing w:before="200"/>
        <w:ind w:firstLine="540"/>
        <w:jc w:val="both"/>
      </w:pPr>
      <w:r>
        <w:t>дата размещения объявления; дата начала подачи или окончания приема заявок на участие в конкурсном отборе на предоставление гранта "Агростартап" (далее - заявка), которая не может быть ранее 30-го календарного дня, следующего за днем размещения объявления (в 2022 году срок окончания приема заявок может быть сокращен до 10 календарных дней, следующих за днем размещения объявления);</w:t>
      </w:r>
    </w:p>
    <w:p w:rsidR="006268BF" w:rsidRDefault="006268BF">
      <w:pPr>
        <w:pStyle w:val="ConsPlusNormal"/>
        <w:jc w:val="both"/>
      </w:pPr>
      <w:r>
        <w:lastRenderedPageBreak/>
        <w:t xml:space="preserve">(в ред. Постановлений Правительства Приморского края от 04.05.2022 </w:t>
      </w:r>
      <w:hyperlink r:id="rId36">
        <w:r>
          <w:rPr>
            <w:color w:val="0000FF"/>
          </w:rPr>
          <w:t>N 285-пп</w:t>
        </w:r>
      </w:hyperlink>
      <w:r>
        <w:t xml:space="preserve">, от 20.05.2022 </w:t>
      </w:r>
      <w:hyperlink r:id="rId37">
        <w:r>
          <w:rPr>
            <w:color w:val="0000FF"/>
          </w:rPr>
          <w:t>N 333-пп</w:t>
        </w:r>
      </w:hyperlink>
      <w:r>
        <w:t>)</w:t>
      </w:r>
    </w:p>
    <w:p w:rsidR="006268BF" w:rsidRDefault="006268BF">
      <w:pPr>
        <w:pStyle w:val="ConsPlusNormal"/>
        <w:spacing w:before="200"/>
        <w:ind w:firstLine="540"/>
        <w:jc w:val="both"/>
      </w:pPr>
      <w:r>
        <w:t>наименование, местонахождение, почтовый адрес, адрес электронной почты, номер контактного телефона, факса министерства;</w:t>
      </w:r>
    </w:p>
    <w:p w:rsidR="006268BF" w:rsidRDefault="006268BF">
      <w:pPr>
        <w:pStyle w:val="ConsPlusNormal"/>
        <w:spacing w:before="200"/>
        <w:ind w:firstLine="540"/>
        <w:jc w:val="both"/>
      </w:pPr>
      <w:r>
        <w:t xml:space="preserve">цели предоставления гранта "Агростартап", указанные в </w:t>
      </w:r>
      <w:hyperlink w:anchor="P70">
        <w:r>
          <w:rPr>
            <w:color w:val="0000FF"/>
          </w:rPr>
          <w:t>пункте 1.3</w:t>
        </w:r>
      </w:hyperlink>
      <w:r>
        <w:t xml:space="preserve"> настоящего Порядка;</w:t>
      </w:r>
    </w:p>
    <w:p w:rsidR="006268BF" w:rsidRDefault="006268BF">
      <w:pPr>
        <w:pStyle w:val="ConsPlusNormal"/>
        <w:spacing w:before="200"/>
        <w:ind w:firstLine="540"/>
        <w:jc w:val="both"/>
      </w:pPr>
      <w:r>
        <w:t xml:space="preserve">результаты и значения результатов предоставления гранта "Агростартап" в соответствии с </w:t>
      </w:r>
      <w:hyperlink w:anchor="P230">
        <w:r>
          <w:rPr>
            <w:color w:val="0000FF"/>
          </w:rPr>
          <w:t>пунктом 3.5</w:t>
        </w:r>
      </w:hyperlink>
      <w:r>
        <w:t xml:space="preserve"> настоящего Порядка;</w:t>
      </w:r>
    </w:p>
    <w:p w:rsidR="006268BF" w:rsidRDefault="006268BF">
      <w:pPr>
        <w:pStyle w:val="ConsPlusNormal"/>
        <w:spacing w:before="200"/>
        <w:ind w:firstLine="540"/>
        <w:jc w:val="both"/>
      </w:pPr>
      <w:r>
        <w:t>страница сайта в информационно-телекоммуникационной сети Интернет, на котором обеспечивается проведение конкурсного отбора;</w:t>
      </w:r>
    </w:p>
    <w:p w:rsidR="006268BF" w:rsidRDefault="006268BF">
      <w:pPr>
        <w:pStyle w:val="ConsPlusNormal"/>
        <w:spacing w:before="200"/>
        <w:ind w:firstLine="540"/>
        <w:jc w:val="both"/>
      </w:pPr>
      <w:r>
        <w:t xml:space="preserve">требования к участникам отбора в соответствии с </w:t>
      </w:r>
      <w:hyperlink w:anchor="P100">
        <w:r>
          <w:rPr>
            <w:color w:val="0000FF"/>
          </w:rPr>
          <w:t>пунктом 2.2</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w:t>
      </w:r>
    </w:p>
    <w:p w:rsidR="006268BF" w:rsidRDefault="006268BF">
      <w:pPr>
        <w:pStyle w:val="ConsPlusNormal"/>
        <w:spacing w:before="200"/>
        <w:ind w:firstLine="540"/>
        <w:jc w:val="both"/>
      </w:pPr>
      <w:r>
        <w:t xml:space="preserve">порядок подачи участниками отбора заявок и требования, предъявляемые к форме и содержанию заявок, подаваемых участниками отбора, в соответствии с </w:t>
      </w:r>
      <w:hyperlink w:anchor="P107">
        <w:r>
          <w:rPr>
            <w:color w:val="0000FF"/>
          </w:rPr>
          <w:t>пунктом 2.3</w:t>
        </w:r>
      </w:hyperlink>
      <w:r>
        <w:t xml:space="preserve"> настоящего Порядка;</w:t>
      </w:r>
    </w:p>
    <w:p w:rsidR="006268BF" w:rsidRDefault="006268BF">
      <w:pPr>
        <w:pStyle w:val="ConsPlusNormal"/>
        <w:spacing w:before="200"/>
        <w:ind w:firstLine="540"/>
        <w:jc w:val="both"/>
      </w:pPr>
      <w:r>
        <w:t>порядок отзыва и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6268BF" w:rsidRDefault="006268BF">
      <w:pPr>
        <w:pStyle w:val="ConsPlusNormal"/>
        <w:spacing w:before="200"/>
        <w:ind w:firstLine="540"/>
        <w:jc w:val="both"/>
      </w:pPr>
      <w:r>
        <w:t xml:space="preserve">правила рассмотрения и оценки заявок участников отбора в соответствии с </w:t>
      </w:r>
      <w:hyperlink w:anchor="P139">
        <w:r>
          <w:rPr>
            <w:color w:val="0000FF"/>
          </w:rPr>
          <w:t>пунктами 2.5</w:t>
        </w:r>
      </w:hyperlink>
      <w:r>
        <w:t xml:space="preserve"> - </w:t>
      </w:r>
      <w:hyperlink w:anchor="P176">
        <w:r>
          <w:rPr>
            <w:color w:val="0000FF"/>
          </w:rPr>
          <w:t>2.9</w:t>
        </w:r>
      </w:hyperlink>
      <w:r>
        <w:t xml:space="preserve"> настоящего Порядка;</w:t>
      </w:r>
    </w:p>
    <w:p w:rsidR="006268BF" w:rsidRDefault="006268BF">
      <w:pPr>
        <w:pStyle w:val="ConsPlusNormal"/>
        <w:spacing w:before="200"/>
        <w:ind w:firstLine="540"/>
        <w:jc w:val="both"/>
      </w:pPr>
      <w:r>
        <w:t>порядок предоставления участникам отбора разъяснений положений объявления, дата начала и окончания срока такого предоставления;</w:t>
      </w:r>
    </w:p>
    <w:p w:rsidR="006268BF" w:rsidRDefault="006268BF">
      <w:pPr>
        <w:pStyle w:val="ConsPlusNormal"/>
        <w:spacing w:before="200"/>
        <w:ind w:firstLine="540"/>
        <w:jc w:val="both"/>
      </w:pPr>
      <w:r>
        <w:t xml:space="preserve">срок, в течение которого участник отбора должен подписать соглашение, предусмотренное </w:t>
      </w:r>
      <w:hyperlink w:anchor="P200">
        <w:r>
          <w:rPr>
            <w:color w:val="0000FF"/>
          </w:rPr>
          <w:t>пунктом 3.3</w:t>
        </w:r>
      </w:hyperlink>
      <w:r>
        <w:t xml:space="preserve"> настоящего Порядка, а также условия признания участника отбора уклонившимся от заключения такого соглашения;</w:t>
      </w:r>
    </w:p>
    <w:p w:rsidR="006268BF" w:rsidRDefault="006268BF">
      <w:pPr>
        <w:pStyle w:val="ConsPlusNormal"/>
        <w:spacing w:before="200"/>
        <w:ind w:firstLine="540"/>
        <w:jc w:val="both"/>
      </w:pPr>
      <w:r>
        <w:t>дата размещения результатов конкурсного отбора на едином портале, а также на официальном сайте, которая не может быть позднее 14-го календарного дня, следующего за днем определения победителя конкурсного отбора;</w:t>
      </w:r>
    </w:p>
    <w:p w:rsidR="006268BF" w:rsidRDefault="006268BF">
      <w:pPr>
        <w:pStyle w:val="ConsPlusNormal"/>
        <w:spacing w:before="200"/>
        <w:ind w:firstLine="540"/>
        <w:jc w:val="both"/>
      </w:pPr>
      <w:r>
        <w:t>контактные данные сотрудника министерства, ответственного за прием заявок.</w:t>
      </w:r>
    </w:p>
    <w:p w:rsidR="006268BF" w:rsidRDefault="006268BF">
      <w:pPr>
        <w:pStyle w:val="ConsPlusNormal"/>
        <w:spacing w:before="200"/>
        <w:ind w:firstLine="540"/>
        <w:jc w:val="both"/>
      </w:pPr>
      <w:bookmarkStart w:id="8" w:name="P100"/>
      <w:bookmarkEnd w:id="8"/>
      <w:r>
        <w:t xml:space="preserve">2.2. Требования, которым должны соответствовать заявители (участники отбора) на первое число месяца, в котором подана заявка и документы, указанные в </w:t>
      </w:r>
      <w:hyperlink w:anchor="P107">
        <w:r>
          <w:rPr>
            <w:color w:val="0000FF"/>
          </w:rPr>
          <w:t>пункте 2.3</w:t>
        </w:r>
      </w:hyperlink>
      <w:r>
        <w:t xml:space="preserve"> настоящего Порядка:</w:t>
      </w:r>
    </w:p>
    <w:p w:rsidR="006268BF" w:rsidRDefault="006268BF">
      <w:pPr>
        <w:pStyle w:val="ConsPlusNormal"/>
        <w:spacing w:before="200"/>
        <w:ind w:firstLine="540"/>
        <w:jc w:val="both"/>
      </w:pPr>
      <w: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68BF" w:rsidRDefault="006268BF">
      <w:pPr>
        <w:pStyle w:val="ConsPlusNormal"/>
        <w:spacing w:before="200"/>
        <w:ind w:firstLine="540"/>
        <w:jc w:val="both"/>
      </w:pPr>
      <w:r>
        <w:t>у участника отбора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Приморским краем;</w:t>
      </w:r>
    </w:p>
    <w:p w:rsidR="006268BF" w:rsidRDefault="006268BF">
      <w:pPr>
        <w:pStyle w:val="ConsPlusNormal"/>
        <w:spacing w:before="200"/>
        <w:ind w:firstLine="540"/>
        <w:jc w:val="both"/>
      </w:pPr>
      <w: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6268BF" w:rsidRDefault="006268BF">
      <w:pPr>
        <w:pStyle w:val="ConsPlusNormal"/>
        <w:spacing w:before="200"/>
        <w:ind w:firstLine="540"/>
        <w:jc w:val="both"/>
      </w:pPr>
      <w:r>
        <w:t xml:space="preserve">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w:t>
      </w:r>
      <w:r>
        <w:lastRenderedPageBreak/>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6268BF" w:rsidRDefault="006268BF">
      <w:pPr>
        <w:pStyle w:val="ConsPlusNormal"/>
        <w:spacing w:before="200"/>
        <w:ind w:firstLine="540"/>
        <w:jc w:val="both"/>
      </w:pPr>
      <w:r>
        <w:t xml:space="preserve">участники отбора не должны получать средства из краевого бюджета в соответствии с иными нормативными правовыми актами на цели, указанные в </w:t>
      </w:r>
      <w:hyperlink w:anchor="P70">
        <w:r>
          <w:rPr>
            <w:color w:val="0000FF"/>
          </w:rPr>
          <w:t>пункте 1.3</w:t>
        </w:r>
      </w:hyperlink>
      <w:r>
        <w:t xml:space="preserve"> настоящего Порядка;</w:t>
      </w:r>
    </w:p>
    <w:p w:rsidR="006268BF" w:rsidRDefault="006268BF">
      <w:pPr>
        <w:pStyle w:val="ConsPlusNormal"/>
        <w:spacing w:before="200"/>
        <w:ind w:firstLine="540"/>
        <w:jc w:val="both"/>
      </w:pPr>
      <w:r>
        <w:t>участник отбора ранее не являлся получателем гранта на поддержку начинающего фермера.</w:t>
      </w:r>
    </w:p>
    <w:p w:rsidR="006268BF" w:rsidRDefault="006268BF">
      <w:pPr>
        <w:pStyle w:val="ConsPlusNormal"/>
        <w:spacing w:before="200"/>
        <w:ind w:firstLine="540"/>
        <w:jc w:val="both"/>
      </w:pPr>
      <w:bookmarkStart w:id="9" w:name="P107"/>
      <w:bookmarkEnd w:id="9"/>
      <w:r>
        <w:t>2.3. Для участия в конкурсном отборе заявитель представляет в министерство в сроки приема заявок, установленные в объявлении, следующие документы:</w:t>
      </w:r>
    </w:p>
    <w:p w:rsidR="006268BF" w:rsidRDefault="006268BF">
      <w:pPr>
        <w:pStyle w:val="ConsPlusNormal"/>
        <w:spacing w:before="200"/>
        <w:ind w:firstLine="540"/>
        <w:jc w:val="both"/>
      </w:pPr>
      <w:r>
        <w:t xml:space="preserve">а) заявку по </w:t>
      </w:r>
      <w:hyperlink w:anchor="P328">
        <w:r>
          <w:rPr>
            <w:color w:val="0000FF"/>
          </w:rPr>
          <w:t>форме</w:t>
        </w:r>
      </w:hyperlink>
      <w:r>
        <w:t xml:space="preserve"> согласно приложению N 1 к настоящему Порядку;</w:t>
      </w:r>
    </w:p>
    <w:p w:rsidR="006268BF" w:rsidRDefault="006268BF">
      <w:pPr>
        <w:pStyle w:val="ConsPlusNormal"/>
        <w:spacing w:before="200"/>
        <w:ind w:firstLine="540"/>
        <w:jc w:val="both"/>
      </w:pPr>
      <w:r>
        <w:t xml:space="preserve">б) план расходов гранта "Агростартап" по </w:t>
      </w:r>
      <w:hyperlink w:anchor="P445">
        <w:r>
          <w:rPr>
            <w:color w:val="0000FF"/>
          </w:rPr>
          <w:t>форме</w:t>
        </w:r>
      </w:hyperlink>
      <w:r>
        <w:t xml:space="preserve"> согласно приложению N 2 к настоящему Порядку;</w:t>
      </w:r>
    </w:p>
    <w:p w:rsidR="006268BF" w:rsidRDefault="006268BF">
      <w:pPr>
        <w:pStyle w:val="ConsPlusNormal"/>
        <w:spacing w:before="200"/>
        <w:ind w:firstLine="540"/>
        <w:jc w:val="both"/>
      </w:pPr>
      <w:r>
        <w:t>в) проект создания и (или) развития хозяйства;</w:t>
      </w:r>
    </w:p>
    <w:p w:rsidR="006268BF" w:rsidRDefault="006268BF">
      <w:pPr>
        <w:pStyle w:val="ConsPlusNormal"/>
        <w:spacing w:before="200"/>
        <w:ind w:firstLine="540"/>
        <w:jc w:val="both"/>
      </w:pPr>
      <w:r>
        <w:t xml:space="preserve">г) справку о наличии поголовья скота, птицы, пчелосемей по </w:t>
      </w:r>
      <w:hyperlink w:anchor="P511">
        <w:r>
          <w:rPr>
            <w:color w:val="0000FF"/>
          </w:rPr>
          <w:t>форме</w:t>
        </w:r>
      </w:hyperlink>
      <w:r>
        <w:t xml:space="preserve"> согласно приложению N 3 к настоящему Порядку;</w:t>
      </w:r>
    </w:p>
    <w:p w:rsidR="006268BF" w:rsidRDefault="006268BF">
      <w:pPr>
        <w:pStyle w:val="ConsPlusNormal"/>
        <w:spacing w:before="200"/>
        <w:ind w:firstLine="540"/>
        <w:jc w:val="both"/>
      </w:pPr>
      <w:r>
        <w:t>д) документ, подтверждающий наличие собственных средств в размере не менее 10% от размера затрат, указанных в плане расходов гранта "Агростартап", - справку кредитной организации о наличии средств на банковском счете участника отбора, выданную не ранее чем за 30 календарных дней до даты подачи документов, указанных в настоящем пункте;</w:t>
      </w:r>
    </w:p>
    <w:p w:rsidR="006268BF" w:rsidRDefault="006268BF">
      <w:pPr>
        <w:pStyle w:val="ConsPlusNormal"/>
        <w:spacing w:before="200"/>
        <w:ind w:firstLine="540"/>
        <w:jc w:val="both"/>
      </w:pPr>
      <w:r>
        <w:t>е) копию паспорта участника отбора, заверенную в установленном законодательством Российской Федерации порядке (все листы);</w:t>
      </w:r>
    </w:p>
    <w:p w:rsidR="006268BF" w:rsidRDefault="006268BF">
      <w:pPr>
        <w:pStyle w:val="ConsPlusNormal"/>
        <w:spacing w:before="200"/>
        <w:ind w:firstLine="540"/>
        <w:jc w:val="both"/>
      </w:pPr>
      <w:r>
        <w:t>ж) копию страхового свидетельства обязательного пенсионного страхования (СНИЛС) участника отбора;</w:t>
      </w:r>
    </w:p>
    <w:p w:rsidR="006268BF" w:rsidRDefault="006268BF">
      <w:pPr>
        <w:pStyle w:val="ConsPlusNormal"/>
        <w:spacing w:before="200"/>
        <w:ind w:firstLine="540"/>
        <w:jc w:val="both"/>
      </w:pPr>
      <w:bookmarkStart w:id="10" w:name="P115"/>
      <w:bookmarkEnd w:id="10"/>
      <w:r>
        <w:t>з) справку (сведения) налогового органа об отсутствии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коду Классификатора налоговой документации 1120101), выданную не ранее чем за 30 календарных дней до даты подачи документов, указанных в настоящем пункте;</w:t>
      </w:r>
    </w:p>
    <w:p w:rsidR="006268BF" w:rsidRDefault="006268BF">
      <w:pPr>
        <w:pStyle w:val="ConsPlusNormal"/>
        <w:spacing w:before="200"/>
        <w:ind w:firstLine="540"/>
        <w:jc w:val="both"/>
      </w:pPr>
      <w:r>
        <w:t>и) копию документа, удостоверяющего членство участника отбора в Кооперативе, в случае если участник отбора является членом Кооператива;</w:t>
      </w:r>
    </w:p>
    <w:p w:rsidR="006268BF" w:rsidRDefault="006268BF">
      <w:pPr>
        <w:pStyle w:val="ConsPlusNormal"/>
        <w:spacing w:before="200"/>
        <w:ind w:firstLine="540"/>
        <w:jc w:val="both"/>
      </w:pPr>
      <w:bookmarkStart w:id="11" w:name="P117"/>
      <w:bookmarkEnd w:id="11"/>
      <w:r>
        <w:t>к) выписку из единого государственного реестра индивидуальных предпринимателей по состоянию на дату не ранее 30 дней до даты подачи заявки - для зарегистрированных участников отбора;</w:t>
      </w:r>
    </w:p>
    <w:p w:rsidR="006268BF" w:rsidRDefault="006268BF">
      <w:pPr>
        <w:pStyle w:val="ConsPlusNormal"/>
        <w:spacing w:before="200"/>
        <w:ind w:firstLine="540"/>
        <w:jc w:val="both"/>
      </w:pPr>
      <w:r>
        <w:t>л) копии правоустанавливающих и (или) правоподтверждающих документов на земельные участки, используемые в реализации проекта создания и (или) развития хозяйства (при наличии);</w:t>
      </w:r>
    </w:p>
    <w:p w:rsidR="006268BF" w:rsidRDefault="006268BF">
      <w:pPr>
        <w:pStyle w:val="ConsPlusNormal"/>
        <w:spacing w:before="200"/>
        <w:ind w:firstLine="540"/>
        <w:jc w:val="both"/>
      </w:pPr>
      <w:r>
        <w:t>м) копии правоустанавливающих и (или) правоподтверждающих документов, подтверждающих наличие производственных фондов, используемых в реализации проекта создания и (или) развития хозяйства (при наличии);</w:t>
      </w:r>
    </w:p>
    <w:p w:rsidR="006268BF" w:rsidRDefault="006268BF">
      <w:pPr>
        <w:pStyle w:val="ConsPlusNormal"/>
        <w:spacing w:before="200"/>
        <w:ind w:firstLine="540"/>
        <w:jc w:val="both"/>
      </w:pPr>
      <w:r>
        <w:t xml:space="preserve">н) гарантийное обязательство, подтверждающее, что участник отбора соответствует требованиям, установленным </w:t>
      </w:r>
      <w:hyperlink w:anchor="P100">
        <w:r>
          <w:rPr>
            <w:color w:val="0000FF"/>
          </w:rPr>
          <w:t>пунктами 2.2</w:t>
        </w:r>
      </w:hyperlink>
      <w:r>
        <w:t xml:space="preserve">, </w:t>
      </w:r>
      <w:hyperlink w:anchor="P128">
        <w:r>
          <w:rPr>
            <w:color w:val="0000FF"/>
          </w:rPr>
          <w:t>2.4</w:t>
        </w:r>
      </w:hyperlink>
      <w:r>
        <w:t xml:space="preserve"> настоящего Порядка;</w:t>
      </w:r>
    </w:p>
    <w:p w:rsidR="006268BF" w:rsidRDefault="006268BF">
      <w:pPr>
        <w:pStyle w:val="ConsPlusNormal"/>
        <w:jc w:val="both"/>
      </w:pPr>
      <w:r>
        <w:t xml:space="preserve">(в ред. </w:t>
      </w:r>
      <w:hyperlink r:id="rId38">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о) справку о численности работников на дату подачи заявки - для зарегистрированных участников отбора.</w:t>
      </w:r>
    </w:p>
    <w:p w:rsidR="006268BF" w:rsidRDefault="006268BF">
      <w:pPr>
        <w:pStyle w:val="ConsPlusNormal"/>
        <w:spacing w:before="200"/>
        <w:ind w:firstLine="540"/>
        <w:jc w:val="both"/>
      </w:pPr>
      <w:r>
        <w:t>Ответственность за достоверность представляемых документов несут участники отбора.</w:t>
      </w:r>
    </w:p>
    <w:p w:rsidR="006268BF" w:rsidRDefault="006268BF">
      <w:pPr>
        <w:pStyle w:val="ConsPlusNormal"/>
        <w:spacing w:before="200"/>
        <w:ind w:firstLine="540"/>
        <w:jc w:val="both"/>
      </w:pPr>
      <w:r>
        <w:t>Копии представляемых документов заверяются подписью и печатью (при наличии) участника отбора.</w:t>
      </w:r>
    </w:p>
    <w:p w:rsidR="006268BF" w:rsidRDefault="006268BF">
      <w:pPr>
        <w:pStyle w:val="ConsPlusNormal"/>
        <w:spacing w:before="200"/>
        <w:ind w:firstLine="540"/>
        <w:jc w:val="both"/>
      </w:pPr>
      <w:r>
        <w:lastRenderedPageBreak/>
        <w:t xml:space="preserve">Участник отбора вправе представить по собственной инициативе документы, предусмотренные </w:t>
      </w:r>
      <w:hyperlink w:anchor="P115">
        <w:r>
          <w:rPr>
            <w:color w:val="0000FF"/>
          </w:rPr>
          <w:t>подпунктами "з"</w:t>
        </w:r>
      </w:hyperlink>
      <w:r>
        <w:t xml:space="preserve">, </w:t>
      </w:r>
      <w:hyperlink w:anchor="P117">
        <w:r>
          <w:rPr>
            <w:color w:val="0000FF"/>
          </w:rPr>
          <w:t>"к"</w:t>
        </w:r>
      </w:hyperlink>
      <w:r>
        <w:t xml:space="preserve"> настоящего пункта. В случае непредставления организацией документов, указанных в </w:t>
      </w:r>
      <w:hyperlink w:anchor="P115">
        <w:r>
          <w:rPr>
            <w:color w:val="0000FF"/>
          </w:rPr>
          <w:t>подпунктах "з"</w:t>
        </w:r>
      </w:hyperlink>
      <w:r>
        <w:t xml:space="preserve">, </w:t>
      </w:r>
      <w:hyperlink w:anchor="P117">
        <w:r>
          <w:rPr>
            <w:color w:val="0000FF"/>
          </w:rPr>
          <w:t>"к"</w:t>
        </w:r>
      </w:hyperlink>
      <w:r>
        <w:t xml:space="preserve"> настоящего пункта, по собственной инициативе министерство в течение трех рабочих дней со дня регистрации заявки запрашивает соответствующую информацию самостоятельно в порядке межведомственного информационного взаимодействия.</w:t>
      </w:r>
    </w:p>
    <w:p w:rsidR="006268BF" w:rsidRDefault="006268BF">
      <w:pPr>
        <w:pStyle w:val="ConsPlusNormal"/>
        <w:spacing w:before="200"/>
        <w:ind w:firstLine="540"/>
        <w:jc w:val="both"/>
      </w:pPr>
      <w:r>
        <w:t>Документы, указанные в настоящем пункте, представляются в министерство на бумажном носителе в одном экземпляре и возврату не подлежат.</w:t>
      </w:r>
    </w:p>
    <w:p w:rsidR="006268BF" w:rsidRDefault="006268BF">
      <w:pPr>
        <w:pStyle w:val="ConsPlusNormal"/>
        <w:spacing w:before="200"/>
        <w:ind w:firstLine="540"/>
        <w:jc w:val="both"/>
      </w:pPr>
      <w:r>
        <w:t xml:space="preserve">Участник отбора вправе отозвать заявку и документы, указанные в настоящем пункте, до принятия решения региональной конкурсной комиссии о предоставлении гранта "Агростартап" в соответствии с </w:t>
      </w:r>
      <w:hyperlink w:anchor="P160">
        <w:r>
          <w:rPr>
            <w:color w:val="0000FF"/>
          </w:rPr>
          <w:t>пунктом 2.8</w:t>
        </w:r>
      </w:hyperlink>
      <w:r>
        <w:t xml:space="preserve"> настоящего Порядка.</w:t>
      </w:r>
    </w:p>
    <w:p w:rsidR="006268BF" w:rsidRDefault="006268BF">
      <w:pPr>
        <w:pStyle w:val="ConsPlusNormal"/>
        <w:spacing w:before="200"/>
        <w:ind w:firstLine="540"/>
        <w:jc w:val="both"/>
      </w:pPr>
      <w:bookmarkStart w:id="12" w:name="P128"/>
      <w:bookmarkEnd w:id="12"/>
      <w:r>
        <w:t xml:space="preserve">2.4. В случае если предусмотрено использование части гранта "Агростартап" на цели формирования неделимого фонда Кооператива, участники отбора, дополнительно к требованиям, установленным </w:t>
      </w:r>
      <w:hyperlink w:anchor="P100">
        <w:r>
          <w:rPr>
            <w:color w:val="0000FF"/>
          </w:rPr>
          <w:t>пунктом 2.2</w:t>
        </w:r>
      </w:hyperlink>
      <w:r>
        <w:t xml:space="preserve"> настоящего Порядка, должны соответствовать следующим условиям:</w:t>
      </w:r>
    </w:p>
    <w:p w:rsidR="006268BF" w:rsidRDefault="006268BF">
      <w:pPr>
        <w:pStyle w:val="ConsPlusNormal"/>
        <w:spacing w:before="200"/>
        <w:ind w:firstLine="540"/>
        <w:jc w:val="both"/>
      </w:pPr>
      <w:r>
        <w:t xml:space="preserve">наличие обязательства заявителей, указанных в </w:t>
      </w:r>
      <w:hyperlink w:anchor="P53">
        <w:r>
          <w:rPr>
            <w:color w:val="0000FF"/>
          </w:rPr>
          <w:t>абзаце втором подпункта "б" пункта 1.2</w:t>
        </w:r>
      </w:hyperlink>
      <w:r>
        <w:t xml:space="preserve"> настоящего Порядка, после их регистрации в Федеральной налоговой службе, являться членами Кооператива (по направлениям, указанным в </w:t>
      </w:r>
      <w:hyperlink w:anchor="P72">
        <w:r>
          <w:rPr>
            <w:color w:val="0000FF"/>
          </w:rPr>
          <w:t>подпунктах "б"</w:t>
        </w:r>
      </w:hyperlink>
      <w:r>
        <w:t xml:space="preserve">, </w:t>
      </w:r>
      <w:hyperlink w:anchor="P75">
        <w:r>
          <w:rPr>
            <w:color w:val="0000FF"/>
          </w:rPr>
          <w:t>"г" пункта 1.3</w:t>
        </w:r>
      </w:hyperlink>
      <w:r>
        <w:t xml:space="preserve"> настоящего Порядка);</w:t>
      </w:r>
    </w:p>
    <w:p w:rsidR="006268BF" w:rsidRDefault="006268BF">
      <w:pPr>
        <w:pStyle w:val="ConsPlusNormal"/>
        <w:spacing w:before="200"/>
        <w:ind w:firstLine="540"/>
        <w:jc w:val="both"/>
      </w:pPr>
      <w:r>
        <w:t>план расходов участника отбора предусматривает размер средств, планируемых к перечислению Кооперативу, неделимый фонд которого планируется пополнить за счет средств гранта "Агростартап", с указанием наименования Кооператива;</w:t>
      </w:r>
    </w:p>
    <w:p w:rsidR="006268BF" w:rsidRDefault="006268BF">
      <w:pPr>
        <w:pStyle w:val="ConsPlusNormal"/>
        <w:jc w:val="both"/>
      </w:pPr>
      <w:r>
        <w:t xml:space="preserve">(в ред. </w:t>
      </w:r>
      <w:hyperlink r:id="rId39">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участник отбора является членом Кооператива, доля доходов которого от реализации сельскохозяйственной продукции, произведенной членами данного Кооператива, включая продукцию первичной переработки из сельскохозяйственного сырья, произведенного членами Кооператива, а также от выполненных работ (услуг) для членов данного Кооператива должна составлять не менее 70 процентов в общем доходе от реализации товаров (работ, услуг) Кооператива;</w:t>
      </w:r>
    </w:p>
    <w:p w:rsidR="006268BF" w:rsidRDefault="006268BF">
      <w:pPr>
        <w:pStyle w:val="ConsPlusNormal"/>
        <w:spacing w:before="200"/>
        <w:ind w:firstLine="540"/>
        <w:jc w:val="both"/>
      </w:pPr>
      <w:r>
        <w:t>Кооператив, неделимый фонд которого планируется пополнить за счет средств гранта "Агростартап", обязуется:</w:t>
      </w:r>
    </w:p>
    <w:p w:rsidR="006268BF" w:rsidRDefault="006268BF">
      <w:pPr>
        <w:pStyle w:val="ConsPlusNormal"/>
        <w:spacing w:before="200"/>
        <w:ind w:firstLine="540"/>
        <w:jc w:val="both"/>
      </w:pPr>
      <w:r>
        <w:t>не позднее 15 числа месяца, следующего за отчетным кварталом, представлять в министерство отчет об использовании средств, внесенных крестьянским (фермерским) хозяйством или индивидуальным предпринимателем, которые являются членами этого Кооператива и признаны грантополучателями на реализацию проекта создания и (или) развития хозяйства, в целях формирования неделимого фонда Кооператива в соответствии с перечнем имущества, утвержденным Министерством сельского хозяйства Российской Федерации;</w:t>
      </w:r>
    </w:p>
    <w:p w:rsidR="006268BF" w:rsidRDefault="006268BF">
      <w:pPr>
        <w:pStyle w:val="ConsPlusNormal"/>
        <w:jc w:val="both"/>
      </w:pPr>
      <w:r>
        <w:t xml:space="preserve">(в ред. </w:t>
      </w:r>
      <w:hyperlink r:id="rId40">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соблюдать запрет на приобретение за счет средств гранта "Агростартап"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запрет размещения средств гранта "Агростартап" на депозиты и в иные финансовые инструменты;</w:t>
      </w:r>
    </w:p>
    <w:p w:rsidR="006268BF" w:rsidRDefault="006268BF">
      <w:pPr>
        <w:pStyle w:val="ConsPlusNormal"/>
        <w:spacing w:before="200"/>
        <w:ind w:firstLine="540"/>
        <w:jc w:val="both"/>
      </w:pPr>
      <w:r>
        <w:t xml:space="preserve">включать в договоры (соглашения), заключаемые грантополучателем в целях исполнения обязательств по настоящему Порядку, согласие лиц, являющихся поставщиками (подрядчиками, исполнителями) по договорам (соглашениям), на осуществление в отношении них проверки министерством соблюдения порядка и условий предоставления гранта "Агростартап", в том числе в части достижения результата предоставления гранта "Агростартап", а также проверки органами государственного финансового контроля соблюдения порядка и условий предоставления гранта "Агростартап" в соответствии со </w:t>
      </w:r>
      <w:hyperlink r:id="rId41">
        <w:r>
          <w:rPr>
            <w:color w:val="0000FF"/>
          </w:rPr>
          <w:t>статьями 268.1</w:t>
        </w:r>
      </w:hyperlink>
      <w:r>
        <w:t xml:space="preserve"> и </w:t>
      </w:r>
      <w:hyperlink r:id="rId42">
        <w:r>
          <w:rPr>
            <w:color w:val="0000FF"/>
          </w:rPr>
          <w:t>269.2</w:t>
        </w:r>
      </w:hyperlink>
      <w:r>
        <w:t xml:space="preserve"> Бюджетного кодекса Российской Федерации.</w:t>
      </w:r>
    </w:p>
    <w:p w:rsidR="006268BF" w:rsidRDefault="006268BF">
      <w:pPr>
        <w:pStyle w:val="ConsPlusNormal"/>
        <w:jc w:val="both"/>
      </w:pPr>
      <w:r>
        <w:t xml:space="preserve">(в ред. </w:t>
      </w:r>
      <w:hyperlink r:id="rId43">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bookmarkStart w:id="13" w:name="P139"/>
      <w:bookmarkEnd w:id="13"/>
      <w:r>
        <w:t>2.5. Для проведения конкурсного отбора министерство:</w:t>
      </w:r>
    </w:p>
    <w:p w:rsidR="006268BF" w:rsidRDefault="006268BF">
      <w:pPr>
        <w:pStyle w:val="ConsPlusNormal"/>
        <w:spacing w:before="200"/>
        <w:ind w:firstLine="540"/>
        <w:jc w:val="both"/>
      </w:pPr>
      <w:r>
        <w:t>создает региональную конкурсную комиссию;</w:t>
      </w:r>
    </w:p>
    <w:p w:rsidR="006268BF" w:rsidRDefault="006268BF">
      <w:pPr>
        <w:pStyle w:val="ConsPlusNormal"/>
        <w:spacing w:before="200"/>
        <w:ind w:firstLine="540"/>
        <w:jc w:val="both"/>
      </w:pPr>
      <w:r>
        <w:t>утверждает положение о региональной конкурсной комиссии и ее состав;</w:t>
      </w:r>
    </w:p>
    <w:p w:rsidR="006268BF" w:rsidRDefault="006268BF">
      <w:pPr>
        <w:pStyle w:val="ConsPlusNormal"/>
        <w:spacing w:before="200"/>
        <w:ind w:firstLine="540"/>
        <w:jc w:val="both"/>
      </w:pPr>
      <w:r>
        <w:lastRenderedPageBreak/>
        <w:t>обеспечивает работу региональной конкурсной комиссии;</w:t>
      </w:r>
    </w:p>
    <w:p w:rsidR="006268BF" w:rsidRDefault="006268BF">
      <w:pPr>
        <w:pStyle w:val="ConsPlusNormal"/>
        <w:spacing w:before="200"/>
        <w:ind w:firstLine="540"/>
        <w:jc w:val="both"/>
      </w:pPr>
      <w:r>
        <w:t>организует консультирование участников отбора по вопросам подготовки заявок;</w:t>
      </w:r>
    </w:p>
    <w:p w:rsidR="006268BF" w:rsidRDefault="006268BF">
      <w:pPr>
        <w:pStyle w:val="ConsPlusNormal"/>
        <w:spacing w:before="200"/>
        <w:ind w:firstLine="540"/>
        <w:jc w:val="both"/>
      </w:pPr>
      <w:r>
        <w:t>осуществляет прием, регистрацию заявок;</w:t>
      </w:r>
    </w:p>
    <w:p w:rsidR="006268BF" w:rsidRDefault="006268BF">
      <w:pPr>
        <w:pStyle w:val="ConsPlusNormal"/>
        <w:spacing w:before="200"/>
        <w:ind w:firstLine="540"/>
        <w:jc w:val="both"/>
      </w:pPr>
      <w:r>
        <w:t>2.6. Конкурсный отбор осуществляется региональной конкурсной комиссии в два этапа:</w:t>
      </w:r>
    </w:p>
    <w:p w:rsidR="006268BF" w:rsidRDefault="006268BF">
      <w:pPr>
        <w:pStyle w:val="ConsPlusNormal"/>
        <w:spacing w:before="200"/>
        <w:ind w:firstLine="540"/>
        <w:jc w:val="both"/>
      </w:pPr>
      <w:r>
        <w:t xml:space="preserve">первый этап - экспертиза представленных заявителями документов, предусмотренных </w:t>
      </w:r>
      <w:hyperlink w:anchor="P107">
        <w:r>
          <w:rPr>
            <w:color w:val="0000FF"/>
          </w:rPr>
          <w:t>пунктом 2.3</w:t>
        </w:r>
      </w:hyperlink>
      <w:r>
        <w:t xml:space="preserve"> настоящего Порядка;</w:t>
      </w:r>
    </w:p>
    <w:p w:rsidR="006268BF" w:rsidRDefault="006268BF">
      <w:pPr>
        <w:pStyle w:val="ConsPlusNormal"/>
        <w:spacing w:before="200"/>
        <w:ind w:firstLine="540"/>
        <w:jc w:val="both"/>
      </w:pPr>
      <w:r>
        <w:t>второй этап - собеседование с заявителями.</w:t>
      </w:r>
    </w:p>
    <w:p w:rsidR="006268BF" w:rsidRDefault="006268BF">
      <w:pPr>
        <w:pStyle w:val="ConsPlusNormal"/>
        <w:spacing w:before="200"/>
        <w:ind w:firstLine="540"/>
        <w:jc w:val="both"/>
      </w:pPr>
      <w:r>
        <w:t>2.7. На первом этапе конкурсного отбора региональная конкурсная комиссия не позднее 10 рабочих дней со дня окончания сроков приема заявок, указанных в объявлении, рассматривает поступившие заявки и прилагаемые к ним документы на предмет их соответствия установленным в объявлении о проведении отбора требованиям и в случае их соответствия принимает решение о рассмотрении заявки региональной конкурсной комиссией во втором этапе, а в случае несоответствия принимает решение об отклонении заявки.</w:t>
      </w:r>
    </w:p>
    <w:p w:rsidR="006268BF" w:rsidRDefault="006268BF">
      <w:pPr>
        <w:pStyle w:val="ConsPlusNormal"/>
        <w:spacing w:before="200"/>
        <w:ind w:firstLine="540"/>
        <w:jc w:val="both"/>
      </w:pPr>
      <w:r>
        <w:t>Решение региональной конкурсной комиссии оформляется протоколом в день проведения первого этапа конкурсного отбора и утверждается председателем региональной конкурсной комиссии или его заместителем в случае отсутствия председателя. В протоколе региональной конкурсной комиссии отражается информация о заявителях, подлежащих рассмотрению региональной конкурсной комиссией на втором этапе.</w:t>
      </w:r>
    </w:p>
    <w:p w:rsidR="006268BF" w:rsidRDefault="006268BF">
      <w:pPr>
        <w:pStyle w:val="ConsPlusNormal"/>
        <w:spacing w:before="200"/>
        <w:ind w:firstLine="540"/>
        <w:jc w:val="both"/>
      </w:pPr>
      <w:r>
        <w:t>Решение региональной конкурсной комиссии в течение трех рабочих дней со дня окончания первого этапа конкурсного отбора направляется в министерство.</w:t>
      </w:r>
    </w:p>
    <w:p w:rsidR="006268BF" w:rsidRDefault="006268BF">
      <w:pPr>
        <w:pStyle w:val="ConsPlusNormal"/>
        <w:spacing w:before="200"/>
        <w:ind w:firstLine="540"/>
        <w:jc w:val="both"/>
      </w:pPr>
      <w:r>
        <w:t>В течение трех рабочих дней со дня получения решения региональной конкурсной комиссии министерство размещает его на официальном сайте.</w:t>
      </w:r>
    </w:p>
    <w:p w:rsidR="006268BF" w:rsidRDefault="006268BF">
      <w:pPr>
        <w:pStyle w:val="ConsPlusNormal"/>
        <w:spacing w:before="200"/>
        <w:ind w:firstLine="540"/>
        <w:jc w:val="both"/>
      </w:pPr>
      <w:r>
        <w:t>Основаниями для отклонения заявок являются:</w:t>
      </w:r>
    </w:p>
    <w:p w:rsidR="006268BF" w:rsidRDefault="006268BF">
      <w:pPr>
        <w:pStyle w:val="ConsPlusNormal"/>
        <w:spacing w:before="200"/>
        <w:ind w:firstLine="540"/>
        <w:jc w:val="both"/>
      </w:pPr>
      <w:r>
        <w:t xml:space="preserve">несоответствие участника отбора требованиям, предусмотренным </w:t>
      </w:r>
      <w:hyperlink w:anchor="P100">
        <w:r>
          <w:rPr>
            <w:color w:val="0000FF"/>
          </w:rPr>
          <w:t>пунктами 2.2</w:t>
        </w:r>
      </w:hyperlink>
      <w:r>
        <w:t xml:space="preserve">, </w:t>
      </w:r>
      <w:hyperlink w:anchor="P128">
        <w:r>
          <w:rPr>
            <w:color w:val="0000FF"/>
          </w:rPr>
          <w:t>2.4</w:t>
        </w:r>
      </w:hyperlink>
      <w:r>
        <w:t xml:space="preserve"> настоящего Порядка;</w:t>
      </w:r>
    </w:p>
    <w:p w:rsidR="006268BF" w:rsidRDefault="006268BF">
      <w:pPr>
        <w:pStyle w:val="ConsPlusNormal"/>
        <w:jc w:val="both"/>
      </w:pPr>
      <w:r>
        <w:t xml:space="preserve">(в ред. </w:t>
      </w:r>
      <w:hyperlink r:id="rId44">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 xml:space="preserve">несоответствие представленных участником отбора заявки и иных документов требованиям к заявке и иным документам, предусмотренным в </w:t>
      </w:r>
      <w:hyperlink w:anchor="P107">
        <w:r>
          <w:rPr>
            <w:color w:val="0000FF"/>
          </w:rPr>
          <w:t>пункте 2.3</w:t>
        </w:r>
      </w:hyperlink>
      <w:r>
        <w:t xml:space="preserve"> настоящего Порядка, объявлении, а также наличие исправлений и подчисток в заявках и прилагаемых к ним документах;</w:t>
      </w:r>
    </w:p>
    <w:p w:rsidR="006268BF" w:rsidRDefault="006268BF">
      <w:pPr>
        <w:pStyle w:val="ConsPlusNormal"/>
        <w:spacing w:before="200"/>
        <w:ind w:firstLine="540"/>
        <w:jc w:val="both"/>
      </w:pPr>
      <w:r>
        <w:t>установление факта недостоверности представленной информации;</w:t>
      </w:r>
    </w:p>
    <w:p w:rsidR="006268BF" w:rsidRDefault="006268BF">
      <w:pPr>
        <w:pStyle w:val="ConsPlusNormal"/>
        <w:spacing w:before="200"/>
        <w:ind w:firstLine="540"/>
        <w:jc w:val="both"/>
      </w:pPr>
      <w:r>
        <w:t xml:space="preserve">представление документов, предусмотренных </w:t>
      </w:r>
      <w:hyperlink w:anchor="P107">
        <w:r>
          <w:rPr>
            <w:color w:val="0000FF"/>
          </w:rPr>
          <w:t>пунктом 2.3</w:t>
        </w:r>
      </w:hyperlink>
      <w:r>
        <w:t xml:space="preserve"> настоящего Порядка, по истечении срока, установленного в объявлении, за исключением документов, указанных в </w:t>
      </w:r>
      <w:hyperlink w:anchor="P115">
        <w:r>
          <w:rPr>
            <w:color w:val="0000FF"/>
          </w:rPr>
          <w:t>подпунктах "з"</w:t>
        </w:r>
      </w:hyperlink>
      <w:r>
        <w:t xml:space="preserve">, </w:t>
      </w:r>
      <w:hyperlink w:anchor="P117">
        <w:r>
          <w:rPr>
            <w:color w:val="0000FF"/>
          </w:rPr>
          <w:t>"к" пункта 2.3</w:t>
        </w:r>
      </w:hyperlink>
      <w:r>
        <w:t xml:space="preserve"> настоящего Порядка;</w:t>
      </w:r>
    </w:p>
    <w:p w:rsidR="006268BF" w:rsidRDefault="006268BF">
      <w:pPr>
        <w:pStyle w:val="ConsPlusNormal"/>
        <w:spacing w:before="200"/>
        <w:ind w:firstLine="540"/>
        <w:jc w:val="both"/>
      </w:pPr>
      <w:r>
        <w:t xml:space="preserve">непредставление (представление не в полном объеме) документов, предусмотренных </w:t>
      </w:r>
      <w:hyperlink w:anchor="P107">
        <w:r>
          <w:rPr>
            <w:color w:val="0000FF"/>
          </w:rPr>
          <w:t>пунктом 2.3</w:t>
        </w:r>
      </w:hyperlink>
      <w:r>
        <w:t xml:space="preserve"> настоящего Порядка, за исключением документов, указанных в </w:t>
      </w:r>
      <w:hyperlink w:anchor="P115">
        <w:r>
          <w:rPr>
            <w:color w:val="0000FF"/>
          </w:rPr>
          <w:t>подпунктах "з"</w:t>
        </w:r>
      </w:hyperlink>
      <w:r>
        <w:t xml:space="preserve">, </w:t>
      </w:r>
      <w:hyperlink w:anchor="P117">
        <w:r>
          <w:rPr>
            <w:color w:val="0000FF"/>
          </w:rPr>
          <w:t>"к" пункта 2.3</w:t>
        </w:r>
      </w:hyperlink>
      <w:r>
        <w:t xml:space="preserve"> настоящего Порядка.</w:t>
      </w:r>
    </w:p>
    <w:p w:rsidR="006268BF" w:rsidRDefault="006268BF">
      <w:pPr>
        <w:pStyle w:val="ConsPlusNormal"/>
        <w:spacing w:before="200"/>
        <w:ind w:firstLine="540"/>
        <w:jc w:val="both"/>
      </w:pPr>
      <w:r>
        <w:t>При принятии решения об отклонении заявки региональной конкурсной комиссией министерство направляет уведомление о принятом решении заявителю по почте в течение пяти рабочих дней со дня окончания первого этапа конкурсного отбора.</w:t>
      </w:r>
    </w:p>
    <w:p w:rsidR="006268BF" w:rsidRDefault="006268BF">
      <w:pPr>
        <w:pStyle w:val="ConsPlusNormal"/>
        <w:spacing w:before="200"/>
        <w:ind w:firstLine="540"/>
        <w:jc w:val="both"/>
      </w:pPr>
      <w:bookmarkStart w:id="14" w:name="P160"/>
      <w:bookmarkEnd w:id="14"/>
      <w:r>
        <w:t>2.8. Второй этап конкурсного отбора проводится в форме очного собеседования и (или) видео-конференц-связи с заявителем в течение десяти рабочих дней со дня размещения решения региональной конкурсной комиссии на официальном сайте. В случае если конкурсный отбор проводится в течение нескольких дней, датой его окончания считается дата последнего заседания региональной конкурсной комиссии.</w:t>
      </w:r>
    </w:p>
    <w:p w:rsidR="006268BF" w:rsidRDefault="006268BF">
      <w:pPr>
        <w:pStyle w:val="ConsPlusNormal"/>
        <w:jc w:val="both"/>
      </w:pPr>
      <w:r>
        <w:t xml:space="preserve">(в ред. </w:t>
      </w:r>
      <w:hyperlink r:id="rId45">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 xml:space="preserve">Оценка заявок и прилагаемых к ним документов, предусмотренных </w:t>
      </w:r>
      <w:hyperlink w:anchor="P107">
        <w:r>
          <w:rPr>
            <w:color w:val="0000FF"/>
          </w:rPr>
          <w:t>пунктом 2.3</w:t>
        </w:r>
      </w:hyperlink>
      <w:r>
        <w:t xml:space="preserve"> настоящего Порядка, во втором этапе конкурсного отбора осуществляется на заседании региональной </w:t>
      </w:r>
      <w:r>
        <w:lastRenderedPageBreak/>
        <w:t xml:space="preserve">конкурсной комиссии по критериям, </w:t>
      </w:r>
      <w:hyperlink w:anchor="P566">
        <w:r>
          <w:rPr>
            <w:color w:val="0000FF"/>
          </w:rPr>
          <w:t>перечень</w:t>
        </w:r>
      </w:hyperlink>
      <w:r>
        <w:t xml:space="preserve"> которых установлен в приложении N 4 к настоящему Порядку (далее - критерии оценки).</w:t>
      </w:r>
    </w:p>
    <w:p w:rsidR="006268BF" w:rsidRDefault="006268BF">
      <w:pPr>
        <w:pStyle w:val="ConsPlusNormal"/>
        <w:spacing w:before="200"/>
        <w:ind w:firstLine="540"/>
        <w:jc w:val="both"/>
      </w:pPr>
      <w:r>
        <w:t>По результатам оценки заявок участников отбора каждой заявке присваивается номер в порядке убывания суммарной оценки заявки.</w:t>
      </w:r>
    </w:p>
    <w:p w:rsidR="006268BF" w:rsidRDefault="006268BF">
      <w:pPr>
        <w:pStyle w:val="ConsPlusNormal"/>
        <w:spacing w:before="200"/>
        <w:ind w:firstLine="540"/>
        <w:jc w:val="both"/>
      </w:pPr>
      <w:r>
        <w:t>С учетом решения региональной конкурсной комиссии по результатам собеседования заявители, набравшие наибольшее значение совокупного показателя, признаются грантополучателями.</w:t>
      </w:r>
    </w:p>
    <w:p w:rsidR="006268BF" w:rsidRDefault="006268BF">
      <w:pPr>
        <w:pStyle w:val="ConsPlusNormal"/>
        <w:jc w:val="both"/>
      </w:pPr>
      <w:r>
        <w:t xml:space="preserve">(в ред. </w:t>
      </w:r>
      <w:hyperlink r:id="rId46">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По результатам второго этапа конкурсного отбора региональная конкурсная комиссия принимает решение о предоставлении (отказе в предоставлении) гранта "Агростартап" (далее - решение региональной конкурсной комиссии).</w:t>
      </w:r>
    </w:p>
    <w:p w:rsidR="006268BF" w:rsidRDefault="006268BF">
      <w:pPr>
        <w:pStyle w:val="ConsPlusNormal"/>
        <w:spacing w:before="200"/>
        <w:ind w:firstLine="540"/>
        <w:jc w:val="both"/>
      </w:pPr>
      <w:r>
        <w:t>Основанием для отказа в предоставлении гранта "Агростартап" является:</w:t>
      </w:r>
    </w:p>
    <w:p w:rsidR="006268BF" w:rsidRDefault="006268BF">
      <w:pPr>
        <w:pStyle w:val="ConsPlusNormal"/>
        <w:spacing w:before="200"/>
        <w:ind w:firstLine="540"/>
        <w:jc w:val="both"/>
      </w:pPr>
      <w:r>
        <w:t>отсутствие (недостаток) лимитов бюджетных обязательств, предусмотренных на указанные цели министерству;</w:t>
      </w:r>
    </w:p>
    <w:p w:rsidR="006268BF" w:rsidRDefault="006268BF">
      <w:pPr>
        <w:pStyle w:val="ConsPlusNormal"/>
        <w:spacing w:before="200"/>
        <w:ind w:firstLine="540"/>
        <w:jc w:val="both"/>
      </w:pPr>
      <w:r>
        <w:t>отказ заявителя от получения гранта "Агростартап";</w:t>
      </w:r>
    </w:p>
    <w:p w:rsidR="006268BF" w:rsidRDefault="006268BF">
      <w:pPr>
        <w:pStyle w:val="ConsPlusNormal"/>
        <w:jc w:val="both"/>
      </w:pPr>
      <w:r>
        <w:t xml:space="preserve">(в ред. </w:t>
      </w:r>
      <w:hyperlink r:id="rId47">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признание региональной конкурсной комиссией проекта создания и (или) развития хозяйства экономически неэффективным, по результатам собеседования с заявителем и с учетом совокупного показателя критериев оценки.</w:t>
      </w:r>
    </w:p>
    <w:p w:rsidR="006268BF" w:rsidRDefault="006268BF">
      <w:pPr>
        <w:pStyle w:val="ConsPlusNormal"/>
        <w:jc w:val="both"/>
      </w:pPr>
      <w:r>
        <w:t xml:space="preserve">(в ред. </w:t>
      </w:r>
      <w:hyperlink r:id="rId48">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Решение региональной конкурсной комиссии оформляется протоколом в день проведения второго этапа конкурсного отбора и утверждается председателем региональной конкурсной комиссии или его заместителем в случае отсутствия председателя.</w:t>
      </w:r>
    </w:p>
    <w:p w:rsidR="006268BF" w:rsidRDefault="006268BF">
      <w:pPr>
        <w:pStyle w:val="ConsPlusNormal"/>
        <w:spacing w:before="200"/>
        <w:ind w:firstLine="540"/>
        <w:jc w:val="both"/>
      </w:pPr>
      <w:r>
        <w:t>Решение региональной конкурсной комиссии в течение трех рабочих дней со дня окончания конкурсного отбора направляется в министерство.</w:t>
      </w:r>
    </w:p>
    <w:p w:rsidR="006268BF" w:rsidRDefault="006268BF">
      <w:pPr>
        <w:pStyle w:val="ConsPlusNormal"/>
        <w:spacing w:before="200"/>
        <w:ind w:firstLine="540"/>
        <w:jc w:val="both"/>
      </w:pPr>
      <w:r>
        <w:t>Уведомление об отказе в предоставлении гранта "Агростартап" направляется министерством заявителям по почте в течение десяти рабочих дней со дня получения министерством решения региональной конкурсной комиссии.</w:t>
      </w:r>
    </w:p>
    <w:p w:rsidR="006268BF" w:rsidRDefault="006268BF">
      <w:pPr>
        <w:pStyle w:val="ConsPlusNormal"/>
        <w:spacing w:before="200"/>
        <w:ind w:firstLine="540"/>
        <w:jc w:val="both"/>
      </w:pPr>
      <w:bookmarkStart w:id="15" w:name="P176"/>
      <w:bookmarkEnd w:id="15"/>
      <w:r>
        <w:t>2.9. Информация о результатах рассмотрения заявок участников отбора размещается на едином портале, а также на официальном сайте не позднее 14-го календарного дня, следующего за днем принятия решения региональной конкурсной комиссии, и содержит:</w:t>
      </w:r>
    </w:p>
    <w:p w:rsidR="006268BF" w:rsidRDefault="006268BF">
      <w:pPr>
        <w:pStyle w:val="ConsPlusNormal"/>
        <w:spacing w:before="200"/>
        <w:ind w:firstLine="540"/>
        <w:jc w:val="both"/>
      </w:pPr>
      <w:r>
        <w:t>дату, время и место рассмотрения и оценки заявок и иных документов участников отбора;</w:t>
      </w:r>
    </w:p>
    <w:p w:rsidR="006268BF" w:rsidRDefault="006268BF">
      <w:pPr>
        <w:pStyle w:val="ConsPlusNormal"/>
        <w:spacing w:before="200"/>
        <w:ind w:firstLine="540"/>
        <w:jc w:val="both"/>
      </w:pPr>
      <w:r>
        <w:t>информацию об участниках отбора, заявки и иные документы которых были рассмотрены;</w:t>
      </w:r>
    </w:p>
    <w:p w:rsidR="006268BF" w:rsidRDefault="006268BF">
      <w:pPr>
        <w:pStyle w:val="ConsPlusNormal"/>
        <w:spacing w:before="200"/>
        <w:ind w:firstLine="540"/>
        <w:jc w:val="both"/>
      </w:pPr>
      <w:r>
        <w:t>информацию об участниках отбора, заявки и иные документы которых были отклонены, с указанием причин их отклонения, в том числе положений объявления, которым не соответствуют такие заявки и иные документы;</w:t>
      </w:r>
    </w:p>
    <w:p w:rsidR="006268BF" w:rsidRDefault="006268BF">
      <w:pPr>
        <w:pStyle w:val="ConsPlusNormal"/>
        <w:spacing w:before="200"/>
        <w:ind w:firstLine="540"/>
        <w:jc w:val="both"/>
      </w:pPr>
      <w:r>
        <w:t>последовательность оценки заявок и иных документов участников отбора, присвоенные участникам отбора баллы по каждому из предусмотренных критериев оценки, принятые на основании результатов оценки указанных заявок и иных документов решения о присвоении участникам отбора порядковых номеров;</w:t>
      </w:r>
    </w:p>
    <w:p w:rsidR="006268BF" w:rsidRDefault="006268BF">
      <w:pPr>
        <w:pStyle w:val="ConsPlusNormal"/>
        <w:spacing w:before="200"/>
        <w:ind w:firstLine="540"/>
        <w:jc w:val="both"/>
      </w:pPr>
      <w:r>
        <w:t>наименование грантополучателя (грантополучателей), с которым заключается соглашение, и размер предоставляемого ему гранта "Агростартап".</w:t>
      </w:r>
    </w:p>
    <w:p w:rsidR="006268BF" w:rsidRDefault="006268BF">
      <w:pPr>
        <w:pStyle w:val="ConsPlusNormal"/>
        <w:jc w:val="both"/>
      </w:pPr>
      <w:r>
        <w:t xml:space="preserve">(в ред. </w:t>
      </w:r>
      <w:hyperlink r:id="rId49">
        <w:r>
          <w:rPr>
            <w:color w:val="0000FF"/>
          </w:rPr>
          <w:t>Постановления</w:t>
        </w:r>
      </w:hyperlink>
      <w:r>
        <w:t xml:space="preserve"> Правительства Приморского края от 04.05.2022 N 285-пп)</w:t>
      </w:r>
    </w:p>
    <w:p w:rsidR="006268BF" w:rsidRDefault="006268BF">
      <w:pPr>
        <w:pStyle w:val="ConsPlusNormal"/>
        <w:jc w:val="both"/>
      </w:pPr>
    </w:p>
    <w:p w:rsidR="006268BF" w:rsidRDefault="006268BF">
      <w:pPr>
        <w:pStyle w:val="ConsPlusTitle"/>
        <w:jc w:val="center"/>
        <w:outlineLvl w:val="1"/>
      </w:pPr>
      <w:r>
        <w:t>III. УСЛОВИЯ И ПОРЯДОК ПРЕДОСТАВЛЕНИЯ ГРАНТА "АГРОСТАРТАП"</w:t>
      </w:r>
    </w:p>
    <w:p w:rsidR="006268BF" w:rsidRDefault="006268BF">
      <w:pPr>
        <w:pStyle w:val="ConsPlusNormal"/>
        <w:jc w:val="both"/>
      </w:pPr>
    </w:p>
    <w:p w:rsidR="006268BF" w:rsidRDefault="006268BF">
      <w:pPr>
        <w:pStyle w:val="ConsPlusNormal"/>
        <w:ind w:firstLine="540"/>
        <w:jc w:val="both"/>
      </w:pPr>
      <w:r>
        <w:t xml:space="preserve">3.1. Грант "Агростартап" предоставляется грантополучателю однократно на основании решения региональной конкурсной комиссии по результатам конкурсного отбора при условии соответствия его требованиям, установленным </w:t>
      </w:r>
      <w:hyperlink w:anchor="P79">
        <w:r>
          <w:rPr>
            <w:color w:val="0000FF"/>
          </w:rPr>
          <w:t>пунктам 1.6</w:t>
        </w:r>
      </w:hyperlink>
      <w:r>
        <w:t xml:space="preserve">, </w:t>
      </w:r>
      <w:hyperlink w:anchor="P100">
        <w:r>
          <w:rPr>
            <w:color w:val="0000FF"/>
          </w:rPr>
          <w:t>2.2</w:t>
        </w:r>
      </w:hyperlink>
      <w:r>
        <w:t xml:space="preserve">, </w:t>
      </w:r>
      <w:hyperlink w:anchor="P128">
        <w:r>
          <w:rPr>
            <w:color w:val="0000FF"/>
          </w:rPr>
          <w:t>2.4</w:t>
        </w:r>
      </w:hyperlink>
      <w:r>
        <w:t xml:space="preserve"> настоящего Порядка, а также </w:t>
      </w:r>
      <w:r>
        <w:lastRenderedPageBreak/>
        <w:t xml:space="preserve">при условии заключения соглашения, предусмотренного </w:t>
      </w:r>
      <w:hyperlink w:anchor="P224">
        <w:r>
          <w:rPr>
            <w:color w:val="0000FF"/>
          </w:rPr>
          <w:t>пунктом 3.4</w:t>
        </w:r>
      </w:hyperlink>
      <w:r>
        <w:t xml:space="preserve"> настоящего Порядка.</w:t>
      </w:r>
    </w:p>
    <w:p w:rsidR="006268BF" w:rsidRDefault="006268BF">
      <w:pPr>
        <w:pStyle w:val="ConsPlusNormal"/>
        <w:jc w:val="both"/>
      </w:pPr>
      <w:r>
        <w:t xml:space="preserve">(в ред. </w:t>
      </w:r>
      <w:hyperlink r:id="rId50">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грантов в рамках Государственной программы, не допускается.</w:t>
      </w:r>
    </w:p>
    <w:p w:rsidR="006268BF" w:rsidRDefault="006268BF">
      <w:pPr>
        <w:pStyle w:val="ConsPlusNormal"/>
        <w:jc w:val="both"/>
      </w:pPr>
      <w:r>
        <w:t xml:space="preserve">(абзац введен </w:t>
      </w:r>
      <w:hyperlink r:id="rId51">
        <w:r>
          <w:rPr>
            <w:color w:val="0000FF"/>
          </w:rPr>
          <w:t>Постановлением</w:t>
        </w:r>
      </w:hyperlink>
      <w:r>
        <w:t xml:space="preserve"> Правительства Приморского края от 04.05.2022 N 285-пп)</w:t>
      </w:r>
    </w:p>
    <w:p w:rsidR="006268BF" w:rsidRDefault="006268BF">
      <w:pPr>
        <w:pStyle w:val="ConsPlusNormal"/>
        <w:spacing w:before="200"/>
        <w:ind w:firstLine="540"/>
        <w:jc w:val="both"/>
      </w:pPr>
      <w:r>
        <w:t>3.2. Грант "Агростартап" предоставляется грантополучателю на реализацию проекта создания и (или) развития хозяйства:</w:t>
      </w:r>
    </w:p>
    <w:p w:rsidR="006268BF" w:rsidRDefault="006268BF">
      <w:pPr>
        <w:pStyle w:val="ConsPlusNormal"/>
        <w:jc w:val="both"/>
      </w:pPr>
      <w:r>
        <w:t xml:space="preserve">(в ред. </w:t>
      </w:r>
      <w:hyperlink r:id="rId52">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 xml:space="preserve">на цели, указанные в </w:t>
      </w:r>
      <w:hyperlink w:anchor="P71">
        <w:r>
          <w:rPr>
            <w:color w:val="0000FF"/>
          </w:rPr>
          <w:t>подпункте "а" пункта 1.3</w:t>
        </w:r>
      </w:hyperlink>
      <w:r>
        <w:t xml:space="preserve"> настоящего Порядка, - в размере, не превышающем 5 млн рублей, но не более 90% затрат;</w:t>
      </w:r>
    </w:p>
    <w:p w:rsidR="006268BF" w:rsidRDefault="006268BF">
      <w:pPr>
        <w:pStyle w:val="ConsPlusNormal"/>
        <w:spacing w:before="200"/>
        <w:ind w:firstLine="540"/>
        <w:jc w:val="both"/>
      </w:pPr>
      <w:r>
        <w:t xml:space="preserve">на цели, указанные в </w:t>
      </w:r>
      <w:hyperlink w:anchor="P72">
        <w:r>
          <w:rPr>
            <w:color w:val="0000FF"/>
          </w:rPr>
          <w:t>подпункте "б" пункта 1.3</w:t>
        </w:r>
      </w:hyperlink>
      <w:r>
        <w:t xml:space="preserve"> настоящего Порядка, - в размере, не превышающем 6 млн рублей, но не более 90% затрат;</w:t>
      </w:r>
    </w:p>
    <w:p w:rsidR="006268BF" w:rsidRDefault="006268BF">
      <w:pPr>
        <w:pStyle w:val="ConsPlusNormal"/>
        <w:spacing w:before="200"/>
        <w:ind w:firstLine="540"/>
        <w:jc w:val="both"/>
      </w:pPr>
      <w:r>
        <w:t xml:space="preserve">на цели, указанные в </w:t>
      </w:r>
      <w:hyperlink w:anchor="P74">
        <w:r>
          <w:rPr>
            <w:color w:val="0000FF"/>
          </w:rPr>
          <w:t>подпункте "в" пункта 1.3</w:t>
        </w:r>
      </w:hyperlink>
      <w:r>
        <w:t xml:space="preserve"> настоящего Порядка, - в размере, не превышающем 3 млн рублей, но не более 90% затрат;</w:t>
      </w:r>
    </w:p>
    <w:p w:rsidR="006268BF" w:rsidRDefault="006268BF">
      <w:pPr>
        <w:pStyle w:val="ConsPlusNormal"/>
        <w:spacing w:before="200"/>
        <w:ind w:firstLine="540"/>
        <w:jc w:val="both"/>
      </w:pPr>
      <w:r>
        <w:t xml:space="preserve">на цели, указанные в </w:t>
      </w:r>
      <w:hyperlink w:anchor="P75">
        <w:r>
          <w:rPr>
            <w:color w:val="0000FF"/>
          </w:rPr>
          <w:t>подпункте "г" пункта 1.3</w:t>
        </w:r>
      </w:hyperlink>
      <w:r>
        <w:t xml:space="preserve"> настоящего Порядка, - в размере, не превышающем 4 млн рублей, но не более 90% затрат.</w:t>
      </w:r>
    </w:p>
    <w:p w:rsidR="006268BF" w:rsidRDefault="006268BF">
      <w:pPr>
        <w:pStyle w:val="ConsPlusNormal"/>
        <w:spacing w:before="200"/>
        <w:ind w:firstLine="540"/>
        <w:jc w:val="both"/>
      </w:pPr>
      <w:r>
        <w:t>Размер гранта "Агростартап", предоставляемого конкретному грантополучателю, определяется региональной конкурсной комиссией с учетом размера собственных средств грантополучателя, направляемых на реализацию проекта создания и (или) развития хозяйства.</w:t>
      </w:r>
    </w:p>
    <w:p w:rsidR="006268BF" w:rsidRDefault="006268BF">
      <w:pPr>
        <w:pStyle w:val="ConsPlusNormal"/>
        <w:jc w:val="both"/>
      </w:pPr>
      <w:r>
        <w:t xml:space="preserve">(в ред. </w:t>
      </w:r>
      <w:hyperlink r:id="rId53">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6268BF" w:rsidRDefault="006268BF">
      <w:pPr>
        <w:pStyle w:val="ConsPlusNormal"/>
        <w:jc w:val="both"/>
      </w:pPr>
      <w:r>
        <w:t xml:space="preserve">(в ред. </w:t>
      </w:r>
      <w:hyperlink r:id="rId54">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bookmarkStart w:id="16" w:name="P200"/>
      <w:bookmarkEnd w:id="16"/>
      <w:r>
        <w:t>3.3. Предоставление гранта "Агростартап" осуществляется на основании соглашения о предоставлении гранта "Агростартап", заключаемого между грантополучателем и министерством в соответствии с типовой формой, установленной Министерством финансов Российской Федерации (далее - соглашение). Соглашение заключается (размещается)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с соблюдением требований о защите государственной тайны. Дублирование соглашения, заключенного (размещенного) в соответствии с настоящим абзацем, на бумажном носителе не требуется.</w:t>
      </w:r>
    </w:p>
    <w:p w:rsidR="006268BF" w:rsidRDefault="006268BF">
      <w:pPr>
        <w:pStyle w:val="ConsPlusNormal"/>
        <w:spacing w:before="200"/>
        <w:ind w:firstLine="540"/>
        <w:jc w:val="both"/>
      </w:pPr>
      <w:r>
        <w:t>Соглашение заключается в течение десяти рабочих дней со дня принятия региональной конкурсной комиссией решения о предоставлении гранта "Агростартап" (для заявителей, указанных в абзаце втором подпункта "б" пункта 1.2 настоящего Порядка, в течение десяти рабочих дней со дня их регистрации). В случае неподписания грантополучателем соглашения в указанный в настоящем абзаце срок грантополучатель признается уклонившимся от заключения соглашения.</w:t>
      </w:r>
    </w:p>
    <w:p w:rsidR="006268BF" w:rsidRDefault="006268BF">
      <w:pPr>
        <w:pStyle w:val="ConsPlusNormal"/>
        <w:spacing w:before="200"/>
        <w:ind w:firstLine="540"/>
        <w:jc w:val="both"/>
      </w:pPr>
      <w:r>
        <w:t>Соглашение предусматривает в том числе:</w:t>
      </w:r>
    </w:p>
    <w:p w:rsidR="006268BF" w:rsidRDefault="006268BF">
      <w:pPr>
        <w:pStyle w:val="ConsPlusNormal"/>
        <w:spacing w:before="200"/>
        <w:ind w:firstLine="540"/>
        <w:jc w:val="both"/>
      </w:pPr>
      <w:r>
        <w:t>а) размер и целевое назначение гранта "Агростартап", условия предоставления и расходования, сроки перечисления;</w:t>
      </w:r>
    </w:p>
    <w:p w:rsidR="006268BF" w:rsidRDefault="006268BF">
      <w:pPr>
        <w:pStyle w:val="ConsPlusNormal"/>
        <w:spacing w:before="200"/>
        <w:ind w:firstLine="540"/>
        <w:jc w:val="both"/>
      </w:pPr>
      <w:r>
        <w:t xml:space="preserve">б) согласие грантополучателя на осуществление в отношении него проверки министерством соблюдения порядка и условий предоставления гранта "Агростартап", в том числе в части достижения результатов предоставления гранта "Агростартап", а также проверки органами государственного финансового контроля соблюдения порядка и условий предоставления гранта "Агростартап" в соответствии со </w:t>
      </w:r>
      <w:hyperlink r:id="rId55">
        <w:r>
          <w:rPr>
            <w:color w:val="0000FF"/>
          </w:rPr>
          <w:t>статьями 268.1</w:t>
        </w:r>
      </w:hyperlink>
      <w:r>
        <w:t xml:space="preserve"> и </w:t>
      </w:r>
      <w:hyperlink r:id="rId56">
        <w:r>
          <w:rPr>
            <w:color w:val="0000FF"/>
          </w:rPr>
          <w:t>269.2</w:t>
        </w:r>
      </w:hyperlink>
      <w:r>
        <w:t xml:space="preserve"> Бюджетного кодекса Российской Федерации;</w:t>
      </w:r>
    </w:p>
    <w:p w:rsidR="006268BF" w:rsidRDefault="006268BF">
      <w:pPr>
        <w:pStyle w:val="ConsPlusNormal"/>
        <w:spacing w:before="200"/>
        <w:ind w:firstLine="540"/>
        <w:jc w:val="both"/>
      </w:pPr>
      <w:r>
        <w:t>в) ответственность сторон за нарушение условий настоящего Порядка и соглашения;</w:t>
      </w:r>
    </w:p>
    <w:p w:rsidR="006268BF" w:rsidRDefault="006268BF">
      <w:pPr>
        <w:pStyle w:val="ConsPlusNormal"/>
        <w:spacing w:before="200"/>
        <w:ind w:firstLine="540"/>
        <w:jc w:val="both"/>
      </w:pPr>
      <w:r>
        <w:t>г) права и обязанности сторон соглашения;</w:t>
      </w:r>
    </w:p>
    <w:p w:rsidR="006268BF" w:rsidRDefault="006268BF">
      <w:pPr>
        <w:pStyle w:val="ConsPlusNormal"/>
        <w:spacing w:before="200"/>
        <w:ind w:firstLine="540"/>
        <w:jc w:val="both"/>
      </w:pPr>
      <w:r>
        <w:lastRenderedPageBreak/>
        <w:t>д) значение результата предоставления гранта "Агростартап" и обязательство грантополучателя по его достижению;</w:t>
      </w:r>
    </w:p>
    <w:p w:rsidR="006268BF" w:rsidRDefault="006268BF">
      <w:pPr>
        <w:pStyle w:val="ConsPlusNormal"/>
        <w:spacing w:before="200"/>
        <w:ind w:firstLine="540"/>
        <w:jc w:val="both"/>
      </w:pPr>
      <w:r>
        <w:t>е) обязательство не отчуждать приобретенное за счет средств гранта "Агростартап" имущество в течение пяти лет со дня его приобретения;</w:t>
      </w:r>
    </w:p>
    <w:p w:rsidR="006268BF" w:rsidRDefault="006268BF">
      <w:pPr>
        <w:pStyle w:val="ConsPlusNormal"/>
        <w:spacing w:before="200"/>
        <w:ind w:firstLine="540"/>
        <w:jc w:val="both"/>
      </w:pPr>
      <w:r>
        <w:t>ж) обязательство по представлению отчетности о расходах, источником финансового обеспечения которых является грант "Агростартап", и о достижении результатов предоставления гранта "Агростартап";</w:t>
      </w:r>
    </w:p>
    <w:p w:rsidR="006268BF" w:rsidRDefault="006268BF">
      <w:pPr>
        <w:pStyle w:val="ConsPlusNormal"/>
        <w:spacing w:before="200"/>
        <w:ind w:firstLine="540"/>
        <w:jc w:val="both"/>
      </w:pPr>
      <w:r>
        <w:t>з) обязанность по возврату средств гранта "Агростартап" в случае нарушения условий, установленных соглашением и настоящим Порядком;</w:t>
      </w:r>
    </w:p>
    <w:p w:rsidR="006268BF" w:rsidRDefault="006268BF">
      <w:pPr>
        <w:pStyle w:val="ConsPlusNormal"/>
        <w:spacing w:before="200"/>
        <w:ind w:firstLine="540"/>
        <w:jc w:val="both"/>
      </w:pPr>
      <w:r>
        <w:t>и) обязательство по созданию не менее двух новых постоянных работников, если сумма гранта "Агростартап" составляет 2 млн рублей или более, и не менее одного нового постоянного работника, если сумма гранта "Агростартап" составляет менее 2 млн рублей (при этом глава крестьянского (фермерского) хозяйства и (или) индивидуальный предприниматель, являющийся главой крестьянского (фермерского) хозяйства, учитываются в качестве новых постоянных работников);</w:t>
      </w:r>
    </w:p>
    <w:p w:rsidR="006268BF" w:rsidRDefault="006268BF">
      <w:pPr>
        <w:pStyle w:val="ConsPlusNormal"/>
        <w:spacing w:before="200"/>
        <w:ind w:firstLine="540"/>
        <w:jc w:val="both"/>
      </w:pPr>
      <w:r>
        <w:t>к) обязательство по сохранению созданных новых постоянных рабочих мест в течение пяти лет с даты их создания;</w:t>
      </w:r>
    </w:p>
    <w:p w:rsidR="006268BF" w:rsidRDefault="006268BF">
      <w:pPr>
        <w:pStyle w:val="ConsPlusNormal"/>
        <w:spacing w:before="200"/>
        <w:ind w:firstLine="540"/>
        <w:jc w:val="both"/>
      </w:pPr>
      <w:r>
        <w:t>л) обязательство по осуществлению сельскохозяйственной деятельности на сельской территории или на территории сельской агломерации в течение не менее пяти лет со дня получения средств и достижению показателей деятельности, предусмотренных проектом создания и (или) развития хозяйства в течение пяти лет со дня получения гранта;</w:t>
      </w:r>
    </w:p>
    <w:p w:rsidR="006268BF" w:rsidRDefault="006268BF">
      <w:pPr>
        <w:pStyle w:val="ConsPlusNormal"/>
        <w:spacing w:before="200"/>
        <w:ind w:firstLine="540"/>
        <w:jc w:val="both"/>
      </w:pPr>
      <w:r>
        <w:t>м) обязательство по открытию в Управлении Федерального казначейства по Приморскому краю (далее - УФК по ПК) лицевых счетов грантополучателями в целях осуществления казначейского сопровождения;</w:t>
      </w:r>
    </w:p>
    <w:p w:rsidR="006268BF" w:rsidRDefault="006268BF">
      <w:pPr>
        <w:pStyle w:val="ConsPlusNormal"/>
        <w:spacing w:before="200"/>
        <w:ind w:firstLine="540"/>
        <w:jc w:val="both"/>
      </w:pPr>
      <w:r>
        <w:t>н) срок и форма представления отчета о финансово-экономическом состоянии грантополучателей и обязательство о его представлении;</w:t>
      </w:r>
    </w:p>
    <w:p w:rsidR="006268BF" w:rsidRDefault="006268BF">
      <w:pPr>
        <w:pStyle w:val="ConsPlusNormal"/>
        <w:spacing w:before="200"/>
        <w:ind w:firstLine="540"/>
        <w:jc w:val="both"/>
      </w:pPr>
      <w:r>
        <w:t>о)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на цели, указанные в настоящем Порядка, приводящего к невозможности предоставления гранта "Агростартап" в размере, определенном в соглашении;</w:t>
      </w:r>
    </w:p>
    <w:p w:rsidR="006268BF" w:rsidRDefault="006268BF">
      <w:pPr>
        <w:pStyle w:val="ConsPlusNormal"/>
        <w:spacing w:before="200"/>
        <w:ind w:firstLine="540"/>
        <w:jc w:val="both"/>
      </w:pPr>
      <w:r>
        <w:t xml:space="preserve">п) обязательство по включению в договоры (соглашения), заключаемые грантополучателем в целях исполнения обязательств по настоящему Порядку, согласия лиц, являющихся поставщиками (подрядчиками, исполнителями) по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соблюдения порядка и условий предоставления субсидии, в том числе в части достижения результатов предоставления гранта "Агростартап", а также проверки органами государственного финансового контроля порядка и условий предоставления гранта "Агростартап" в соответствии со </w:t>
      </w:r>
      <w:hyperlink r:id="rId57">
        <w:r>
          <w:rPr>
            <w:color w:val="0000FF"/>
          </w:rPr>
          <w:t>статьями 268.1</w:t>
        </w:r>
      </w:hyperlink>
      <w:r>
        <w:t xml:space="preserve"> и </w:t>
      </w:r>
      <w:hyperlink r:id="rId58">
        <w:r>
          <w:rPr>
            <w:color w:val="0000FF"/>
          </w:rPr>
          <w:t>269.2</w:t>
        </w:r>
      </w:hyperlink>
      <w:r>
        <w:t xml:space="preserve"> Бюджетного кодекса Российской Федерации, а также соблюдения запрета на приобретение за счет гранта "Агростартап"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6268BF" w:rsidRDefault="006268BF">
      <w:pPr>
        <w:pStyle w:val="ConsPlusNormal"/>
        <w:spacing w:before="200"/>
        <w:ind w:firstLine="540"/>
        <w:jc w:val="both"/>
      </w:pPr>
      <w:r>
        <w:t>р) сроки, порядок, формы представления отчетности о расходах, источником финансового обеспечения которых является грант "Агростартап", и о достижении результатов предоставления гранта "Агростартап".</w:t>
      </w:r>
    </w:p>
    <w:p w:rsidR="006268BF" w:rsidRDefault="006268BF">
      <w:pPr>
        <w:pStyle w:val="ConsPlusNormal"/>
        <w:spacing w:before="200"/>
        <w:ind w:firstLine="540"/>
        <w:jc w:val="both"/>
      </w:pPr>
      <w:r>
        <w:t>В случае уменьшения министерству ранее доведенных лимитов бюджетных обязательств на предоставление гранта "Агростартап", приводящего к невозможности его предоставления в размере, определенном соглашением, осуществляется согласование с грантополучателем новых условий соглашения или его расторжение (при недостижении согласия по новым условиям).</w:t>
      </w:r>
    </w:p>
    <w:p w:rsidR="006268BF" w:rsidRDefault="006268BF">
      <w:pPr>
        <w:pStyle w:val="ConsPlusNormal"/>
        <w:spacing w:before="200"/>
        <w:ind w:firstLine="540"/>
        <w:jc w:val="both"/>
      </w:pPr>
      <w:r>
        <w:t xml:space="preserve">При необходимости внесения в соглашение изменений или его расторжения между </w:t>
      </w:r>
      <w:r>
        <w:lastRenderedPageBreak/>
        <w:t>министерством и грантополучателем заключается дополнительное соглашение. Дополнительное соглашение к соглашению, в том числе дополнительное соглашение о расторжении соглашения, заключается в соответствии с типовой формой, утвержденной Министерством финансов Российской Федерации, в системе "Электронный бюджет".</w:t>
      </w:r>
    </w:p>
    <w:p w:rsidR="006268BF" w:rsidRDefault="006268BF">
      <w:pPr>
        <w:pStyle w:val="ConsPlusNormal"/>
        <w:spacing w:before="200"/>
        <w:ind w:firstLine="540"/>
        <w:jc w:val="both"/>
      </w:pPr>
      <w:r>
        <w:t>Грантополучатель:</w:t>
      </w:r>
    </w:p>
    <w:p w:rsidR="006268BF" w:rsidRDefault="006268BF">
      <w:pPr>
        <w:pStyle w:val="ConsPlusNormal"/>
        <w:spacing w:before="200"/>
        <w:ind w:firstLine="540"/>
        <w:jc w:val="both"/>
      </w:pPr>
      <w:r>
        <w:t>в течение трех рабочих дней с даты заключения соглашения представляет соглашение в УФК по ПК для открытия лицевого счета.</w:t>
      </w:r>
    </w:p>
    <w:p w:rsidR="006268BF" w:rsidRDefault="006268BF">
      <w:pPr>
        <w:pStyle w:val="ConsPlusNormal"/>
        <w:jc w:val="both"/>
      </w:pPr>
      <w:r>
        <w:t xml:space="preserve">(п. 3.3 в ред. </w:t>
      </w:r>
      <w:hyperlink r:id="rId59">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bookmarkStart w:id="17" w:name="P224"/>
      <w:bookmarkEnd w:id="17"/>
      <w:r>
        <w:t>3.4. Министерство в течение пяти рабочих дней со дня получения реквизитов лицевого счета грантополучателя составляет реестр на перечисление гранта "Агростартап" (далее - реестр) и передает его в краевое государственное казенное учреждение "Центр бухгалтерского обслуживания" (далее - КГКУ "Центр бухгалтерского обслуживания").</w:t>
      </w:r>
    </w:p>
    <w:p w:rsidR="006268BF" w:rsidRDefault="006268BF">
      <w:pPr>
        <w:pStyle w:val="ConsPlusNormal"/>
        <w:spacing w:before="200"/>
        <w:ind w:firstLine="540"/>
        <w:jc w:val="both"/>
      </w:pPr>
      <w:r>
        <w:t>Форма реестра утверждается министерством совместно с КГКУ "Центр бухгалтерского обслуживания".</w:t>
      </w:r>
    </w:p>
    <w:p w:rsidR="006268BF" w:rsidRDefault="006268BF">
      <w:pPr>
        <w:pStyle w:val="ConsPlusNormal"/>
        <w:spacing w:before="200"/>
        <w:ind w:firstLine="540"/>
        <w:jc w:val="both"/>
      </w:pPr>
      <w:r>
        <w:t>КГКУ "Центр бухгалтерского обслуживания" во исполнение соглашения о передаче централизуемых полномочий, заключенного с министерством, в течение трех рабочих дней после поступления средств на лицевой счет министерства, открытый в УФК по ПК, на основании реестра готовит и представляет в УФК по ПК распоряжение о совершении казначейских платежей (далее - распоряжение).</w:t>
      </w:r>
    </w:p>
    <w:p w:rsidR="006268BF" w:rsidRDefault="006268BF">
      <w:pPr>
        <w:pStyle w:val="ConsPlusNormal"/>
        <w:spacing w:before="200"/>
        <w:ind w:firstLine="540"/>
        <w:jc w:val="both"/>
      </w:pPr>
      <w:r>
        <w:t>Перечисление гранта "Агростартап" грантополучателю осуществляется в течение трех рабочих дней со дня поступления распоряжения, но не позднее десяти рабочих дней после принятия решения о перечислении гранта "Агростартап".</w:t>
      </w:r>
    </w:p>
    <w:p w:rsidR="006268BF" w:rsidRDefault="006268BF">
      <w:pPr>
        <w:pStyle w:val="ConsPlusNormal"/>
        <w:spacing w:before="200"/>
        <w:ind w:firstLine="540"/>
        <w:jc w:val="both"/>
      </w:pPr>
      <w:r>
        <w:t>Грант "Агростартап" перечисляется единовременно на лицевые счета грантополучателей, открытые в УФК по ПК.</w:t>
      </w:r>
    </w:p>
    <w:p w:rsidR="006268BF" w:rsidRDefault="006268BF">
      <w:pPr>
        <w:pStyle w:val="ConsPlusNormal"/>
        <w:jc w:val="both"/>
      </w:pPr>
      <w:r>
        <w:t xml:space="preserve">(п. 3.4 в ред. </w:t>
      </w:r>
      <w:hyperlink r:id="rId60">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bookmarkStart w:id="18" w:name="P230"/>
      <w:bookmarkEnd w:id="18"/>
      <w:r>
        <w:t>3.5. Результатом предоставления гранта "Агростартап" является количество субъектов малого и среднего предпринимательства в сфере агропромышленного комплекса, получивших поддержку, в том числе в результате услуг, оказанных центрами компетенций в сфере сельскохозяйственной кооперации и поддержки фермеров (единиц).</w:t>
      </w:r>
    </w:p>
    <w:p w:rsidR="006268BF" w:rsidRDefault="006268BF">
      <w:pPr>
        <w:pStyle w:val="ConsPlusNormal"/>
        <w:spacing w:before="200"/>
        <w:ind w:firstLine="540"/>
        <w:jc w:val="both"/>
      </w:pPr>
      <w:r>
        <w:t>Показателем, необходимым для достижения результата предоставления гранта "Агростартап", указанного в абзаце первом настоящего пункта, является количество новых постоянных работников, зарегистрированных в Пенсионном фонде Российской Федерации, принятых грантополучателем в году получения гранта "Агростартап" (единиц) (далее - новый постоянный работник), значение которого устанавливается министерством в соглашении:</w:t>
      </w:r>
    </w:p>
    <w:p w:rsidR="006268BF" w:rsidRDefault="006268BF">
      <w:pPr>
        <w:pStyle w:val="ConsPlusNormal"/>
        <w:jc w:val="both"/>
      </w:pPr>
      <w:r>
        <w:t xml:space="preserve">(в ред. </w:t>
      </w:r>
      <w:hyperlink r:id="rId61">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не менее двух новых постоянных работников, если сумма гранта "Агростартап" составляет 2 млн рублей или более;</w:t>
      </w:r>
    </w:p>
    <w:p w:rsidR="006268BF" w:rsidRDefault="006268BF">
      <w:pPr>
        <w:pStyle w:val="ConsPlusNormal"/>
        <w:spacing w:before="200"/>
        <w:ind w:firstLine="540"/>
        <w:jc w:val="both"/>
      </w:pPr>
      <w:r>
        <w:t>не менее одного нового постоянного работника, если сумма гранта "Агростартап" составляет менее 2 млн рублей.</w:t>
      </w:r>
    </w:p>
    <w:p w:rsidR="006268BF" w:rsidRDefault="006268BF">
      <w:pPr>
        <w:pStyle w:val="ConsPlusNormal"/>
        <w:spacing w:before="200"/>
        <w:ind w:firstLine="540"/>
        <w:jc w:val="both"/>
      </w:pPr>
      <w:r>
        <w:t>При этом глава крестьянского (фермерского) хозяйства и (или) индивидуальный предприниматель учитываются в качестве новых постоянных работников.</w:t>
      </w:r>
    </w:p>
    <w:p w:rsidR="006268BF" w:rsidRDefault="006268BF">
      <w:pPr>
        <w:pStyle w:val="ConsPlusNormal"/>
        <w:spacing w:before="200"/>
        <w:ind w:firstLine="540"/>
        <w:jc w:val="both"/>
      </w:pPr>
      <w:r>
        <w:t>3.6. Перечень затрат, финансовое обеспечение которых допускается осуществлять за счет гранта "Агростартап", а также перечень имущества, приобретаемого сельскохозяйственным потребительским кооперативом с использованием части гранта "Агростартап", внесенной грантополучателем в неделимый фонд Кооператива, определяются Министерством сельского хозяйства Российской Федерации.</w:t>
      </w:r>
    </w:p>
    <w:p w:rsidR="006268BF" w:rsidRDefault="006268BF">
      <w:pPr>
        <w:pStyle w:val="ConsPlusNormal"/>
        <w:jc w:val="both"/>
      </w:pPr>
      <w:r>
        <w:t xml:space="preserve">(в ред. </w:t>
      </w:r>
      <w:hyperlink r:id="rId62">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 xml:space="preserve">3.7. Финансовое обеспечение затрат грантополучателя, предусмотренных </w:t>
      </w:r>
      <w:hyperlink w:anchor="P71">
        <w:r>
          <w:rPr>
            <w:color w:val="0000FF"/>
          </w:rPr>
          <w:t>подпунктами "а</w:t>
        </w:r>
      </w:hyperlink>
      <w:r>
        <w:t xml:space="preserve"> - </w:t>
      </w:r>
      <w:hyperlink w:anchor="P75">
        <w:r>
          <w:rPr>
            <w:color w:val="0000FF"/>
          </w:rPr>
          <w:t>г" пункта 1.3</w:t>
        </w:r>
      </w:hyperlink>
      <w:r>
        <w:t xml:space="preserve"> настоящего Порядка, за счет иных направлений государственной поддержки не допускается.</w:t>
      </w:r>
    </w:p>
    <w:p w:rsidR="006268BF" w:rsidRDefault="006268BF">
      <w:pPr>
        <w:pStyle w:val="ConsPlusNormal"/>
        <w:jc w:val="both"/>
      </w:pPr>
      <w:r>
        <w:t xml:space="preserve">(в ред. </w:t>
      </w:r>
      <w:hyperlink r:id="rId63">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lastRenderedPageBreak/>
        <w:t>3.8. Часть гранта "Агростартап", полученного грантополучателем,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"Агростартап". Срок использования средств указанным Кооперативом составляет не более 18 месяцев с даты получения средств от грантополучателя при условии осуществления им деятельности в течение пяти лет с даты получения части гранта "Агростартап" и ежегодного представления в министерство отчетности о результатах своей деятельности по форме и в срок, которые устанавливаются министерством.</w:t>
      </w:r>
    </w:p>
    <w:p w:rsidR="006268BF" w:rsidRDefault="006268BF">
      <w:pPr>
        <w:pStyle w:val="ConsPlusNormal"/>
        <w:jc w:val="both"/>
      </w:pPr>
      <w:r>
        <w:t xml:space="preserve">(в ред. </w:t>
      </w:r>
      <w:hyperlink r:id="rId64">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3.9. Реализация, передача в аренду, залог и (или) отчуждение имущества, приобретенного с участием гранта "Агростартап", допускаются только при согласовании с министерством, а также при условии неухудшения плановых показателей деятельности, предусмотренных проектом создания и (или) развития хозяйства и соглашением.</w:t>
      </w:r>
    </w:p>
    <w:p w:rsidR="006268BF" w:rsidRDefault="006268BF">
      <w:pPr>
        <w:pStyle w:val="ConsPlusNormal"/>
        <w:spacing w:before="200"/>
        <w:ind w:firstLine="540"/>
        <w:jc w:val="both"/>
      </w:pPr>
      <w:r>
        <w:t>3.10. Приобретение имущества, ранее приобретенного с участием средств государственной поддержки, за счет гранта "Агростартап" не допускается.</w:t>
      </w:r>
    </w:p>
    <w:p w:rsidR="006268BF" w:rsidRDefault="006268BF">
      <w:pPr>
        <w:pStyle w:val="ConsPlusNormal"/>
        <w:spacing w:before="200"/>
        <w:ind w:firstLine="540"/>
        <w:jc w:val="both"/>
      </w:pPr>
      <w:r>
        <w:t>3.11. Срок использования гранта "Агростартап" составляет не более 18 месяцев со дня его получения. В случае наступления обстоятельств непреодолимой силы, препятствующих использованию гранта "Агростартап" в установленный срок, продление срока использования гранта "Агростартап" осуществляется по решению министерства, но не более чем на шесть месяцев в установленном приказом министерства порядке. Основанием для принятия министерством решения о продлении срока использования гранта "Агростартап"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6268BF" w:rsidRDefault="006268BF">
      <w:pPr>
        <w:pStyle w:val="ConsPlusNormal"/>
        <w:jc w:val="both"/>
      </w:pPr>
      <w:r>
        <w:t xml:space="preserve">(в ред. </w:t>
      </w:r>
      <w:hyperlink r:id="rId65">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Продление срока использования гранта "Агростартап", предоставленного грантополучателям в 2021 - 2022 годах, допускается по решению министерства, но не более чем на 12 месяцев, в случаях и порядке, установленных приказом министерства. При этом продление срока использования гранта "Агростартап" осуществляется в соответствии с заявлением грантополучателя, направленным в министерство не позднее чем за 15 календарных дней до окончания срока использования гранта "Агростартап".</w:t>
      </w:r>
    </w:p>
    <w:p w:rsidR="006268BF" w:rsidRDefault="006268BF">
      <w:pPr>
        <w:pStyle w:val="ConsPlusNormal"/>
        <w:jc w:val="both"/>
      </w:pPr>
      <w:r>
        <w:t xml:space="preserve">(в ред. </w:t>
      </w:r>
      <w:hyperlink r:id="rId66">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3.12. Случаи, в которых допускается внесение изменений в проект создания и (или) развития хозяйства,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деятельности определяются министерством.</w:t>
      </w:r>
    </w:p>
    <w:p w:rsidR="006268BF" w:rsidRDefault="006268BF">
      <w:pPr>
        <w:pStyle w:val="ConsPlusNormal"/>
        <w:jc w:val="both"/>
      </w:pPr>
      <w:r>
        <w:t xml:space="preserve">(в ред. </w:t>
      </w:r>
      <w:hyperlink r:id="rId67">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В случае недостижения плановых показателей деятельности грантополучатель обязуется представить в министерство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w:t>
      </w:r>
    </w:p>
    <w:p w:rsidR="006268BF" w:rsidRDefault="006268BF">
      <w:pPr>
        <w:pStyle w:val="ConsPlusNormal"/>
        <w:jc w:val="both"/>
      </w:pPr>
      <w:r>
        <w:t xml:space="preserve">(в ред. </w:t>
      </w:r>
      <w:hyperlink r:id="rId68">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В случае принятия министерством решения о необходимости внесения изменений в проект создания и (или) развития хозяйства и соглашение глава крестьянского (фермерского) хозяйства или индивидуальный предприниматель представляет актуализированный проект создания и (или) развития хозяйства в министерство в срок, не превышающий 45 календарных дней со дня получения соответствующего решения.</w:t>
      </w:r>
    </w:p>
    <w:p w:rsidR="006268BF" w:rsidRDefault="006268BF">
      <w:pPr>
        <w:pStyle w:val="ConsPlusNormal"/>
        <w:jc w:val="both"/>
      </w:pPr>
      <w:r>
        <w:t xml:space="preserve">(в ред. </w:t>
      </w:r>
      <w:hyperlink r:id="rId69">
        <w:r>
          <w:rPr>
            <w:color w:val="0000FF"/>
          </w:rPr>
          <w:t>Постановления</w:t>
        </w:r>
      </w:hyperlink>
      <w:r>
        <w:t xml:space="preserve"> Правительства Приморского края от 04.05.2022 N 285-пп)</w:t>
      </w:r>
    </w:p>
    <w:p w:rsidR="006268BF" w:rsidRDefault="006268BF">
      <w:pPr>
        <w:pStyle w:val="ConsPlusNormal"/>
        <w:jc w:val="both"/>
      </w:pPr>
    </w:p>
    <w:p w:rsidR="006268BF" w:rsidRDefault="006268BF">
      <w:pPr>
        <w:pStyle w:val="ConsPlusTitle"/>
        <w:jc w:val="center"/>
        <w:outlineLvl w:val="1"/>
      </w:pPr>
      <w:r>
        <w:t>IV. ТРЕБОВАНИЯ К ОТЧЕТНОСТИ</w:t>
      </w:r>
    </w:p>
    <w:p w:rsidR="006268BF" w:rsidRDefault="006268BF">
      <w:pPr>
        <w:pStyle w:val="ConsPlusNormal"/>
        <w:jc w:val="both"/>
      </w:pPr>
    </w:p>
    <w:p w:rsidR="006268BF" w:rsidRDefault="006268BF">
      <w:pPr>
        <w:pStyle w:val="ConsPlusNormal"/>
        <w:ind w:firstLine="540"/>
        <w:jc w:val="both"/>
      </w:pPr>
      <w:bookmarkStart w:id="19" w:name="P257"/>
      <w:bookmarkEnd w:id="19"/>
      <w:r>
        <w:t>4.1. Грантополучатели ежеквартально не позднее 5 числа месяца, следующего за отчетным кварталом, представляют в министерство:</w:t>
      </w:r>
    </w:p>
    <w:p w:rsidR="006268BF" w:rsidRDefault="006268BF">
      <w:pPr>
        <w:pStyle w:val="ConsPlusNormal"/>
        <w:jc w:val="both"/>
      </w:pPr>
      <w:r>
        <w:t xml:space="preserve">(в ред. </w:t>
      </w:r>
      <w:hyperlink r:id="rId70">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 xml:space="preserve">отчет о достижении значений результата предоставления гранта "Агростартап" и показателя, необходимого для достижения результата предоставления гранта "Агростартап", по форме согласно </w:t>
      </w:r>
      <w:proofErr w:type="gramStart"/>
      <w:r>
        <w:t>приложению</w:t>
      </w:r>
      <w:proofErr w:type="gramEnd"/>
      <w:r>
        <w:t xml:space="preserve"> к соглашению;</w:t>
      </w:r>
    </w:p>
    <w:p w:rsidR="006268BF" w:rsidRDefault="006268BF">
      <w:pPr>
        <w:pStyle w:val="ConsPlusNormal"/>
        <w:spacing w:before="200"/>
        <w:ind w:firstLine="540"/>
        <w:jc w:val="both"/>
      </w:pPr>
      <w:r>
        <w:lastRenderedPageBreak/>
        <w:t xml:space="preserve">отчет об осуществлении расходов, источником финансового обеспечения которых является грант "Агростартап", по форме согласно приложению к соглашению, а также копии платежных документов, подтверждающих использование гранта "Агростартап" на цели, указанные в </w:t>
      </w:r>
      <w:hyperlink w:anchor="P70">
        <w:r>
          <w:rPr>
            <w:color w:val="0000FF"/>
          </w:rPr>
          <w:t>пункте 1.3</w:t>
        </w:r>
      </w:hyperlink>
      <w:r>
        <w:t xml:space="preserve"> настоящего Порядка.</w:t>
      </w:r>
    </w:p>
    <w:p w:rsidR="006268BF" w:rsidRDefault="006268BF">
      <w:pPr>
        <w:pStyle w:val="ConsPlusNormal"/>
        <w:spacing w:before="200"/>
        <w:ind w:firstLine="540"/>
        <w:jc w:val="both"/>
      </w:pPr>
      <w:r>
        <w:t>4.2. Министерство вправе устанавливать в соглашении сроки и формы дополнительной отчетности, представляемой грантополучателями.</w:t>
      </w:r>
    </w:p>
    <w:p w:rsidR="006268BF" w:rsidRDefault="006268BF">
      <w:pPr>
        <w:pStyle w:val="ConsPlusNormal"/>
        <w:jc w:val="both"/>
      </w:pPr>
      <w:r>
        <w:t xml:space="preserve">(в ред. </w:t>
      </w:r>
      <w:hyperlink r:id="rId71">
        <w:r>
          <w:rPr>
            <w:color w:val="0000FF"/>
          </w:rPr>
          <w:t>Постановления</w:t>
        </w:r>
      </w:hyperlink>
      <w:r>
        <w:t xml:space="preserve"> Правительства Приморского края от 04.05.2022 N 285-пп)</w:t>
      </w:r>
    </w:p>
    <w:p w:rsidR="006268BF" w:rsidRDefault="006268BF">
      <w:pPr>
        <w:pStyle w:val="ConsPlusNormal"/>
        <w:jc w:val="both"/>
      </w:pPr>
    </w:p>
    <w:p w:rsidR="006268BF" w:rsidRDefault="006268BF">
      <w:pPr>
        <w:pStyle w:val="ConsPlusTitle"/>
        <w:jc w:val="center"/>
        <w:outlineLvl w:val="1"/>
      </w:pPr>
      <w:r>
        <w:t>V. ТРЕБОВАНИЯ ОБ ОСУЩЕСТВЛЕНИИ КОНТРОЛЯ</w:t>
      </w:r>
    </w:p>
    <w:p w:rsidR="006268BF" w:rsidRDefault="006268BF">
      <w:pPr>
        <w:pStyle w:val="ConsPlusTitle"/>
        <w:jc w:val="center"/>
      </w:pPr>
      <w:r>
        <w:t>ЗА СОБЛЮДЕНИЕМ УСЛОВИЙ, ЦЕЛЕЙ И ПОРЯДКА ПРЕДОСТАВЛЕНИЯ</w:t>
      </w:r>
    </w:p>
    <w:p w:rsidR="006268BF" w:rsidRDefault="006268BF">
      <w:pPr>
        <w:pStyle w:val="ConsPlusTitle"/>
        <w:jc w:val="center"/>
      </w:pPr>
      <w:r>
        <w:t>ГРАНТОВ "АГРОСТАРТАП" И ОТВЕТСТВЕННОСТИ ЗА ИХ НАРУШЕНИЕ</w:t>
      </w:r>
    </w:p>
    <w:p w:rsidR="006268BF" w:rsidRDefault="006268BF">
      <w:pPr>
        <w:pStyle w:val="ConsPlusNormal"/>
        <w:jc w:val="both"/>
      </w:pPr>
    </w:p>
    <w:p w:rsidR="006268BF" w:rsidRDefault="006268BF">
      <w:pPr>
        <w:pStyle w:val="ConsPlusNormal"/>
        <w:ind w:firstLine="540"/>
        <w:jc w:val="both"/>
      </w:pPr>
      <w:r>
        <w:t>5.1. Министерство обеспечивает соблюдение грантополучателем условий и порядка, установленных при предоставлении гранта "Агростартап".</w:t>
      </w:r>
    </w:p>
    <w:p w:rsidR="006268BF" w:rsidRDefault="006268BF">
      <w:pPr>
        <w:pStyle w:val="ConsPlusNormal"/>
        <w:jc w:val="both"/>
      </w:pPr>
      <w:r>
        <w:t xml:space="preserve">(в ред. </w:t>
      </w:r>
      <w:hyperlink r:id="rId72">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 xml:space="preserve">5.2. Министерство осуществляет проверку соблюдения грантополучателем порядка и условий предоставления гранта "Агростартап", в том числе в части достижения результатов предоставления гранта "Агростартап". Органы государственного финансового контроля осуществляют проверку соблюдения порядка и условий предоставления гранта "Агростартап" в соответствии со </w:t>
      </w:r>
      <w:hyperlink r:id="rId73">
        <w:r>
          <w:rPr>
            <w:color w:val="0000FF"/>
          </w:rPr>
          <w:t>статьями 268.1</w:t>
        </w:r>
      </w:hyperlink>
      <w:r>
        <w:t xml:space="preserve"> и </w:t>
      </w:r>
      <w:hyperlink r:id="rId74">
        <w:r>
          <w:rPr>
            <w:color w:val="0000FF"/>
          </w:rPr>
          <w:t>269.2</w:t>
        </w:r>
      </w:hyperlink>
      <w:r>
        <w:t xml:space="preserve"> Бюджетного кодекса Российской Федерации.</w:t>
      </w:r>
    </w:p>
    <w:p w:rsidR="006268BF" w:rsidRDefault="006268BF">
      <w:pPr>
        <w:pStyle w:val="ConsPlusNormal"/>
        <w:jc w:val="both"/>
      </w:pPr>
      <w:r>
        <w:t xml:space="preserve">(п. 5.2 в ред. </w:t>
      </w:r>
      <w:hyperlink r:id="rId75">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 xml:space="preserve">5.3. В случае нарушения грантополучателем условий, установленных при предоставлении гранта "Агростартап" (далее - нарушение), выявленного в том числе по фактам проверок, указанных в пункте 5.2 настоящего Порядка, грантополучатели обязаны осуществить возврат субсидий в краевой бюджет в объеме выявленных нарушений на основании требования о возврате гранта "Агростартап" в соответствии с </w:t>
      </w:r>
      <w:hyperlink w:anchor="P300">
        <w:r>
          <w:rPr>
            <w:color w:val="0000FF"/>
          </w:rPr>
          <w:t>пунктом 5.5</w:t>
        </w:r>
      </w:hyperlink>
      <w:r>
        <w:t xml:space="preserve"> настоящего Порядка.</w:t>
      </w:r>
    </w:p>
    <w:p w:rsidR="006268BF" w:rsidRDefault="006268BF">
      <w:pPr>
        <w:pStyle w:val="ConsPlusNormal"/>
        <w:jc w:val="both"/>
      </w:pPr>
      <w:r>
        <w:t xml:space="preserve">(в ред. </w:t>
      </w:r>
      <w:hyperlink r:id="rId76">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 xml:space="preserve">В случае недостижения грантополучателем значений результатов предоставления гранта "Агростартап" и показателя, необходимого для достижения результата предоставления гранта "Агростартап", установленных соглашением, грантополучатель обязан осуществить возврат гранта "Агростартап" в краевой бюджет в соответствии с </w:t>
      </w:r>
      <w:hyperlink w:anchor="P300">
        <w:r>
          <w:rPr>
            <w:color w:val="0000FF"/>
          </w:rPr>
          <w:t>пунктом 5.5</w:t>
        </w:r>
      </w:hyperlink>
      <w:r>
        <w:t xml:space="preserve"> настоящего Порядка пропорционально недостижению значений результата использования гранта "Агростартап" в соответствии со следующим расчетом размера возврата гранта "Агростартап" (Vвозврата):</w:t>
      </w:r>
    </w:p>
    <w:p w:rsidR="006268BF" w:rsidRDefault="006268BF">
      <w:pPr>
        <w:pStyle w:val="ConsPlusNormal"/>
        <w:jc w:val="both"/>
      </w:pPr>
      <w:r>
        <w:t xml:space="preserve">(в ред. </w:t>
      </w:r>
      <w:hyperlink r:id="rId77">
        <w:r>
          <w:rPr>
            <w:color w:val="0000FF"/>
          </w:rPr>
          <w:t>Постановления</w:t>
        </w:r>
      </w:hyperlink>
      <w:r>
        <w:t xml:space="preserve"> Правительства Приморского края от 04.05.2022 N 285-пп)</w:t>
      </w:r>
    </w:p>
    <w:p w:rsidR="006268BF" w:rsidRDefault="006268BF">
      <w:pPr>
        <w:pStyle w:val="ConsPlusNormal"/>
        <w:jc w:val="both"/>
      </w:pPr>
    </w:p>
    <w:p w:rsidR="006268BF" w:rsidRDefault="006268BF">
      <w:pPr>
        <w:pStyle w:val="ConsPlusNormal"/>
        <w:ind w:firstLine="540"/>
        <w:jc w:val="both"/>
      </w:pPr>
      <w:r>
        <w:t>Vвозврата = (Vгрант x kвозврата x m / n),</w:t>
      </w:r>
    </w:p>
    <w:p w:rsidR="006268BF" w:rsidRDefault="006268BF">
      <w:pPr>
        <w:pStyle w:val="ConsPlusNormal"/>
        <w:jc w:val="both"/>
      </w:pPr>
    </w:p>
    <w:p w:rsidR="006268BF" w:rsidRDefault="006268BF">
      <w:pPr>
        <w:pStyle w:val="ConsPlusNormal"/>
        <w:ind w:firstLine="540"/>
        <w:jc w:val="both"/>
      </w:pPr>
      <w:r>
        <w:t>где:</w:t>
      </w:r>
    </w:p>
    <w:p w:rsidR="006268BF" w:rsidRDefault="006268BF">
      <w:pPr>
        <w:pStyle w:val="ConsPlusNormal"/>
        <w:spacing w:before="200"/>
        <w:ind w:firstLine="540"/>
        <w:jc w:val="both"/>
      </w:pPr>
      <w:r>
        <w:t>Vгранта - размер гранта "Агростартап", предоставленный i-тому грантополучателю в отчетном финансовом году;</w:t>
      </w:r>
    </w:p>
    <w:p w:rsidR="006268BF" w:rsidRDefault="006268BF">
      <w:pPr>
        <w:pStyle w:val="ConsPlusNormal"/>
        <w:jc w:val="both"/>
      </w:pPr>
      <w:r>
        <w:t xml:space="preserve">(в ред. </w:t>
      </w:r>
      <w:hyperlink r:id="rId78">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kвозврата - коэффициент возврата гранта "Агростартап";</w:t>
      </w:r>
    </w:p>
    <w:p w:rsidR="006268BF" w:rsidRDefault="006268BF">
      <w:pPr>
        <w:pStyle w:val="ConsPlusNormal"/>
        <w:spacing w:before="200"/>
        <w:ind w:firstLine="540"/>
        <w:jc w:val="both"/>
      </w:pPr>
      <w:r>
        <w:t>m - количество результатов предоставления гранта "Агростартап", по которым индекс, отражающий уровень недостижения i-го результата предоставления гранта "Агростартап", имеет положительное значение;</w:t>
      </w:r>
    </w:p>
    <w:p w:rsidR="006268BF" w:rsidRDefault="006268BF">
      <w:pPr>
        <w:pStyle w:val="ConsPlusNormal"/>
        <w:spacing w:before="200"/>
        <w:ind w:firstLine="540"/>
        <w:jc w:val="both"/>
      </w:pPr>
      <w:r>
        <w:t>n - общее количество результатов предоставления гранта "Агростартап".</w:t>
      </w:r>
    </w:p>
    <w:p w:rsidR="006268BF" w:rsidRDefault="006268BF">
      <w:pPr>
        <w:pStyle w:val="ConsPlusNormal"/>
        <w:spacing w:before="200"/>
        <w:ind w:firstLine="540"/>
        <w:jc w:val="both"/>
      </w:pPr>
      <w:r>
        <w:t>Коэффициент возврата гранта "Агростартап" рассчитывается по формуле:</w:t>
      </w:r>
    </w:p>
    <w:p w:rsidR="006268BF" w:rsidRDefault="006268BF">
      <w:pPr>
        <w:pStyle w:val="ConsPlusNormal"/>
        <w:jc w:val="both"/>
      </w:pPr>
    </w:p>
    <w:p w:rsidR="006268BF" w:rsidRPr="006268BF" w:rsidRDefault="006268BF">
      <w:pPr>
        <w:pStyle w:val="ConsPlusNormal"/>
        <w:ind w:firstLine="540"/>
        <w:jc w:val="both"/>
        <w:rPr>
          <w:lang w:val="en-US"/>
        </w:rPr>
      </w:pPr>
      <w:r w:rsidRPr="006268BF">
        <w:rPr>
          <w:lang w:val="en-US"/>
        </w:rPr>
        <w:t>k = SUM Di / m,</w:t>
      </w:r>
    </w:p>
    <w:p w:rsidR="006268BF" w:rsidRPr="006268BF" w:rsidRDefault="006268BF">
      <w:pPr>
        <w:pStyle w:val="ConsPlusNormal"/>
        <w:jc w:val="both"/>
        <w:rPr>
          <w:lang w:val="en-US"/>
        </w:rPr>
      </w:pPr>
    </w:p>
    <w:p w:rsidR="006268BF" w:rsidRPr="006268BF" w:rsidRDefault="006268BF">
      <w:pPr>
        <w:pStyle w:val="ConsPlusNormal"/>
        <w:ind w:firstLine="540"/>
        <w:jc w:val="both"/>
        <w:rPr>
          <w:lang w:val="en-US"/>
        </w:rPr>
      </w:pPr>
      <w:r>
        <w:t>где</w:t>
      </w:r>
      <w:r w:rsidRPr="006268BF">
        <w:rPr>
          <w:lang w:val="en-US"/>
        </w:rPr>
        <w:t>:</w:t>
      </w:r>
    </w:p>
    <w:p w:rsidR="006268BF" w:rsidRDefault="006268BF">
      <w:pPr>
        <w:pStyle w:val="ConsPlusNormal"/>
        <w:spacing w:before="200"/>
        <w:ind w:firstLine="540"/>
        <w:jc w:val="both"/>
      </w:pPr>
      <w:r>
        <w:t>Di - индекс, отражающий уровень недостижения i-го результата предоставления гранта "Агростартап" (используются только положительные значения индекса), рассчитывается по формуле:</w:t>
      </w:r>
    </w:p>
    <w:p w:rsidR="006268BF" w:rsidRDefault="006268BF">
      <w:pPr>
        <w:pStyle w:val="ConsPlusNormal"/>
        <w:jc w:val="both"/>
      </w:pPr>
    </w:p>
    <w:p w:rsidR="006268BF" w:rsidRDefault="006268BF">
      <w:pPr>
        <w:pStyle w:val="ConsPlusNormal"/>
        <w:ind w:firstLine="540"/>
        <w:jc w:val="both"/>
      </w:pPr>
      <w:r>
        <w:t>Di = 1 - Ti / Si, где:</w:t>
      </w:r>
    </w:p>
    <w:p w:rsidR="006268BF" w:rsidRDefault="006268BF">
      <w:pPr>
        <w:pStyle w:val="ConsPlusNormal"/>
        <w:jc w:val="both"/>
      </w:pPr>
    </w:p>
    <w:p w:rsidR="006268BF" w:rsidRDefault="006268BF">
      <w:pPr>
        <w:pStyle w:val="ConsPlusNormal"/>
        <w:ind w:firstLine="540"/>
        <w:jc w:val="both"/>
      </w:pPr>
      <w:r>
        <w:t>Ti - фактически достигнутое значение i-го результата предоставления гранта "Агростартап" на отчетную дату;</w:t>
      </w:r>
    </w:p>
    <w:p w:rsidR="006268BF" w:rsidRDefault="006268BF">
      <w:pPr>
        <w:pStyle w:val="ConsPlusNormal"/>
        <w:spacing w:before="200"/>
        <w:ind w:firstLine="540"/>
        <w:jc w:val="both"/>
      </w:pPr>
      <w:r>
        <w:t>Si - плановое значение i-го результата предоставления гранта "Агростартап", установленное соглашением.</w:t>
      </w:r>
    </w:p>
    <w:p w:rsidR="006268BF" w:rsidRDefault="006268BF">
      <w:pPr>
        <w:pStyle w:val="ConsPlusNormal"/>
        <w:spacing w:before="200"/>
        <w:ind w:firstLine="540"/>
        <w:jc w:val="both"/>
      </w:pPr>
      <w:r>
        <w:t>Сумма возврата гранта "Агростартап" не может превышать размер гранта "Агростартап", предоставленный грантополучателю.</w:t>
      </w:r>
    </w:p>
    <w:p w:rsidR="006268BF" w:rsidRDefault="006268BF">
      <w:pPr>
        <w:pStyle w:val="ConsPlusNormal"/>
        <w:jc w:val="both"/>
      </w:pPr>
      <w:r>
        <w:t xml:space="preserve">(в ред. </w:t>
      </w:r>
      <w:hyperlink r:id="rId79">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 xml:space="preserve">5.4. В случае непредставления отчета в сроки и по форме, предусмотренные </w:t>
      </w:r>
      <w:hyperlink w:anchor="P257">
        <w:r>
          <w:rPr>
            <w:color w:val="0000FF"/>
          </w:rPr>
          <w:t>пунктом 4.1</w:t>
        </w:r>
      </w:hyperlink>
      <w:r>
        <w:t xml:space="preserve"> настоящего Порядка, грантополучатель обязан осуществить возврат гранта "Агростартап" в краевой бюджет в полном объеме в порядке, предусмотренном пунктом 5.5 настоящего Порядка.</w:t>
      </w:r>
    </w:p>
    <w:p w:rsidR="006268BF" w:rsidRDefault="006268BF">
      <w:pPr>
        <w:pStyle w:val="ConsPlusNormal"/>
        <w:jc w:val="both"/>
      </w:pPr>
      <w:r>
        <w:t xml:space="preserve">(в ред. </w:t>
      </w:r>
      <w:hyperlink r:id="rId80">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bookmarkStart w:id="20" w:name="P300"/>
      <w:bookmarkEnd w:id="20"/>
      <w:r>
        <w:t>5.5. Требование о возврате гранта "Агростартап" в краевой бюджет (далее - требование) министерство направляет грантополучателю в течение пяти рабочих дней со дня установления нарушения.</w:t>
      </w:r>
    </w:p>
    <w:p w:rsidR="006268BF" w:rsidRDefault="006268BF">
      <w:pPr>
        <w:pStyle w:val="ConsPlusNormal"/>
        <w:jc w:val="both"/>
      </w:pPr>
      <w:r>
        <w:t xml:space="preserve">(в ред. </w:t>
      </w:r>
      <w:hyperlink r:id="rId81">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Возврат гранта "Агростартап" производится грантополучателем в течение тридцати рабочих дней со дня получения требования министерства по реквизитам и коду бюджетной классификации Российской Федерации, указанным в требовании.</w:t>
      </w:r>
    </w:p>
    <w:p w:rsidR="006268BF" w:rsidRDefault="006268BF">
      <w:pPr>
        <w:pStyle w:val="ConsPlusNormal"/>
        <w:jc w:val="both"/>
      </w:pPr>
      <w:r>
        <w:t xml:space="preserve">(в ред. </w:t>
      </w:r>
      <w:hyperlink r:id="rId82">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В случае отказа от добровольного возврата средства гранта "Агростартап" взыскиваются в судебном порядке в соответствии с действующим законодательством.</w:t>
      </w:r>
    </w:p>
    <w:p w:rsidR="006268BF" w:rsidRDefault="006268BF">
      <w:pPr>
        <w:pStyle w:val="ConsPlusNormal"/>
        <w:jc w:val="both"/>
      </w:pPr>
    </w:p>
    <w:p w:rsidR="006268BF" w:rsidRDefault="006268BF">
      <w:pPr>
        <w:pStyle w:val="ConsPlusNormal"/>
        <w:jc w:val="both"/>
      </w:pPr>
    </w:p>
    <w:p w:rsidR="006268BF" w:rsidRDefault="006268BF">
      <w:pPr>
        <w:pStyle w:val="ConsPlusNormal"/>
        <w:jc w:val="both"/>
      </w:pPr>
    </w:p>
    <w:p w:rsidR="006268BF" w:rsidRDefault="006268BF">
      <w:pPr>
        <w:pStyle w:val="ConsPlusNormal"/>
        <w:jc w:val="both"/>
      </w:pPr>
    </w:p>
    <w:p w:rsidR="006268BF" w:rsidRDefault="006268BF">
      <w:pPr>
        <w:pStyle w:val="ConsPlusNormal"/>
        <w:jc w:val="both"/>
      </w:pPr>
    </w:p>
    <w:p w:rsidR="006268BF" w:rsidRDefault="006268BF">
      <w:pPr>
        <w:pStyle w:val="ConsPlusNormal"/>
        <w:jc w:val="right"/>
        <w:outlineLvl w:val="1"/>
      </w:pPr>
      <w:r>
        <w:t>Приложение N 1</w:t>
      </w:r>
    </w:p>
    <w:p w:rsidR="006268BF" w:rsidRDefault="006268BF">
      <w:pPr>
        <w:pStyle w:val="ConsPlusNormal"/>
        <w:jc w:val="right"/>
      </w:pPr>
      <w:r>
        <w:t>к Порядку</w:t>
      </w:r>
    </w:p>
    <w:p w:rsidR="006268BF" w:rsidRDefault="006268BF">
      <w:pPr>
        <w:pStyle w:val="ConsPlusNormal"/>
        <w:jc w:val="right"/>
      </w:pPr>
      <w:r>
        <w:t>предоставления</w:t>
      </w:r>
    </w:p>
    <w:p w:rsidR="006268BF" w:rsidRDefault="006268BF">
      <w:pPr>
        <w:pStyle w:val="ConsPlusNormal"/>
        <w:jc w:val="right"/>
      </w:pPr>
      <w:r>
        <w:t>грантов</w:t>
      </w:r>
    </w:p>
    <w:p w:rsidR="006268BF" w:rsidRDefault="006268BF">
      <w:pPr>
        <w:pStyle w:val="ConsPlusNormal"/>
        <w:jc w:val="right"/>
      </w:pPr>
      <w:r>
        <w:t>"Агростартап"</w:t>
      </w:r>
    </w:p>
    <w:p w:rsidR="006268BF" w:rsidRDefault="006268BF">
      <w:pPr>
        <w:pStyle w:val="ConsPlusNormal"/>
        <w:jc w:val="right"/>
      </w:pPr>
      <w:r>
        <w:t>в форме субсидий</w:t>
      </w:r>
    </w:p>
    <w:p w:rsidR="006268BF" w:rsidRDefault="006268BF">
      <w:pPr>
        <w:pStyle w:val="ConsPlusNormal"/>
        <w:jc w:val="right"/>
      </w:pPr>
      <w:r>
        <w:t>на реализацию</w:t>
      </w:r>
    </w:p>
    <w:p w:rsidR="006268BF" w:rsidRDefault="006268BF">
      <w:pPr>
        <w:pStyle w:val="ConsPlusNormal"/>
        <w:jc w:val="right"/>
      </w:pPr>
      <w:r>
        <w:t>проектов создания и</w:t>
      </w:r>
    </w:p>
    <w:p w:rsidR="006268BF" w:rsidRDefault="006268BF">
      <w:pPr>
        <w:pStyle w:val="ConsPlusNormal"/>
        <w:jc w:val="right"/>
      </w:pPr>
      <w:r>
        <w:t>развития крестьянских</w:t>
      </w:r>
    </w:p>
    <w:p w:rsidR="006268BF" w:rsidRDefault="006268BF">
      <w:pPr>
        <w:pStyle w:val="ConsPlusNormal"/>
        <w:jc w:val="right"/>
      </w:pPr>
      <w:r>
        <w:t>(фермерских) хозяйств</w:t>
      </w:r>
    </w:p>
    <w:p w:rsidR="006268BF" w:rsidRDefault="006268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8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8BF" w:rsidRDefault="006268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68BF" w:rsidRDefault="006268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68BF" w:rsidRDefault="006268BF">
            <w:pPr>
              <w:pStyle w:val="ConsPlusNormal"/>
              <w:jc w:val="center"/>
            </w:pPr>
            <w:r>
              <w:rPr>
                <w:color w:val="392C69"/>
              </w:rPr>
              <w:t>Список изменяющих документов</w:t>
            </w:r>
          </w:p>
          <w:p w:rsidR="006268BF" w:rsidRDefault="006268BF">
            <w:pPr>
              <w:pStyle w:val="ConsPlusNormal"/>
              <w:jc w:val="center"/>
            </w:pPr>
            <w:r>
              <w:rPr>
                <w:color w:val="392C69"/>
              </w:rPr>
              <w:t xml:space="preserve">(в ред. </w:t>
            </w:r>
            <w:hyperlink r:id="rId83">
              <w:r>
                <w:rPr>
                  <w:color w:val="0000FF"/>
                </w:rPr>
                <w:t>Постановления</w:t>
              </w:r>
            </w:hyperlink>
            <w:r>
              <w:rPr>
                <w:color w:val="392C69"/>
              </w:rPr>
              <w:t xml:space="preserve"> Правительства Приморского края</w:t>
            </w:r>
          </w:p>
          <w:p w:rsidR="006268BF" w:rsidRDefault="006268BF">
            <w:pPr>
              <w:pStyle w:val="ConsPlusNormal"/>
              <w:jc w:val="center"/>
            </w:pPr>
            <w:r>
              <w:rPr>
                <w:color w:val="392C69"/>
              </w:rPr>
              <w:t>от 04.05.2022 N 285-пп)</w:t>
            </w:r>
          </w:p>
        </w:tc>
        <w:tc>
          <w:tcPr>
            <w:tcW w:w="113" w:type="dxa"/>
            <w:tcBorders>
              <w:top w:val="nil"/>
              <w:left w:val="nil"/>
              <w:bottom w:val="nil"/>
              <w:right w:val="nil"/>
            </w:tcBorders>
            <w:shd w:val="clear" w:color="auto" w:fill="F4F3F8"/>
            <w:tcMar>
              <w:top w:w="0" w:type="dxa"/>
              <w:left w:w="0" w:type="dxa"/>
              <w:bottom w:w="0" w:type="dxa"/>
              <w:right w:w="0" w:type="dxa"/>
            </w:tcMar>
          </w:tcPr>
          <w:p w:rsidR="006268BF" w:rsidRDefault="006268BF">
            <w:pPr>
              <w:pStyle w:val="ConsPlusNormal"/>
            </w:pPr>
          </w:p>
        </w:tc>
      </w:tr>
    </w:tbl>
    <w:p w:rsidR="006268BF" w:rsidRDefault="006268BF">
      <w:pPr>
        <w:pStyle w:val="ConsPlusNormal"/>
        <w:jc w:val="both"/>
      </w:pPr>
    </w:p>
    <w:p w:rsidR="006268BF" w:rsidRDefault="006268BF">
      <w:pPr>
        <w:pStyle w:val="ConsPlusNormal"/>
        <w:jc w:val="right"/>
      </w:pPr>
      <w:r>
        <w:t>Форма</w:t>
      </w:r>
    </w:p>
    <w:p w:rsidR="006268BF" w:rsidRDefault="006268B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8"/>
        <w:gridCol w:w="4592"/>
      </w:tblGrid>
      <w:tr w:rsidR="006268BF">
        <w:tc>
          <w:tcPr>
            <w:tcW w:w="4478" w:type="dxa"/>
            <w:tcBorders>
              <w:top w:val="nil"/>
              <w:left w:val="nil"/>
              <w:bottom w:val="nil"/>
              <w:right w:val="nil"/>
            </w:tcBorders>
          </w:tcPr>
          <w:p w:rsidR="006268BF" w:rsidRDefault="006268BF">
            <w:pPr>
              <w:pStyle w:val="ConsPlusNormal"/>
            </w:pPr>
          </w:p>
        </w:tc>
        <w:tc>
          <w:tcPr>
            <w:tcW w:w="4592" w:type="dxa"/>
            <w:tcBorders>
              <w:top w:val="nil"/>
              <w:left w:val="nil"/>
              <w:bottom w:val="nil"/>
              <w:right w:val="nil"/>
            </w:tcBorders>
          </w:tcPr>
          <w:p w:rsidR="006268BF" w:rsidRDefault="006268BF">
            <w:pPr>
              <w:pStyle w:val="ConsPlusNormal"/>
            </w:pPr>
            <w:r>
              <w:t>В региональную конкурсную комиссию</w:t>
            </w:r>
          </w:p>
        </w:tc>
      </w:tr>
      <w:tr w:rsidR="006268BF">
        <w:tc>
          <w:tcPr>
            <w:tcW w:w="9070" w:type="dxa"/>
            <w:gridSpan w:val="2"/>
            <w:tcBorders>
              <w:top w:val="nil"/>
              <w:left w:val="nil"/>
              <w:bottom w:val="nil"/>
              <w:right w:val="nil"/>
            </w:tcBorders>
          </w:tcPr>
          <w:p w:rsidR="006268BF" w:rsidRDefault="006268BF">
            <w:pPr>
              <w:pStyle w:val="ConsPlusNormal"/>
              <w:jc w:val="center"/>
            </w:pPr>
            <w:bookmarkStart w:id="21" w:name="P328"/>
            <w:bookmarkEnd w:id="21"/>
            <w:r>
              <w:t>ПРЕДЛОЖЕНИЕ (ЗАЯВКА)</w:t>
            </w:r>
          </w:p>
        </w:tc>
      </w:tr>
    </w:tbl>
    <w:p w:rsidR="006268BF" w:rsidRDefault="006268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19"/>
        <w:gridCol w:w="282"/>
        <w:gridCol w:w="1076"/>
        <w:gridCol w:w="1077"/>
        <w:gridCol w:w="680"/>
        <w:gridCol w:w="566"/>
        <w:gridCol w:w="453"/>
        <w:gridCol w:w="170"/>
        <w:gridCol w:w="396"/>
        <w:gridCol w:w="170"/>
        <w:gridCol w:w="283"/>
        <w:gridCol w:w="283"/>
        <w:gridCol w:w="1133"/>
        <w:gridCol w:w="1474"/>
      </w:tblGrid>
      <w:tr w:rsidR="006268BF">
        <w:tc>
          <w:tcPr>
            <w:tcW w:w="2377" w:type="dxa"/>
            <w:gridSpan w:val="3"/>
          </w:tcPr>
          <w:p w:rsidR="006268BF" w:rsidRDefault="006268BF">
            <w:pPr>
              <w:pStyle w:val="ConsPlusNormal"/>
            </w:pPr>
            <w:r>
              <w:t>Заявитель:</w:t>
            </w:r>
          </w:p>
        </w:tc>
        <w:tc>
          <w:tcPr>
            <w:tcW w:w="6685" w:type="dxa"/>
            <w:gridSpan w:val="11"/>
          </w:tcPr>
          <w:p w:rsidR="006268BF" w:rsidRDefault="006268BF">
            <w:pPr>
              <w:pStyle w:val="ConsPlusNormal"/>
            </w:pPr>
          </w:p>
        </w:tc>
      </w:tr>
      <w:tr w:rsidR="006268BF">
        <w:tc>
          <w:tcPr>
            <w:tcW w:w="9062" w:type="dxa"/>
            <w:gridSpan w:val="14"/>
          </w:tcPr>
          <w:p w:rsidR="006268BF" w:rsidRDefault="006268BF">
            <w:pPr>
              <w:pStyle w:val="ConsPlusNormal"/>
              <w:jc w:val="center"/>
            </w:pPr>
            <w:r>
              <w:t>Фамилия, имя, отчество (последнее при наличии)</w:t>
            </w:r>
          </w:p>
        </w:tc>
      </w:tr>
      <w:tr w:rsidR="006268BF">
        <w:tc>
          <w:tcPr>
            <w:tcW w:w="2377" w:type="dxa"/>
            <w:gridSpan w:val="3"/>
          </w:tcPr>
          <w:p w:rsidR="006268BF" w:rsidRDefault="006268BF">
            <w:pPr>
              <w:pStyle w:val="ConsPlusNormal"/>
            </w:pPr>
            <w:r>
              <w:t>Дата рождения:</w:t>
            </w:r>
          </w:p>
        </w:tc>
        <w:tc>
          <w:tcPr>
            <w:tcW w:w="6685" w:type="dxa"/>
            <w:gridSpan w:val="11"/>
          </w:tcPr>
          <w:p w:rsidR="006268BF" w:rsidRDefault="006268BF">
            <w:pPr>
              <w:pStyle w:val="ConsPlusNormal"/>
            </w:pPr>
          </w:p>
        </w:tc>
      </w:tr>
      <w:tr w:rsidR="006268BF">
        <w:tc>
          <w:tcPr>
            <w:tcW w:w="2377" w:type="dxa"/>
            <w:gridSpan w:val="3"/>
            <w:vAlign w:val="center"/>
          </w:tcPr>
          <w:p w:rsidR="006268BF" w:rsidRDefault="006268BF">
            <w:pPr>
              <w:pStyle w:val="ConsPlusNormal"/>
            </w:pPr>
            <w:r>
              <w:lastRenderedPageBreak/>
              <w:t>телефон заявителя:</w:t>
            </w:r>
          </w:p>
        </w:tc>
        <w:tc>
          <w:tcPr>
            <w:tcW w:w="6685" w:type="dxa"/>
            <w:gridSpan w:val="11"/>
          </w:tcPr>
          <w:p w:rsidR="006268BF" w:rsidRDefault="006268BF">
            <w:pPr>
              <w:pStyle w:val="ConsPlusNormal"/>
            </w:pPr>
          </w:p>
        </w:tc>
      </w:tr>
      <w:tr w:rsidR="006268BF">
        <w:tc>
          <w:tcPr>
            <w:tcW w:w="5889" w:type="dxa"/>
            <w:gridSpan w:val="10"/>
            <w:vAlign w:val="center"/>
          </w:tcPr>
          <w:p w:rsidR="006268BF" w:rsidRDefault="006268BF">
            <w:pPr>
              <w:pStyle w:val="ConsPlusNormal"/>
            </w:pPr>
            <w:r>
              <w:t>контактный телефон, с указанием Ф.И.О. владельца</w:t>
            </w:r>
          </w:p>
        </w:tc>
        <w:tc>
          <w:tcPr>
            <w:tcW w:w="3173" w:type="dxa"/>
            <w:gridSpan w:val="4"/>
          </w:tcPr>
          <w:p w:rsidR="006268BF" w:rsidRDefault="006268BF">
            <w:pPr>
              <w:pStyle w:val="ConsPlusNormal"/>
            </w:pPr>
          </w:p>
        </w:tc>
      </w:tr>
      <w:tr w:rsidR="006268BF">
        <w:tc>
          <w:tcPr>
            <w:tcW w:w="1019" w:type="dxa"/>
          </w:tcPr>
          <w:p w:rsidR="006268BF" w:rsidRDefault="006268BF">
            <w:pPr>
              <w:pStyle w:val="ConsPlusNormal"/>
            </w:pPr>
            <w:r>
              <w:t>e-mail:</w:t>
            </w:r>
          </w:p>
        </w:tc>
        <w:tc>
          <w:tcPr>
            <w:tcW w:w="2435" w:type="dxa"/>
            <w:gridSpan w:val="3"/>
          </w:tcPr>
          <w:p w:rsidR="006268BF" w:rsidRDefault="006268BF">
            <w:pPr>
              <w:pStyle w:val="ConsPlusNormal"/>
            </w:pPr>
          </w:p>
        </w:tc>
        <w:tc>
          <w:tcPr>
            <w:tcW w:w="1869" w:type="dxa"/>
            <w:gridSpan w:val="4"/>
          </w:tcPr>
          <w:p w:rsidR="006268BF" w:rsidRDefault="006268BF">
            <w:pPr>
              <w:pStyle w:val="ConsPlusNormal"/>
            </w:pPr>
            <w:r>
              <w:t>Образование</w:t>
            </w:r>
          </w:p>
        </w:tc>
        <w:tc>
          <w:tcPr>
            <w:tcW w:w="3739" w:type="dxa"/>
            <w:gridSpan w:val="6"/>
          </w:tcPr>
          <w:p w:rsidR="006268BF" w:rsidRDefault="006268BF">
            <w:pPr>
              <w:pStyle w:val="ConsPlusNormal"/>
            </w:pPr>
          </w:p>
        </w:tc>
      </w:tr>
      <w:tr w:rsidR="006268BF">
        <w:tc>
          <w:tcPr>
            <w:tcW w:w="1301" w:type="dxa"/>
            <w:gridSpan w:val="2"/>
          </w:tcPr>
          <w:p w:rsidR="006268BF" w:rsidRDefault="006268BF">
            <w:pPr>
              <w:pStyle w:val="ConsPlusNormal"/>
            </w:pPr>
            <w:r>
              <w:t>СНИЛС:</w:t>
            </w:r>
          </w:p>
        </w:tc>
        <w:tc>
          <w:tcPr>
            <w:tcW w:w="2833" w:type="dxa"/>
            <w:gridSpan w:val="3"/>
          </w:tcPr>
          <w:p w:rsidR="006268BF" w:rsidRDefault="006268BF">
            <w:pPr>
              <w:pStyle w:val="ConsPlusNormal"/>
            </w:pPr>
          </w:p>
        </w:tc>
        <w:tc>
          <w:tcPr>
            <w:tcW w:w="1019" w:type="dxa"/>
            <w:gridSpan w:val="2"/>
          </w:tcPr>
          <w:p w:rsidR="006268BF" w:rsidRDefault="006268BF">
            <w:pPr>
              <w:pStyle w:val="ConsPlusNormal"/>
            </w:pPr>
            <w:r>
              <w:t>ИНН:</w:t>
            </w:r>
          </w:p>
        </w:tc>
        <w:tc>
          <w:tcPr>
            <w:tcW w:w="3909" w:type="dxa"/>
            <w:gridSpan w:val="7"/>
          </w:tcPr>
          <w:p w:rsidR="006268BF" w:rsidRDefault="006268BF">
            <w:pPr>
              <w:pStyle w:val="ConsPlusNormal"/>
            </w:pPr>
          </w:p>
        </w:tc>
      </w:tr>
      <w:tr w:rsidR="006268BF">
        <w:tc>
          <w:tcPr>
            <w:tcW w:w="1019" w:type="dxa"/>
          </w:tcPr>
          <w:p w:rsidR="006268BF" w:rsidRDefault="006268BF">
            <w:pPr>
              <w:pStyle w:val="ConsPlusNormal"/>
            </w:pPr>
            <w:r>
              <w:t>Паспорт</w:t>
            </w:r>
          </w:p>
        </w:tc>
        <w:tc>
          <w:tcPr>
            <w:tcW w:w="1358" w:type="dxa"/>
            <w:gridSpan w:val="2"/>
          </w:tcPr>
          <w:p w:rsidR="006268BF" w:rsidRDefault="006268BF">
            <w:pPr>
              <w:pStyle w:val="ConsPlusNormal"/>
            </w:pPr>
            <w:r>
              <w:t>серия:</w:t>
            </w:r>
          </w:p>
        </w:tc>
        <w:tc>
          <w:tcPr>
            <w:tcW w:w="2323" w:type="dxa"/>
            <w:gridSpan w:val="3"/>
          </w:tcPr>
          <w:p w:rsidR="006268BF" w:rsidRDefault="006268BF">
            <w:pPr>
              <w:pStyle w:val="ConsPlusNormal"/>
            </w:pPr>
          </w:p>
        </w:tc>
        <w:tc>
          <w:tcPr>
            <w:tcW w:w="1019" w:type="dxa"/>
            <w:gridSpan w:val="3"/>
          </w:tcPr>
          <w:p w:rsidR="006268BF" w:rsidRDefault="006268BF">
            <w:pPr>
              <w:pStyle w:val="ConsPlusNormal"/>
            </w:pPr>
            <w:r>
              <w:t>Номер:</w:t>
            </w:r>
          </w:p>
        </w:tc>
        <w:tc>
          <w:tcPr>
            <w:tcW w:w="3343" w:type="dxa"/>
            <w:gridSpan w:val="5"/>
          </w:tcPr>
          <w:p w:rsidR="006268BF" w:rsidRDefault="006268BF">
            <w:pPr>
              <w:pStyle w:val="ConsPlusNormal"/>
            </w:pPr>
          </w:p>
        </w:tc>
      </w:tr>
      <w:tr w:rsidR="006268BF">
        <w:tc>
          <w:tcPr>
            <w:tcW w:w="1019" w:type="dxa"/>
          </w:tcPr>
          <w:p w:rsidR="006268BF" w:rsidRDefault="006268BF">
            <w:pPr>
              <w:pStyle w:val="ConsPlusNormal"/>
            </w:pPr>
            <w:r>
              <w:t>Выдан:</w:t>
            </w:r>
          </w:p>
        </w:tc>
        <w:tc>
          <w:tcPr>
            <w:tcW w:w="2435" w:type="dxa"/>
            <w:gridSpan w:val="3"/>
          </w:tcPr>
          <w:p w:rsidR="006268BF" w:rsidRDefault="006268BF">
            <w:pPr>
              <w:pStyle w:val="ConsPlusNormal"/>
            </w:pPr>
          </w:p>
        </w:tc>
        <w:tc>
          <w:tcPr>
            <w:tcW w:w="3001" w:type="dxa"/>
            <w:gridSpan w:val="8"/>
          </w:tcPr>
          <w:p w:rsidR="006268BF" w:rsidRDefault="006268BF">
            <w:pPr>
              <w:pStyle w:val="ConsPlusNormal"/>
            </w:pPr>
            <w:r>
              <w:t>Дата выдачи:</w:t>
            </w:r>
          </w:p>
        </w:tc>
        <w:tc>
          <w:tcPr>
            <w:tcW w:w="2607" w:type="dxa"/>
            <w:gridSpan w:val="2"/>
          </w:tcPr>
          <w:p w:rsidR="006268BF" w:rsidRDefault="006268BF">
            <w:pPr>
              <w:pStyle w:val="ConsPlusNormal"/>
            </w:pPr>
          </w:p>
        </w:tc>
      </w:tr>
      <w:tr w:rsidR="006268BF">
        <w:tc>
          <w:tcPr>
            <w:tcW w:w="4134" w:type="dxa"/>
            <w:gridSpan w:val="5"/>
          </w:tcPr>
          <w:p w:rsidR="006268BF" w:rsidRDefault="006268BF">
            <w:pPr>
              <w:pStyle w:val="ConsPlusNormal"/>
            </w:pPr>
            <w:r>
              <w:t xml:space="preserve">Адрес регистрации </w:t>
            </w:r>
            <w:hyperlink w:anchor="P424">
              <w:r>
                <w:rPr>
                  <w:color w:val="0000FF"/>
                </w:rPr>
                <w:t>&lt;*&gt;</w:t>
              </w:r>
            </w:hyperlink>
            <w:r>
              <w:t>:</w:t>
            </w:r>
          </w:p>
        </w:tc>
        <w:tc>
          <w:tcPr>
            <w:tcW w:w="4928" w:type="dxa"/>
            <w:gridSpan w:val="9"/>
          </w:tcPr>
          <w:p w:rsidR="006268BF" w:rsidRDefault="006268BF">
            <w:pPr>
              <w:pStyle w:val="ConsPlusNormal"/>
            </w:pPr>
          </w:p>
        </w:tc>
      </w:tr>
      <w:tr w:rsidR="006268BF">
        <w:tc>
          <w:tcPr>
            <w:tcW w:w="4134" w:type="dxa"/>
            <w:gridSpan w:val="5"/>
          </w:tcPr>
          <w:p w:rsidR="006268BF" w:rsidRDefault="006268BF">
            <w:pPr>
              <w:pStyle w:val="ConsPlusNormal"/>
            </w:pPr>
            <w:r>
              <w:t xml:space="preserve">Адрес фактического проживания </w:t>
            </w:r>
            <w:hyperlink w:anchor="P424">
              <w:r>
                <w:rPr>
                  <w:color w:val="0000FF"/>
                </w:rPr>
                <w:t>&lt;*&gt;</w:t>
              </w:r>
            </w:hyperlink>
            <w:r>
              <w:t>:</w:t>
            </w:r>
          </w:p>
        </w:tc>
        <w:tc>
          <w:tcPr>
            <w:tcW w:w="4928" w:type="dxa"/>
            <w:gridSpan w:val="9"/>
          </w:tcPr>
          <w:p w:rsidR="006268BF" w:rsidRDefault="006268BF">
            <w:pPr>
              <w:pStyle w:val="ConsPlusNormal"/>
            </w:pPr>
          </w:p>
        </w:tc>
      </w:tr>
      <w:tr w:rsidR="006268BF">
        <w:tc>
          <w:tcPr>
            <w:tcW w:w="4134" w:type="dxa"/>
            <w:gridSpan w:val="5"/>
          </w:tcPr>
          <w:p w:rsidR="006268BF" w:rsidRDefault="006268BF">
            <w:pPr>
              <w:pStyle w:val="ConsPlusNormal"/>
            </w:pPr>
            <w:r>
              <w:t xml:space="preserve">Адрес планируемого (фактического) ведения деятельности </w:t>
            </w:r>
            <w:hyperlink w:anchor="P424">
              <w:r>
                <w:rPr>
                  <w:color w:val="0000FF"/>
                </w:rPr>
                <w:t>&lt;*&gt;</w:t>
              </w:r>
            </w:hyperlink>
            <w:r>
              <w:t>:</w:t>
            </w:r>
          </w:p>
        </w:tc>
        <w:tc>
          <w:tcPr>
            <w:tcW w:w="4928" w:type="dxa"/>
            <w:gridSpan w:val="9"/>
          </w:tcPr>
          <w:p w:rsidR="006268BF" w:rsidRDefault="006268BF">
            <w:pPr>
              <w:pStyle w:val="ConsPlusNormal"/>
            </w:pPr>
          </w:p>
        </w:tc>
      </w:tr>
      <w:tr w:rsidR="006268BF">
        <w:tc>
          <w:tcPr>
            <w:tcW w:w="1019" w:type="dxa"/>
          </w:tcPr>
          <w:p w:rsidR="006268BF" w:rsidRDefault="006268BF">
            <w:pPr>
              <w:pStyle w:val="ConsPlusNormal"/>
            </w:pPr>
            <w:r>
              <w:t xml:space="preserve">ОГРН </w:t>
            </w:r>
            <w:hyperlink w:anchor="P425">
              <w:r>
                <w:rPr>
                  <w:color w:val="0000FF"/>
                </w:rPr>
                <w:t>&lt;**&gt;</w:t>
              </w:r>
            </w:hyperlink>
            <w:r>
              <w:t>:</w:t>
            </w:r>
          </w:p>
        </w:tc>
        <w:tc>
          <w:tcPr>
            <w:tcW w:w="2435" w:type="dxa"/>
            <w:gridSpan w:val="3"/>
          </w:tcPr>
          <w:p w:rsidR="006268BF" w:rsidRDefault="006268BF">
            <w:pPr>
              <w:pStyle w:val="ConsPlusNormal"/>
            </w:pPr>
          </w:p>
        </w:tc>
        <w:tc>
          <w:tcPr>
            <w:tcW w:w="2718" w:type="dxa"/>
            <w:gridSpan w:val="7"/>
          </w:tcPr>
          <w:p w:rsidR="006268BF" w:rsidRDefault="006268BF">
            <w:pPr>
              <w:pStyle w:val="ConsPlusNormal"/>
            </w:pPr>
            <w:r>
              <w:t xml:space="preserve">Дата регистрации </w:t>
            </w:r>
            <w:hyperlink w:anchor="P425">
              <w:r>
                <w:rPr>
                  <w:color w:val="0000FF"/>
                </w:rPr>
                <w:t>&lt;**&gt;</w:t>
              </w:r>
            </w:hyperlink>
            <w:r>
              <w:t>:</w:t>
            </w:r>
          </w:p>
        </w:tc>
        <w:tc>
          <w:tcPr>
            <w:tcW w:w="2890" w:type="dxa"/>
            <w:gridSpan w:val="3"/>
          </w:tcPr>
          <w:p w:rsidR="006268BF" w:rsidRDefault="006268BF">
            <w:pPr>
              <w:pStyle w:val="ConsPlusNormal"/>
            </w:pPr>
          </w:p>
        </w:tc>
      </w:tr>
      <w:tr w:rsidR="006268BF">
        <w:tc>
          <w:tcPr>
            <w:tcW w:w="4700" w:type="dxa"/>
            <w:gridSpan w:val="6"/>
          </w:tcPr>
          <w:p w:rsidR="006268BF" w:rsidRDefault="006268BF">
            <w:pPr>
              <w:pStyle w:val="ConsPlusNormal"/>
            </w:pPr>
            <w:hyperlink r:id="rId84">
              <w:r>
                <w:rPr>
                  <w:color w:val="0000FF"/>
                </w:rPr>
                <w:t>ОКВЭД</w:t>
              </w:r>
            </w:hyperlink>
            <w:r>
              <w:t xml:space="preserve"> (основной, с расшифровкой) </w:t>
            </w:r>
            <w:hyperlink w:anchor="P425">
              <w:r>
                <w:rPr>
                  <w:color w:val="0000FF"/>
                </w:rPr>
                <w:t>&lt;**&gt;</w:t>
              </w:r>
            </w:hyperlink>
            <w:r>
              <w:t>:</w:t>
            </w:r>
          </w:p>
        </w:tc>
        <w:tc>
          <w:tcPr>
            <w:tcW w:w="4362" w:type="dxa"/>
            <w:gridSpan w:val="8"/>
          </w:tcPr>
          <w:p w:rsidR="006268BF" w:rsidRDefault="006268BF">
            <w:pPr>
              <w:pStyle w:val="ConsPlusNormal"/>
            </w:pPr>
          </w:p>
        </w:tc>
      </w:tr>
      <w:tr w:rsidR="006268BF">
        <w:tc>
          <w:tcPr>
            <w:tcW w:w="9062" w:type="dxa"/>
            <w:gridSpan w:val="14"/>
          </w:tcPr>
          <w:p w:rsidR="006268BF" w:rsidRDefault="006268BF">
            <w:pPr>
              <w:pStyle w:val="ConsPlusNormal"/>
              <w:jc w:val="both"/>
            </w:pPr>
            <w:r>
              <w:t xml:space="preserve">Прошу включить меня в состав участников отбора на предоставление грантов "Агростартап" в целях реализации проекта создания и (или) развития хозяйства, по направлению </w:t>
            </w:r>
            <w:hyperlink w:anchor="P426">
              <w:r>
                <w:rPr>
                  <w:color w:val="0000FF"/>
                </w:rPr>
                <w:t>&lt;***&gt;</w:t>
              </w:r>
            </w:hyperlink>
            <w:r>
              <w:t>.</w:t>
            </w:r>
          </w:p>
        </w:tc>
      </w:tr>
      <w:tr w:rsidR="006268BF">
        <w:tc>
          <w:tcPr>
            <w:tcW w:w="4134" w:type="dxa"/>
            <w:gridSpan w:val="5"/>
            <w:vMerge w:val="restart"/>
          </w:tcPr>
          <w:p w:rsidR="006268BF" w:rsidRDefault="006268BF">
            <w:pPr>
              <w:pStyle w:val="ConsPlusNormal"/>
            </w:pPr>
            <w:r>
              <w:t>Запрашиваемая сумма гранта "Агростартап", рублей</w:t>
            </w:r>
          </w:p>
        </w:tc>
        <w:tc>
          <w:tcPr>
            <w:tcW w:w="4928" w:type="dxa"/>
            <w:gridSpan w:val="9"/>
          </w:tcPr>
          <w:p w:rsidR="006268BF" w:rsidRDefault="006268BF">
            <w:pPr>
              <w:pStyle w:val="ConsPlusNormal"/>
            </w:pPr>
          </w:p>
        </w:tc>
      </w:tr>
      <w:tr w:rsidR="006268BF">
        <w:tc>
          <w:tcPr>
            <w:tcW w:w="4134" w:type="dxa"/>
            <w:gridSpan w:val="5"/>
            <w:vMerge/>
          </w:tcPr>
          <w:p w:rsidR="006268BF" w:rsidRDefault="006268BF">
            <w:pPr>
              <w:pStyle w:val="ConsPlusNormal"/>
            </w:pPr>
          </w:p>
        </w:tc>
        <w:tc>
          <w:tcPr>
            <w:tcW w:w="4928" w:type="dxa"/>
            <w:gridSpan w:val="9"/>
          </w:tcPr>
          <w:p w:rsidR="006268BF" w:rsidRDefault="006268BF">
            <w:pPr>
              <w:pStyle w:val="ConsPlusNormal"/>
              <w:jc w:val="center"/>
            </w:pPr>
            <w:r>
              <w:t>(цифрами и прописью)</w:t>
            </w:r>
          </w:p>
        </w:tc>
      </w:tr>
      <w:tr w:rsidR="006268BF">
        <w:tc>
          <w:tcPr>
            <w:tcW w:w="9062" w:type="dxa"/>
            <w:gridSpan w:val="14"/>
          </w:tcPr>
          <w:p w:rsidR="006268BF" w:rsidRDefault="006268BF">
            <w:pPr>
              <w:pStyle w:val="ConsPlusNormal"/>
              <w:jc w:val="both"/>
            </w:pPr>
            <w:r>
              <w:t>Для ведения хозяйства использую (планирую использовать), (с указанием права владения, использования):</w:t>
            </w:r>
          </w:p>
        </w:tc>
      </w:tr>
      <w:tr w:rsidR="006268BF">
        <w:tc>
          <w:tcPr>
            <w:tcW w:w="3454" w:type="dxa"/>
            <w:gridSpan w:val="4"/>
          </w:tcPr>
          <w:p w:rsidR="006268BF" w:rsidRDefault="006268BF">
            <w:pPr>
              <w:pStyle w:val="ConsPlusNormal"/>
            </w:pPr>
            <w:r>
              <w:t>Земельные участки, с указанием кадастровых номеров</w:t>
            </w:r>
          </w:p>
        </w:tc>
        <w:tc>
          <w:tcPr>
            <w:tcW w:w="2265" w:type="dxa"/>
            <w:gridSpan w:val="5"/>
          </w:tcPr>
          <w:p w:rsidR="006268BF" w:rsidRDefault="006268BF">
            <w:pPr>
              <w:pStyle w:val="ConsPlusNormal"/>
            </w:pPr>
          </w:p>
        </w:tc>
        <w:tc>
          <w:tcPr>
            <w:tcW w:w="1869" w:type="dxa"/>
            <w:gridSpan w:val="4"/>
          </w:tcPr>
          <w:p w:rsidR="006268BF" w:rsidRDefault="006268BF">
            <w:pPr>
              <w:pStyle w:val="ConsPlusNormal"/>
            </w:pPr>
            <w:r>
              <w:t>Площадь (га)</w:t>
            </w:r>
          </w:p>
        </w:tc>
        <w:tc>
          <w:tcPr>
            <w:tcW w:w="1474" w:type="dxa"/>
          </w:tcPr>
          <w:p w:rsidR="006268BF" w:rsidRDefault="006268BF">
            <w:pPr>
              <w:pStyle w:val="ConsPlusNormal"/>
            </w:pPr>
          </w:p>
        </w:tc>
      </w:tr>
      <w:tr w:rsidR="006268BF">
        <w:tc>
          <w:tcPr>
            <w:tcW w:w="3454" w:type="dxa"/>
            <w:gridSpan w:val="4"/>
          </w:tcPr>
          <w:p w:rsidR="006268BF" w:rsidRDefault="006268BF">
            <w:pPr>
              <w:pStyle w:val="ConsPlusNormal"/>
            </w:pPr>
            <w:r>
              <w:t>Недвижимое имущество:</w:t>
            </w:r>
          </w:p>
        </w:tc>
        <w:tc>
          <w:tcPr>
            <w:tcW w:w="2265" w:type="dxa"/>
            <w:gridSpan w:val="5"/>
          </w:tcPr>
          <w:p w:rsidR="006268BF" w:rsidRDefault="006268BF">
            <w:pPr>
              <w:pStyle w:val="ConsPlusNormal"/>
            </w:pPr>
          </w:p>
        </w:tc>
        <w:tc>
          <w:tcPr>
            <w:tcW w:w="1869" w:type="dxa"/>
            <w:gridSpan w:val="4"/>
          </w:tcPr>
          <w:p w:rsidR="006268BF" w:rsidRDefault="006268BF">
            <w:pPr>
              <w:pStyle w:val="ConsPlusNormal"/>
            </w:pPr>
            <w:r>
              <w:t>Площадь (га)</w:t>
            </w:r>
          </w:p>
        </w:tc>
        <w:tc>
          <w:tcPr>
            <w:tcW w:w="1474" w:type="dxa"/>
          </w:tcPr>
          <w:p w:rsidR="006268BF" w:rsidRDefault="006268BF">
            <w:pPr>
              <w:pStyle w:val="ConsPlusNormal"/>
            </w:pPr>
          </w:p>
        </w:tc>
      </w:tr>
      <w:tr w:rsidR="006268BF">
        <w:tc>
          <w:tcPr>
            <w:tcW w:w="3454" w:type="dxa"/>
            <w:gridSpan w:val="4"/>
          </w:tcPr>
          <w:p w:rsidR="006268BF" w:rsidRDefault="006268BF">
            <w:pPr>
              <w:pStyle w:val="ConsPlusNormal"/>
            </w:pPr>
            <w:r>
              <w:t>Транспортные средства:</w:t>
            </w:r>
          </w:p>
        </w:tc>
        <w:tc>
          <w:tcPr>
            <w:tcW w:w="5608" w:type="dxa"/>
            <w:gridSpan w:val="10"/>
          </w:tcPr>
          <w:p w:rsidR="006268BF" w:rsidRDefault="006268BF">
            <w:pPr>
              <w:pStyle w:val="ConsPlusNormal"/>
            </w:pPr>
          </w:p>
        </w:tc>
      </w:tr>
      <w:tr w:rsidR="006268BF">
        <w:tc>
          <w:tcPr>
            <w:tcW w:w="3454" w:type="dxa"/>
            <w:gridSpan w:val="4"/>
          </w:tcPr>
          <w:p w:rsidR="006268BF" w:rsidRDefault="006268BF">
            <w:pPr>
              <w:pStyle w:val="ConsPlusNormal"/>
            </w:pPr>
            <w:r>
              <w:t>Прицепное, навесное оборудование:</w:t>
            </w:r>
          </w:p>
        </w:tc>
        <w:tc>
          <w:tcPr>
            <w:tcW w:w="5608" w:type="dxa"/>
            <w:gridSpan w:val="10"/>
          </w:tcPr>
          <w:p w:rsidR="006268BF" w:rsidRDefault="006268BF">
            <w:pPr>
              <w:pStyle w:val="ConsPlusNormal"/>
            </w:pPr>
          </w:p>
        </w:tc>
      </w:tr>
    </w:tbl>
    <w:p w:rsidR="006268BF" w:rsidRDefault="006268B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268BF">
        <w:tc>
          <w:tcPr>
            <w:tcW w:w="9070" w:type="dxa"/>
            <w:tcBorders>
              <w:top w:val="nil"/>
              <w:left w:val="nil"/>
              <w:bottom w:val="nil"/>
              <w:right w:val="nil"/>
            </w:tcBorders>
          </w:tcPr>
          <w:p w:rsidR="006268BF" w:rsidRDefault="006268BF">
            <w:pPr>
              <w:pStyle w:val="ConsPlusNormal"/>
              <w:ind w:firstLine="283"/>
              <w:jc w:val="both"/>
            </w:pPr>
            <w:r>
              <w:t>С условиями конкурсного отбора ознакомлен и в соответствии с Порядком предоставления грантов "Агростартап" в форме субсидий на реализацию проектов создания и развития крестьянских (фермерских) хозяйств, утвержденным постановлением Администрации Приморского края от 29 мая 2019 года N 311-па "О государственной поддержке сельскохозяйственного производства в рамках создания системы поддержки фермеров и развития сельской кооперации" (далее - Порядок), представляю следующие документы:</w:t>
            </w:r>
          </w:p>
        </w:tc>
      </w:tr>
    </w:tbl>
    <w:p w:rsidR="006268BF" w:rsidRDefault="006268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3344"/>
        <w:gridCol w:w="1813"/>
        <w:gridCol w:w="1757"/>
        <w:gridCol w:w="1700"/>
      </w:tblGrid>
      <w:tr w:rsidR="006268BF">
        <w:tc>
          <w:tcPr>
            <w:tcW w:w="453" w:type="dxa"/>
          </w:tcPr>
          <w:p w:rsidR="006268BF" w:rsidRDefault="006268BF">
            <w:pPr>
              <w:pStyle w:val="ConsPlusNormal"/>
              <w:jc w:val="center"/>
            </w:pPr>
            <w:r>
              <w:t>N п/п</w:t>
            </w:r>
          </w:p>
        </w:tc>
        <w:tc>
          <w:tcPr>
            <w:tcW w:w="3344" w:type="dxa"/>
            <w:vAlign w:val="center"/>
          </w:tcPr>
          <w:p w:rsidR="006268BF" w:rsidRDefault="006268BF">
            <w:pPr>
              <w:pStyle w:val="ConsPlusNormal"/>
              <w:jc w:val="center"/>
            </w:pPr>
            <w:r>
              <w:t>Наименование документа</w:t>
            </w:r>
          </w:p>
        </w:tc>
        <w:tc>
          <w:tcPr>
            <w:tcW w:w="1813" w:type="dxa"/>
          </w:tcPr>
          <w:p w:rsidR="006268BF" w:rsidRDefault="006268BF">
            <w:pPr>
              <w:pStyle w:val="ConsPlusNormal"/>
              <w:jc w:val="center"/>
            </w:pPr>
            <w:r>
              <w:t>Номер документа</w:t>
            </w:r>
          </w:p>
        </w:tc>
        <w:tc>
          <w:tcPr>
            <w:tcW w:w="1757" w:type="dxa"/>
          </w:tcPr>
          <w:p w:rsidR="006268BF" w:rsidRDefault="006268BF">
            <w:pPr>
              <w:pStyle w:val="ConsPlusNormal"/>
              <w:jc w:val="center"/>
            </w:pPr>
            <w:r>
              <w:t>Дата документа</w:t>
            </w:r>
          </w:p>
        </w:tc>
        <w:tc>
          <w:tcPr>
            <w:tcW w:w="1700" w:type="dxa"/>
          </w:tcPr>
          <w:p w:rsidR="006268BF" w:rsidRDefault="006268BF">
            <w:pPr>
              <w:pStyle w:val="ConsPlusNormal"/>
              <w:jc w:val="center"/>
            </w:pPr>
            <w:r>
              <w:t>Количество листов</w:t>
            </w:r>
          </w:p>
        </w:tc>
      </w:tr>
      <w:tr w:rsidR="006268BF">
        <w:tc>
          <w:tcPr>
            <w:tcW w:w="453" w:type="dxa"/>
          </w:tcPr>
          <w:p w:rsidR="006268BF" w:rsidRDefault="006268BF">
            <w:pPr>
              <w:pStyle w:val="ConsPlusNormal"/>
            </w:pPr>
            <w:r>
              <w:t>1.</w:t>
            </w:r>
          </w:p>
        </w:tc>
        <w:tc>
          <w:tcPr>
            <w:tcW w:w="3344" w:type="dxa"/>
          </w:tcPr>
          <w:p w:rsidR="006268BF" w:rsidRDefault="006268BF">
            <w:pPr>
              <w:pStyle w:val="ConsPlusNormal"/>
            </w:pPr>
          </w:p>
        </w:tc>
        <w:tc>
          <w:tcPr>
            <w:tcW w:w="1813" w:type="dxa"/>
          </w:tcPr>
          <w:p w:rsidR="006268BF" w:rsidRDefault="006268BF">
            <w:pPr>
              <w:pStyle w:val="ConsPlusNormal"/>
            </w:pPr>
          </w:p>
        </w:tc>
        <w:tc>
          <w:tcPr>
            <w:tcW w:w="1757" w:type="dxa"/>
          </w:tcPr>
          <w:p w:rsidR="006268BF" w:rsidRDefault="006268BF">
            <w:pPr>
              <w:pStyle w:val="ConsPlusNormal"/>
            </w:pPr>
          </w:p>
        </w:tc>
        <w:tc>
          <w:tcPr>
            <w:tcW w:w="1700" w:type="dxa"/>
          </w:tcPr>
          <w:p w:rsidR="006268BF" w:rsidRDefault="006268BF">
            <w:pPr>
              <w:pStyle w:val="ConsPlusNormal"/>
            </w:pPr>
          </w:p>
        </w:tc>
      </w:tr>
      <w:tr w:rsidR="006268BF">
        <w:tc>
          <w:tcPr>
            <w:tcW w:w="453" w:type="dxa"/>
          </w:tcPr>
          <w:p w:rsidR="006268BF" w:rsidRDefault="006268BF">
            <w:pPr>
              <w:pStyle w:val="ConsPlusNormal"/>
            </w:pPr>
            <w:r>
              <w:t>...</w:t>
            </w:r>
          </w:p>
        </w:tc>
        <w:tc>
          <w:tcPr>
            <w:tcW w:w="3344" w:type="dxa"/>
          </w:tcPr>
          <w:p w:rsidR="006268BF" w:rsidRDefault="006268BF">
            <w:pPr>
              <w:pStyle w:val="ConsPlusNormal"/>
            </w:pPr>
          </w:p>
        </w:tc>
        <w:tc>
          <w:tcPr>
            <w:tcW w:w="1813" w:type="dxa"/>
          </w:tcPr>
          <w:p w:rsidR="006268BF" w:rsidRDefault="006268BF">
            <w:pPr>
              <w:pStyle w:val="ConsPlusNormal"/>
            </w:pPr>
          </w:p>
        </w:tc>
        <w:tc>
          <w:tcPr>
            <w:tcW w:w="1757" w:type="dxa"/>
          </w:tcPr>
          <w:p w:rsidR="006268BF" w:rsidRDefault="006268BF">
            <w:pPr>
              <w:pStyle w:val="ConsPlusNormal"/>
            </w:pPr>
          </w:p>
        </w:tc>
        <w:tc>
          <w:tcPr>
            <w:tcW w:w="1700" w:type="dxa"/>
          </w:tcPr>
          <w:p w:rsidR="006268BF" w:rsidRDefault="006268BF">
            <w:pPr>
              <w:pStyle w:val="ConsPlusNormal"/>
            </w:pPr>
          </w:p>
        </w:tc>
      </w:tr>
    </w:tbl>
    <w:p w:rsidR="006268BF" w:rsidRDefault="006268BF">
      <w:pPr>
        <w:pStyle w:val="ConsPlusNormal"/>
        <w:jc w:val="both"/>
      </w:pPr>
    </w:p>
    <w:tbl>
      <w:tblPr>
        <w:tblW w:w="0" w:type="auto"/>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340"/>
        <w:gridCol w:w="2154"/>
        <w:gridCol w:w="510"/>
        <w:gridCol w:w="4422"/>
      </w:tblGrid>
      <w:tr w:rsidR="006268BF">
        <w:tc>
          <w:tcPr>
            <w:tcW w:w="9070" w:type="dxa"/>
            <w:gridSpan w:val="5"/>
            <w:tcBorders>
              <w:top w:val="single" w:sz="4" w:space="0" w:color="auto"/>
              <w:left w:val="nil"/>
              <w:bottom w:val="nil"/>
              <w:right w:val="nil"/>
            </w:tcBorders>
          </w:tcPr>
          <w:p w:rsidR="006268BF" w:rsidRDefault="006268BF">
            <w:pPr>
              <w:pStyle w:val="ConsPlusNormal"/>
              <w:ind w:firstLine="283"/>
              <w:jc w:val="both"/>
            </w:pPr>
            <w:r>
              <w:t>Подтверждаю достоверность сведений, указанных в представленных документах.</w:t>
            </w:r>
          </w:p>
          <w:p w:rsidR="006268BF" w:rsidRDefault="006268BF">
            <w:pPr>
              <w:pStyle w:val="ConsPlusNormal"/>
              <w:ind w:firstLine="283"/>
              <w:jc w:val="both"/>
            </w:pPr>
            <w:r>
              <w:t xml:space="preserve">Подтверждаю, что на первое число месяца, в котором в региональную конкурсную комиссию </w:t>
            </w:r>
            <w:r>
              <w:lastRenderedPageBreak/>
              <w:t xml:space="preserve">представляются документы, указанные в </w:t>
            </w:r>
            <w:hyperlink w:anchor="P107">
              <w:r>
                <w:rPr>
                  <w:color w:val="0000FF"/>
                </w:rPr>
                <w:t>пункте 2.3</w:t>
              </w:r>
            </w:hyperlink>
            <w:r>
              <w:t xml:space="preserve"> Порядка:</w:t>
            </w:r>
          </w:p>
          <w:p w:rsidR="006268BF" w:rsidRDefault="006268BF">
            <w:pPr>
              <w:pStyle w:val="ConsPlusNormal"/>
              <w:ind w:firstLine="283"/>
              <w:jc w:val="both"/>
            </w:pPr>
            <w:r>
              <w:t>а) у меня отсутствует просроченная задолженность по возврату в бюджет Приморского края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Приморским краем;</w:t>
            </w:r>
          </w:p>
          <w:p w:rsidR="006268BF" w:rsidRDefault="006268BF">
            <w:pPr>
              <w:pStyle w:val="ConsPlusNormal"/>
              <w:ind w:firstLine="283"/>
              <w:jc w:val="both"/>
            </w:pPr>
            <w:r>
              <w:t xml:space="preserve">б) я не прекратил деятельность в качестве индивидуального предпринимателя </w:t>
            </w:r>
            <w:hyperlink w:anchor="P425">
              <w:r>
                <w:rPr>
                  <w:color w:val="0000FF"/>
                </w:rPr>
                <w:t>&lt;**&gt;</w:t>
              </w:r>
            </w:hyperlink>
            <w:r>
              <w:t>;</w:t>
            </w:r>
          </w:p>
          <w:p w:rsidR="006268BF" w:rsidRDefault="006268BF">
            <w:pPr>
              <w:pStyle w:val="ConsPlusNormal"/>
              <w:ind w:firstLine="283"/>
              <w:jc w:val="both"/>
            </w:pPr>
            <w:r>
              <w:t>в) я 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6268BF" w:rsidRDefault="006268BF">
            <w:pPr>
              <w:pStyle w:val="ConsPlusNormal"/>
              <w:ind w:firstLine="283"/>
              <w:jc w:val="both"/>
            </w:pPr>
            <w:r>
              <w:t xml:space="preserve">г) я не получаю средства из бюджета Приморского края на основании иных нормативных правовых актов Приморского края на цели, установленные </w:t>
            </w:r>
            <w:hyperlink w:anchor="P70">
              <w:r>
                <w:rPr>
                  <w:color w:val="0000FF"/>
                </w:rPr>
                <w:t>пунктом 1.3</w:t>
              </w:r>
            </w:hyperlink>
            <w:r>
              <w:t xml:space="preserve"> Порядка;</w:t>
            </w:r>
          </w:p>
          <w:p w:rsidR="006268BF" w:rsidRDefault="006268BF">
            <w:pPr>
              <w:pStyle w:val="ConsPlusNormal"/>
              <w:ind w:firstLine="283"/>
              <w:jc w:val="both"/>
            </w:pPr>
            <w:r>
              <w:t xml:space="preserve">д) я не являюсь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w:t>
            </w:r>
            <w:hyperlink r:id="rId85">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6268BF" w:rsidRDefault="006268BF">
            <w:pPr>
              <w:pStyle w:val="ConsPlusNormal"/>
              <w:ind w:firstLine="283"/>
              <w:jc w:val="both"/>
            </w:pPr>
            <w:r>
              <w:t>е) у меня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6268BF" w:rsidRDefault="006268BF">
            <w:pPr>
              <w:pStyle w:val="ConsPlusNormal"/>
              <w:ind w:firstLine="283"/>
              <w:jc w:val="both"/>
            </w:pPr>
            <w:r>
              <w:t>Даю согласие на публикацию (размещение) в информационно-телекоммуникационной сети "Интернет" информации обо мне как об участнике отбора, о подаваемом мной предложении (заявке), иной информации обо мне, связанной с соответствующим отбором.</w:t>
            </w:r>
          </w:p>
          <w:p w:rsidR="006268BF" w:rsidRDefault="006268BF">
            <w:pPr>
              <w:pStyle w:val="ConsPlusNormal"/>
              <w:ind w:firstLine="283"/>
              <w:jc w:val="both"/>
            </w:pPr>
            <w:r>
              <w:t>Даю согласие на обработку персональных данных.</w:t>
            </w:r>
          </w:p>
        </w:tc>
      </w:tr>
      <w:tr w:rsidR="006268BF">
        <w:tc>
          <w:tcPr>
            <w:tcW w:w="1644" w:type="dxa"/>
            <w:tcBorders>
              <w:top w:val="nil"/>
              <w:left w:val="nil"/>
              <w:bottom w:val="single" w:sz="4" w:space="0" w:color="auto"/>
              <w:right w:val="nil"/>
            </w:tcBorders>
          </w:tcPr>
          <w:p w:rsidR="006268BF" w:rsidRDefault="006268BF">
            <w:pPr>
              <w:pStyle w:val="ConsPlusNormal"/>
            </w:pPr>
          </w:p>
        </w:tc>
        <w:tc>
          <w:tcPr>
            <w:tcW w:w="340" w:type="dxa"/>
            <w:vMerge w:val="restart"/>
            <w:tcBorders>
              <w:top w:val="nil"/>
              <w:left w:val="nil"/>
              <w:bottom w:val="nil"/>
              <w:right w:val="nil"/>
            </w:tcBorders>
          </w:tcPr>
          <w:p w:rsidR="006268BF" w:rsidRDefault="006268BF">
            <w:pPr>
              <w:pStyle w:val="ConsPlusNormal"/>
            </w:pPr>
          </w:p>
        </w:tc>
        <w:tc>
          <w:tcPr>
            <w:tcW w:w="2154" w:type="dxa"/>
            <w:tcBorders>
              <w:top w:val="nil"/>
              <w:left w:val="nil"/>
              <w:bottom w:val="single" w:sz="4" w:space="0" w:color="auto"/>
              <w:right w:val="nil"/>
            </w:tcBorders>
          </w:tcPr>
          <w:p w:rsidR="006268BF" w:rsidRDefault="006268BF">
            <w:pPr>
              <w:pStyle w:val="ConsPlusNormal"/>
            </w:pPr>
          </w:p>
        </w:tc>
        <w:tc>
          <w:tcPr>
            <w:tcW w:w="510" w:type="dxa"/>
            <w:vMerge w:val="restart"/>
            <w:tcBorders>
              <w:top w:val="nil"/>
              <w:left w:val="nil"/>
              <w:bottom w:val="nil"/>
              <w:right w:val="nil"/>
            </w:tcBorders>
          </w:tcPr>
          <w:p w:rsidR="006268BF" w:rsidRDefault="006268BF">
            <w:pPr>
              <w:pStyle w:val="ConsPlusNormal"/>
            </w:pPr>
          </w:p>
        </w:tc>
        <w:tc>
          <w:tcPr>
            <w:tcW w:w="4422" w:type="dxa"/>
            <w:tcBorders>
              <w:top w:val="nil"/>
              <w:left w:val="nil"/>
              <w:bottom w:val="single" w:sz="4" w:space="0" w:color="auto"/>
              <w:right w:val="nil"/>
            </w:tcBorders>
          </w:tcPr>
          <w:p w:rsidR="006268BF" w:rsidRDefault="006268BF">
            <w:pPr>
              <w:pStyle w:val="ConsPlusNormal"/>
            </w:pPr>
          </w:p>
        </w:tc>
      </w:tr>
      <w:tr w:rsidR="006268BF">
        <w:tc>
          <w:tcPr>
            <w:tcW w:w="1644" w:type="dxa"/>
            <w:tcBorders>
              <w:top w:val="single" w:sz="4" w:space="0" w:color="auto"/>
              <w:left w:val="nil"/>
              <w:bottom w:val="nil"/>
              <w:right w:val="nil"/>
            </w:tcBorders>
          </w:tcPr>
          <w:p w:rsidR="006268BF" w:rsidRDefault="006268BF">
            <w:pPr>
              <w:pStyle w:val="ConsPlusNormal"/>
              <w:jc w:val="center"/>
            </w:pPr>
            <w:r>
              <w:t>(дата)</w:t>
            </w:r>
          </w:p>
        </w:tc>
        <w:tc>
          <w:tcPr>
            <w:tcW w:w="340" w:type="dxa"/>
            <w:vMerge/>
            <w:tcBorders>
              <w:top w:val="nil"/>
              <w:left w:val="nil"/>
              <w:bottom w:val="nil"/>
              <w:right w:val="nil"/>
            </w:tcBorders>
          </w:tcPr>
          <w:p w:rsidR="006268BF" w:rsidRDefault="006268BF">
            <w:pPr>
              <w:pStyle w:val="ConsPlusNormal"/>
            </w:pPr>
          </w:p>
        </w:tc>
        <w:tc>
          <w:tcPr>
            <w:tcW w:w="2154" w:type="dxa"/>
            <w:tcBorders>
              <w:top w:val="single" w:sz="4" w:space="0" w:color="auto"/>
              <w:left w:val="nil"/>
              <w:bottom w:val="nil"/>
              <w:right w:val="nil"/>
            </w:tcBorders>
          </w:tcPr>
          <w:p w:rsidR="006268BF" w:rsidRDefault="006268BF">
            <w:pPr>
              <w:pStyle w:val="ConsPlusNormal"/>
              <w:jc w:val="center"/>
            </w:pPr>
            <w:r>
              <w:t>(подпись)</w:t>
            </w:r>
          </w:p>
        </w:tc>
        <w:tc>
          <w:tcPr>
            <w:tcW w:w="510" w:type="dxa"/>
            <w:vMerge/>
            <w:tcBorders>
              <w:top w:val="nil"/>
              <w:left w:val="nil"/>
              <w:bottom w:val="nil"/>
              <w:right w:val="nil"/>
            </w:tcBorders>
          </w:tcPr>
          <w:p w:rsidR="006268BF" w:rsidRDefault="006268BF">
            <w:pPr>
              <w:pStyle w:val="ConsPlusNormal"/>
            </w:pPr>
          </w:p>
        </w:tc>
        <w:tc>
          <w:tcPr>
            <w:tcW w:w="4422" w:type="dxa"/>
            <w:tcBorders>
              <w:top w:val="single" w:sz="4" w:space="0" w:color="auto"/>
              <w:left w:val="nil"/>
              <w:bottom w:val="nil"/>
              <w:right w:val="nil"/>
            </w:tcBorders>
          </w:tcPr>
          <w:p w:rsidR="006268BF" w:rsidRDefault="006268BF">
            <w:pPr>
              <w:pStyle w:val="ConsPlusNormal"/>
              <w:jc w:val="center"/>
            </w:pPr>
            <w:r>
              <w:t>(Ф.И.О.)</w:t>
            </w:r>
          </w:p>
        </w:tc>
      </w:tr>
      <w:tr w:rsidR="006268BF">
        <w:tc>
          <w:tcPr>
            <w:tcW w:w="9070" w:type="dxa"/>
            <w:gridSpan w:val="5"/>
            <w:tcBorders>
              <w:top w:val="nil"/>
              <w:left w:val="nil"/>
              <w:bottom w:val="nil"/>
              <w:right w:val="nil"/>
            </w:tcBorders>
          </w:tcPr>
          <w:p w:rsidR="006268BF" w:rsidRDefault="006268BF">
            <w:pPr>
              <w:pStyle w:val="ConsPlusNormal"/>
            </w:pPr>
            <w:r>
              <w:t>М.П. (при наличии печати)</w:t>
            </w:r>
          </w:p>
        </w:tc>
      </w:tr>
      <w:tr w:rsidR="006268BF">
        <w:tc>
          <w:tcPr>
            <w:tcW w:w="9070" w:type="dxa"/>
            <w:gridSpan w:val="5"/>
            <w:tcBorders>
              <w:top w:val="nil"/>
              <w:left w:val="nil"/>
              <w:bottom w:val="nil"/>
              <w:right w:val="nil"/>
            </w:tcBorders>
          </w:tcPr>
          <w:p w:rsidR="006268BF" w:rsidRDefault="006268BF">
            <w:pPr>
              <w:pStyle w:val="ConsPlusNormal"/>
              <w:ind w:firstLine="283"/>
              <w:jc w:val="both"/>
            </w:pPr>
            <w:r>
              <w:t>--------------------------------</w:t>
            </w:r>
          </w:p>
          <w:p w:rsidR="006268BF" w:rsidRDefault="006268BF">
            <w:pPr>
              <w:pStyle w:val="ConsPlusNormal"/>
              <w:ind w:firstLine="283"/>
              <w:jc w:val="both"/>
            </w:pPr>
            <w:bookmarkStart w:id="22" w:name="P424"/>
            <w:bookmarkEnd w:id="22"/>
            <w:r>
              <w:t>&lt;*&gt; - полный адрес включает индекс, название субъекта федерации, наименование района, населенный пункт, название улицы (проспекта, площади и пр.), порядковый номер дома или иного сооружения, номер квартиры (при наличии).</w:t>
            </w:r>
          </w:p>
          <w:p w:rsidR="006268BF" w:rsidRDefault="006268BF">
            <w:pPr>
              <w:pStyle w:val="ConsPlusNormal"/>
              <w:ind w:firstLine="283"/>
              <w:jc w:val="both"/>
            </w:pPr>
            <w:bookmarkStart w:id="23" w:name="P425"/>
            <w:bookmarkEnd w:id="23"/>
            <w:r>
              <w:t>&lt;**&gt; - заполняется участником отбора - индивидуальным предпринимателем, являющимся главой крестьянского (фермерского) хозяйства.</w:t>
            </w:r>
          </w:p>
          <w:p w:rsidR="006268BF" w:rsidRDefault="006268BF">
            <w:pPr>
              <w:pStyle w:val="ConsPlusNormal"/>
              <w:ind w:firstLine="283"/>
              <w:jc w:val="both"/>
            </w:pPr>
            <w:bookmarkStart w:id="24" w:name="P426"/>
            <w:bookmarkEnd w:id="24"/>
            <w:r>
              <w:t xml:space="preserve">&lt;***&gt; - указывается цель реализации проекта создания и (или) развития хозяйства в соответствии с </w:t>
            </w:r>
            <w:hyperlink w:anchor="P70">
              <w:r>
                <w:rPr>
                  <w:color w:val="0000FF"/>
                </w:rPr>
                <w:t>пунктом 1.3</w:t>
              </w:r>
            </w:hyperlink>
            <w:r>
              <w:t xml:space="preserve"> Порядка.</w:t>
            </w:r>
          </w:p>
        </w:tc>
      </w:tr>
    </w:tbl>
    <w:p w:rsidR="006268BF" w:rsidRDefault="006268BF">
      <w:pPr>
        <w:pStyle w:val="ConsPlusNormal"/>
        <w:jc w:val="both"/>
      </w:pPr>
    </w:p>
    <w:p w:rsidR="006268BF" w:rsidRDefault="006268BF">
      <w:pPr>
        <w:pStyle w:val="ConsPlusNormal"/>
        <w:jc w:val="both"/>
      </w:pPr>
    </w:p>
    <w:p w:rsidR="006268BF" w:rsidRDefault="006268BF">
      <w:pPr>
        <w:pStyle w:val="ConsPlusNormal"/>
        <w:jc w:val="both"/>
      </w:pPr>
    </w:p>
    <w:p w:rsidR="006268BF" w:rsidRDefault="006268BF">
      <w:pPr>
        <w:pStyle w:val="ConsPlusNormal"/>
        <w:jc w:val="both"/>
      </w:pPr>
    </w:p>
    <w:p w:rsidR="006268BF" w:rsidRDefault="006268BF">
      <w:pPr>
        <w:pStyle w:val="ConsPlusNormal"/>
        <w:jc w:val="both"/>
      </w:pPr>
    </w:p>
    <w:p w:rsidR="006268BF" w:rsidRDefault="006268BF">
      <w:pPr>
        <w:pStyle w:val="ConsPlusNormal"/>
        <w:jc w:val="right"/>
        <w:outlineLvl w:val="1"/>
      </w:pPr>
      <w:r>
        <w:t>Приложение N 2</w:t>
      </w:r>
    </w:p>
    <w:p w:rsidR="006268BF" w:rsidRDefault="006268BF">
      <w:pPr>
        <w:pStyle w:val="ConsPlusNormal"/>
        <w:jc w:val="right"/>
      </w:pPr>
      <w:r>
        <w:t>к Порядку</w:t>
      </w:r>
    </w:p>
    <w:p w:rsidR="006268BF" w:rsidRDefault="006268BF">
      <w:pPr>
        <w:pStyle w:val="ConsPlusNormal"/>
        <w:jc w:val="right"/>
      </w:pPr>
      <w:r>
        <w:t>предоставления</w:t>
      </w:r>
    </w:p>
    <w:p w:rsidR="006268BF" w:rsidRDefault="006268BF">
      <w:pPr>
        <w:pStyle w:val="ConsPlusNormal"/>
        <w:jc w:val="right"/>
      </w:pPr>
      <w:r>
        <w:t>грантов</w:t>
      </w:r>
    </w:p>
    <w:p w:rsidR="006268BF" w:rsidRDefault="006268BF">
      <w:pPr>
        <w:pStyle w:val="ConsPlusNormal"/>
        <w:jc w:val="right"/>
      </w:pPr>
      <w:r>
        <w:t>"Агростартап"</w:t>
      </w:r>
    </w:p>
    <w:p w:rsidR="006268BF" w:rsidRDefault="006268BF">
      <w:pPr>
        <w:pStyle w:val="ConsPlusNormal"/>
        <w:jc w:val="right"/>
      </w:pPr>
      <w:r>
        <w:t>в форме субсидий</w:t>
      </w:r>
    </w:p>
    <w:p w:rsidR="006268BF" w:rsidRDefault="006268BF">
      <w:pPr>
        <w:pStyle w:val="ConsPlusNormal"/>
        <w:jc w:val="right"/>
      </w:pPr>
      <w:r>
        <w:t>на реализацию</w:t>
      </w:r>
    </w:p>
    <w:p w:rsidR="006268BF" w:rsidRDefault="006268BF">
      <w:pPr>
        <w:pStyle w:val="ConsPlusNormal"/>
        <w:jc w:val="right"/>
      </w:pPr>
      <w:r>
        <w:t>проектов создания и</w:t>
      </w:r>
    </w:p>
    <w:p w:rsidR="006268BF" w:rsidRDefault="006268BF">
      <w:pPr>
        <w:pStyle w:val="ConsPlusNormal"/>
        <w:jc w:val="right"/>
      </w:pPr>
      <w:r>
        <w:t>развития крестьянских</w:t>
      </w:r>
    </w:p>
    <w:p w:rsidR="006268BF" w:rsidRDefault="006268BF">
      <w:pPr>
        <w:pStyle w:val="ConsPlusNormal"/>
        <w:jc w:val="right"/>
      </w:pPr>
      <w:r>
        <w:t>(фермерских) хозяйств</w:t>
      </w:r>
    </w:p>
    <w:p w:rsidR="006268BF" w:rsidRDefault="006268BF">
      <w:pPr>
        <w:pStyle w:val="ConsPlusNormal"/>
        <w:jc w:val="both"/>
      </w:pPr>
    </w:p>
    <w:p w:rsidR="006268BF" w:rsidRDefault="006268BF">
      <w:pPr>
        <w:pStyle w:val="ConsPlusNormal"/>
        <w:jc w:val="right"/>
      </w:pPr>
      <w:r>
        <w:t>Форма</w:t>
      </w:r>
    </w:p>
    <w:p w:rsidR="006268BF" w:rsidRDefault="006268B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268BF">
        <w:tc>
          <w:tcPr>
            <w:tcW w:w="9070" w:type="dxa"/>
            <w:tcBorders>
              <w:top w:val="nil"/>
              <w:left w:val="nil"/>
              <w:bottom w:val="nil"/>
              <w:right w:val="nil"/>
            </w:tcBorders>
          </w:tcPr>
          <w:p w:rsidR="006268BF" w:rsidRDefault="006268BF">
            <w:pPr>
              <w:pStyle w:val="ConsPlusNormal"/>
              <w:jc w:val="center"/>
            </w:pPr>
            <w:bookmarkStart w:id="25" w:name="P445"/>
            <w:bookmarkEnd w:id="25"/>
            <w:r>
              <w:t>ПЛАН</w:t>
            </w:r>
          </w:p>
          <w:p w:rsidR="006268BF" w:rsidRDefault="006268BF">
            <w:pPr>
              <w:pStyle w:val="ConsPlusNormal"/>
              <w:jc w:val="center"/>
            </w:pPr>
            <w:r>
              <w:t>расходов гранта "Агростартап"</w:t>
            </w:r>
          </w:p>
        </w:tc>
      </w:tr>
    </w:tbl>
    <w:p w:rsidR="006268BF" w:rsidRDefault="006268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1965"/>
        <w:gridCol w:w="1617"/>
        <w:gridCol w:w="1293"/>
        <w:gridCol w:w="1515"/>
        <w:gridCol w:w="1029"/>
        <w:gridCol w:w="1030"/>
      </w:tblGrid>
      <w:tr w:rsidR="006268BF">
        <w:tc>
          <w:tcPr>
            <w:tcW w:w="594" w:type="dxa"/>
            <w:vMerge w:val="restart"/>
          </w:tcPr>
          <w:p w:rsidR="006268BF" w:rsidRDefault="006268BF">
            <w:pPr>
              <w:pStyle w:val="ConsPlusNormal"/>
              <w:jc w:val="center"/>
            </w:pPr>
            <w:r>
              <w:t>N п/п</w:t>
            </w:r>
          </w:p>
        </w:tc>
        <w:tc>
          <w:tcPr>
            <w:tcW w:w="1965" w:type="dxa"/>
            <w:vMerge w:val="restart"/>
          </w:tcPr>
          <w:p w:rsidR="006268BF" w:rsidRDefault="006268BF">
            <w:pPr>
              <w:pStyle w:val="ConsPlusNormal"/>
              <w:jc w:val="center"/>
            </w:pPr>
            <w:r>
              <w:t>Наименование затрат, финансовое обеспечение которых планируется осуществить за счет средств гранта "Агростартап" &lt;*&gt;</w:t>
            </w:r>
          </w:p>
        </w:tc>
        <w:tc>
          <w:tcPr>
            <w:tcW w:w="1617" w:type="dxa"/>
            <w:vMerge w:val="restart"/>
          </w:tcPr>
          <w:p w:rsidR="006268BF" w:rsidRDefault="006268BF">
            <w:pPr>
              <w:pStyle w:val="ConsPlusNormal"/>
              <w:jc w:val="center"/>
            </w:pPr>
            <w:r>
              <w:t>Количество (ед., шт., гол.)</w:t>
            </w:r>
          </w:p>
        </w:tc>
        <w:tc>
          <w:tcPr>
            <w:tcW w:w="1293" w:type="dxa"/>
            <w:vMerge w:val="restart"/>
          </w:tcPr>
          <w:p w:rsidR="006268BF" w:rsidRDefault="006268BF">
            <w:pPr>
              <w:pStyle w:val="ConsPlusNormal"/>
              <w:jc w:val="center"/>
            </w:pPr>
            <w:r>
              <w:t>Цена за единицу, руб.</w:t>
            </w:r>
          </w:p>
        </w:tc>
        <w:tc>
          <w:tcPr>
            <w:tcW w:w="1515" w:type="dxa"/>
            <w:vMerge w:val="restart"/>
          </w:tcPr>
          <w:p w:rsidR="006268BF" w:rsidRDefault="006268BF">
            <w:pPr>
              <w:pStyle w:val="ConsPlusNormal"/>
              <w:jc w:val="center"/>
            </w:pPr>
            <w:r>
              <w:t>Общая стоимость, руб.</w:t>
            </w:r>
          </w:p>
        </w:tc>
        <w:tc>
          <w:tcPr>
            <w:tcW w:w="2059" w:type="dxa"/>
            <w:gridSpan w:val="2"/>
          </w:tcPr>
          <w:p w:rsidR="006268BF" w:rsidRDefault="006268BF">
            <w:pPr>
              <w:pStyle w:val="ConsPlusNormal"/>
              <w:jc w:val="center"/>
            </w:pPr>
            <w:r>
              <w:t>за счет средств, руб.:</w:t>
            </w:r>
          </w:p>
        </w:tc>
      </w:tr>
      <w:tr w:rsidR="006268BF">
        <w:tc>
          <w:tcPr>
            <w:tcW w:w="594" w:type="dxa"/>
            <w:vMerge/>
          </w:tcPr>
          <w:p w:rsidR="006268BF" w:rsidRDefault="006268BF">
            <w:pPr>
              <w:pStyle w:val="ConsPlusNormal"/>
            </w:pPr>
          </w:p>
        </w:tc>
        <w:tc>
          <w:tcPr>
            <w:tcW w:w="1965" w:type="dxa"/>
            <w:vMerge/>
          </w:tcPr>
          <w:p w:rsidR="006268BF" w:rsidRDefault="006268BF">
            <w:pPr>
              <w:pStyle w:val="ConsPlusNormal"/>
            </w:pPr>
          </w:p>
        </w:tc>
        <w:tc>
          <w:tcPr>
            <w:tcW w:w="1617" w:type="dxa"/>
            <w:vMerge/>
          </w:tcPr>
          <w:p w:rsidR="006268BF" w:rsidRDefault="006268BF">
            <w:pPr>
              <w:pStyle w:val="ConsPlusNormal"/>
            </w:pPr>
          </w:p>
        </w:tc>
        <w:tc>
          <w:tcPr>
            <w:tcW w:w="1293" w:type="dxa"/>
            <w:vMerge/>
          </w:tcPr>
          <w:p w:rsidR="006268BF" w:rsidRDefault="006268BF">
            <w:pPr>
              <w:pStyle w:val="ConsPlusNormal"/>
            </w:pPr>
          </w:p>
        </w:tc>
        <w:tc>
          <w:tcPr>
            <w:tcW w:w="1515" w:type="dxa"/>
            <w:vMerge/>
          </w:tcPr>
          <w:p w:rsidR="006268BF" w:rsidRDefault="006268BF">
            <w:pPr>
              <w:pStyle w:val="ConsPlusNormal"/>
            </w:pPr>
          </w:p>
        </w:tc>
        <w:tc>
          <w:tcPr>
            <w:tcW w:w="1029" w:type="dxa"/>
          </w:tcPr>
          <w:p w:rsidR="006268BF" w:rsidRDefault="006268BF">
            <w:pPr>
              <w:pStyle w:val="ConsPlusNormal"/>
              <w:jc w:val="center"/>
            </w:pPr>
            <w:r>
              <w:t>гранта</w:t>
            </w:r>
          </w:p>
        </w:tc>
        <w:tc>
          <w:tcPr>
            <w:tcW w:w="1030" w:type="dxa"/>
          </w:tcPr>
          <w:p w:rsidR="006268BF" w:rsidRDefault="006268BF">
            <w:pPr>
              <w:pStyle w:val="ConsPlusNormal"/>
              <w:jc w:val="center"/>
            </w:pPr>
            <w:r>
              <w:t>собств.</w:t>
            </w:r>
          </w:p>
        </w:tc>
      </w:tr>
      <w:tr w:rsidR="006268BF">
        <w:tc>
          <w:tcPr>
            <w:tcW w:w="594" w:type="dxa"/>
          </w:tcPr>
          <w:p w:rsidR="006268BF" w:rsidRDefault="006268BF">
            <w:pPr>
              <w:pStyle w:val="ConsPlusNormal"/>
            </w:pPr>
            <w:r>
              <w:t>1</w:t>
            </w:r>
          </w:p>
        </w:tc>
        <w:tc>
          <w:tcPr>
            <w:tcW w:w="1965" w:type="dxa"/>
          </w:tcPr>
          <w:p w:rsidR="006268BF" w:rsidRDefault="006268BF">
            <w:pPr>
              <w:pStyle w:val="ConsPlusNormal"/>
            </w:pPr>
          </w:p>
        </w:tc>
        <w:tc>
          <w:tcPr>
            <w:tcW w:w="1617" w:type="dxa"/>
          </w:tcPr>
          <w:p w:rsidR="006268BF" w:rsidRDefault="006268BF">
            <w:pPr>
              <w:pStyle w:val="ConsPlusNormal"/>
            </w:pPr>
          </w:p>
        </w:tc>
        <w:tc>
          <w:tcPr>
            <w:tcW w:w="1293" w:type="dxa"/>
          </w:tcPr>
          <w:p w:rsidR="006268BF" w:rsidRDefault="006268BF">
            <w:pPr>
              <w:pStyle w:val="ConsPlusNormal"/>
            </w:pPr>
          </w:p>
        </w:tc>
        <w:tc>
          <w:tcPr>
            <w:tcW w:w="1515" w:type="dxa"/>
          </w:tcPr>
          <w:p w:rsidR="006268BF" w:rsidRDefault="006268BF">
            <w:pPr>
              <w:pStyle w:val="ConsPlusNormal"/>
            </w:pPr>
          </w:p>
        </w:tc>
        <w:tc>
          <w:tcPr>
            <w:tcW w:w="1029" w:type="dxa"/>
          </w:tcPr>
          <w:p w:rsidR="006268BF" w:rsidRDefault="006268BF">
            <w:pPr>
              <w:pStyle w:val="ConsPlusNormal"/>
            </w:pPr>
          </w:p>
        </w:tc>
        <w:tc>
          <w:tcPr>
            <w:tcW w:w="1030" w:type="dxa"/>
          </w:tcPr>
          <w:p w:rsidR="006268BF" w:rsidRDefault="006268BF">
            <w:pPr>
              <w:pStyle w:val="ConsPlusNormal"/>
            </w:pPr>
          </w:p>
        </w:tc>
      </w:tr>
      <w:tr w:rsidR="006268BF">
        <w:tc>
          <w:tcPr>
            <w:tcW w:w="594" w:type="dxa"/>
          </w:tcPr>
          <w:p w:rsidR="006268BF" w:rsidRDefault="006268BF">
            <w:pPr>
              <w:pStyle w:val="ConsPlusNormal"/>
            </w:pPr>
            <w:r>
              <w:t>2</w:t>
            </w:r>
          </w:p>
        </w:tc>
        <w:tc>
          <w:tcPr>
            <w:tcW w:w="1965" w:type="dxa"/>
          </w:tcPr>
          <w:p w:rsidR="006268BF" w:rsidRDefault="006268BF">
            <w:pPr>
              <w:pStyle w:val="ConsPlusNormal"/>
            </w:pPr>
          </w:p>
        </w:tc>
        <w:tc>
          <w:tcPr>
            <w:tcW w:w="1617" w:type="dxa"/>
          </w:tcPr>
          <w:p w:rsidR="006268BF" w:rsidRDefault="006268BF">
            <w:pPr>
              <w:pStyle w:val="ConsPlusNormal"/>
            </w:pPr>
          </w:p>
        </w:tc>
        <w:tc>
          <w:tcPr>
            <w:tcW w:w="1293" w:type="dxa"/>
          </w:tcPr>
          <w:p w:rsidR="006268BF" w:rsidRDefault="006268BF">
            <w:pPr>
              <w:pStyle w:val="ConsPlusNormal"/>
            </w:pPr>
          </w:p>
        </w:tc>
        <w:tc>
          <w:tcPr>
            <w:tcW w:w="1515" w:type="dxa"/>
          </w:tcPr>
          <w:p w:rsidR="006268BF" w:rsidRDefault="006268BF">
            <w:pPr>
              <w:pStyle w:val="ConsPlusNormal"/>
            </w:pPr>
          </w:p>
        </w:tc>
        <w:tc>
          <w:tcPr>
            <w:tcW w:w="1029" w:type="dxa"/>
          </w:tcPr>
          <w:p w:rsidR="006268BF" w:rsidRDefault="006268BF">
            <w:pPr>
              <w:pStyle w:val="ConsPlusNormal"/>
            </w:pPr>
          </w:p>
        </w:tc>
        <w:tc>
          <w:tcPr>
            <w:tcW w:w="1030" w:type="dxa"/>
          </w:tcPr>
          <w:p w:rsidR="006268BF" w:rsidRDefault="006268BF">
            <w:pPr>
              <w:pStyle w:val="ConsPlusNormal"/>
            </w:pPr>
          </w:p>
        </w:tc>
      </w:tr>
      <w:tr w:rsidR="006268BF">
        <w:tc>
          <w:tcPr>
            <w:tcW w:w="594" w:type="dxa"/>
          </w:tcPr>
          <w:p w:rsidR="006268BF" w:rsidRDefault="006268BF">
            <w:pPr>
              <w:pStyle w:val="ConsPlusNormal"/>
            </w:pPr>
            <w:r>
              <w:t>...</w:t>
            </w:r>
          </w:p>
        </w:tc>
        <w:tc>
          <w:tcPr>
            <w:tcW w:w="1965" w:type="dxa"/>
          </w:tcPr>
          <w:p w:rsidR="006268BF" w:rsidRDefault="006268BF">
            <w:pPr>
              <w:pStyle w:val="ConsPlusNormal"/>
            </w:pPr>
          </w:p>
        </w:tc>
        <w:tc>
          <w:tcPr>
            <w:tcW w:w="1617" w:type="dxa"/>
          </w:tcPr>
          <w:p w:rsidR="006268BF" w:rsidRDefault="006268BF">
            <w:pPr>
              <w:pStyle w:val="ConsPlusNormal"/>
            </w:pPr>
          </w:p>
        </w:tc>
        <w:tc>
          <w:tcPr>
            <w:tcW w:w="1293" w:type="dxa"/>
          </w:tcPr>
          <w:p w:rsidR="006268BF" w:rsidRDefault="006268BF">
            <w:pPr>
              <w:pStyle w:val="ConsPlusNormal"/>
            </w:pPr>
          </w:p>
        </w:tc>
        <w:tc>
          <w:tcPr>
            <w:tcW w:w="1515" w:type="dxa"/>
          </w:tcPr>
          <w:p w:rsidR="006268BF" w:rsidRDefault="006268BF">
            <w:pPr>
              <w:pStyle w:val="ConsPlusNormal"/>
            </w:pPr>
          </w:p>
        </w:tc>
        <w:tc>
          <w:tcPr>
            <w:tcW w:w="1029" w:type="dxa"/>
          </w:tcPr>
          <w:p w:rsidR="006268BF" w:rsidRDefault="006268BF">
            <w:pPr>
              <w:pStyle w:val="ConsPlusNormal"/>
            </w:pPr>
          </w:p>
        </w:tc>
        <w:tc>
          <w:tcPr>
            <w:tcW w:w="1030" w:type="dxa"/>
          </w:tcPr>
          <w:p w:rsidR="006268BF" w:rsidRDefault="006268BF">
            <w:pPr>
              <w:pStyle w:val="ConsPlusNormal"/>
            </w:pPr>
          </w:p>
        </w:tc>
      </w:tr>
      <w:tr w:rsidR="006268BF">
        <w:tc>
          <w:tcPr>
            <w:tcW w:w="594" w:type="dxa"/>
          </w:tcPr>
          <w:p w:rsidR="006268BF" w:rsidRDefault="006268BF">
            <w:pPr>
              <w:pStyle w:val="ConsPlusNormal"/>
            </w:pPr>
          </w:p>
        </w:tc>
        <w:tc>
          <w:tcPr>
            <w:tcW w:w="1965" w:type="dxa"/>
          </w:tcPr>
          <w:p w:rsidR="006268BF" w:rsidRDefault="006268BF">
            <w:pPr>
              <w:pStyle w:val="ConsPlusNormal"/>
            </w:pPr>
            <w:r>
              <w:t>ИТОГО</w:t>
            </w:r>
          </w:p>
        </w:tc>
        <w:tc>
          <w:tcPr>
            <w:tcW w:w="1617" w:type="dxa"/>
          </w:tcPr>
          <w:p w:rsidR="006268BF" w:rsidRDefault="006268BF">
            <w:pPr>
              <w:pStyle w:val="ConsPlusNormal"/>
            </w:pPr>
            <w:r>
              <w:t>х</w:t>
            </w:r>
          </w:p>
        </w:tc>
        <w:tc>
          <w:tcPr>
            <w:tcW w:w="1293" w:type="dxa"/>
          </w:tcPr>
          <w:p w:rsidR="006268BF" w:rsidRDefault="006268BF">
            <w:pPr>
              <w:pStyle w:val="ConsPlusNormal"/>
            </w:pPr>
            <w:r>
              <w:t>х</w:t>
            </w:r>
          </w:p>
        </w:tc>
        <w:tc>
          <w:tcPr>
            <w:tcW w:w="1515" w:type="dxa"/>
          </w:tcPr>
          <w:p w:rsidR="006268BF" w:rsidRDefault="006268BF">
            <w:pPr>
              <w:pStyle w:val="ConsPlusNormal"/>
            </w:pPr>
          </w:p>
        </w:tc>
        <w:tc>
          <w:tcPr>
            <w:tcW w:w="1029" w:type="dxa"/>
          </w:tcPr>
          <w:p w:rsidR="006268BF" w:rsidRDefault="006268BF">
            <w:pPr>
              <w:pStyle w:val="ConsPlusNormal"/>
            </w:pPr>
          </w:p>
        </w:tc>
        <w:tc>
          <w:tcPr>
            <w:tcW w:w="1030" w:type="dxa"/>
          </w:tcPr>
          <w:p w:rsidR="006268BF" w:rsidRDefault="006268BF">
            <w:pPr>
              <w:pStyle w:val="ConsPlusNormal"/>
            </w:pPr>
          </w:p>
        </w:tc>
      </w:tr>
    </w:tbl>
    <w:p w:rsidR="006268BF" w:rsidRDefault="006268B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454"/>
        <w:gridCol w:w="5214"/>
      </w:tblGrid>
      <w:tr w:rsidR="006268BF">
        <w:tc>
          <w:tcPr>
            <w:tcW w:w="9070" w:type="dxa"/>
            <w:gridSpan w:val="3"/>
            <w:tcBorders>
              <w:top w:val="nil"/>
              <w:left w:val="nil"/>
              <w:bottom w:val="nil"/>
              <w:right w:val="nil"/>
            </w:tcBorders>
          </w:tcPr>
          <w:p w:rsidR="006268BF" w:rsidRDefault="006268BF">
            <w:pPr>
              <w:pStyle w:val="ConsPlusNormal"/>
              <w:ind w:firstLine="283"/>
              <w:jc w:val="both"/>
            </w:pPr>
            <w:r>
              <w:t>--------------------------------</w:t>
            </w:r>
          </w:p>
          <w:p w:rsidR="006268BF" w:rsidRDefault="006268BF">
            <w:pPr>
              <w:pStyle w:val="ConsPlusNormal"/>
              <w:ind w:firstLine="283"/>
              <w:jc w:val="both"/>
            </w:pPr>
            <w:r>
              <w:t>&lt;*&gt; - перечень затрат, финансовое обеспечение которых допускается осуществлять за счет средств гранта "Агростартап", определяется Министерством сельского хозяйства Российской Федерации.</w:t>
            </w:r>
          </w:p>
        </w:tc>
      </w:tr>
      <w:tr w:rsidR="006268BF">
        <w:tc>
          <w:tcPr>
            <w:tcW w:w="3402" w:type="dxa"/>
            <w:tcBorders>
              <w:top w:val="nil"/>
              <w:left w:val="nil"/>
              <w:bottom w:val="single" w:sz="4" w:space="0" w:color="auto"/>
              <w:right w:val="nil"/>
            </w:tcBorders>
          </w:tcPr>
          <w:p w:rsidR="006268BF" w:rsidRDefault="006268BF">
            <w:pPr>
              <w:pStyle w:val="ConsPlusNormal"/>
            </w:pPr>
          </w:p>
        </w:tc>
        <w:tc>
          <w:tcPr>
            <w:tcW w:w="454" w:type="dxa"/>
            <w:tcBorders>
              <w:top w:val="nil"/>
              <w:left w:val="nil"/>
              <w:bottom w:val="nil"/>
              <w:right w:val="nil"/>
            </w:tcBorders>
          </w:tcPr>
          <w:p w:rsidR="006268BF" w:rsidRDefault="006268BF">
            <w:pPr>
              <w:pStyle w:val="ConsPlusNormal"/>
            </w:pPr>
          </w:p>
        </w:tc>
        <w:tc>
          <w:tcPr>
            <w:tcW w:w="5214" w:type="dxa"/>
            <w:tcBorders>
              <w:top w:val="nil"/>
              <w:left w:val="nil"/>
              <w:bottom w:val="single" w:sz="4" w:space="0" w:color="auto"/>
              <w:right w:val="nil"/>
            </w:tcBorders>
          </w:tcPr>
          <w:p w:rsidR="006268BF" w:rsidRDefault="006268BF">
            <w:pPr>
              <w:pStyle w:val="ConsPlusNormal"/>
            </w:pPr>
          </w:p>
        </w:tc>
      </w:tr>
      <w:tr w:rsidR="006268BF">
        <w:tblPrEx>
          <w:tblBorders>
            <w:insideH w:val="single" w:sz="4" w:space="0" w:color="auto"/>
          </w:tblBorders>
        </w:tblPrEx>
        <w:tc>
          <w:tcPr>
            <w:tcW w:w="3402" w:type="dxa"/>
            <w:tcBorders>
              <w:top w:val="single" w:sz="4" w:space="0" w:color="auto"/>
              <w:left w:val="nil"/>
              <w:bottom w:val="nil"/>
              <w:right w:val="nil"/>
            </w:tcBorders>
          </w:tcPr>
          <w:p w:rsidR="006268BF" w:rsidRDefault="006268BF">
            <w:pPr>
              <w:pStyle w:val="ConsPlusNormal"/>
              <w:jc w:val="center"/>
            </w:pPr>
            <w:r>
              <w:t>(подпись)</w:t>
            </w:r>
          </w:p>
        </w:tc>
        <w:tc>
          <w:tcPr>
            <w:tcW w:w="454" w:type="dxa"/>
            <w:tcBorders>
              <w:top w:val="nil"/>
              <w:left w:val="nil"/>
              <w:bottom w:val="nil"/>
              <w:right w:val="nil"/>
            </w:tcBorders>
          </w:tcPr>
          <w:p w:rsidR="006268BF" w:rsidRDefault="006268BF">
            <w:pPr>
              <w:pStyle w:val="ConsPlusNormal"/>
            </w:pPr>
          </w:p>
        </w:tc>
        <w:tc>
          <w:tcPr>
            <w:tcW w:w="5214" w:type="dxa"/>
            <w:tcBorders>
              <w:top w:val="single" w:sz="4" w:space="0" w:color="auto"/>
              <w:left w:val="nil"/>
              <w:bottom w:val="nil"/>
              <w:right w:val="nil"/>
            </w:tcBorders>
          </w:tcPr>
          <w:p w:rsidR="006268BF" w:rsidRDefault="006268BF">
            <w:pPr>
              <w:pStyle w:val="ConsPlusNormal"/>
              <w:jc w:val="center"/>
            </w:pPr>
            <w:r>
              <w:t>(Ф.И.О.)</w:t>
            </w:r>
          </w:p>
        </w:tc>
      </w:tr>
    </w:tbl>
    <w:p w:rsidR="006268BF" w:rsidRDefault="006268BF">
      <w:pPr>
        <w:pStyle w:val="ConsPlusNormal"/>
        <w:jc w:val="both"/>
      </w:pPr>
    </w:p>
    <w:p w:rsidR="006268BF" w:rsidRDefault="006268BF">
      <w:pPr>
        <w:pStyle w:val="ConsPlusNormal"/>
        <w:jc w:val="both"/>
      </w:pPr>
    </w:p>
    <w:p w:rsidR="006268BF" w:rsidRDefault="006268BF">
      <w:pPr>
        <w:pStyle w:val="ConsPlusNormal"/>
        <w:jc w:val="both"/>
      </w:pPr>
    </w:p>
    <w:p w:rsidR="006268BF" w:rsidRDefault="006268BF">
      <w:pPr>
        <w:pStyle w:val="ConsPlusNormal"/>
        <w:jc w:val="both"/>
      </w:pPr>
    </w:p>
    <w:p w:rsidR="006268BF" w:rsidRDefault="006268BF">
      <w:pPr>
        <w:pStyle w:val="ConsPlusNormal"/>
        <w:jc w:val="both"/>
      </w:pPr>
    </w:p>
    <w:p w:rsidR="006268BF" w:rsidRDefault="006268BF">
      <w:pPr>
        <w:pStyle w:val="ConsPlusNormal"/>
        <w:jc w:val="right"/>
        <w:outlineLvl w:val="1"/>
      </w:pPr>
      <w:r>
        <w:t>Приложение N 3</w:t>
      </w:r>
    </w:p>
    <w:p w:rsidR="006268BF" w:rsidRDefault="006268BF">
      <w:pPr>
        <w:pStyle w:val="ConsPlusNormal"/>
        <w:jc w:val="right"/>
      </w:pPr>
      <w:r>
        <w:t>к Порядку</w:t>
      </w:r>
    </w:p>
    <w:p w:rsidR="006268BF" w:rsidRDefault="006268BF">
      <w:pPr>
        <w:pStyle w:val="ConsPlusNormal"/>
        <w:jc w:val="right"/>
      </w:pPr>
      <w:r>
        <w:t>предоставления</w:t>
      </w:r>
    </w:p>
    <w:p w:rsidR="006268BF" w:rsidRDefault="006268BF">
      <w:pPr>
        <w:pStyle w:val="ConsPlusNormal"/>
        <w:jc w:val="right"/>
      </w:pPr>
      <w:r>
        <w:t>грантов</w:t>
      </w:r>
    </w:p>
    <w:p w:rsidR="006268BF" w:rsidRDefault="006268BF">
      <w:pPr>
        <w:pStyle w:val="ConsPlusNormal"/>
        <w:jc w:val="right"/>
      </w:pPr>
      <w:r>
        <w:t>"Агростартап"</w:t>
      </w:r>
    </w:p>
    <w:p w:rsidR="006268BF" w:rsidRDefault="006268BF">
      <w:pPr>
        <w:pStyle w:val="ConsPlusNormal"/>
        <w:jc w:val="right"/>
      </w:pPr>
      <w:r>
        <w:t>в форме субсидий</w:t>
      </w:r>
    </w:p>
    <w:p w:rsidR="006268BF" w:rsidRDefault="006268BF">
      <w:pPr>
        <w:pStyle w:val="ConsPlusNormal"/>
        <w:jc w:val="right"/>
      </w:pPr>
      <w:r>
        <w:t>на реализацию</w:t>
      </w:r>
    </w:p>
    <w:p w:rsidR="006268BF" w:rsidRDefault="006268BF">
      <w:pPr>
        <w:pStyle w:val="ConsPlusNormal"/>
        <w:jc w:val="right"/>
      </w:pPr>
      <w:r>
        <w:t>проектов создания и</w:t>
      </w:r>
    </w:p>
    <w:p w:rsidR="006268BF" w:rsidRDefault="006268BF">
      <w:pPr>
        <w:pStyle w:val="ConsPlusNormal"/>
        <w:jc w:val="right"/>
      </w:pPr>
      <w:r>
        <w:t>развития крестьянских</w:t>
      </w:r>
    </w:p>
    <w:p w:rsidR="006268BF" w:rsidRDefault="006268BF">
      <w:pPr>
        <w:pStyle w:val="ConsPlusNormal"/>
        <w:jc w:val="right"/>
      </w:pPr>
      <w:r>
        <w:t>(фермерских) хозяйств</w:t>
      </w:r>
    </w:p>
    <w:p w:rsidR="006268BF" w:rsidRDefault="006268BF">
      <w:pPr>
        <w:pStyle w:val="ConsPlusNormal"/>
        <w:jc w:val="both"/>
      </w:pPr>
    </w:p>
    <w:p w:rsidR="006268BF" w:rsidRDefault="006268BF">
      <w:pPr>
        <w:pStyle w:val="ConsPlusNormal"/>
        <w:jc w:val="right"/>
      </w:pPr>
      <w:r>
        <w:t>Форма</w:t>
      </w:r>
    </w:p>
    <w:p w:rsidR="006268BF" w:rsidRDefault="006268B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268BF">
        <w:tc>
          <w:tcPr>
            <w:tcW w:w="9070" w:type="dxa"/>
            <w:tcBorders>
              <w:top w:val="nil"/>
              <w:left w:val="nil"/>
              <w:bottom w:val="nil"/>
              <w:right w:val="nil"/>
            </w:tcBorders>
          </w:tcPr>
          <w:p w:rsidR="006268BF" w:rsidRDefault="006268BF">
            <w:pPr>
              <w:pStyle w:val="ConsPlusNormal"/>
              <w:jc w:val="center"/>
            </w:pPr>
            <w:bookmarkStart w:id="26" w:name="P511"/>
            <w:bookmarkEnd w:id="26"/>
            <w:r>
              <w:t>СПРАВКА</w:t>
            </w:r>
          </w:p>
          <w:p w:rsidR="006268BF" w:rsidRDefault="006268BF">
            <w:pPr>
              <w:pStyle w:val="ConsPlusNormal"/>
              <w:jc w:val="center"/>
            </w:pPr>
            <w:r>
              <w:t>о наличии поголовья скота, птицы, пчелосемей</w:t>
            </w:r>
          </w:p>
        </w:tc>
      </w:tr>
      <w:tr w:rsidR="006268BF">
        <w:tc>
          <w:tcPr>
            <w:tcW w:w="9070" w:type="dxa"/>
            <w:tcBorders>
              <w:top w:val="nil"/>
              <w:left w:val="nil"/>
              <w:bottom w:val="nil"/>
              <w:right w:val="nil"/>
            </w:tcBorders>
          </w:tcPr>
          <w:p w:rsidR="006268BF" w:rsidRDefault="006268BF">
            <w:pPr>
              <w:pStyle w:val="ConsPlusNormal"/>
            </w:pPr>
            <w:r>
              <w:t>Настоящим ______________________________________________________</w:t>
            </w:r>
          </w:p>
          <w:p w:rsidR="006268BF" w:rsidRDefault="006268BF">
            <w:pPr>
              <w:pStyle w:val="ConsPlusNormal"/>
              <w:jc w:val="center"/>
            </w:pPr>
            <w:r>
              <w:t>(наименование или Ф.И.О. участника отбора)</w:t>
            </w:r>
          </w:p>
          <w:p w:rsidR="006268BF" w:rsidRDefault="006268BF">
            <w:pPr>
              <w:pStyle w:val="ConsPlusNormal"/>
              <w:jc w:val="both"/>
            </w:pPr>
            <w:r>
              <w:t>подтверждаю наличие/отсутствие в собственности поголовья скота, птицы, пчелосемей.</w:t>
            </w:r>
          </w:p>
          <w:p w:rsidR="006268BF" w:rsidRDefault="006268BF">
            <w:pPr>
              <w:pStyle w:val="ConsPlusNormal"/>
              <w:jc w:val="center"/>
            </w:pPr>
            <w:r>
              <w:t>(нужное подчеркнуть)</w:t>
            </w:r>
          </w:p>
          <w:p w:rsidR="006268BF" w:rsidRDefault="006268BF">
            <w:pPr>
              <w:pStyle w:val="ConsPlusNormal"/>
              <w:ind w:firstLine="283"/>
              <w:jc w:val="both"/>
            </w:pPr>
            <w:r>
              <w:t>На первое число месяца, в котором в региональную конкурсную комиссию, осуществляющую отбор заявителей для предоставления им гранта "Агростартап", представлена настоящая справка, в хозяйстве участника отбора содержится:</w:t>
            </w:r>
          </w:p>
        </w:tc>
      </w:tr>
    </w:tbl>
    <w:p w:rsidR="006268BF" w:rsidRDefault="006268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07"/>
        <w:gridCol w:w="3231"/>
      </w:tblGrid>
      <w:tr w:rsidR="006268BF">
        <w:tc>
          <w:tcPr>
            <w:tcW w:w="5807" w:type="dxa"/>
          </w:tcPr>
          <w:p w:rsidR="006268BF" w:rsidRDefault="006268BF">
            <w:pPr>
              <w:pStyle w:val="ConsPlusNormal"/>
              <w:jc w:val="center"/>
            </w:pPr>
            <w:r>
              <w:lastRenderedPageBreak/>
              <w:t>Вид сельскохозяйственных животных, птицы (пчелосемей)</w:t>
            </w:r>
          </w:p>
        </w:tc>
        <w:tc>
          <w:tcPr>
            <w:tcW w:w="3231" w:type="dxa"/>
          </w:tcPr>
          <w:p w:rsidR="006268BF" w:rsidRDefault="006268BF">
            <w:pPr>
              <w:pStyle w:val="ConsPlusNormal"/>
              <w:jc w:val="center"/>
            </w:pPr>
            <w:r>
              <w:t>Количество голов (пчелосемей)</w:t>
            </w:r>
          </w:p>
        </w:tc>
      </w:tr>
      <w:tr w:rsidR="006268BF">
        <w:tc>
          <w:tcPr>
            <w:tcW w:w="5807" w:type="dxa"/>
          </w:tcPr>
          <w:p w:rsidR="006268BF" w:rsidRDefault="006268BF">
            <w:pPr>
              <w:pStyle w:val="ConsPlusNormal"/>
            </w:pPr>
            <w:r>
              <w:t>Крупный рогатый скот (общее поголовье)</w:t>
            </w:r>
          </w:p>
        </w:tc>
        <w:tc>
          <w:tcPr>
            <w:tcW w:w="3231" w:type="dxa"/>
          </w:tcPr>
          <w:p w:rsidR="006268BF" w:rsidRDefault="006268BF">
            <w:pPr>
              <w:pStyle w:val="ConsPlusNormal"/>
            </w:pPr>
          </w:p>
        </w:tc>
      </w:tr>
      <w:tr w:rsidR="006268BF">
        <w:tc>
          <w:tcPr>
            <w:tcW w:w="5807" w:type="dxa"/>
          </w:tcPr>
          <w:p w:rsidR="006268BF" w:rsidRDefault="006268BF">
            <w:pPr>
              <w:pStyle w:val="ConsPlusNormal"/>
            </w:pPr>
            <w:r>
              <w:t>Крупный рогатый скот (дойное поголовье)</w:t>
            </w:r>
          </w:p>
        </w:tc>
        <w:tc>
          <w:tcPr>
            <w:tcW w:w="3231" w:type="dxa"/>
          </w:tcPr>
          <w:p w:rsidR="006268BF" w:rsidRDefault="006268BF">
            <w:pPr>
              <w:pStyle w:val="ConsPlusNormal"/>
            </w:pPr>
          </w:p>
        </w:tc>
      </w:tr>
      <w:tr w:rsidR="006268BF">
        <w:tc>
          <w:tcPr>
            <w:tcW w:w="5807" w:type="dxa"/>
          </w:tcPr>
          <w:p w:rsidR="006268BF" w:rsidRDefault="006268BF">
            <w:pPr>
              <w:pStyle w:val="ConsPlusNormal"/>
            </w:pPr>
            <w:r>
              <w:t>Крупный рогатый скот (молодняк)</w:t>
            </w:r>
          </w:p>
        </w:tc>
        <w:tc>
          <w:tcPr>
            <w:tcW w:w="3231" w:type="dxa"/>
          </w:tcPr>
          <w:p w:rsidR="006268BF" w:rsidRDefault="006268BF">
            <w:pPr>
              <w:pStyle w:val="ConsPlusNormal"/>
            </w:pPr>
          </w:p>
        </w:tc>
      </w:tr>
      <w:tr w:rsidR="006268BF">
        <w:tc>
          <w:tcPr>
            <w:tcW w:w="5807" w:type="dxa"/>
          </w:tcPr>
          <w:p w:rsidR="006268BF" w:rsidRDefault="006268BF">
            <w:pPr>
              <w:pStyle w:val="ConsPlusNormal"/>
            </w:pPr>
            <w:r>
              <w:t>Лошади</w:t>
            </w:r>
          </w:p>
        </w:tc>
        <w:tc>
          <w:tcPr>
            <w:tcW w:w="3231" w:type="dxa"/>
          </w:tcPr>
          <w:p w:rsidR="006268BF" w:rsidRDefault="006268BF">
            <w:pPr>
              <w:pStyle w:val="ConsPlusNormal"/>
            </w:pPr>
          </w:p>
        </w:tc>
      </w:tr>
      <w:tr w:rsidR="006268BF">
        <w:tc>
          <w:tcPr>
            <w:tcW w:w="5807" w:type="dxa"/>
          </w:tcPr>
          <w:p w:rsidR="006268BF" w:rsidRDefault="006268BF">
            <w:pPr>
              <w:pStyle w:val="ConsPlusNormal"/>
            </w:pPr>
            <w:r>
              <w:t>Свиньи</w:t>
            </w:r>
          </w:p>
        </w:tc>
        <w:tc>
          <w:tcPr>
            <w:tcW w:w="3231" w:type="dxa"/>
          </w:tcPr>
          <w:p w:rsidR="006268BF" w:rsidRDefault="006268BF">
            <w:pPr>
              <w:pStyle w:val="ConsPlusNormal"/>
            </w:pPr>
          </w:p>
        </w:tc>
      </w:tr>
      <w:tr w:rsidR="006268BF">
        <w:tc>
          <w:tcPr>
            <w:tcW w:w="5807" w:type="dxa"/>
          </w:tcPr>
          <w:p w:rsidR="006268BF" w:rsidRDefault="006268BF">
            <w:pPr>
              <w:pStyle w:val="ConsPlusNormal"/>
            </w:pPr>
            <w:r>
              <w:t>Овцы</w:t>
            </w:r>
          </w:p>
        </w:tc>
        <w:tc>
          <w:tcPr>
            <w:tcW w:w="3231" w:type="dxa"/>
          </w:tcPr>
          <w:p w:rsidR="006268BF" w:rsidRDefault="006268BF">
            <w:pPr>
              <w:pStyle w:val="ConsPlusNormal"/>
            </w:pPr>
          </w:p>
        </w:tc>
      </w:tr>
      <w:tr w:rsidR="006268BF">
        <w:tc>
          <w:tcPr>
            <w:tcW w:w="5807" w:type="dxa"/>
          </w:tcPr>
          <w:p w:rsidR="006268BF" w:rsidRDefault="006268BF">
            <w:pPr>
              <w:pStyle w:val="ConsPlusNormal"/>
            </w:pPr>
            <w:r>
              <w:t>Козы</w:t>
            </w:r>
          </w:p>
        </w:tc>
        <w:tc>
          <w:tcPr>
            <w:tcW w:w="3231" w:type="dxa"/>
          </w:tcPr>
          <w:p w:rsidR="006268BF" w:rsidRDefault="006268BF">
            <w:pPr>
              <w:pStyle w:val="ConsPlusNormal"/>
            </w:pPr>
          </w:p>
        </w:tc>
      </w:tr>
      <w:tr w:rsidR="006268BF">
        <w:tc>
          <w:tcPr>
            <w:tcW w:w="5807" w:type="dxa"/>
          </w:tcPr>
          <w:p w:rsidR="006268BF" w:rsidRDefault="006268BF">
            <w:pPr>
              <w:pStyle w:val="ConsPlusNormal"/>
            </w:pPr>
            <w:r>
              <w:t>Кролики</w:t>
            </w:r>
          </w:p>
        </w:tc>
        <w:tc>
          <w:tcPr>
            <w:tcW w:w="3231" w:type="dxa"/>
          </w:tcPr>
          <w:p w:rsidR="006268BF" w:rsidRDefault="006268BF">
            <w:pPr>
              <w:pStyle w:val="ConsPlusNormal"/>
            </w:pPr>
          </w:p>
        </w:tc>
      </w:tr>
      <w:tr w:rsidR="006268BF">
        <w:tc>
          <w:tcPr>
            <w:tcW w:w="5807" w:type="dxa"/>
          </w:tcPr>
          <w:p w:rsidR="006268BF" w:rsidRDefault="006268BF">
            <w:pPr>
              <w:pStyle w:val="ConsPlusNormal"/>
            </w:pPr>
            <w:r>
              <w:t>Птица</w:t>
            </w:r>
          </w:p>
        </w:tc>
        <w:tc>
          <w:tcPr>
            <w:tcW w:w="3231" w:type="dxa"/>
          </w:tcPr>
          <w:p w:rsidR="006268BF" w:rsidRDefault="006268BF">
            <w:pPr>
              <w:pStyle w:val="ConsPlusNormal"/>
            </w:pPr>
          </w:p>
        </w:tc>
      </w:tr>
      <w:tr w:rsidR="006268BF">
        <w:tc>
          <w:tcPr>
            <w:tcW w:w="5807" w:type="dxa"/>
          </w:tcPr>
          <w:p w:rsidR="006268BF" w:rsidRDefault="006268BF">
            <w:pPr>
              <w:pStyle w:val="ConsPlusNormal"/>
            </w:pPr>
            <w:r>
              <w:t>Пчелосемьи</w:t>
            </w:r>
          </w:p>
        </w:tc>
        <w:tc>
          <w:tcPr>
            <w:tcW w:w="3231" w:type="dxa"/>
          </w:tcPr>
          <w:p w:rsidR="006268BF" w:rsidRDefault="006268BF">
            <w:pPr>
              <w:pStyle w:val="ConsPlusNormal"/>
            </w:pPr>
          </w:p>
        </w:tc>
      </w:tr>
      <w:tr w:rsidR="006268BF">
        <w:tc>
          <w:tcPr>
            <w:tcW w:w="5807" w:type="dxa"/>
          </w:tcPr>
          <w:p w:rsidR="006268BF" w:rsidRDefault="006268BF">
            <w:pPr>
              <w:pStyle w:val="ConsPlusNormal"/>
            </w:pPr>
            <w:r>
              <w:t>Поголовье рыб</w:t>
            </w:r>
          </w:p>
        </w:tc>
        <w:tc>
          <w:tcPr>
            <w:tcW w:w="3231" w:type="dxa"/>
          </w:tcPr>
          <w:p w:rsidR="006268BF" w:rsidRDefault="006268BF">
            <w:pPr>
              <w:pStyle w:val="ConsPlusNormal"/>
            </w:pPr>
          </w:p>
        </w:tc>
      </w:tr>
    </w:tbl>
    <w:p w:rsidR="006268BF" w:rsidRDefault="006268B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454"/>
        <w:gridCol w:w="5214"/>
      </w:tblGrid>
      <w:tr w:rsidR="006268BF">
        <w:tc>
          <w:tcPr>
            <w:tcW w:w="3402" w:type="dxa"/>
            <w:tcBorders>
              <w:top w:val="nil"/>
              <w:left w:val="nil"/>
              <w:right w:val="nil"/>
            </w:tcBorders>
          </w:tcPr>
          <w:p w:rsidR="006268BF" w:rsidRDefault="006268BF">
            <w:pPr>
              <w:pStyle w:val="ConsPlusNormal"/>
            </w:pPr>
          </w:p>
        </w:tc>
        <w:tc>
          <w:tcPr>
            <w:tcW w:w="454" w:type="dxa"/>
            <w:tcBorders>
              <w:top w:val="nil"/>
              <w:left w:val="nil"/>
              <w:bottom w:val="nil"/>
              <w:right w:val="nil"/>
            </w:tcBorders>
          </w:tcPr>
          <w:p w:rsidR="006268BF" w:rsidRDefault="006268BF">
            <w:pPr>
              <w:pStyle w:val="ConsPlusNormal"/>
            </w:pPr>
          </w:p>
        </w:tc>
        <w:tc>
          <w:tcPr>
            <w:tcW w:w="5214" w:type="dxa"/>
            <w:tcBorders>
              <w:top w:val="nil"/>
              <w:left w:val="nil"/>
              <w:right w:val="nil"/>
            </w:tcBorders>
          </w:tcPr>
          <w:p w:rsidR="006268BF" w:rsidRDefault="006268BF">
            <w:pPr>
              <w:pStyle w:val="ConsPlusNormal"/>
            </w:pPr>
          </w:p>
        </w:tc>
      </w:tr>
      <w:tr w:rsidR="006268BF">
        <w:tc>
          <w:tcPr>
            <w:tcW w:w="3402" w:type="dxa"/>
            <w:tcBorders>
              <w:left w:val="nil"/>
              <w:bottom w:val="nil"/>
              <w:right w:val="nil"/>
            </w:tcBorders>
          </w:tcPr>
          <w:p w:rsidR="006268BF" w:rsidRDefault="006268BF">
            <w:pPr>
              <w:pStyle w:val="ConsPlusNormal"/>
              <w:jc w:val="center"/>
            </w:pPr>
            <w:r>
              <w:t>(подпись)</w:t>
            </w:r>
          </w:p>
        </w:tc>
        <w:tc>
          <w:tcPr>
            <w:tcW w:w="454" w:type="dxa"/>
            <w:tcBorders>
              <w:top w:val="nil"/>
              <w:left w:val="nil"/>
              <w:bottom w:val="nil"/>
              <w:right w:val="nil"/>
            </w:tcBorders>
          </w:tcPr>
          <w:p w:rsidR="006268BF" w:rsidRDefault="006268BF">
            <w:pPr>
              <w:pStyle w:val="ConsPlusNormal"/>
            </w:pPr>
          </w:p>
        </w:tc>
        <w:tc>
          <w:tcPr>
            <w:tcW w:w="5214" w:type="dxa"/>
            <w:tcBorders>
              <w:left w:val="nil"/>
              <w:bottom w:val="nil"/>
              <w:right w:val="nil"/>
            </w:tcBorders>
          </w:tcPr>
          <w:p w:rsidR="006268BF" w:rsidRDefault="006268BF">
            <w:pPr>
              <w:pStyle w:val="ConsPlusNormal"/>
              <w:jc w:val="center"/>
            </w:pPr>
            <w:r>
              <w:t>(Ф.И.О.)</w:t>
            </w:r>
          </w:p>
        </w:tc>
      </w:tr>
    </w:tbl>
    <w:p w:rsidR="006268BF" w:rsidRDefault="006268BF">
      <w:pPr>
        <w:pStyle w:val="ConsPlusNormal"/>
        <w:jc w:val="both"/>
      </w:pPr>
    </w:p>
    <w:p w:rsidR="006268BF" w:rsidRDefault="006268BF">
      <w:pPr>
        <w:pStyle w:val="ConsPlusNormal"/>
        <w:jc w:val="both"/>
      </w:pPr>
    </w:p>
    <w:p w:rsidR="006268BF" w:rsidRDefault="006268BF">
      <w:pPr>
        <w:pStyle w:val="ConsPlusNormal"/>
        <w:jc w:val="both"/>
      </w:pPr>
    </w:p>
    <w:p w:rsidR="006268BF" w:rsidRDefault="006268BF">
      <w:pPr>
        <w:pStyle w:val="ConsPlusNormal"/>
        <w:jc w:val="both"/>
      </w:pPr>
    </w:p>
    <w:p w:rsidR="006268BF" w:rsidRDefault="006268BF">
      <w:pPr>
        <w:pStyle w:val="ConsPlusNormal"/>
        <w:jc w:val="both"/>
      </w:pPr>
    </w:p>
    <w:p w:rsidR="006268BF" w:rsidRDefault="006268BF">
      <w:pPr>
        <w:pStyle w:val="ConsPlusNormal"/>
        <w:jc w:val="right"/>
        <w:outlineLvl w:val="1"/>
      </w:pPr>
      <w:r>
        <w:t>Приложение N 4</w:t>
      </w:r>
    </w:p>
    <w:p w:rsidR="006268BF" w:rsidRDefault="006268BF">
      <w:pPr>
        <w:pStyle w:val="ConsPlusNormal"/>
        <w:jc w:val="right"/>
      </w:pPr>
      <w:r>
        <w:t>к Порядку</w:t>
      </w:r>
    </w:p>
    <w:p w:rsidR="006268BF" w:rsidRDefault="006268BF">
      <w:pPr>
        <w:pStyle w:val="ConsPlusNormal"/>
        <w:jc w:val="right"/>
      </w:pPr>
      <w:r>
        <w:t>предоставления</w:t>
      </w:r>
    </w:p>
    <w:p w:rsidR="006268BF" w:rsidRDefault="006268BF">
      <w:pPr>
        <w:pStyle w:val="ConsPlusNormal"/>
        <w:jc w:val="right"/>
      </w:pPr>
      <w:r>
        <w:t>грантов</w:t>
      </w:r>
    </w:p>
    <w:p w:rsidR="006268BF" w:rsidRDefault="006268BF">
      <w:pPr>
        <w:pStyle w:val="ConsPlusNormal"/>
        <w:jc w:val="right"/>
      </w:pPr>
      <w:r>
        <w:t>"Агростартап"</w:t>
      </w:r>
    </w:p>
    <w:p w:rsidR="006268BF" w:rsidRDefault="006268BF">
      <w:pPr>
        <w:pStyle w:val="ConsPlusNormal"/>
        <w:jc w:val="right"/>
      </w:pPr>
      <w:r>
        <w:t>в форме субсидий</w:t>
      </w:r>
    </w:p>
    <w:p w:rsidR="006268BF" w:rsidRDefault="006268BF">
      <w:pPr>
        <w:pStyle w:val="ConsPlusNormal"/>
        <w:jc w:val="right"/>
      </w:pPr>
      <w:r>
        <w:t>на реализацию</w:t>
      </w:r>
    </w:p>
    <w:p w:rsidR="006268BF" w:rsidRDefault="006268BF">
      <w:pPr>
        <w:pStyle w:val="ConsPlusNormal"/>
        <w:jc w:val="right"/>
      </w:pPr>
      <w:r>
        <w:t>проектов создания и</w:t>
      </w:r>
    </w:p>
    <w:p w:rsidR="006268BF" w:rsidRDefault="006268BF">
      <w:pPr>
        <w:pStyle w:val="ConsPlusNormal"/>
        <w:jc w:val="right"/>
      </w:pPr>
      <w:r>
        <w:t>развития крестьянских</w:t>
      </w:r>
    </w:p>
    <w:p w:rsidR="006268BF" w:rsidRDefault="006268BF">
      <w:pPr>
        <w:pStyle w:val="ConsPlusNormal"/>
        <w:jc w:val="right"/>
      </w:pPr>
      <w:r>
        <w:t>(фермерских) хозяйств</w:t>
      </w:r>
    </w:p>
    <w:p w:rsidR="006268BF" w:rsidRDefault="006268BF">
      <w:pPr>
        <w:pStyle w:val="ConsPlusNormal"/>
        <w:jc w:val="both"/>
      </w:pPr>
    </w:p>
    <w:p w:rsidR="006268BF" w:rsidRDefault="006268BF">
      <w:pPr>
        <w:pStyle w:val="ConsPlusTitle"/>
        <w:jc w:val="center"/>
      </w:pPr>
      <w:bookmarkStart w:id="27" w:name="P566"/>
      <w:bookmarkEnd w:id="27"/>
      <w:r>
        <w:t>ПЕРЕЧЕНЬ</w:t>
      </w:r>
    </w:p>
    <w:p w:rsidR="006268BF" w:rsidRDefault="006268BF">
      <w:pPr>
        <w:pStyle w:val="ConsPlusTitle"/>
        <w:jc w:val="center"/>
      </w:pPr>
      <w:r>
        <w:t>КРИТЕРИЕВ ОЦЕНКИ ЗАЯВОК И ДОКУМЕНТОВ,</w:t>
      </w:r>
    </w:p>
    <w:p w:rsidR="006268BF" w:rsidRDefault="006268BF">
      <w:pPr>
        <w:pStyle w:val="ConsPlusTitle"/>
        <w:jc w:val="center"/>
      </w:pPr>
      <w:r>
        <w:t>ПРЕДОСТАВЛЕННЫХ В РЕГИОНАЛЬНУЮ КОНКУРСНУЮ КОМИССИЮ</w:t>
      </w:r>
    </w:p>
    <w:p w:rsidR="006268BF" w:rsidRDefault="006268BF">
      <w:pPr>
        <w:pStyle w:val="ConsPlusTitle"/>
        <w:jc w:val="center"/>
      </w:pPr>
      <w:r>
        <w:t>ДЛЯ ПРЕДОСТАВЛЕНИЯ ГРАНТА "АГРОСТАРТАП"</w:t>
      </w:r>
    </w:p>
    <w:p w:rsidR="006268BF" w:rsidRDefault="006268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3061"/>
        <w:gridCol w:w="1077"/>
      </w:tblGrid>
      <w:tr w:rsidR="006268BF">
        <w:tc>
          <w:tcPr>
            <w:tcW w:w="510" w:type="dxa"/>
          </w:tcPr>
          <w:p w:rsidR="006268BF" w:rsidRDefault="006268BF">
            <w:pPr>
              <w:pStyle w:val="ConsPlusNormal"/>
              <w:jc w:val="center"/>
            </w:pPr>
            <w:r>
              <w:t>N п/п</w:t>
            </w:r>
          </w:p>
        </w:tc>
        <w:tc>
          <w:tcPr>
            <w:tcW w:w="4365" w:type="dxa"/>
          </w:tcPr>
          <w:p w:rsidR="006268BF" w:rsidRDefault="006268BF">
            <w:pPr>
              <w:pStyle w:val="ConsPlusNormal"/>
              <w:jc w:val="center"/>
            </w:pPr>
            <w:r>
              <w:t>Наименование критерия оценки документов</w:t>
            </w:r>
          </w:p>
        </w:tc>
        <w:tc>
          <w:tcPr>
            <w:tcW w:w="3061" w:type="dxa"/>
          </w:tcPr>
          <w:p w:rsidR="006268BF" w:rsidRDefault="006268BF">
            <w:pPr>
              <w:pStyle w:val="ConsPlusNormal"/>
              <w:jc w:val="center"/>
            </w:pPr>
            <w:r>
              <w:t>Характеристика критерия</w:t>
            </w:r>
          </w:p>
        </w:tc>
        <w:tc>
          <w:tcPr>
            <w:tcW w:w="1077" w:type="dxa"/>
          </w:tcPr>
          <w:p w:rsidR="006268BF" w:rsidRDefault="006268BF">
            <w:pPr>
              <w:pStyle w:val="ConsPlusNormal"/>
              <w:jc w:val="center"/>
            </w:pPr>
            <w:r>
              <w:t>Оценка в баллах &lt;1&gt;</w:t>
            </w:r>
          </w:p>
        </w:tc>
      </w:tr>
      <w:tr w:rsidR="006268BF">
        <w:tc>
          <w:tcPr>
            <w:tcW w:w="510" w:type="dxa"/>
          </w:tcPr>
          <w:p w:rsidR="006268BF" w:rsidRDefault="006268BF">
            <w:pPr>
              <w:pStyle w:val="ConsPlusNormal"/>
              <w:jc w:val="center"/>
            </w:pPr>
            <w:r>
              <w:t>1</w:t>
            </w:r>
          </w:p>
        </w:tc>
        <w:tc>
          <w:tcPr>
            <w:tcW w:w="4365" w:type="dxa"/>
          </w:tcPr>
          <w:p w:rsidR="006268BF" w:rsidRDefault="006268BF">
            <w:pPr>
              <w:pStyle w:val="ConsPlusNormal"/>
              <w:jc w:val="center"/>
            </w:pPr>
            <w:r>
              <w:t>2</w:t>
            </w:r>
          </w:p>
        </w:tc>
        <w:tc>
          <w:tcPr>
            <w:tcW w:w="3061" w:type="dxa"/>
          </w:tcPr>
          <w:p w:rsidR="006268BF" w:rsidRDefault="006268BF">
            <w:pPr>
              <w:pStyle w:val="ConsPlusNormal"/>
              <w:jc w:val="center"/>
            </w:pPr>
            <w:r>
              <w:t>3</w:t>
            </w:r>
          </w:p>
        </w:tc>
        <w:tc>
          <w:tcPr>
            <w:tcW w:w="1077" w:type="dxa"/>
          </w:tcPr>
          <w:p w:rsidR="006268BF" w:rsidRDefault="006268BF">
            <w:pPr>
              <w:pStyle w:val="ConsPlusNormal"/>
              <w:jc w:val="center"/>
            </w:pPr>
            <w:r>
              <w:t>4</w:t>
            </w:r>
          </w:p>
        </w:tc>
      </w:tr>
      <w:tr w:rsidR="006268BF">
        <w:tc>
          <w:tcPr>
            <w:tcW w:w="510" w:type="dxa"/>
            <w:vMerge w:val="restart"/>
          </w:tcPr>
          <w:p w:rsidR="006268BF" w:rsidRDefault="006268BF">
            <w:pPr>
              <w:pStyle w:val="ConsPlusNormal"/>
            </w:pPr>
            <w:r>
              <w:t>1.</w:t>
            </w:r>
          </w:p>
        </w:tc>
        <w:tc>
          <w:tcPr>
            <w:tcW w:w="4365" w:type="dxa"/>
            <w:vMerge w:val="restart"/>
          </w:tcPr>
          <w:p w:rsidR="006268BF" w:rsidRDefault="006268BF">
            <w:pPr>
              <w:pStyle w:val="ConsPlusNormal"/>
            </w:pPr>
            <w:r>
              <w:t>Наличие у участника отбора профессионального сельскохозяйственного образования</w:t>
            </w:r>
          </w:p>
        </w:tc>
        <w:tc>
          <w:tcPr>
            <w:tcW w:w="3061" w:type="dxa"/>
          </w:tcPr>
          <w:p w:rsidR="006268BF" w:rsidRDefault="006268BF">
            <w:pPr>
              <w:pStyle w:val="ConsPlusNormal"/>
            </w:pPr>
            <w:r>
              <w:t>высшее</w:t>
            </w:r>
          </w:p>
        </w:tc>
        <w:tc>
          <w:tcPr>
            <w:tcW w:w="1077" w:type="dxa"/>
          </w:tcPr>
          <w:p w:rsidR="006268BF" w:rsidRDefault="006268BF">
            <w:pPr>
              <w:pStyle w:val="ConsPlusNormal"/>
              <w:jc w:val="right"/>
            </w:pPr>
            <w:r>
              <w:t>2</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среднее специальное (профессиональное)</w:t>
            </w:r>
          </w:p>
        </w:tc>
        <w:tc>
          <w:tcPr>
            <w:tcW w:w="1077" w:type="dxa"/>
          </w:tcPr>
          <w:p w:rsidR="006268BF" w:rsidRDefault="006268BF">
            <w:pPr>
              <w:pStyle w:val="ConsPlusNormal"/>
              <w:jc w:val="right"/>
            </w:pPr>
            <w:r>
              <w:t>1</w:t>
            </w:r>
          </w:p>
        </w:tc>
      </w:tr>
      <w:tr w:rsidR="006268BF">
        <w:tc>
          <w:tcPr>
            <w:tcW w:w="510" w:type="dxa"/>
            <w:vMerge w:val="restart"/>
          </w:tcPr>
          <w:p w:rsidR="006268BF" w:rsidRDefault="006268BF">
            <w:pPr>
              <w:pStyle w:val="ConsPlusNormal"/>
            </w:pPr>
            <w:r>
              <w:t>2.</w:t>
            </w:r>
          </w:p>
        </w:tc>
        <w:tc>
          <w:tcPr>
            <w:tcW w:w="4365" w:type="dxa"/>
            <w:vMerge w:val="restart"/>
          </w:tcPr>
          <w:p w:rsidR="006268BF" w:rsidRDefault="006268BF">
            <w:pPr>
              <w:pStyle w:val="ConsPlusNormal"/>
            </w:pPr>
            <w:r>
              <w:t xml:space="preserve">Наличие у участника отбора трудового </w:t>
            </w:r>
            <w:r>
              <w:lastRenderedPageBreak/>
              <w:t>стажа &lt;2&gt; в сельском хозяйстве по выбранному приоритетному направлению</w:t>
            </w:r>
          </w:p>
        </w:tc>
        <w:tc>
          <w:tcPr>
            <w:tcW w:w="3061" w:type="dxa"/>
          </w:tcPr>
          <w:p w:rsidR="006268BF" w:rsidRDefault="006268BF">
            <w:pPr>
              <w:pStyle w:val="ConsPlusNormal"/>
            </w:pPr>
            <w:r>
              <w:lastRenderedPageBreak/>
              <w:t>свыше 10 лет</w:t>
            </w:r>
          </w:p>
        </w:tc>
        <w:tc>
          <w:tcPr>
            <w:tcW w:w="1077" w:type="dxa"/>
          </w:tcPr>
          <w:p w:rsidR="006268BF" w:rsidRDefault="006268BF">
            <w:pPr>
              <w:pStyle w:val="ConsPlusNormal"/>
              <w:jc w:val="right"/>
            </w:pPr>
            <w:r>
              <w:t>3</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от 5 до 10 лет включительно</w:t>
            </w:r>
          </w:p>
        </w:tc>
        <w:tc>
          <w:tcPr>
            <w:tcW w:w="1077" w:type="dxa"/>
          </w:tcPr>
          <w:p w:rsidR="006268BF" w:rsidRDefault="006268BF">
            <w:pPr>
              <w:pStyle w:val="ConsPlusNormal"/>
              <w:jc w:val="right"/>
            </w:pPr>
            <w:r>
              <w:t>2</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от 3 до 5 лет включительно</w:t>
            </w:r>
          </w:p>
        </w:tc>
        <w:tc>
          <w:tcPr>
            <w:tcW w:w="1077" w:type="dxa"/>
          </w:tcPr>
          <w:p w:rsidR="006268BF" w:rsidRDefault="006268BF">
            <w:pPr>
              <w:pStyle w:val="ConsPlusNormal"/>
              <w:jc w:val="right"/>
            </w:pPr>
            <w:r>
              <w:t>1</w:t>
            </w:r>
          </w:p>
        </w:tc>
      </w:tr>
      <w:tr w:rsidR="006268BF">
        <w:tc>
          <w:tcPr>
            <w:tcW w:w="510" w:type="dxa"/>
            <w:vMerge w:val="restart"/>
          </w:tcPr>
          <w:p w:rsidR="006268BF" w:rsidRDefault="006268BF">
            <w:pPr>
              <w:pStyle w:val="ConsPlusNormal"/>
            </w:pPr>
            <w:r>
              <w:t>3.</w:t>
            </w:r>
          </w:p>
        </w:tc>
        <w:tc>
          <w:tcPr>
            <w:tcW w:w="4365" w:type="dxa"/>
            <w:vMerge w:val="restart"/>
          </w:tcPr>
          <w:p w:rsidR="006268BF" w:rsidRDefault="006268BF">
            <w:pPr>
              <w:pStyle w:val="ConsPlusNormal"/>
            </w:pPr>
            <w:r>
              <w:t>Возраст участника отбора</w:t>
            </w:r>
          </w:p>
        </w:tc>
        <w:tc>
          <w:tcPr>
            <w:tcW w:w="3061" w:type="dxa"/>
          </w:tcPr>
          <w:p w:rsidR="006268BF" w:rsidRDefault="006268BF">
            <w:pPr>
              <w:pStyle w:val="ConsPlusNormal"/>
            </w:pPr>
            <w:r>
              <w:t>до 25 лет включительно</w:t>
            </w:r>
          </w:p>
        </w:tc>
        <w:tc>
          <w:tcPr>
            <w:tcW w:w="1077" w:type="dxa"/>
          </w:tcPr>
          <w:p w:rsidR="006268BF" w:rsidRDefault="006268BF">
            <w:pPr>
              <w:pStyle w:val="ConsPlusNormal"/>
              <w:jc w:val="right"/>
            </w:pPr>
            <w:r>
              <w:t>1</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свыше 25 до 60 лет</w:t>
            </w:r>
          </w:p>
        </w:tc>
        <w:tc>
          <w:tcPr>
            <w:tcW w:w="1077" w:type="dxa"/>
          </w:tcPr>
          <w:p w:rsidR="006268BF" w:rsidRDefault="006268BF">
            <w:pPr>
              <w:pStyle w:val="ConsPlusNormal"/>
              <w:jc w:val="right"/>
            </w:pPr>
            <w:r>
              <w:t>2</w:t>
            </w:r>
          </w:p>
        </w:tc>
      </w:tr>
      <w:tr w:rsidR="006268BF">
        <w:tc>
          <w:tcPr>
            <w:tcW w:w="510" w:type="dxa"/>
            <w:vMerge w:val="restart"/>
          </w:tcPr>
          <w:p w:rsidR="006268BF" w:rsidRDefault="006268BF">
            <w:pPr>
              <w:pStyle w:val="ConsPlusNormal"/>
            </w:pPr>
            <w:r>
              <w:t>4.</w:t>
            </w:r>
          </w:p>
        </w:tc>
        <w:tc>
          <w:tcPr>
            <w:tcW w:w="4365" w:type="dxa"/>
            <w:vMerge w:val="restart"/>
          </w:tcPr>
          <w:p w:rsidR="006268BF" w:rsidRDefault="006268BF">
            <w:pPr>
              <w:pStyle w:val="ConsPlusNormal"/>
            </w:pPr>
            <w:r>
              <w:t xml:space="preserve">Членство участника отбора в сельскохозяйственных потребительских кооперативах, созданных в соответствии с требованиями Федерального </w:t>
            </w:r>
            <w:hyperlink r:id="rId86">
              <w:r>
                <w:rPr>
                  <w:color w:val="0000FF"/>
                </w:rPr>
                <w:t>закона</w:t>
              </w:r>
            </w:hyperlink>
            <w:r>
              <w:t xml:space="preserve"> от 8 декабря 1995 года N 193-ФЗ "О сельскохозяйственной кооперации"</w:t>
            </w:r>
          </w:p>
        </w:tc>
        <w:tc>
          <w:tcPr>
            <w:tcW w:w="3061" w:type="dxa"/>
          </w:tcPr>
          <w:p w:rsidR="006268BF" w:rsidRDefault="006268BF">
            <w:pPr>
              <w:pStyle w:val="ConsPlusNormal"/>
            </w:pPr>
            <w:r>
              <w:t>да</w:t>
            </w:r>
          </w:p>
        </w:tc>
        <w:tc>
          <w:tcPr>
            <w:tcW w:w="1077" w:type="dxa"/>
          </w:tcPr>
          <w:p w:rsidR="006268BF" w:rsidRDefault="006268BF">
            <w:pPr>
              <w:pStyle w:val="ConsPlusNormal"/>
              <w:jc w:val="right"/>
            </w:pPr>
            <w:r>
              <w:t>5</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нет</w:t>
            </w:r>
          </w:p>
        </w:tc>
        <w:tc>
          <w:tcPr>
            <w:tcW w:w="1077" w:type="dxa"/>
          </w:tcPr>
          <w:p w:rsidR="006268BF" w:rsidRDefault="006268BF">
            <w:pPr>
              <w:pStyle w:val="ConsPlusNormal"/>
              <w:jc w:val="right"/>
            </w:pPr>
            <w:r>
              <w:t>0</w:t>
            </w:r>
          </w:p>
        </w:tc>
      </w:tr>
      <w:tr w:rsidR="006268BF">
        <w:tc>
          <w:tcPr>
            <w:tcW w:w="510" w:type="dxa"/>
            <w:vMerge w:val="restart"/>
          </w:tcPr>
          <w:p w:rsidR="006268BF" w:rsidRDefault="006268BF">
            <w:pPr>
              <w:pStyle w:val="ConsPlusNormal"/>
            </w:pPr>
            <w:r>
              <w:t>5.</w:t>
            </w:r>
          </w:p>
        </w:tc>
        <w:tc>
          <w:tcPr>
            <w:tcW w:w="4365" w:type="dxa"/>
            <w:vMerge w:val="restart"/>
          </w:tcPr>
          <w:p w:rsidR="006268BF" w:rsidRDefault="006268BF">
            <w:pPr>
              <w:pStyle w:val="ConsPlusNormal"/>
            </w:pPr>
            <w:r>
              <w:t>Количество новых постоянных рабочих мест, которое участник отбора планирует создать в срок, не позднее срока использования гранта</w:t>
            </w:r>
          </w:p>
        </w:tc>
        <w:tc>
          <w:tcPr>
            <w:tcW w:w="3061" w:type="dxa"/>
          </w:tcPr>
          <w:p w:rsidR="006268BF" w:rsidRDefault="006268BF">
            <w:pPr>
              <w:pStyle w:val="ConsPlusNormal"/>
            </w:pPr>
            <w:r>
              <w:t>2 рабочих места</w:t>
            </w:r>
          </w:p>
        </w:tc>
        <w:tc>
          <w:tcPr>
            <w:tcW w:w="1077" w:type="dxa"/>
          </w:tcPr>
          <w:p w:rsidR="006268BF" w:rsidRDefault="006268BF">
            <w:pPr>
              <w:pStyle w:val="ConsPlusNormal"/>
              <w:jc w:val="right"/>
            </w:pPr>
            <w:r>
              <w:t>1</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от 3 до 4 рабочих мест</w:t>
            </w:r>
          </w:p>
        </w:tc>
        <w:tc>
          <w:tcPr>
            <w:tcW w:w="1077" w:type="dxa"/>
          </w:tcPr>
          <w:p w:rsidR="006268BF" w:rsidRDefault="006268BF">
            <w:pPr>
              <w:pStyle w:val="ConsPlusNormal"/>
              <w:jc w:val="right"/>
            </w:pPr>
            <w:r>
              <w:t>2</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свыше 5 рабочих мест</w:t>
            </w:r>
          </w:p>
        </w:tc>
        <w:tc>
          <w:tcPr>
            <w:tcW w:w="1077" w:type="dxa"/>
          </w:tcPr>
          <w:p w:rsidR="006268BF" w:rsidRDefault="006268BF">
            <w:pPr>
              <w:pStyle w:val="ConsPlusNormal"/>
              <w:jc w:val="right"/>
            </w:pPr>
            <w:r>
              <w:t>3</w:t>
            </w:r>
          </w:p>
        </w:tc>
      </w:tr>
      <w:tr w:rsidR="006268BF">
        <w:tc>
          <w:tcPr>
            <w:tcW w:w="510" w:type="dxa"/>
          </w:tcPr>
          <w:p w:rsidR="006268BF" w:rsidRDefault="006268BF">
            <w:pPr>
              <w:pStyle w:val="ConsPlusNormal"/>
            </w:pPr>
            <w:r>
              <w:t>6.</w:t>
            </w:r>
          </w:p>
        </w:tc>
        <w:tc>
          <w:tcPr>
            <w:tcW w:w="8503" w:type="dxa"/>
            <w:gridSpan w:val="3"/>
          </w:tcPr>
          <w:p w:rsidR="006268BF" w:rsidRDefault="006268BF">
            <w:pPr>
              <w:pStyle w:val="ConsPlusNormal"/>
              <w:jc w:val="center"/>
            </w:pPr>
            <w:r>
              <w:t>Выбранное направление деятельности участника отбора</w:t>
            </w:r>
          </w:p>
        </w:tc>
      </w:tr>
      <w:tr w:rsidR="006268BF">
        <w:tc>
          <w:tcPr>
            <w:tcW w:w="510" w:type="dxa"/>
          </w:tcPr>
          <w:p w:rsidR="006268BF" w:rsidRDefault="006268BF">
            <w:pPr>
              <w:pStyle w:val="ConsPlusNormal"/>
            </w:pPr>
            <w:r>
              <w:t>6.1.</w:t>
            </w:r>
          </w:p>
        </w:tc>
        <w:tc>
          <w:tcPr>
            <w:tcW w:w="7426" w:type="dxa"/>
            <w:gridSpan w:val="2"/>
          </w:tcPr>
          <w:p w:rsidR="006268BF" w:rsidRDefault="006268BF">
            <w:pPr>
              <w:pStyle w:val="ConsPlusNormal"/>
            </w:pPr>
            <w:r>
              <w:t>растениеводство</w:t>
            </w:r>
          </w:p>
        </w:tc>
        <w:tc>
          <w:tcPr>
            <w:tcW w:w="1077" w:type="dxa"/>
          </w:tcPr>
          <w:p w:rsidR="006268BF" w:rsidRDefault="006268BF">
            <w:pPr>
              <w:pStyle w:val="ConsPlusNormal"/>
              <w:jc w:val="right"/>
            </w:pPr>
            <w:r>
              <w:t>2</w:t>
            </w:r>
          </w:p>
        </w:tc>
      </w:tr>
      <w:tr w:rsidR="006268BF">
        <w:tc>
          <w:tcPr>
            <w:tcW w:w="510" w:type="dxa"/>
          </w:tcPr>
          <w:p w:rsidR="006268BF" w:rsidRDefault="006268BF">
            <w:pPr>
              <w:pStyle w:val="ConsPlusNormal"/>
            </w:pPr>
            <w:r>
              <w:t>6.2.</w:t>
            </w:r>
          </w:p>
        </w:tc>
        <w:tc>
          <w:tcPr>
            <w:tcW w:w="8503" w:type="dxa"/>
            <w:gridSpan w:val="3"/>
          </w:tcPr>
          <w:p w:rsidR="006268BF" w:rsidRDefault="006268BF">
            <w:pPr>
              <w:pStyle w:val="ConsPlusNormal"/>
            </w:pPr>
            <w:r>
              <w:t>животноводство (при определении баллов за деятельность в данной отрасли учитывается вид и количество сельскохозяйственных животных, планируемых к приобретению за счет средств гранта)</w:t>
            </w:r>
          </w:p>
        </w:tc>
      </w:tr>
      <w:tr w:rsidR="006268BF">
        <w:tc>
          <w:tcPr>
            <w:tcW w:w="510" w:type="dxa"/>
            <w:vMerge w:val="restart"/>
          </w:tcPr>
          <w:p w:rsidR="006268BF" w:rsidRDefault="006268BF">
            <w:pPr>
              <w:pStyle w:val="ConsPlusNormal"/>
            </w:pPr>
          </w:p>
        </w:tc>
        <w:tc>
          <w:tcPr>
            <w:tcW w:w="4365" w:type="dxa"/>
            <w:vMerge w:val="restart"/>
          </w:tcPr>
          <w:p w:rsidR="006268BF" w:rsidRDefault="006268BF">
            <w:pPr>
              <w:pStyle w:val="ConsPlusNormal"/>
            </w:pPr>
            <w:r>
              <w:t>молодняк маточного поголовья крупного рогатого скота молочного направления (предназначенные для дальнейшего воспроизводства стада):</w:t>
            </w:r>
          </w:p>
        </w:tc>
        <w:tc>
          <w:tcPr>
            <w:tcW w:w="3061" w:type="dxa"/>
          </w:tcPr>
          <w:p w:rsidR="006268BF" w:rsidRDefault="006268BF">
            <w:pPr>
              <w:pStyle w:val="ConsPlusNormal"/>
            </w:pPr>
            <w:r>
              <w:t>до 15 голов включительно</w:t>
            </w:r>
          </w:p>
        </w:tc>
        <w:tc>
          <w:tcPr>
            <w:tcW w:w="1077" w:type="dxa"/>
          </w:tcPr>
          <w:p w:rsidR="006268BF" w:rsidRDefault="006268BF">
            <w:pPr>
              <w:pStyle w:val="ConsPlusNormal"/>
              <w:jc w:val="right"/>
            </w:pPr>
            <w:r>
              <w:t>1</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от 16 до 25 голов включительно</w:t>
            </w:r>
          </w:p>
        </w:tc>
        <w:tc>
          <w:tcPr>
            <w:tcW w:w="1077" w:type="dxa"/>
          </w:tcPr>
          <w:p w:rsidR="006268BF" w:rsidRDefault="006268BF">
            <w:pPr>
              <w:pStyle w:val="ConsPlusNormal"/>
              <w:jc w:val="right"/>
            </w:pPr>
            <w:r>
              <w:t>2</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более 25 голов</w:t>
            </w:r>
          </w:p>
        </w:tc>
        <w:tc>
          <w:tcPr>
            <w:tcW w:w="1077" w:type="dxa"/>
          </w:tcPr>
          <w:p w:rsidR="006268BF" w:rsidRDefault="006268BF">
            <w:pPr>
              <w:pStyle w:val="ConsPlusNormal"/>
              <w:jc w:val="right"/>
            </w:pPr>
            <w:r>
              <w:t>3</w:t>
            </w:r>
          </w:p>
        </w:tc>
      </w:tr>
      <w:tr w:rsidR="006268BF">
        <w:tc>
          <w:tcPr>
            <w:tcW w:w="510" w:type="dxa"/>
            <w:vMerge w:val="restart"/>
          </w:tcPr>
          <w:p w:rsidR="006268BF" w:rsidRDefault="006268BF">
            <w:pPr>
              <w:pStyle w:val="ConsPlusNormal"/>
            </w:pPr>
          </w:p>
        </w:tc>
        <w:tc>
          <w:tcPr>
            <w:tcW w:w="4365" w:type="dxa"/>
            <w:vMerge w:val="restart"/>
          </w:tcPr>
          <w:p w:rsidR="006268BF" w:rsidRDefault="006268BF">
            <w:pPr>
              <w:pStyle w:val="ConsPlusNormal"/>
            </w:pPr>
            <w:r>
              <w:t>молодняк маточного поголовья крупного рогатого скота мясного направления (предназначенные для дальнейшего воспроизводства стада):</w:t>
            </w:r>
          </w:p>
        </w:tc>
        <w:tc>
          <w:tcPr>
            <w:tcW w:w="3061" w:type="dxa"/>
          </w:tcPr>
          <w:p w:rsidR="006268BF" w:rsidRDefault="006268BF">
            <w:pPr>
              <w:pStyle w:val="ConsPlusNormal"/>
            </w:pPr>
            <w:r>
              <w:t>до 15 голов включительно</w:t>
            </w:r>
          </w:p>
        </w:tc>
        <w:tc>
          <w:tcPr>
            <w:tcW w:w="1077" w:type="dxa"/>
          </w:tcPr>
          <w:p w:rsidR="006268BF" w:rsidRDefault="006268BF">
            <w:pPr>
              <w:pStyle w:val="ConsPlusNormal"/>
              <w:jc w:val="right"/>
            </w:pPr>
            <w:r>
              <w:t>1</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от 16 до 25 голов включительно</w:t>
            </w:r>
          </w:p>
        </w:tc>
        <w:tc>
          <w:tcPr>
            <w:tcW w:w="1077" w:type="dxa"/>
          </w:tcPr>
          <w:p w:rsidR="006268BF" w:rsidRDefault="006268BF">
            <w:pPr>
              <w:pStyle w:val="ConsPlusNormal"/>
              <w:jc w:val="right"/>
            </w:pPr>
            <w:r>
              <w:t>2</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более 25 голов</w:t>
            </w:r>
          </w:p>
        </w:tc>
        <w:tc>
          <w:tcPr>
            <w:tcW w:w="1077" w:type="dxa"/>
          </w:tcPr>
          <w:p w:rsidR="006268BF" w:rsidRDefault="006268BF">
            <w:pPr>
              <w:pStyle w:val="ConsPlusNormal"/>
              <w:jc w:val="right"/>
            </w:pPr>
            <w:r>
              <w:t>3</w:t>
            </w:r>
          </w:p>
        </w:tc>
      </w:tr>
      <w:tr w:rsidR="006268BF">
        <w:tc>
          <w:tcPr>
            <w:tcW w:w="510" w:type="dxa"/>
            <w:vMerge w:val="restart"/>
          </w:tcPr>
          <w:p w:rsidR="006268BF" w:rsidRDefault="006268BF">
            <w:pPr>
              <w:pStyle w:val="ConsPlusNormal"/>
            </w:pPr>
          </w:p>
        </w:tc>
        <w:tc>
          <w:tcPr>
            <w:tcW w:w="4365" w:type="dxa"/>
            <w:vMerge w:val="restart"/>
          </w:tcPr>
          <w:p w:rsidR="006268BF" w:rsidRDefault="006268BF">
            <w:pPr>
              <w:pStyle w:val="ConsPlusNormal"/>
            </w:pPr>
            <w:r>
              <w:t>молодняк маточного поголовья мелкого рогатого скота (предназначенные для дальнейшего воспроизводства стада):</w:t>
            </w:r>
          </w:p>
        </w:tc>
        <w:tc>
          <w:tcPr>
            <w:tcW w:w="3061" w:type="dxa"/>
          </w:tcPr>
          <w:p w:rsidR="006268BF" w:rsidRDefault="006268BF">
            <w:pPr>
              <w:pStyle w:val="ConsPlusNormal"/>
            </w:pPr>
            <w:r>
              <w:t>до 50 голов включительно</w:t>
            </w:r>
          </w:p>
        </w:tc>
        <w:tc>
          <w:tcPr>
            <w:tcW w:w="1077" w:type="dxa"/>
          </w:tcPr>
          <w:p w:rsidR="006268BF" w:rsidRDefault="006268BF">
            <w:pPr>
              <w:pStyle w:val="ConsPlusNormal"/>
              <w:jc w:val="right"/>
            </w:pPr>
            <w:r>
              <w:t>1</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от 51 до 100 голов включительно</w:t>
            </w:r>
          </w:p>
        </w:tc>
        <w:tc>
          <w:tcPr>
            <w:tcW w:w="1077" w:type="dxa"/>
          </w:tcPr>
          <w:p w:rsidR="006268BF" w:rsidRDefault="006268BF">
            <w:pPr>
              <w:pStyle w:val="ConsPlusNormal"/>
              <w:jc w:val="right"/>
            </w:pPr>
            <w:r>
              <w:t>2</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более 100 голов</w:t>
            </w:r>
          </w:p>
        </w:tc>
        <w:tc>
          <w:tcPr>
            <w:tcW w:w="1077" w:type="dxa"/>
          </w:tcPr>
          <w:p w:rsidR="006268BF" w:rsidRDefault="006268BF">
            <w:pPr>
              <w:pStyle w:val="ConsPlusNormal"/>
              <w:jc w:val="right"/>
            </w:pPr>
            <w:r>
              <w:t>3</w:t>
            </w:r>
          </w:p>
        </w:tc>
      </w:tr>
      <w:tr w:rsidR="006268BF">
        <w:tc>
          <w:tcPr>
            <w:tcW w:w="510" w:type="dxa"/>
            <w:vMerge w:val="restart"/>
          </w:tcPr>
          <w:p w:rsidR="006268BF" w:rsidRDefault="006268BF">
            <w:pPr>
              <w:pStyle w:val="ConsPlusNormal"/>
            </w:pPr>
          </w:p>
        </w:tc>
        <w:tc>
          <w:tcPr>
            <w:tcW w:w="4365" w:type="dxa"/>
            <w:vMerge w:val="restart"/>
          </w:tcPr>
          <w:p w:rsidR="006268BF" w:rsidRDefault="006268BF">
            <w:pPr>
              <w:pStyle w:val="ConsPlusNormal"/>
            </w:pPr>
            <w:r>
              <w:t>маточное поголовье птицы:</w:t>
            </w:r>
          </w:p>
        </w:tc>
        <w:tc>
          <w:tcPr>
            <w:tcW w:w="3061" w:type="dxa"/>
          </w:tcPr>
          <w:p w:rsidR="006268BF" w:rsidRDefault="006268BF">
            <w:pPr>
              <w:pStyle w:val="ConsPlusNormal"/>
            </w:pPr>
            <w:r>
              <w:t>от 100 до 500 голов включительно</w:t>
            </w:r>
          </w:p>
        </w:tc>
        <w:tc>
          <w:tcPr>
            <w:tcW w:w="1077" w:type="dxa"/>
          </w:tcPr>
          <w:p w:rsidR="006268BF" w:rsidRDefault="006268BF">
            <w:pPr>
              <w:pStyle w:val="ConsPlusNormal"/>
              <w:jc w:val="right"/>
            </w:pPr>
            <w:r>
              <w:t>1</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от 501 до 1000 голов включительно</w:t>
            </w:r>
          </w:p>
        </w:tc>
        <w:tc>
          <w:tcPr>
            <w:tcW w:w="1077" w:type="dxa"/>
          </w:tcPr>
          <w:p w:rsidR="006268BF" w:rsidRDefault="006268BF">
            <w:pPr>
              <w:pStyle w:val="ConsPlusNormal"/>
              <w:jc w:val="right"/>
            </w:pPr>
            <w:r>
              <w:t>2</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более 1000 голов</w:t>
            </w:r>
          </w:p>
        </w:tc>
        <w:tc>
          <w:tcPr>
            <w:tcW w:w="1077" w:type="dxa"/>
          </w:tcPr>
          <w:p w:rsidR="006268BF" w:rsidRDefault="006268BF">
            <w:pPr>
              <w:pStyle w:val="ConsPlusNormal"/>
              <w:jc w:val="right"/>
            </w:pPr>
            <w:r>
              <w:t>3</w:t>
            </w:r>
          </w:p>
        </w:tc>
      </w:tr>
      <w:tr w:rsidR="006268BF">
        <w:tc>
          <w:tcPr>
            <w:tcW w:w="510" w:type="dxa"/>
            <w:vMerge w:val="restart"/>
          </w:tcPr>
          <w:p w:rsidR="006268BF" w:rsidRDefault="006268BF">
            <w:pPr>
              <w:pStyle w:val="ConsPlusNormal"/>
            </w:pPr>
          </w:p>
        </w:tc>
        <w:tc>
          <w:tcPr>
            <w:tcW w:w="4365" w:type="dxa"/>
            <w:vMerge w:val="restart"/>
          </w:tcPr>
          <w:p w:rsidR="006268BF" w:rsidRDefault="006268BF">
            <w:pPr>
              <w:pStyle w:val="ConsPlusNormal"/>
            </w:pPr>
            <w:r>
              <w:t>иные сельскохозяйственные животные</w:t>
            </w:r>
          </w:p>
        </w:tc>
        <w:tc>
          <w:tcPr>
            <w:tcW w:w="3061" w:type="dxa"/>
          </w:tcPr>
          <w:p w:rsidR="006268BF" w:rsidRDefault="006268BF">
            <w:pPr>
              <w:pStyle w:val="ConsPlusNormal"/>
            </w:pPr>
            <w:r>
              <w:t>до 100 голов</w:t>
            </w:r>
          </w:p>
        </w:tc>
        <w:tc>
          <w:tcPr>
            <w:tcW w:w="1077" w:type="dxa"/>
          </w:tcPr>
          <w:p w:rsidR="006268BF" w:rsidRDefault="006268BF">
            <w:pPr>
              <w:pStyle w:val="ConsPlusNormal"/>
              <w:jc w:val="right"/>
            </w:pPr>
            <w:r>
              <w:t>1</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более 100 голов</w:t>
            </w:r>
          </w:p>
        </w:tc>
        <w:tc>
          <w:tcPr>
            <w:tcW w:w="1077" w:type="dxa"/>
          </w:tcPr>
          <w:p w:rsidR="006268BF" w:rsidRDefault="006268BF">
            <w:pPr>
              <w:pStyle w:val="ConsPlusNormal"/>
              <w:jc w:val="right"/>
            </w:pPr>
            <w:r>
              <w:t>2</w:t>
            </w:r>
          </w:p>
        </w:tc>
      </w:tr>
      <w:tr w:rsidR="006268BF">
        <w:tc>
          <w:tcPr>
            <w:tcW w:w="510" w:type="dxa"/>
            <w:vMerge w:val="restart"/>
          </w:tcPr>
          <w:p w:rsidR="006268BF" w:rsidRDefault="006268BF">
            <w:pPr>
              <w:pStyle w:val="ConsPlusNormal"/>
            </w:pPr>
            <w:r>
              <w:t>6.3.</w:t>
            </w:r>
          </w:p>
        </w:tc>
        <w:tc>
          <w:tcPr>
            <w:tcW w:w="4365" w:type="dxa"/>
            <w:vMerge w:val="restart"/>
          </w:tcPr>
          <w:p w:rsidR="006268BF" w:rsidRDefault="006268BF">
            <w:pPr>
              <w:pStyle w:val="ConsPlusNormal"/>
            </w:pPr>
            <w:r>
              <w:t>пчеловодство:</w:t>
            </w:r>
          </w:p>
        </w:tc>
        <w:tc>
          <w:tcPr>
            <w:tcW w:w="3061" w:type="dxa"/>
          </w:tcPr>
          <w:p w:rsidR="006268BF" w:rsidRDefault="006268BF">
            <w:pPr>
              <w:pStyle w:val="ConsPlusNormal"/>
            </w:pPr>
            <w:r>
              <w:t>до 50 пчелосемей включительно</w:t>
            </w:r>
          </w:p>
        </w:tc>
        <w:tc>
          <w:tcPr>
            <w:tcW w:w="1077" w:type="dxa"/>
          </w:tcPr>
          <w:p w:rsidR="006268BF" w:rsidRDefault="006268BF">
            <w:pPr>
              <w:pStyle w:val="ConsPlusNormal"/>
              <w:jc w:val="right"/>
            </w:pPr>
            <w:r>
              <w:t>1</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от 51 до 100 пчелосемей включительно</w:t>
            </w:r>
          </w:p>
        </w:tc>
        <w:tc>
          <w:tcPr>
            <w:tcW w:w="1077" w:type="dxa"/>
          </w:tcPr>
          <w:p w:rsidR="006268BF" w:rsidRDefault="006268BF">
            <w:pPr>
              <w:pStyle w:val="ConsPlusNormal"/>
              <w:jc w:val="right"/>
            </w:pPr>
            <w:r>
              <w:t>2</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от 101 до 150 пчелосемей включительно</w:t>
            </w:r>
          </w:p>
        </w:tc>
        <w:tc>
          <w:tcPr>
            <w:tcW w:w="1077" w:type="dxa"/>
          </w:tcPr>
          <w:p w:rsidR="006268BF" w:rsidRDefault="006268BF">
            <w:pPr>
              <w:pStyle w:val="ConsPlusNormal"/>
              <w:jc w:val="right"/>
            </w:pPr>
            <w:r>
              <w:t>3</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более 150 пчелосемей</w:t>
            </w:r>
          </w:p>
        </w:tc>
        <w:tc>
          <w:tcPr>
            <w:tcW w:w="1077" w:type="dxa"/>
          </w:tcPr>
          <w:p w:rsidR="006268BF" w:rsidRDefault="006268BF">
            <w:pPr>
              <w:pStyle w:val="ConsPlusNormal"/>
              <w:jc w:val="right"/>
            </w:pPr>
            <w:r>
              <w:t>4</w:t>
            </w:r>
          </w:p>
        </w:tc>
      </w:tr>
      <w:tr w:rsidR="006268BF">
        <w:tc>
          <w:tcPr>
            <w:tcW w:w="510" w:type="dxa"/>
          </w:tcPr>
          <w:p w:rsidR="006268BF" w:rsidRDefault="006268BF">
            <w:pPr>
              <w:pStyle w:val="ConsPlusNormal"/>
            </w:pPr>
            <w:r>
              <w:t>6.4.</w:t>
            </w:r>
          </w:p>
        </w:tc>
        <w:tc>
          <w:tcPr>
            <w:tcW w:w="7426" w:type="dxa"/>
            <w:gridSpan w:val="2"/>
          </w:tcPr>
          <w:p w:rsidR="006268BF" w:rsidRDefault="006268BF">
            <w:pPr>
              <w:pStyle w:val="ConsPlusNormal"/>
            </w:pPr>
            <w:r>
              <w:t>рыбопосадочный материал</w:t>
            </w:r>
          </w:p>
        </w:tc>
        <w:tc>
          <w:tcPr>
            <w:tcW w:w="1077" w:type="dxa"/>
          </w:tcPr>
          <w:p w:rsidR="006268BF" w:rsidRDefault="006268BF">
            <w:pPr>
              <w:pStyle w:val="ConsPlusNormal"/>
              <w:jc w:val="right"/>
            </w:pPr>
            <w:r>
              <w:t>1</w:t>
            </w:r>
          </w:p>
        </w:tc>
      </w:tr>
      <w:tr w:rsidR="006268BF">
        <w:tc>
          <w:tcPr>
            <w:tcW w:w="510" w:type="dxa"/>
          </w:tcPr>
          <w:p w:rsidR="006268BF" w:rsidRDefault="006268BF">
            <w:pPr>
              <w:pStyle w:val="ConsPlusNormal"/>
            </w:pPr>
            <w:r>
              <w:t>6.5.</w:t>
            </w:r>
          </w:p>
        </w:tc>
        <w:tc>
          <w:tcPr>
            <w:tcW w:w="7426" w:type="dxa"/>
            <w:gridSpan w:val="2"/>
          </w:tcPr>
          <w:p w:rsidR="006268BF" w:rsidRDefault="006268BF">
            <w:pPr>
              <w:pStyle w:val="ConsPlusNormal"/>
            </w:pPr>
            <w:r>
              <w:t>иные направления сельскохозяйственной деятельности</w:t>
            </w:r>
          </w:p>
        </w:tc>
        <w:tc>
          <w:tcPr>
            <w:tcW w:w="1077" w:type="dxa"/>
          </w:tcPr>
          <w:p w:rsidR="006268BF" w:rsidRDefault="006268BF">
            <w:pPr>
              <w:pStyle w:val="ConsPlusNormal"/>
              <w:jc w:val="right"/>
            </w:pPr>
            <w:r>
              <w:t>1</w:t>
            </w:r>
          </w:p>
        </w:tc>
      </w:tr>
      <w:tr w:rsidR="006268BF">
        <w:tc>
          <w:tcPr>
            <w:tcW w:w="510" w:type="dxa"/>
          </w:tcPr>
          <w:p w:rsidR="006268BF" w:rsidRDefault="006268BF">
            <w:pPr>
              <w:pStyle w:val="ConsPlusNormal"/>
            </w:pPr>
            <w:r>
              <w:t>7.</w:t>
            </w:r>
          </w:p>
        </w:tc>
        <w:tc>
          <w:tcPr>
            <w:tcW w:w="7426" w:type="dxa"/>
            <w:gridSpan w:val="2"/>
          </w:tcPr>
          <w:p w:rsidR="006268BF" w:rsidRDefault="006268BF">
            <w:pPr>
              <w:pStyle w:val="ConsPlusNormal"/>
            </w:pPr>
            <w:r>
              <w:t>Наличие в собственности у участника отбора самоходных сельскохозяйственных машин, необходимых для реализации бизнес-плана, зарегистрированных в Государственной инспекции по надзору за техническим состоянием и эксплуатацией самоходных машин и других видов техники, аттракционов Приморского края</w:t>
            </w:r>
          </w:p>
        </w:tc>
        <w:tc>
          <w:tcPr>
            <w:tcW w:w="1077" w:type="dxa"/>
          </w:tcPr>
          <w:p w:rsidR="006268BF" w:rsidRDefault="006268BF">
            <w:pPr>
              <w:pStyle w:val="ConsPlusNormal"/>
              <w:jc w:val="right"/>
            </w:pPr>
            <w:r>
              <w:t>2</w:t>
            </w:r>
          </w:p>
        </w:tc>
      </w:tr>
      <w:tr w:rsidR="006268BF">
        <w:tc>
          <w:tcPr>
            <w:tcW w:w="510" w:type="dxa"/>
            <w:vMerge w:val="restart"/>
          </w:tcPr>
          <w:p w:rsidR="006268BF" w:rsidRDefault="006268BF">
            <w:pPr>
              <w:pStyle w:val="ConsPlusNormal"/>
            </w:pPr>
            <w:r>
              <w:t>8.</w:t>
            </w:r>
          </w:p>
        </w:tc>
        <w:tc>
          <w:tcPr>
            <w:tcW w:w="4365" w:type="dxa"/>
            <w:vMerge w:val="restart"/>
          </w:tcPr>
          <w:p w:rsidR="006268BF" w:rsidRDefault="006268BF">
            <w:pPr>
              <w:pStyle w:val="ConsPlusNormal"/>
            </w:pPr>
            <w:r>
              <w:t>Срок окупаемости проекта создания и (или) развития хозяйства</w:t>
            </w:r>
          </w:p>
        </w:tc>
        <w:tc>
          <w:tcPr>
            <w:tcW w:w="3061" w:type="dxa"/>
          </w:tcPr>
          <w:p w:rsidR="006268BF" w:rsidRDefault="006268BF">
            <w:pPr>
              <w:pStyle w:val="ConsPlusNormal"/>
            </w:pPr>
            <w:r>
              <w:t>менее 3 лет</w:t>
            </w:r>
          </w:p>
        </w:tc>
        <w:tc>
          <w:tcPr>
            <w:tcW w:w="1077" w:type="dxa"/>
          </w:tcPr>
          <w:p w:rsidR="006268BF" w:rsidRDefault="006268BF">
            <w:pPr>
              <w:pStyle w:val="ConsPlusNormal"/>
              <w:jc w:val="right"/>
            </w:pPr>
            <w:r>
              <w:t>2</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от 3 до 5 лет</w:t>
            </w:r>
          </w:p>
        </w:tc>
        <w:tc>
          <w:tcPr>
            <w:tcW w:w="1077" w:type="dxa"/>
          </w:tcPr>
          <w:p w:rsidR="006268BF" w:rsidRDefault="006268BF">
            <w:pPr>
              <w:pStyle w:val="ConsPlusNormal"/>
              <w:jc w:val="right"/>
            </w:pPr>
            <w:r>
              <w:t>1</w:t>
            </w:r>
          </w:p>
        </w:tc>
      </w:tr>
      <w:tr w:rsidR="006268BF">
        <w:tc>
          <w:tcPr>
            <w:tcW w:w="510" w:type="dxa"/>
            <w:vMerge w:val="restart"/>
          </w:tcPr>
          <w:p w:rsidR="006268BF" w:rsidRDefault="006268BF">
            <w:pPr>
              <w:pStyle w:val="ConsPlusNormal"/>
            </w:pPr>
            <w:r>
              <w:t>9.</w:t>
            </w:r>
          </w:p>
        </w:tc>
        <w:tc>
          <w:tcPr>
            <w:tcW w:w="4365" w:type="dxa"/>
            <w:vMerge w:val="restart"/>
          </w:tcPr>
          <w:p w:rsidR="006268BF" w:rsidRDefault="006268BF">
            <w:pPr>
              <w:pStyle w:val="ConsPlusNormal"/>
            </w:pPr>
            <w:r>
              <w:t>Размер собственных средств участника отбора от общей стоимости планируемых затрат на приобретение имущества, выполнение работ, оказание услуг, указанных в плане расходов Проекта:</w:t>
            </w:r>
          </w:p>
        </w:tc>
        <w:tc>
          <w:tcPr>
            <w:tcW w:w="3061" w:type="dxa"/>
          </w:tcPr>
          <w:p w:rsidR="006268BF" w:rsidRDefault="006268BF">
            <w:pPr>
              <w:pStyle w:val="ConsPlusNormal"/>
            </w:pPr>
            <w:r>
              <w:t>от 10 до 20 процентов</w:t>
            </w:r>
          </w:p>
        </w:tc>
        <w:tc>
          <w:tcPr>
            <w:tcW w:w="1077" w:type="dxa"/>
          </w:tcPr>
          <w:p w:rsidR="006268BF" w:rsidRDefault="006268BF">
            <w:pPr>
              <w:pStyle w:val="ConsPlusNormal"/>
              <w:jc w:val="right"/>
            </w:pPr>
            <w:r>
              <w:t>1</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более 20 до 35 процентов</w:t>
            </w:r>
          </w:p>
        </w:tc>
        <w:tc>
          <w:tcPr>
            <w:tcW w:w="1077" w:type="dxa"/>
          </w:tcPr>
          <w:p w:rsidR="006268BF" w:rsidRDefault="006268BF">
            <w:pPr>
              <w:pStyle w:val="ConsPlusNormal"/>
              <w:jc w:val="right"/>
            </w:pPr>
            <w:r>
              <w:t>2</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более 35 до 50 процентов</w:t>
            </w:r>
          </w:p>
        </w:tc>
        <w:tc>
          <w:tcPr>
            <w:tcW w:w="1077" w:type="dxa"/>
          </w:tcPr>
          <w:p w:rsidR="006268BF" w:rsidRDefault="006268BF">
            <w:pPr>
              <w:pStyle w:val="ConsPlusNormal"/>
              <w:jc w:val="right"/>
            </w:pPr>
            <w:r>
              <w:t>3</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более 50 процентов</w:t>
            </w:r>
          </w:p>
        </w:tc>
        <w:tc>
          <w:tcPr>
            <w:tcW w:w="1077" w:type="dxa"/>
          </w:tcPr>
          <w:p w:rsidR="006268BF" w:rsidRDefault="006268BF">
            <w:pPr>
              <w:pStyle w:val="ConsPlusNormal"/>
              <w:jc w:val="right"/>
            </w:pPr>
            <w:r>
              <w:t>4</w:t>
            </w:r>
          </w:p>
        </w:tc>
      </w:tr>
      <w:tr w:rsidR="006268BF">
        <w:tc>
          <w:tcPr>
            <w:tcW w:w="510" w:type="dxa"/>
          </w:tcPr>
          <w:p w:rsidR="006268BF" w:rsidRDefault="006268BF">
            <w:pPr>
              <w:pStyle w:val="ConsPlusNormal"/>
            </w:pPr>
            <w:r>
              <w:t>10.</w:t>
            </w:r>
          </w:p>
        </w:tc>
        <w:tc>
          <w:tcPr>
            <w:tcW w:w="8503" w:type="dxa"/>
            <w:gridSpan w:val="3"/>
          </w:tcPr>
          <w:p w:rsidR="006268BF" w:rsidRDefault="006268BF">
            <w:pPr>
              <w:pStyle w:val="ConsPlusNormal"/>
            </w:pPr>
            <w:r>
              <w:t>Наличие у участника отбора необходимого для реализации бизнес-плана земельного участка из земель сельскохозяйственного назначения, отмежеванного и поставленного на кадастровый учет, при соблюдении следующих условий:</w:t>
            </w:r>
          </w:p>
          <w:p w:rsidR="006268BF" w:rsidRDefault="006268BF">
            <w:pPr>
              <w:pStyle w:val="ConsPlusNormal"/>
            </w:pPr>
            <w:r>
              <w:t>- для ведения молочного или мясного животноводства - не менее 1 гектара на одну условную голову крупного рогатого скота или пять условных голов мелкого рогатого скота;</w:t>
            </w:r>
          </w:p>
          <w:p w:rsidR="006268BF" w:rsidRDefault="006268BF">
            <w:pPr>
              <w:pStyle w:val="ConsPlusNormal"/>
            </w:pPr>
            <w:r>
              <w:t>- для выращивания зерновых, зернобобовых и масличных культур - не менее 100 гектар;</w:t>
            </w:r>
          </w:p>
          <w:p w:rsidR="006268BF" w:rsidRDefault="006268BF">
            <w:pPr>
              <w:pStyle w:val="ConsPlusNormal"/>
            </w:pPr>
            <w:r>
              <w:t>- для ведения картофелеводства - не менее 4 гектаров;</w:t>
            </w:r>
          </w:p>
          <w:p w:rsidR="006268BF" w:rsidRDefault="006268BF">
            <w:pPr>
              <w:pStyle w:val="ConsPlusNormal"/>
            </w:pPr>
            <w:r>
              <w:t>- для выращивания овощей закрытого грунта - не менее 1 гектара;</w:t>
            </w:r>
          </w:p>
          <w:p w:rsidR="006268BF" w:rsidRDefault="006268BF">
            <w:pPr>
              <w:pStyle w:val="ConsPlusNormal"/>
            </w:pPr>
            <w:r>
              <w:t>- для ведения иной сельскохозяйственной деятельности - не менее 2 гектаров</w:t>
            </w:r>
          </w:p>
        </w:tc>
      </w:tr>
      <w:tr w:rsidR="006268BF">
        <w:tc>
          <w:tcPr>
            <w:tcW w:w="510" w:type="dxa"/>
          </w:tcPr>
          <w:p w:rsidR="006268BF" w:rsidRDefault="006268BF">
            <w:pPr>
              <w:pStyle w:val="ConsPlusNormal"/>
            </w:pPr>
          </w:p>
        </w:tc>
        <w:tc>
          <w:tcPr>
            <w:tcW w:w="7426" w:type="dxa"/>
            <w:gridSpan w:val="2"/>
          </w:tcPr>
          <w:p w:rsidR="006268BF" w:rsidRDefault="006268BF">
            <w:pPr>
              <w:pStyle w:val="ConsPlusNormal"/>
            </w:pPr>
            <w:r>
              <w:t>на праве собственности, и (или) на праве постоянного (бессрочного) пользования, и (или) на праве пожизненного наследуемого владения</w:t>
            </w:r>
          </w:p>
        </w:tc>
        <w:tc>
          <w:tcPr>
            <w:tcW w:w="1077" w:type="dxa"/>
          </w:tcPr>
          <w:p w:rsidR="006268BF" w:rsidRDefault="006268BF">
            <w:pPr>
              <w:pStyle w:val="ConsPlusNormal"/>
              <w:jc w:val="right"/>
            </w:pPr>
            <w:r>
              <w:t>3</w:t>
            </w:r>
          </w:p>
        </w:tc>
      </w:tr>
      <w:tr w:rsidR="006268BF">
        <w:tc>
          <w:tcPr>
            <w:tcW w:w="510" w:type="dxa"/>
          </w:tcPr>
          <w:p w:rsidR="006268BF" w:rsidRDefault="006268BF">
            <w:pPr>
              <w:pStyle w:val="ConsPlusNormal"/>
            </w:pPr>
          </w:p>
        </w:tc>
        <w:tc>
          <w:tcPr>
            <w:tcW w:w="7426" w:type="dxa"/>
            <w:gridSpan w:val="2"/>
          </w:tcPr>
          <w:p w:rsidR="006268BF" w:rsidRDefault="006268BF">
            <w:pPr>
              <w:pStyle w:val="ConsPlusNormal"/>
            </w:pPr>
            <w:r>
              <w:t>на праве аренды на срок пять и более лет, но не менее срока реализации проекта создания и (или) развития хозяйства</w:t>
            </w:r>
          </w:p>
        </w:tc>
        <w:tc>
          <w:tcPr>
            <w:tcW w:w="1077" w:type="dxa"/>
          </w:tcPr>
          <w:p w:rsidR="006268BF" w:rsidRDefault="006268BF">
            <w:pPr>
              <w:pStyle w:val="ConsPlusNormal"/>
              <w:jc w:val="right"/>
            </w:pPr>
            <w:r>
              <w:t>2</w:t>
            </w:r>
          </w:p>
        </w:tc>
      </w:tr>
      <w:tr w:rsidR="006268BF">
        <w:tc>
          <w:tcPr>
            <w:tcW w:w="510" w:type="dxa"/>
          </w:tcPr>
          <w:p w:rsidR="006268BF" w:rsidRDefault="006268BF">
            <w:pPr>
              <w:pStyle w:val="ConsPlusNormal"/>
            </w:pPr>
          </w:p>
        </w:tc>
        <w:tc>
          <w:tcPr>
            <w:tcW w:w="7426" w:type="dxa"/>
            <w:gridSpan w:val="2"/>
          </w:tcPr>
          <w:p w:rsidR="006268BF" w:rsidRDefault="006268BF">
            <w:pPr>
              <w:pStyle w:val="ConsPlusNormal"/>
            </w:pPr>
            <w:r>
              <w:t>на праве безвозмездного пользования земельным участком, на срок пять и более лет ("Дальневосточный гектар")</w:t>
            </w:r>
          </w:p>
        </w:tc>
        <w:tc>
          <w:tcPr>
            <w:tcW w:w="1077" w:type="dxa"/>
          </w:tcPr>
          <w:p w:rsidR="006268BF" w:rsidRDefault="006268BF">
            <w:pPr>
              <w:pStyle w:val="ConsPlusNormal"/>
              <w:jc w:val="right"/>
            </w:pPr>
            <w:r>
              <w:t>1</w:t>
            </w:r>
          </w:p>
        </w:tc>
      </w:tr>
      <w:tr w:rsidR="006268BF">
        <w:tc>
          <w:tcPr>
            <w:tcW w:w="510" w:type="dxa"/>
          </w:tcPr>
          <w:p w:rsidR="006268BF" w:rsidRDefault="006268BF">
            <w:pPr>
              <w:pStyle w:val="ConsPlusNormal"/>
            </w:pPr>
            <w:r>
              <w:t>11.</w:t>
            </w:r>
          </w:p>
        </w:tc>
        <w:tc>
          <w:tcPr>
            <w:tcW w:w="7426" w:type="dxa"/>
            <w:gridSpan w:val="2"/>
          </w:tcPr>
          <w:p w:rsidR="006268BF" w:rsidRDefault="006268BF">
            <w:pPr>
              <w:pStyle w:val="ConsPlusNormal"/>
            </w:pPr>
            <w:r>
              <w:t>Наличие кормовой базы</w:t>
            </w:r>
          </w:p>
        </w:tc>
        <w:tc>
          <w:tcPr>
            <w:tcW w:w="1077" w:type="dxa"/>
          </w:tcPr>
          <w:p w:rsidR="006268BF" w:rsidRDefault="006268BF">
            <w:pPr>
              <w:pStyle w:val="ConsPlusNormal"/>
            </w:pPr>
          </w:p>
        </w:tc>
      </w:tr>
      <w:tr w:rsidR="006268BF">
        <w:tc>
          <w:tcPr>
            <w:tcW w:w="510" w:type="dxa"/>
          </w:tcPr>
          <w:p w:rsidR="006268BF" w:rsidRDefault="006268BF">
            <w:pPr>
              <w:pStyle w:val="ConsPlusNormal"/>
            </w:pPr>
          </w:p>
        </w:tc>
        <w:tc>
          <w:tcPr>
            <w:tcW w:w="7426" w:type="dxa"/>
            <w:gridSpan w:val="2"/>
          </w:tcPr>
          <w:p w:rsidR="006268BF" w:rsidRDefault="006268BF">
            <w:pPr>
              <w:pStyle w:val="ConsPlusNormal"/>
            </w:pPr>
            <w:r>
              <w:t>собственной кормозаготовительной базы на имеющееся и планируемое к увеличению поголовье, не менее 1 гектара на 1 голову крупного рогатого скота, или на 5 голов мелкого рогатого скота</w:t>
            </w:r>
          </w:p>
        </w:tc>
        <w:tc>
          <w:tcPr>
            <w:tcW w:w="1077" w:type="dxa"/>
          </w:tcPr>
          <w:p w:rsidR="006268BF" w:rsidRDefault="006268BF">
            <w:pPr>
              <w:pStyle w:val="ConsPlusNormal"/>
              <w:jc w:val="right"/>
            </w:pPr>
            <w:r>
              <w:t>2</w:t>
            </w:r>
          </w:p>
        </w:tc>
      </w:tr>
      <w:tr w:rsidR="006268BF">
        <w:tc>
          <w:tcPr>
            <w:tcW w:w="510" w:type="dxa"/>
          </w:tcPr>
          <w:p w:rsidR="006268BF" w:rsidRDefault="006268BF">
            <w:pPr>
              <w:pStyle w:val="ConsPlusNormal"/>
            </w:pPr>
          </w:p>
        </w:tc>
        <w:tc>
          <w:tcPr>
            <w:tcW w:w="7426" w:type="dxa"/>
            <w:gridSpan w:val="2"/>
          </w:tcPr>
          <w:p w:rsidR="006268BF" w:rsidRDefault="006268BF">
            <w:pPr>
              <w:pStyle w:val="ConsPlusNormal"/>
            </w:pPr>
            <w:r>
              <w:t>собственной кормозаготовительной базы на имеющееся и планируемое к увеличению поголовье, более 3 гектаров на 1 голову крупного рогатого скота, или на 5 голов мелкого рогатого скота</w:t>
            </w:r>
          </w:p>
        </w:tc>
        <w:tc>
          <w:tcPr>
            <w:tcW w:w="1077" w:type="dxa"/>
          </w:tcPr>
          <w:p w:rsidR="006268BF" w:rsidRDefault="006268BF">
            <w:pPr>
              <w:pStyle w:val="ConsPlusNormal"/>
              <w:jc w:val="right"/>
            </w:pPr>
            <w:r>
              <w:t>3</w:t>
            </w:r>
          </w:p>
        </w:tc>
      </w:tr>
      <w:tr w:rsidR="006268BF">
        <w:tc>
          <w:tcPr>
            <w:tcW w:w="510" w:type="dxa"/>
          </w:tcPr>
          <w:p w:rsidR="006268BF" w:rsidRDefault="006268BF">
            <w:pPr>
              <w:pStyle w:val="ConsPlusNormal"/>
            </w:pPr>
          </w:p>
        </w:tc>
        <w:tc>
          <w:tcPr>
            <w:tcW w:w="7426" w:type="dxa"/>
            <w:gridSpan w:val="2"/>
          </w:tcPr>
          <w:p w:rsidR="006268BF" w:rsidRDefault="006268BF">
            <w:pPr>
              <w:pStyle w:val="ConsPlusNormal"/>
            </w:pPr>
            <w:r>
              <w:t>договор на поставку кормов не менее 3 тонн на 1 голову крупного рогатого скота, или на 10 голов мелкого рогатого скота</w:t>
            </w:r>
          </w:p>
        </w:tc>
        <w:tc>
          <w:tcPr>
            <w:tcW w:w="1077" w:type="dxa"/>
          </w:tcPr>
          <w:p w:rsidR="006268BF" w:rsidRDefault="006268BF">
            <w:pPr>
              <w:pStyle w:val="ConsPlusNormal"/>
              <w:jc w:val="right"/>
            </w:pPr>
            <w:r>
              <w:t>1</w:t>
            </w:r>
          </w:p>
        </w:tc>
      </w:tr>
      <w:tr w:rsidR="006268BF">
        <w:tc>
          <w:tcPr>
            <w:tcW w:w="510" w:type="dxa"/>
          </w:tcPr>
          <w:p w:rsidR="006268BF" w:rsidRDefault="006268BF">
            <w:pPr>
              <w:pStyle w:val="ConsPlusNormal"/>
            </w:pPr>
            <w:r>
              <w:lastRenderedPageBreak/>
              <w:t>12.</w:t>
            </w:r>
          </w:p>
        </w:tc>
        <w:tc>
          <w:tcPr>
            <w:tcW w:w="8503" w:type="dxa"/>
            <w:gridSpan w:val="3"/>
          </w:tcPr>
          <w:p w:rsidR="006268BF" w:rsidRDefault="006268BF">
            <w:pPr>
              <w:pStyle w:val="ConsPlusNormal"/>
            </w:pPr>
            <w:r>
              <w:t>Планируемые показатели урожайности сельскохозяйственных культур</w:t>
            </w:r>
          </w:p>
        </w:tc>
      </w:tr>
      <w:tr w:rsidR="006268BF">
        <w:tc>
          <w:tcPr>
            <w:tcW w:w="510" w:type="dxa"/>
            <w:vMerge w:val="restart"/>
          </w:tcPr>
          <w:p w:rsidR="006268BF" w:rsidRDefault="006268BF">
            <w:pPr>
              <w:pStyle w:val="ConsPlusNormal"/>
            </w:pPr>
          </w:p>
        </w:tc>
        <w:tc>
          <w:tcPr>
            <w:tcW w:w="4365" w:type="dxa"/>
            <w:vMerge w:val="restart"/>
          </w:tcPr>
          <w:p w:rsidR="006268BF" w:rsidRDefault="006268BF">
            <w:pPr>
              <w:pStyle w:val="ConsPlusNormal"/>
            </w:pPr>
            <w:r>
              <w:t>соя</w:t>
            </w:r>
          </w:p>
        </w:tc>
        <w:tc>
          <w:tcPr>
            <w:tcW w:w="3061" w:type="dxa"/>
          </w:tcPr>
          <w:p w:rsidR="006268BF" w:rsidRDefault="006268BF">
            <w:pPr>
              <w:pStyle w:val="ConsPlusNormal"/>
            </w:pPr>
            <w:r>
              <w:t>13 - 15 центнеров с гектара</w:t>
            </w:r>
          </w:p>
        </w:tc>
        <w:tc>
          <w:tcPr>
            <w:tcW w:w="1077" w:type="dxa"/>
          </w:tcPr>
          <w:p w:rsidR="006268BF" w:rsidRDefault="006268BF">
            <w:pPr>
              <w:pStyle w:val="ConsPlusNormal"/>
              <w:jc w:val="right"/>
            </w:pPr>
            <w:r>
              <w:t>1</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15 - 17 центнеров с гектара</w:t>
            </w:r>
          </w:p>
        </w:tc>
        <w:tc>
          <w:tcPr>
            <w:tcW w:w="1077" w:type="dxa"/>
          </w:tcPr>
          <w:p w:rsidR="006268BF" w:rsidRDefault="006268BF">
            <w:pPr>
              <w:pStyle w:val="ConsPlusNormal"/>
              <w:jc w:val="right"/>
            </w:pPr>
            <w:r>
              <w:t>2</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18 и более центнеров с гектара</w:t>
            </w:r>
          </w:p>
        </w:tc>
        <w:tc>
          <w:tcPr>
            <w:tcW w:w="1077" w:type="dxa"/>
          </w:tcPr>
          <w:p w:rsidR="006268BF" w:rsidRDefault="006268BF">
            <w:pPr>
              <w:pStyle w:val="ConsPlusNormal"/>
              <w:jc w:val="right"/>
            </w:pPr>
            <w:r>
              <w:t>3</w:t>
            </w:r>
          </w:p>
        </w:tc>
      </w:tr>
      <w:tr w:rsidR="006268BF">
        <w:tc>
          <w:tcPr>
            <w:tcW w:w="510" w:type="dxa"/>
            <w:vMerge w:val="restart"/>
          </w:tcPr>
          <w:p w:rsidR="006268BF" w:rsidRDefault="006268BF">
            <w:pPr>
              <w:pStyle w:val="ConsPlusNormal"/>
            </w:pPr>
          </w:p>
        </w:tc>
        <w:tc>
          <w:tcPr>
            <w:tcW w:w="4365" w:type="dxa"/>
            <w:vMerge w:val="restart"/>
          </w:tcPr>
          <w:p w:rsidR="006268BF" w:rsidRDefault="006268BF">
            <w:pPr>
              <w:pStyle w:val="ConsPlusNormal"/>
            </w:pPr>
            <w:r>
              <w:t>ранние зерновые культуры (пшеница, овес, ячмень)</w:t>
            </w:r>
          </w:p>
        </w:tc>
        <w:tc>
          <w:tcPr>
            <w:tcW w:w="3061" w:type="dxa"/>
          </w:tcPr>
          <w:p w:rsidR="006268BF" w:rsidRDefault="006268BF">
            <w:pPr>
              <w:pStyle w:val="ConsPlusNormal"/>
            </w:pPr>
            <w:r>
              <w:t>17 - 24 центнеров с гектара</w:t>
            </w:r>
          </w:p>
        </w:tc>
        <w:tc>
          <w:tcPr>
            <w:tcW w:w="1077" w:type="dxa"/>
          </w:tcPr>
          <w:p w:rsidR="006268BF" w:rsidRDefault="006268BF">
            <w:pPr>
              <w:pStyle w:val="ConsPlusNormal"/>
              <w:jc w:val="right"/>
            </w:pPr>
            <w:r>
              <w:t>1</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25 - 31 центнеров с гектара</w:t>
            </w:r>
          </w:p>
        </w:tc>
        <w:tc>
          <w:tcPr>
            <w:tcW w:w="1077" w:type="dxa"/>
          </w:tcPr>
          <w:p w:rsidR="006268BF" w:rsidRDefault="006268BF">
            <w:pPr>
              <w:pStyle w:val="ConsPlusNormal"/>
              <w:jc w:val="right"/>
            </w:pPr>
            <w:r>
              <w:t>2</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32 и более центнеров с гектара</w:t>
            </w:r>
          </w:p>
        </w:tc>
        <w:tc>
          <w:tcPr>
            <w:tcW w:w="1077" w:type="dxa"/>
          </w:tcPr>
          <w:p w:rsidR="006268BF" w:rsidRDefault="006268BF">
            <w:pPr>
              <w:pStyle w:val="ConsPlusNormal"/>
              <w:jc w:val="right"/>
            </w:pPr>
            <w:r>
              <w:t>3</w:t>
            </w:r>
          </w:p>
        </w:tc>
      </w:tr>
      <w:tr w:rsidR="006268BF">
        <w:tc>
          <w:tcPr>
            <w:tcW w:w="510" w:type="dxa"/>
            <w:vMerge w:val="restart"/>
          </w:tcPr>
          <w:p w:rsidR="006268BF" w:rsidRDefault="006268BF">
            <w:pPr>
              <w:pStyle w:val="ConsPlusNormal"/>
            </w:pPr>
          </w:p>
        </w:tc>
        <w:tc>
          <w:tcPr>
            <w:tcW w:w="4365" w:type="dxa"/>
            <w:vMerge w:val="restart"/>
          </w:tcPr>
          <w:p w:rsidR="006268BF" w:rsidRDefault="006268BF">
            <w:pPr>
              <w:pStyle w:val="ConsPlusNormal"/>
            </w:pPr>
            <w:r>
              <w:t>кукуруза на зерно</w:t>
            </w:r>
          </w:p>
        </w:tc>
        <w:tc>
          <w:tcPr>
            <w:tcW w:w="3061" w:type="dxa"/>
          </w:tcPr>
          <w:p w:rsidR="006268BF" w:rsidRDefault="006268BF">
            <w:pPr>
              <w:pStyle w:val="ConsPlusNormal"/>
            </w:pPr>
            <w:r>
              <w:t>56 - 61 центнеров с гектара</w:t>
            </w:r>
          </w:p>
        </w:tc>
        <w:tc>
          <w:tcPr>
            <w:tcW w:w="1077" w:type="dxa"/>
          </w:tcPr>
          <w:p w:rsidR="006268BF" w:rsidRDefault="006268BF">
            <w:pPr>
              <w:pStyle w:val="ConsPlusNormal"/>
              <w:jc w:val="right"/>
            </w:pPr>
            <w:r>
              <w:t>1</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62 - 69 центнеров с гектара</w:t>
            </w:r>
          </w:p>
        </w:tc>
        <w:tc>
          <w:tcPr>
            <w:tcW w:w="1077" w:type="dxa"/>
          </w:tcPr>
          <w:p w:rsidR="006268BF" w:rsidRDefault="006268BF">
            <w:pPr>
              <w:pStyle w:val="ConsPlusNormal"/>
              <w:jc w:val="right"/>
            </w:pPr>
            <w:r>
              <w:t>2</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70 и более центнеров с гектара</w:t>
            </w:r>
          </w:p>
        </w:tc>
        <w:tc>
          <w:tcPr>
            <w:tcW w:w="1077" w:type="dxa"/>
          </w:tcPr>
          <w:p w:rsidR="006268BF" w:rsidRDefault="006268BF">
            <w:pPr>
              <w:pStyle w:val="ConsPlusNormal"/>
              <w:jc w:val="right"/>
            </w:pPr>
            <w:r>
              <w:t>3</w:t>
            </w:r>
          </w:p>
        </w:tc>
      </w:tr>
      <w:tr w:rsidR="006268BF">
        <w:tc>
          <w:tcPr>
            <w:tcW w:w="510" w:type="dxa"/>
            <w:vMerge w:val="restart"/>
          </w:tcPr>
          <w:p w:rsidR="006268BF" w:rsidRDefault="006268BF">
            <w:pPr>
              <w:pStyle w:val="ConsPlusNormal"/>
            </w:pPr>
          </w:p>
        </w:tc>
        <w:tc>
          <w:tcPr>
            <w:tcW w:w="4365" w:type="dxa"/>
            <w:vMerge w:val="restart"/>
          </w:tcPr>
          <w:p w:rsidR="006268BF" w:rsidRDefault="006268BF">
            <w:pPr>
              <w:pStyle w:val="ConsPlusNormal"/>
            </w:pPr>
            <w:r>
              <w:t>овощи открытого грунта</w:t>
            </w:r>
          </w:p>
        </w:tc>
        <w:tc>
          <w:tcPr>
            <w:tcW w:w="3061" w:type="dxa"/>
          </w:tcPr>
          <w:p w:rsidR="006268BF" w:rsidRDefault="006268BF">
            <w:pPr>
              <w:pStyle w:val="ConsPlusNormal"/>
            </w:pPr>
            <w:r>
              <w:t>160 - 180 центнеров с гектара</w:t>
            </w:r>
          </w:p>
        </w:tc>
        <w:tc>
          <w:tcPr>
            <w:tcW w:w="1077" w:type="dxa"/>
          </w:tcPr>
          <w:p w:rsidR="006268BF" w:rsidRDefault="006268BF">
            <w:pPr>
              <w:pStyle w:val="ConsPlusNormal"/>
              <w:jc w:val="right"/>
            </w:pPr>
            <w:r>
              <w:t>1</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181 - 198 центнеров с гектара</w:t>
            </w:r>
          </w:p>
        </w:tc>
        <w:tc>
          <w:tcPr>
            <w:tcW w:w="1077" w:type="dxa"/>
          </w:tcPr>
          <w:p w:rsidR="006268BF" w:rsidRDefault="006268BF">
            <w:pPr>
              <w:pStyle w:val="ConsPlusNormal"/>
              <w:jc w:val="right"/>
            </w:pPr>
            <w:r>
              <w:t>2</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199 и более центнеров с гектара</w:t>
            </w:r>
          </w:p>
        </w:tc>
        <w:tc>
          <w:tcPr>
            <w:tcW w:w="1077" w:type="dxa"/>
          </w:tcPr>
          <w:p w:rsidR="006268BF" w:rsidRDefault="006268BF">
            <w:pPr>
              <w:pStyle w:val="ConsPlusNormal"/>
              <w:jc w:val="right"/>
            </w:pPr>
            <w:r>
              <w:t>3</w:t>
            </w:r>
          </w:p>
        </w:tc>
      </w:tr>
      <w:tr w:rsidR="006268BF">
        <w:tc>
          <w:tcPr>
            <w:tcW w:w="510" w:type="dxa"/>
            <w:vMerge w:val="restart"/>
          </w:tcPr>
          <w:p w:rsidR="006268BF" w:rsidRDefault="006268BF">
            <w:pPr>
              <w:pStyle w:val="ConsPlusNormal"/>
            </w:pPr>
          </w:p>
        </w:tc>
        <w:tc>
          <w:tcPr>
            <w:tcW w:w="4365" w:type="dxa"/>
            <w:vMerge w:val="restart"/>
          </w:tcPr>
          <w:p w:rsidR="006268BF" w:rsidRDefault="006268BF">
            <w:pPr>
              <w:pStyle w:val="ConsPlusNormal"/>
            </w:pPr>
            <w:r>
              <w:t>овощи закрытого грунта</w:t>
            </w:r>
          </w:p>
        </w:tc>
        <w:tc>
          <w:tcPr>
            <w:tcW w:w="3061" w:type="dxa"/>
          </w:tcPr>
          <w:p w:rsidR="006268BF" w:rsidRDefault="006268BF">
            <w:pPr>
              <w:pStyle w:val="ConsPlusNormal"/>
            </w:pPr>
            <w:r>
              <w:t>320 - 335 центнеров с гектара</w:t>
            </w:r>
          </w:p>
        </w:tc>
        <w:tc>
          <w:tcPr>
            <w:tcW w:w="1077" w:type="dxa"/>
          </w:tcPr>
          <w:p w:rsidR="006268BF" w:rsidRDefault="006268BF">
            <w:pPr>
              <w:pStyle w:val="ConsPlusNormal"/>
              <w:jc w:val="right"/>
            </w:pPr>
            <w:r>
              <w:t>1</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336 - 350 центнеров с гектара</w:t>
            </w:r>
          </w:p>
        </w:tc>
        <w:tc>
          <w:tcPr>
            <w:tcW w:w="1077" w:type="dxa"/>
          </w:tcPr>
          <w:p w:rsidR="006268BF" w:rsidRDefault="006268BF">
            <w:pPr>
              <w:pStyle w:val="ConsPlusNormal"/>
              <w:jc w:val="right"/>
            </w:pPr>
            <w:r>
              <w:t>2</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351 и более центнеров с гектара</w:t>
            </w:r>
          </w:p>
        </w:tc>
        <w:tc>
          <w:tcPr>
            <w:tcW w:w="1077" w:type="dxa"/>
          </w:tcPr>
          <w:p w:rsidR="006268BF" w:rsidRDefault="006268BF">
            <w:pPr>
              <w:pStyle w:val="ConsPlusNormal"/>
              <w:jc w:val="right"/>
            </w:pPr>
            <w:r>
              <w:t>3</w:t>
            </w:r>
          </w:p>
        </w:tc>
      </w:tr>
      <w:tr w:rsidR="006268BF">
        <w:tc>
          <w:tcPr>
            <w:tcW w:w="510" w:type="dxa"/>
            <w:vMerge w:val="restart"/>
          </w:tcPr>
          <w:p w:rsidR="006268BF" w:rsidRDefault="006268BF">
            <w:pPr>
              <w:pStyle w:val="ConsPlusNormal"/>
            </w:pPr>
          </w:p>
        </w:tc>
        <w:tc>
          <w:tcPr>
            <w:tcW w:w="4365" w:type="dxa"/>
            <w:vMerge w:val="restart"/>
          </w:tcPr>
          <w:p w:rsidR="006268BF" w:rsidRDefault="006268BF">
            <w:pPr>
              <w:pStyle w:val="ConsPlusNormal"/>
            </w:pPr>
            <w:r>
              <w:t>картофель</w:t>
            </w:r>
          </w:p>
        </w:tc>
        <w:tc>
          <w:tcPr>
            <w:tcW w:w="3061" w:type="dxa"/>
          </w:tcPr>
          <w:p w:rsidR="006268BF" w:rsidRDefault="006268BF">
            <w:pPr>
              <w:pStyle w:val="ConsPlusNormal"/>
            </w:pPr>
            <w:r>
              <w:t>180 - 219 центнеров с гектара</w:t>
            </w:r>
          </w:p>
        </w:tc>
        <w:tc>
          <w:tcPr>
            <w:tcW w:w="1077" w:type="dxa"/>
          </w:tcPr>
          <w:p w:rsidR="006268BF" w:rsidRDefault="006268BF">
            <w:pPr>
              <w:pStyle w:val="ConsPlusNormal"/>
              <w:jc w:val="right"/>
            </w:pPr>
            <w:r>
              <w:t>1</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220 - 259 центнеров с гектара</w:t>
            </w:r>
          </w:p>
        </w:tc>
        <w:tc>
          <w:tcPr>
            <w:tcW w:w="1077" w:type="dxa"/>
          </w:tcPr>
          <w:p w:rsidR="006268BF" w:rsidRDefault="006268BF">
            <w:pPr>
              <w:pStyle w:val="ConsPlusNormal"/>
              <w:jc w:val="right"/>
            </w:pPr>
            <w:r>
              <w:t>2</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260 и более центнеров с гектара</w:t>
            </w:r>
          </w:p>
        </w:tc>
        <w:tc>
          <w:tcPr>
            <w:tcW w:w="1077" w:type="dxa"/>
          </w:tcPr>
          <w:p w:rsidR="006268BF" w:rsidRDefault="006268BF">
            <w:pPr>
              <w:pStyle w:val="ConsPlusNormal"/>
              <w:jc w:val="right"/>
            </w:pPr>
            <w:r>
              <w:t>3</w:t>
            </w:r>
          </w:p>
        </w:tc>
      </w:tr>
      <w:tr w:rsidR="006268BF">
        <w:tc>
          <w:tcPr>
            <w:tcW w:w="510" w:type="dxa"/>
          </w:tcPr>
          <w:p w:rsidR="006268BF" w:rsidRDefault="006268BF">
            <w:pPr>
              <w:pStyle w:val="ConsPlusNormal"/>
            </w:pPr>
            <w:r>
              <w:t>13.</w:t>
            </w:r>
          </w:p>
        </w:tc>
        <w:tc>
          <w:tcPr>
            <w:tcW w:w="8503" w:type="dxa"/>
            <w:gridSpan w:val="3"/>
          </w:tcPr>
          <w:p w:rsidR="006268BF" w:rsidRDefault="006268BF">
            <w:pPr>
              <w:pStyle w:val="ConsPlusNormal"/>
            </w:pPr>
            <w:r>
              <w:t>Планируемые показатели продуктивности коров для животноводческих ферм (молочного направления)</w:t>
            </w:r>
          </w:p>
        </w:tc>
      </w:tr>
      <w:tr w:rsidR="006268BF">
        <w:tc>
          <w:tcPr>
            <w:tcW w:w="510" w:type="dxa"/>
            <w:vMerge w:val="restart"/>
          </w:tcPr>
          <w:p w:rsidR="006268BF" w:rsidRDefault="006268BF">
            <w:pPr>
              <w:pStyle w:val="ConsPlusNormal"/>
            </w:pPr>
          </w:p>
        </w:tc>
        <w:tc>
          <w:tcPr>
            <w:tcW w:w="4365" w:type="dxa"/>
            <w:vMerge w:val="restart"/>
          </w:tcPr>
          <w:p w:rsidR="006268BF" w:rsidRDefault="006268BF">
            <w:pPr>
              <w:pStyle w:val="ConsPlusNormal"/>
            </w:pPr>
            <w:r>
              <w:t>надой на 1 голову дойного стада крупного рогатого скота</w:t>
            </w:r>
          </w:p>
        </w:tc>
        <w:tc>
          <w:tcPr>
            <w:tcW w:w="3061" w:type="dxa"/>
          </w:tcPr>
          <w:p w:rsidR="006268BF" w:rsidRDefault="006268BF">
            <w:pPr>
              <w:pStyle w:val="ConsPlusNormal"/>
            </w:pPr>
            <w:r>
              <w:t>3500 - 4000 л</w:t>
            </w:r>
          </w:p>
        </w:tc>
        <w:tc>
          <w:tcPr>
            <w:tcW w:w="1077" w:type="dxa"/>
          </w:tcPr>
          <w:p w:rsidR="006268BF" w:rsidRDefault="006268BF">
            <w:pPr>
              <w:pStyle w:val="ConsPlusNormal"/>
              <w:jc w:val="right"/>
            </w:pPr>
            <w:r>
              <w:t>1</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4001 - 5000 л</w:t>
            </w:r>
          </w:p>
        </w:tc>
        <w:tc>
          <w:tcPr>
            <w:tcW w:w="1077" w:type="dxa"/>
          </w:tcPr>
          <w:p w:rsidR="006268BF" w:rsidRDefault="006268BF">
            <w:pPr>
              <w:pStyle w:val="ConsPlusNormal"/>
              <w:jc w:val="right"/>
            </w:pPr>
            <w:r>
              <w:t>2</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свыше 5001 л</w:t>
            </w:r>
          </w:p>
        </w:tc>
        <w:tc>
          <w:tcPr>
            <w:tcW w:w="1077" w:type="dxa"/>
          </w:tcPr>
          <w:p w:rsidR="006268BF" w:rsidRDefault="006268BF">
            <w:pPr>
              <w:pStyle w:val="ConsPlusNormal"/>
              <w:jc w:val="right"/>
            </w:pPr>
            <w:r>
              <w:t>3</w:t>
            </w:r>
          </w:p>
        </w:tc>
      </w:tr>
      <w:tr w:rsidR="006268BF">
        <w:tc>
          <w:tcPr>
            <w:tcW w:w="510" w:type="dxa"/>
            <w:vMerge w:val="restart"/>
          </w:tcPr>
          <w:p w:rsidR="006268BF" w:rsidRDefault="006268BF">
            <w:pPr>
              <w:pStyle w:val="ConsPlusNormal"/>
            </w:pPr>
          </w:p>
        </w:tc>
        <w:tc>
          <w:tcPr>
            <w:tcW w:w="4365" w:type="dxa"/>
            <w:vMerge w:val="restart"/>
          </w:tcPr>
          <w:p w:rsidR="006268BF" w:rsidRDefault="006268BF">
            <w:pPr>
              <w:pStyle w:val="ConsPlusNormal"/>
            </w:pPr>
            <w:r>
              <w:t>надой на 1 голову дойного стада мелкого рогатого скота</w:t>
            </w:r>
          </w:p>
        </w:tc>
        <w:tc>
          <w:tcPr>
            <w:tcW w:w="3061" w:type="dxa"/>
          </w:tcPr>
          <w:p w:rsidR="006268BF" w:rsidRDefault="006268BF">
            <w:pPr>
              <w:pStyle w:val="ConsPlusNormal"/>
            </w:pPr>
            <w:r>
              <w:t>450 - 550 л</w:t>
            </w:r>
          </w:p>
        </w:tc>
        <w:tc>
          <w:tcPr>
            <w:tcW w:w="1077" w:type="dxa"/>
          </w:tcPr>
          <w:p w:rsidR="006268BF" w:rsidRDefault="006268BF">
            <w:pPr>
              <w:pStyle w:val="ConsPlusNormal"/>
              <w:jc w:val="right"/>
            </w:pPr>
            <w:r>
              <w:t>1</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551 - 680 л</w:t>
            </w:r>
          </w:p>
        </w:tc>
        <w:tc>
          <w:tcPr>
            <w:tcW w:w="1077" w:type="dxa"/>
          </w:tcPr>
          <w:p w:rsidR="006268BF" w:rsidRDefault="006268BF">
            <w:pPr>
              <w:pStyle w:val="ConsPlusNormal"/>
              <w:jc w:val="right"/>
            </w:pPr>
            <w:r>
              <w:t>2</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свыше 681 л</w:t>
            </w:r>
          </w:p>
        </w:tc>
        <w:tc>
          <w:tcPr>
            <w:tcW w:w="1077" w:type="dxa"/>
          </w:tcPr>
          <w:p w:rsidR="006268BF" w:rsidRDefault="006268BF">
            <w:pPr>
              <w:pStyle w:val="ConsPlusNormal"/>
              <w:jc w:val="right"/>
            </w:pPr>
            <w:r>
              <w:t>3</w:t>
            </w:r>
          </w:p>
        </w:tc>
      </w:tr>
      <w:tr w:rsidR="006268BF">
        <w:tc>
          <w:tcPr>
            <w:tcW w:w="510" w:type="dxa"/>
            <w:vMerge w:val="restart"/>
          </w:tcPr>
          <w:p w:rsidR="006268BF" w:rsidRDefault="006268BF">
            <w:pPr>
              <w:pStyle w:val="ConsPlusNormal"/>
            </w:pPr>
            <w:r>
              <w:t>14.</w:t>
            </w:r>
          </w:p>
        </w:tc>
        <w:tc>
          <w:tcPr>
            <w:tcW w:w="4365" w:type="dxa"/>
            <w:vMerge w:val="restart"/>
          </w:tcPr>
          <w:p w:rsidR="006268BF" w:rsidRDefault="006268BF">
            <w:pPr>
              <w:pStyle w:val="ConsPlusNormal"/>
            </w:pPr>
            <w:r>
              <w:t>Наличие у участника отбора фермерского хозяйства предварительных договоров о реализации производимой сельскохозяйственной продукции на сумму:</w:t>
            </w:r>
          </w:p>
        </w:tc>
        <w:tc>
          <w:tcPr>
            <w:tcW w:w="3061" w:type="dxa"/>
          </w:tcPr>
          <w:p w:rsidR="006268BF" w:rsidRDefault="006268BF">
            <w:pPr>
              <w:pStyle w:val="ConsPlusNormal"/>
            </w:pPr>
            <w:r>
              <w:t>от 30 до 500 тыс. рублей включительно</w:t>
            </w:r>
          </w:p>
        </w:tc>
        <w:tc>
          <w:tcPr>
            <w:tcW w:w="1077" w:type="dxa"/>
          </w:tcPr>
          <w:p w:rsidR="006268BF" w:rsidRDefault="006268BF">
            <w:pPr>
              <w:pStyle w:val="ConsPlusNormal"/>
              <w:jc w:val="right"/>
            </w:pPr>
            <w:r>
              <w:t>1</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свыше 500 тыс. рублей до 1 млн рублей включительно</w:t>
            </w:r>
          </w:p>
        </w:tc>
        <w:tc>
          <w:tcPr>
            <w:tcW w:w="1077" w:type="dxa"/>
          </w:tcPr>
          <w:p w:rsidR="006268BF" w:rsidRDefault="006268BF">
            <w:pPr>
              <w:pStyle w:val="ConsPlusNormal"/>
              <w:jc w:val="right"/>
            </w:pPr>
            <w:r>
              <w:t>2</w:t>
            </w:r>
          </w:p>
        </w:tc>
      </w:tr>
      <w:tr w:rsidR="006268BF">
        <w:tc>
          <w:tcPr>
            <w:tcW w:w="510" w:type="dxa"/>
            <w:vMerge/>
          </w:tcPr>
          <w:p w:rsidR="006268BF" w:rsidRDefault="006268BF">
            <w:pPr>
              <w:pStyle w:val="ConsPlusNormal"/>
            </w:pPr>
          </w:p>
        </w:tc>
        <w:tc>
          <w:tcPr>
            <w:tcW w:w="4365" w:type="dxa"/>
            <w:vMerge/>
          </w:tcPr>
          <w:p w:rsidR="006268BF" w:rsidRDefault="006268BF">
            <w:pPr>
              <w:pStyle w:val="ConsPlusNormal"/>
            </w:pPr>
          </w:p>
        </w:tc>
        <w:tc>
          <w:tcPr>
            <w:tcW w:w="3061" w:type="dxa"/>
          </w:tcPr>
          <w:p w:rsidR="006268BF" w:rsidRDefault="006268BF">
            <w:pPr>
              <w:pStyle w:val="ConsPlusNormal"/>
            </w:pPr>
            <w:r>
              <w:t>свыше 1 млн рублей</w:t>
            </w:r>
          </w:p>
        </w:tc>
        <w:tc>
          <w:tcPr>
            <w:tcW w:w="1077" w:type="dxa"/>
          </w:tcPr>
          <w:p w:rsidR="006268BF" w:rsidRDefault="006268BF">
            <w:pPr>
              <w:pStyle w:val="ConsPlusNormal"/>
              <w:jc w:val="right"/>
            </w:pPr>
            <w:r>
              <w:t>3</w:t>
            </w:r>
          </w:p>
        </w:tc>
      </w:tr>
    </w:tbl>
    <w:p w:rsidR="006268BF" w:rsidRDefault="006268BF">
      <w:pPr>
        <w:pStyle w:val="ConsPlusNormal"/>
        <w:jc w:val="both"/>
      </w:pPr>
    </w:p>
    <w:p w:rsidR="006268BF" w:rsidRDefault="006268BF">
      <w:pPr>
        <w:pStyle w:val="ConsPlusNormal"/>
        <w:ind w:firstLine="540"/>
        <w:jc w:val="both"/>
      </w:pPr>
      <w:r>
        <w:t>Примечания:</w:t>
      </w:r>
    </w:p>
    <w:p w:rsidR="006268BF" w:rsidRDefault="006268BF">
      <w:pPr>
        <w:pStyle w:val="ConsPlusNormal"/>
        <w:spacing w:before="200"/>
        <w:ind w:firstLine="540"/>
        <w:jc w:val="both"/>
      </w:pPr>
      <w:r>
        <w:t>1. При соответствии документов нескольким характеристикам критерия оценки документов оценка выставляется по одной позиции, содержащей наивысший балл.</w:t>
      </w:r>
    </w:p>
    <w:p w:rsidR="006268BF" w:rsidRDefault="006268BF">
      <w:pPr>
        <w:pStyle w:val="ConsPlusNormal"/>
        <w:spacing w:before="200"/>
        <w:ind w:firstLine="540"/>
        <w:jc w:val="both"/>
      </w:pPr>
      <w:r>
        <w:t xml:space="preserve">2. К трудовому стажу в сельском хозяйстве относится стаж работы в организации, имеющей статус "сельскохозяйственный товаропроизводитель" в соответствии со </w:t>
      </w:r>
      <w:hyperlink r:id="rId87">
        <w:r>
          <w:rPr>
            <w:color w:val="0000FF"/>
          </w:rPr>
          <w:t>статьей 3</w:t>
        </w:r>
      </w:hyperlink>
      <w:r>
        <w:t xml:space="preserve"> Федерального закона от 29 декабря 2006 г. N 264-ФЗ "О развитии сельского хозяйства".</w:t>
      </w:r>
    </w:p>
    <w:p w:rsidR="006268BF" w:rsidRDefault="006268BF">
      <w:pPr>
        <w:pStyle w:val="ConsPlusNormal"/>
        <w:jc w:val="both"/>
      </w:pPr>
    </w:p>
    <w:p w:rsidR="006268BF" w:rsidRDefault="006268BF">
      <w:pPr>
        <w:pStyle w:val="ConsPlusNormal"/>
        <w:jc w:val="both"/>
      </w:pPr>
    </w:p>
    <w:p w:rsidR="006268BF" w:rsidRDefault="006268BF">
      <w:pPr>
        <w:pStyle w:val="ConsPlusNormal"/>
        <w:jc w:val="both"/>
      </w:pPr>
    </w:p>
    <w:p w:rsidR="006268BF" w:rsidRDefault="006268BF">
      <w:pPr>
        <w:pStyle w:val="ConsPlusNormal"/>
        <w:jc w:val="both"/>
      </w:pPr>
    </w:p>
    <w:p w:rsidR="006268BF" w:rsidRDefault="006268BF">
      <w:pPr>
        <w:pStyle w:val="ConsPlusNormal"/>
        <w:jc w:val="both"/>
      </w:pPr>
    </w:p>
    <w:p w:rsidR="006268BF" w:rsidRDefault="006268BF">
      <w:pPr>
        <w:pStyle w:val="ConsPlusNormal"/>
        <w:jc w:val="right"/>
        <w:outlineLvl w:val="0"/>
      </w:pPr>
      <w:r>
        <w:t>Утвержден</w:t>
      </w:r>
    </w:p>
    <w:p w:rsidR="006268BF" w:rsidRDefault="006268BF">
      <w:pPr>
        <w:pStyle w:val="ConsPlusNormal"/>
        <w:jc w:val="right"/>
      </w:pPr>
      <w:r>
        <w:t>постановлением</w:t>
      </w:r>
    </w:p>
    <w:p w:rsidR="006268BF" w:rsidRDefault="006268BF">
      <w:pPr>
        <w:pStyle w:val="ConsPlusNormal"/>
        <w:jc w:val="right"/>
      </w:pPr>
      <w:r>
        <w:t>Администрации</w:t>
      </w:r>
    </w:p>
    <w:p w:rsidR="006268BF" w:rsidRDefault="006268BF">
      <w:pPr>
        <w:pStyle w:val="ConsPlusNormal"/>
        <w:jc w:val="right"/>
      </w:pPr>
      <w:r>
        <w:t>Приморского края</w:t>
      </w:r>
    </w:p>
    <w:p w:rsidR="006268BF" w:rsidRDefault="006268BF">
      <w:pPr>
        <w:pStyle w:val="ConsPlusNormal"/>
        <w:jc w:val="right"/>
      </w:pPr>
      <w:r>
        <w:t>от 29.05.2019 N 311-па</w:t>
      </w:r>
    </w:p>
    <w:p w:rsidR="006268BF" w:rsidRDefault="006268BF">
      <w:pPr>
        <w:pStyle w:val="ConsPlusNormal"/>
        <w:jc w:val="both"/>
      </w:pPr>
    </w:p>
    <w:p w:rsidR="006268BF" w:rsidRDefault="006268BF">
      <w:pPr>
        <w:pStyle w:val="ConsPlusTitle"/>
        <w:jc w:val="center"/>
      </w:pPr>
      <w:bookmarkStart w:id="28" w:name="P812"/>
      <w:bookmarkEnd w:id="28"/>
      <w:r>
        <w:t>ПОРЯДОК</w:t>
      </w:r>
    </w:p>
    <w:p w:rsidR="006268BF" w:rsidRDefault="006268BF">
      <w:pPr>
        <w:pStyle w:val="ConsPlusTitle"/>
        <w:jc w:val="center"/>
      </w:pPr>
      <w:r>
        <w:t>ПРЕДОСТАВЛЕНИЯ СУБСИДИЙ СЕЛЬСКОХОЗЯЙСТВЕННЫМ</w:t>
      </w:r>
    </w:p>
    <w:p w:rsidR="006268BF" w:rsidRDefault="006268BF">
      <w:pPr>
        <w:pStyle w:val="ConsPlusTitle"/>
        <w:jc w:val="center"/>
      </w:pPr>
      <w:r>
        <w:t>ПОТРЕБИТЕЛЬСКИМ КООПЕРАТИВАМ НА ВОЗМЕЩЕНИЕ ЧАСТИ ЗАТРАТ</w:t>
      </w:r>
    </w:p>
    <w:p w:rsidR="006268BF" w:rsidRDefault="006268BF">
      <w:pPr>
        <w:pStyle w:val="ConsPlusTitle"/>
        <w:jc w:val="center"/>
      </w:pPr>
      <w:r>
        <w:t>В РАМКАХ СОЗДАНИЯ СИСТЕМЫ ПОДДЕРЖКИ ФЕРМЕРОВ</w:t>
      </w:r>
    </w:p>
    <w:p w:rsidR="006268BF" w:rsidRDefault="006268BF">
      <w:pPr>
        <w:pStyle w:val="ConsPlusTitle"/>
        <w:jc w:val="center"/>
      </w:pPr>
      <w:r>
        <w:t>И РАЗВИТИЯ СЕЛЬСКОЙ КООПЕРАЦИИ</w:t>
      </w:r>
    </w:p>
    <w:p w:rsidR="006268BF" w:rsidRDefault="006268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68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68BF" w:rsidRDefault="006268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68BF" w:rsidRDefault="006268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68BF" w:rsidRDefault="006268BF">
            <w:pPr>
              <w:pStyle w:val="ConsPlusNormal"/>
              <w:jc w:val="center"/>
            </w:pPr>
            <w:r>
              <w:rPr>
                <w:color w:val="392C69"/>
              </w:rPr>
              <w:t>Список изменяющих документов</w:t>
            </w:r>
          </w:p>
          <w:p w:rsidR="006268BF" w:rsidRDefault="006268BF">
            <w:pPr>
              <w:pStyle w:val="ConsPlusNormal"/>
              <w:jc w:val="center"/>
            </w:pPr>
            <w:r>
              <w:rPr>
                <w:color w:val="392C69"/>
              </w:rPr>
              <w:t>(в ред. Постановлений Правительства Приморского края</w:t>
            </w:r>
          </w:p>
          <w:p w:rsidR="006268BF" w:rsidRDefault="006268BF">
            <w:pPr>
              <w:pStyle w:val="ConsPlusNormal"/>
              <w:jc w:val="center"/>
            </w:pPr>
            <w:r>
              <w:rPr>
                <w:color w:val="392C69"/>
              </w:rPr>
              <w:t xml:space="preserve">от 17.06.2021 </w:t>
            </w:r>
            <w:hyperlink r:id="rId88">
              <w:r>
                <w:rPr>
                  <w:color w:val="0000FF"/>
                </w:rPr>
                <w:t>N 380-пп</w:t>
              </w:r>
            </w:hyperlink>
            <w:r>
              <w:rPr>
                <w:color w:val="392C69"/>
              </w:rPr>
              <w:t xml:space="preserve">, от 04.05.2022 </w:t>
            </w:r>
            <w:hyperlink r:id="rId89">
              <w:r>
                <w:rPr>
                  <w:color w:val="0000FF"/>
                </w:rPr>
                <w:t>N 285-пп</w:t>
              </w:r>
            </w:hyperlink>
            <w:r>
              <w:rPr>
                <w:color w:val="392C69"/>
              </w:rPr>
              <w:t>,</w:t>
            </w:r>
          </w:p>
          <w:p w:rsidR="006268BF" w:rsidRDefault="006268BF">
            <w:pPr>
              <w:pStyle w:val="ConsPlusNormal"/>
              <w:jc w:val="center"/>
            </w:pPr>
            <w:r>
              <w:rPr>
                <w:color w:val="392C69"/>
              </w:rPr>
              <w:t xml:space="preserve">от 20.05.2022 </w:t>
            </w:r>
            <w:hyperlink r:id="rId90">
              <w:r>
                <w:rPr>
                  <w:color w:val="0000FF"/>
                </w:rPr>
                <w:t>N 333-пп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68BF" w:rsidRDefault="006268BF">
            <w:pPr>
              <w:pStyle w:val="ConsPlusNormal"/>
            </w:pPr>
          </w:p>
        </w:tc>
      </w:tr>
    </w:tbl>
    <w:p w:rsidR="006268BF" w:rsidRDefault="006268BF">
      <w:pPr>
        <w:pStyle w:val="ConsPlusNormal"/>
        <w:jc w:val="both"/>
      </w:pPr>
    </w:p>
    <w:p w:rsidR="006268BF" w:rsidRDefault="006268BF">
      <w:pPr>
        <w:pStyle w:val="ConsPlusTitle"/>
        <w:jc w:val="center"/>
        <w:outlineLvl w:val="1"/>
      </w:pPr>
      <w:r>
        <w:t>I. ОБЩИЕ ПОЛОЖЕНИЯ</w:t>
      </w:r>
    </w:p>
    <w:p w:rsidR="006268BF" w:rsidRDefault="006268BF">
      <w:pPr>
        <w:pStyle w:val="ConsPlusNormal"/>
        <w:jc w:val="both"/>
      </w:pPr>
    </w:p>
    <w:p w:rsidR="006268BF" w:rsidRDefault="006268BF">
      <w:pPr>
        <w:pStyle w:val="ConsPlusNormal"/>
        <w:ind w:firstLine="540"/>
        <w:jc w:val="both"/>
      </w:pPr>
      <w:r>
        <w:t>1.1. Настоящий Порядок определяет цели, условия и порядок предоставления субсидий сельскохозяйственным потребительским кооперативам на возмещение части затрат, понесенных в текущем финансовом году, в рамках создания системы поддержки фермеров и развития сельской кооперации, из краевого бюджета, в том числе источником финансового обеспечения которых являются субсидии из федерального бюджета (далее - субсидия), порядок проведения отбора сельскохозяйственных потребительских кооперативов, а также порядок возврата субсидий в краевой бюджет в случае нарушения условий порядка, установленных при их предоставлении.</w:t>
      </w:r>
    </w:p>
    <w:p w:rsidR="006268BF" w:rsidRDefault="006268BF">
      <w:pPr>
        <w:pStyle w:val="ConsPlusNormal"/>
        <w:jc w:val="both"/>
      </w:pPr>
      <w:r>
        <w:t xml:space="preserve">(в ред. </w:t>
      </w:r>
      <w:hyperlink r:id="rId91">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Приморского края о краевом бюджете (проекта закона Приморского края о внесении изменений в закон о краевом бюджете).</w:t>
      </w:r>
    </w:p>
    <w:p w:rsidR="006268BF" w:rsidRDefault="006268BF">
      <w:pPr>
        <w:pStyle w:val="ConsPlusNormal"/>
        <w:spacing w:before="200"/>
        <w:ind w:firstLine="540"/>
        <w:jc w:val="both"/>
      </w:pPr>
      <w:r>
        <w:t>1.2. Понятия, используемые для целей настоящего Порядка:</w:t>
      </w:r>
    </w:p>
    <w:p w:rsidR="006268BF" w:rsidRDefault="006268BF">
      <w:pPr>
        <w:pStyle w:val="ConsPlusNormal"/>
        <w:spacing w:before="20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92">
        <w:r>
          <w:rPr>
            <w:color w:val="0000FF"/>
          </w:rPr>
          <w:t>законом</w:t>
        </w:r>
      </w:hyperlink>
      <w:r>
        <w:t xml:space="preserve"> от 8 декабря 1995 года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Приморского края, являющееся субъектом малого и среднего предпринимательства в соответствии с Федеральным </w:t>
      </w:r>
      <w:hyperlink r:id="rId93">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N 209-ФЗ) и объединяющее не менее пяти граждан Российской Федерации и (или) трех сельскохозяйственных товаропроизводителей (кроме ассоциированных членов).</w:t>
      </w:r>
    </w:p>
    <w:p w:rsidR="006268BF" w:rsidRDefault="006268BF">
      <w:pPr>
        <w:pStyle w:val="ConsPlusNormal"/>
        <w:spacing w:before="200"/>
        <w:ind w:firstLine="540"/>
        <w:jc w:val="both"/>
      </w:pPr>
      <w:r>
        <w:t xml:space="preserve">Члены сельскохозяйственного потребительского кооператива из числа сельскохозяйственных </w:t>
      </w:r>
      <w:r>
        <w:lastRenderedPageBreak/>
        <w:t xml:space="preserve">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94">
        <w:r>
          <w:rPr>
            <w:color w:val="0000FF"/>
          </w:rPr>
          <w:t>законом</w:t>
        </w:r>
      </w:hyperlink>
      <w:r>
        <w:t xml:space="preserve"> N 209-ФЗ;</w:t>
      </w:r>
    </w:p>
    <w:p w:rsidR="006268BF" w:rsidRDefault="006268BF">
      <w:pPr>
        <w:pStyle w:val="ConsPlusNormal"/>
        <w:jc w:val="both"/>
      </w:pPr>
      <w:r>
        <w:t xml:space="preserve">(в ред. </w:t>
      </w:r>
      <w:hyperlink r:id="rId95">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Приморского края в целях настоящего Порядка определяется приказом министерства сельского хозяйства Приморского края (далее - министерство);</w:t>
      </w:r>
    </w:p>
    <w:p w:rsidR="006268BF" w:rsidRDefault="006268BF">
      <w:pPr>
        <w:pStyle w:val="ConsPlusNormal"/>
        <w:jc w:val="both"/>
      </w:pPr>
      <w:r>
        <w:t xml:space="preserve">(в ред. </w:t>
      </w:r>
      <w:hyperlink r:id="rId96">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Владивостокского городского округа),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Владивостокского городского округа). Перечень таких сельских населенных пунктов и рабочих поселков на территории Приморского края в целях настоящего Порядка определяется приказом министерства;</w:t>
      </w:r>
    </w:p>
    <w:p w:rsidR="006268BF" w:rsidRDefault="006268BF">
      <w:pPr>
        <w:pStyle w:val="ConsPlusNormal"/>
        <w:spacing w:before="20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в целях ее дальнейшей реализации или переработки с последующей реализацией;</w:t>
      </w:r>
    </w:p>
    <w:p w:rsidR="006268BF" w:rsidRDefault="006268BF">
      <w:pPr>
        <w:pStyle w:val="ConsPlusNormal"/>
        <w:spacing w:before="200"/>
        <w:ind w:firstLine="540"/>
        <w:jc w:val="both"/>
      </w:pPr>
      <w:r>
        <w:t xml:space="preserve">сельскохозяйственная продукция - продукция, указанная в </w:t>
      </w:r>
      <w:hyperlink r:id="rId97">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года N 79-р (для целей, предусмотренных </w:t>
      </w:r>
      <w:hyperlink w:anchor="P839">
        <w:r>
          <w:rPr>
            <w:color w:val="0000FF"/>
          </w:rPr>
          <w:t>подпунктом "г" пункта 1.4</w:t>
        </w:r>
      </w:hyperlink>
      <w:r>
        <w:t xml:space="preserve"> настоящего Порядка);</w:t>
      </w:r>
    </w:p>
    <w:p w:rsidR="006268BF" w:rsidRDefault="006268BF">
      <w:pPr>
        <w:pStyle w:val="ConsPlusNormal"/>
        <w:spacing w:before="200"/>
        <w:ind w:firstLine="540"/>
        <w:jc w:val="both"/>
      </w:pPr>
      <w: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98">
        <w:r>
          <w:rPr>
            <w:color w:val="0000FF"/>
          </w:rPr>
          <w:t>законом</w:t>
        </w:r>
      </w:hyperlink>
      <w:r>
        <w:t xml:space="preserve"> от 7 июля 2003 года N 112-ФЗ "О личном подсобном хозяйстве", применяющий специальный налоговый режим "Налог на профессиональный доход".</w:t>
      </w:r>
    </w:p>
    <w:p w:rsidR="006268BF" w:rsidRDefault="006268BF">
      <w:pPr>
        <w:pStyle w:val="ConsPlusNormal"/>
        <w:jc w:val="both"/>
      </w:pPr>
      <w:r>
        <w:t xml:space="preserve">(абзац введен </w:t>
      </w:r>
      <w:hyperlink r:id="rId99">
        <w:r>
          <w:rPr>
            <w:color w:val="0000FF"/>
          </w:rPr>
          <w:t>Постановлением</w:t>
        </w:r>
      </w:hyperlink>
      <w:r>
        <w:t xml:space="preserve"> Правительства Приморского края от 04.05.2022 N 285-пп)</w:t>
      </w:r>
    </w:p>
    <w:p w:rsidR="006268BF" w:rsidRDefault="006268BF">
      <w:pPr>
        <w:pStyle w:val="ConsPlusNormal"/>
        <w:spacing w:before="200"/>
        <w:ind w:firstLine="540"/>
        <w:jc w:val="both"/>
      </w:pPr>
      <w:r>
        <w:t xml:space="preserve">1.3. Министерство является главным распорядителем средств краевого бюджета, осуществляющим предоставление субсидии в соответствии со сводной бюджетной росписью, кассовым планом исполнения краевого бюджета в пределах лимитов бюджетных обязательств, доведенных в установленном порядке до министерства на указанные цели, в рамках реализации государственной </w:t>
      </w:r>
      <w:hyperlink r:id="rId100">
        <w:r>
          <w:rPr>
            <w:color w:val="0000FF"/>
          </w:rPr>
          <w:t>программы</w:t>
        </w:r>
      </w:hyperlink>
      <w:r>
        <w:t xml:space="preserve"> Приморского края "Развитие сельского хозяйства и регулирование рынков сельскохозяйственной продукции, сырья и продовольствия" на 2020 - 2027 годы, утвержденной постановлением Администрации Приморского края от 27 декабря 2019 года N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w:t>
      </w:r>
    </w:p>
    <w:p w:rsidR="006268BF" w:rsidRDefault="006268BF">
      <w:pPr>
        <w:pStyle w:val="ConsPlusNormal"/>
        <w:spacing w:before="200"/>
        <w:ind w:firstLine="540"/>
        <w:jc w:val="both"/>
      </w:pPr>
      <w:bookmarkStart w:id="29" w:name="P839"/>
      <w:bookmarkEnd w:id="29"/>
      <w:r>
        <w:t>1.4. Субсидии предоставляются сельскохозяйственным потребительским кооперативам в целях возмещения части затрат, понесенных ими в текущем финансовом году (без учета налога на добавленную стоимость), связанных с:</w:t>
      </w:r>
    </w:p>
    <w:p w:rsidR="006268BF" w:rsidRDefault="006268BF">
      <w:pPr>
        <w:pStyle w:val="ConsPlusNormal"/>
        <w:spacing w:before="200"/>
        <w:ind w:firstLine="540"/>
        <w:jc w:val="both"/>
      </w:pPr>
      <w:bookmarkStart w:id="30" w:name="P840"/>
      <w:bookmarkEnd w:id="30"/>
      <w:r>
        <w:t>а)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w:t>
      </w:r>
    </w:p>
    <w:p w:rsidR="006268BF" w:rsidRDefault="006268BF">
      <w:pPr>
        <w:pStyle w:val="ConsPlusNormal"/>
        <w:spacing w:before="200"/>
        <w:ind w:firstLine="540"/>
        <w:jc w:val="both"/>
      </w:pPr>
      <w:r>
        <w:t>б) приобретением крупного рогатого скота в целях замены крупного рогатого скота, больного или инфицированного лейкозом, принадлежащего членам сельскохозяйственного потребительского кооператива (кроме ассоциированных членов) на праве собственности;</w:t>
      </w:r>
    </w:p>
    <w:p w:rsidR="006268BF" w:rsidRDefault="006268BF">
      <w:pPr>
        <w:pStyle w:val="ConsPlusNormal"/>
        <w:spacing w:before="200"/>
        <w:ind w:firstLine="540"/>
        <w:jc w:val="both"/>
      </w:pPr>
      <w:bookmarkStart w:id="31" w:name="P842"/>
      <w:bookmarkEnd w:id="31"/>
      <w:r>
        <w:lastRenderedPageBreak/>
        <w:t>в) приобретением и последующим внесением в неделимый фонд сельскохозяйственного потребительского кооператива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Срок эксплуатации таких техники, транспорта, оборудования и объектов в году получения средств не должен превышать три года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w:t>
      </w:r>
    </w:p>
    <w:p w:rsidR="006268BF" w:rsidRDefault="006268BF">
      <w:pPr>
        <w:pStyle w:val="ConsPlusNormal"/>
        <w:spacing w:before="200"/>
        <w:ind w:firstLine="540"/>
        <w:jc w:val="both"/>
      </w:pPr>
      <w: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842">
        <w:r>
          <w:rPr>
            <w:color w:val="0000FF"/>
          </w:rPr>
          <w:t>абзаце первом</w:t>
        </w:r>
      </w:hyperlink>
      <w:r>
        <w:t xml:space="preserve"> настоящего подпункта техники, транспорта, оборудования и объектов;</w:t>
      </w:r>
    </w:p>
    <w:p w:rsidR="006268BF" w:rsidRDefault="006268BF">
      <w:pPr>
        <w:pStyle w:val="ConsPlusNormal"/>
        <w:spacing w:before="200"/>
        <w:ind w:firstLine="540"/>
        <w:jc w:val="both"/>
      </w:pPr>
      <w:bookmarkStart w:id="32" w:name="P844"/>
      <w:bookmarkEnd w:id="32"/>
      <w:r>
        <w:t>г)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w:t>
      </w:r>
    </w:p>
    <w:p w:rsidR="006268BF" w:rsidRDefault="006268BF">
      <w:pPr>
        <w:pStyle w:val="ConsPlusNormal"/>
        <w:spacing w:before="200"/>
        <w:ind w:firstLine="540"/>
        <w:jc w:val="both"/>
      </w:pPr>
      <w:bookmarkStart w:id="33" w:name="P845"/>
      <w:bookmarkEnd w:id="33"/>
      <w:r>
        <w:t>д)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w:t>
      </w:r>
    </w:p>
    <w:p w:rsidR="006268BF" w:rsidRDefault="006268BF">
      <w:pPr>
        <w:pStyle w:val="ConsPlusNormal"/>
        <w:spacing w:before="200"/>
        <w:ind w:firstLine="540"/>
        <w:jc w:val="both"/>
      </w:pPr>
      <w:r>
        <w:t xml:space="preserve">Перечень приобретаемого сельскохозяйственными потребительскими кооперативами имущества, указанного в </w:t>
      </w:r>
      <w:hyperlink w:anchor="P840">
        <w:r>
          <w:rPr>
            <w:color w:val="0000FF"/>
          </w:rPr>
          <w:t>подпункте "а"</w:t>
        </w:r>
      </w:hyperlink>
      <w:r>
        <w:t xml:space="preserve"> настоящего пункта, определяется Министерством сельского хозяйства Российской Федерации.</w:t>
      </w:r>
    </w:p>
    <w:p w:rsidR="006268BF" w:rsidRDefault="006268BF">
      <w:pPr>
        <w:pStyle w:val="ConsPlusNormal"/>
        <w:spacing w:before="200"/>
        <w:ind w:firstLine="540"/>
        <w:jc w:val="both"/>
      </w:pPr>
      <w:r>
        <w:t xml:space="preserve">Перечень приобретаемого сельскохозяйственными потребительскими кооперативами имущества, указанного в </w:t>
      </w:r>
      <w:hyperlink w:anchor="P842">
        <w:r>
          <w:rPr>
            <w:color w:val="0000FF"/>
          </w:rPr>
          <w:t>подпункте "в"</w:t>
        </w:r>
      </w:hyperlink>
      <w:r>
        <w:t xml:space="preserve"> настоящего пункта, утверждается приказом министерства.</w:t>
      </w:r>
    </w:p>
    <w:p w:rsidR="006268BF" w:rsidRDefault="006268BF">
      <w:pPr>
        <w:pStyle w:val="ConsPlusNormal"/>
        <w:spacing w:before="200"/>
        <w:ind w:firstLine="540"/>
        <w:jc w:val="both"/>
      </w:pPr>
      <w:r>
        <w:t xml:space="preserve">Перечень объектов и оборудования, указанных в </w:t>
      </w:r>
      <w:hyperlink w:anchor="P845">
        <w:r>
          <w:rPr>
            <w:color w:val="0000FF"/>
          </w:rPr>
          <w:t>подпункте "д"</w:t>
        </w:r>
      </w:hyperlink>
      <w:r>
        <w:t xml:space="preserve"> настоящего пункта, утверждается приказом министерства.</w:t>
      </w:r>
    </w:p>
    <w:p w:rsidR="006268BF" w:rsidRDefault="006268BF">
      <w:pPr>
        <w:pStyle w:val="ConsPlusNormal"/>
        <w:spacing w:before="200"/>
        <w:ind w:firstLine="540"/>
        <w:jc w:val="both"/>
      </w:pPr>
      <w:r>
        <w:t>Для сельскохозяйственных потребительских кооперативов,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6268BF" w:rsidRDefault="006268BF">
      <w:pPr>
        <w:pStyle w:val="ConsPlusNormal"/>
        <w:jc w:val="both"/>
      </w:pPr>
      <w:r>
        <w:t xml:space="preserve">(п. 1.4 в ред. </w:t>
      </w:r>
      <w:hyperlink r:id="rId101">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bookmarkStart w:id="34" w:name="P851"/>
      <w:bookmarkEnd w:id="34"/>
      <w:r>
        <w:t xml:space="preserve">1.5. Субсидии предоставляются на возмещение части затрат, указанных в </w:t>
      </w:r>
      <w:hyperlink w:anchor="P839">
        <w:r>
          <w:rPr>
            <w:color w:val="0000FF"/>
          </w:rPr>
          <w:t>пункте 1.4</w:t>
        </w:r>
      </w:hyperlink>
      <w:r>
        <w:t xml:space="preserve"> настоящего Порядка, с учетом следующих условий:</w:t>
      </w:r>
    </w:p>
    <w:p w:rsidR="006268BF" w:rsidRDefault="006268BF">
      <w:pPr>
        <w:pStyle w:val="ConsPlusNormal"/>
        <w:spacing w:before="200"/>
        <w:ind w:firstLine="540"/>
        <w:jc w:val="both"/>
      </w:pPr>
      <w:r>
        <w:t xml:space="preserve">а) в соответствии с </w:t>
      </w:r>
      <w:hyperlink w:anchor="P844">
        <w:r>
          <w:rPr>
            <w:color w:val="0000FF"/>
          </w:rPr>
          <w:t>подпунктом "г" пункта 1.4</w:t>
        </w:r>
      </w:hyperlink>
      <w:r>
        <w:t xml:space="preserve"> настоящего Порядка объем продукции, закупленной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закупленной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Возмещение части затрат сельскохозяйственных </w:t>
      </w:r>
      <w:r>
        <w:lastRenderedPageBreak/>
        <w:t>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6268BF" w:rsidRDefault="006268BF">
      <w:pPr>
        <w:pStyle w:val="ConsPlusNormal"/>
        <w:jc w:val="both"/>
      </w:pPr>
      <w:r>
        <w:t xml:space="preserve">(пп. "а" в ред. </w:t>
      </w:r>
      <w:hyperlink r:id="rId102">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 xml:space="preserve">б) приобретение имущества, транспорта, оборудования, техники и объектов, указанных в </w:t>
      </w:r>
      <w:hyperlink w:anchor="P839">
        <w:r>
          <w:rPr>
            <w:color w:val="0000FF"/>
          </w:rPr>
          <w:t>подпунктах "а</w:t>
        </w:r>
      </w:hyperlink>
      <w:r>
        <w:t xml:space="preserve"> - </w:t>
      </w:r>
      <w:hyperlink w:anchor="P839">
        <w:r>
          <w:rPr>
            <w:color w:val="0000FF"/>
          </w:rPr>
          <w:t>"в" пункта 1.4</w:t>
        </w:r>
      </w:hyperlink>
      <w:r>
        <w:t xml:space="preserve"> настоящего Порядка, сельскохозяйственным потребительским кооперативом у своих членов (в том числе ассоциированных) не допускается;</w:t>
      </w:r>
    </w:p>
    <w:p w:rsidR="006268BF" w:rsidRDefault="006268BF">
      <w:pPr>
        <w:pStyle w:val="ConsPlusNormal"/>
        <w:spacing w:before="200"/>
        <w:ind w:firstLine="540"/>
        <w:jc w:val="both"/>
      </w:pPr>
      <w:r>
        <w:t xml:space="preserve">в) возмещение затрат сельскохозяйственного потребительского кооператива, предусмотренных </w:t>
      </w:r>
      <w:hyperlink w:anchor="P839">
        <w:r>
          <w:rPr>
            <w:color w:val="0000FF"/>
          </w:rPr>
          <w:t>пунктом 1.4</w:t>
        </w:r>
      </w:hyperlink>
      <w:r>
        <w:t xml:space="preserve"> настоящего Порядка, за счет иных направлений государственной поддержки не допускается;</w:t>
      </w:r>
    </w:p>
    <w:p w:rsidR="006268BF" w:rsidRDefault="006268BF">
      <w:pPr>
        <w:pStyle w:val="ConsPlusNormal"/>
        <w:spacing w:before="200"/>
        <w:ind w:firstLine="540"/>
        <w:jc w:val="both"/>
      </w:pPr>
      <w:r>
        <w:t xml:space="preserve">г) возмещение затрат, предусмотренных </w:t>
      </w:r>
      <w:hyperlink w:anchor="P840">
        <w:r>
          <w:rPr>
            <w:color w:val="0000FF"/>
          </w:rPr>
          <w:t>подпунктами "а"</w:t>
        </w:r>
      </w:hyperlink>
      <w:r>
        <w:t xml:space="preserve">, </w:t>
      </w:r>
      <w:hyperlink w:anchor="P842">
        <w:r>
          <w:rPr>
            <w:color w:val="0000FF"/>
          </w:rPr>
          <w:t>"в"</w:t>
        </w:r>
      </w:hyperlink>
      <w:r>
        <w:t xml:space="preserve"> и </w:t>
      </w:r>
      <w:hyperlink w:anchor="P844">
        <w:r>
          <w:rPr>
            <w:color w:val="0000FF"/>
          </w:rPr>
          <w:t>"г" пункта 1.4</w:t>
        </w:r>
      </w:hyperlink>
      <w:r>
        <w:t xml:space="preserve"> настоящего Порядка, сельскохозяйственным потребительским кооперативам, осуществляющим сбор, первичную и (или) последующую переработку, хранение и реализацию плодоовощной продукции, картофеля и молока, осуществляется в приоритетном порядке.</w:t>
      </w:r>
    </w:p>
    <w:p w:rsidR="006268BF" w:rsidRDefault="006268BF">
      <w:pPr>
        <w:pStyle w:val="ConsPlusNormal"/>
        <w:jc w:val="both"/>
      </w:pPr>
      <w:r>
        <w:t xml:space="preserve">(пп. "г" введен </w:t>
      </w:r>
      <w:hyperlink r:id="rId103">
        <w:r>
          <w:rPr>
            <w:color w:val="0000FF"/>
          </w:rPr>
          <w:t>Постановлением</w:t>
        </w:r>
      </w:hyperlink>
      <w:r>
        <w:t xml:space="preserve"> Правительства Приморского края от 04.05.2022 N 285-пп)</w:t>
      </w:r>
    </w:p>
    <w:p w:rsidR="006268BF" w:rsidRDefault="006268BF">
      <w:pPr>
        <w:pStyle w:val="ConsPlusNormal"/>
        <w:spacing w:before="200"/>
        <w:ind w:firstLine="540"/>
        <w:jc w:val="both"/>
      </w:pPr>
      <w:bookmarkStart w:id="35" w:name="P858"/>
      <w:bookmarkEnd w:id="35"/>
      <w:r>
        <w:t>1.6. Критериями отбора сельскохозяйственных потребительских кооперативов на получение субсидий являются:</w:t>
      </w:r>
    </w:p>
    <w:p w:rsidR="006268BF" w:rsidRDefault="006268BF">
      <w:pPr>
        <w:pStyle w:val="ConsPlusNormal"/>
        <w:spacing w:before="200"/>
        <w:ind w:firstLine="540"/>
        <w:jc w:val="both"/>
      </w:pPr>
      <w:r>
        <w:t>сельскохозяйственный потребительский кооператив зарегистрирован и осуществляет деятельность на сельской территории или территории сельской агломерации Приморского края;</w:t>
      </w:r>
    </w:p>
    <w:p w:rsidR="006268BF" w:rsidRDefault="006268BF">
      <w:pPr>
        <w:pStyle w:val="ConsPlusNormal"/>
        <w:spacing w:before="200"/>
        <w:ind w:firstLine="540"/>
        <w:jc w:val="both"/>
      </w:pPr>
      <w:r>
        <w:t xml:space="preserve">сельскохозяйственный потребительский кооператив является субъектом малого или среднего предпринимательства в соответствии с Федеральным </w:t>
      </w:r>
      <w:hyperlink r:id="rId104">
        <w:r>
          <w:rPr>
            <w:color w:val="0000FF"/>
          </w:rPr>
          <w:t>законом</w:t>
        </w:r>
      </w:hyperlink>
      <w:r>
        <w:t xml:space="preserve"> N 209-ФЗ;</w:t>
      </w:r>
    </w:p>
    <w:p w:rsidR="006268BF" w:rsidRDefault="006268BF">
      <w:pPr>
        <w:pStyle w:val="ConsPlusNormal"/>
        <w:spacing w:before="200"/>
        <w:ind w:firstLine="540"/>
        <w:jc w:val="both"/>
      </w:pPr>
      <w:r>
        <w:t>сельскохозяйственный потребительский кооператив должен объединять не менее пяти граждан Российской Федерации и (или) трех сельскохозяйственных товаропроизводителей (кроме ассоциированных членов);</w:t>
      </w:r>
    </w:p>
    <w:p w:rsidR="006268BF" w:rsidRDefault="006268BF">
      <w:pPr>
        <w:pStyle w:val="ConsPlusNormal"/>
        <w:spacing w:before="200"/>
        <w:ind w:firstLine="540"/>
        <w:jc w:val="both"/>
      </w:pPr>
      <w:r>
        <w:t xml:space="preserve">члены сельскохозяйственного потребительского кооператива из числа сельскохозяйственных товаропроизводителей должны относится к микропредприятиям или малым предприятиям, установленным Федеральным </w:t>
      </w:r>
      <w:hyperlink r:id="rId105">
        <w:r>
          <w:rPr>
            <w:color w:val="0000FF"/>
          </w:rPr>
          <w:t>законом</w:t>
        </w:r>
      </w:hyperlink>
      <w:r>
        <w:t xml:space="preserve"> N 209-ФЗ;</w:t>
      </w:r>
    </w:p>
    <w:p w:rsidR="006268BF" w:rsidRDefault="006268BF">
      <w:pPr>
        <w:pStyle w:val="ConsPlusNormal"/>
        <w:jc w:val="both"/>
      </w:pPr>
      <w:r>
        <w:t xml:space="preserve">(в ред. </w:t>
      </w:r>
      <w:hyperlink r:id="rId106">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наличие соглашения о комплексном участии в государственной программе, заключенного между сельскохозяйственным потребительским кооперативом и министерством;</w:t>
      </w:r>
    </w:p>
    <w:p w:rsidR="006268BF" w:rsidRDefault="006268BF">
      <w:pPr>
        <w:pStyle w:val="ConsPlusNormal"/>
        <w:spacing w:before="200"/>
        <w:ind w:firstLine="540"/>
        <w:jc w:val="both"/>
      </w:pPr>
      <w:r>
        <w:t xml:space="preserve">согласие на осуществление в отношении сельскохозяйственного потребительского кооператива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порядка и условий предоставления субсидии в соответствии со </w:t>
      </w:r>
      <w:hyperlink r:id="rId107">
        <w:r>
          <w:rPr>
            <w:color w:val="0000FF"/>
          </w:rPr>
          <w:t>статьями 268.1</w:t>
        </w:r>
      </w:hyperlink>
      <w:r>
        <w:t xml:space="preserve"> и </w:t>
      </w:r>
      <w:hyperlink r:id="rId108">
        <w:r>
          <w:rPr>
            <w:color w:val="0000FF"/>
          </w:rPr>
          <w:t>269.2</w:t>
        </w:r>
      </w:hyperlink>
      <w:r>
        <w:t xml:space="preserve"> Бюджетного кодекса Российской Федерации.</w:t>
      </w:r>
    </w:p>
    <w:p w:rsidR="006268BF" w:rsidRDefault="006268BF">
      <w:pPr>
        <w:pStyle w:val="ConsPlusNormal"/>
        <w:jc w:val="both"/>
      </w:pPr>
      <w:r>
        <w:t xml:space="preserve">(в ред. </w:t>
      </w:r>
      <w:hyperlink r:id="rId109">
        <w:r>
          <w:rPr>
            <w:color w:val="0000FF"/>
          </w:rPr>
          <w:t>Постановления</w:t>
        </w:r>
      </w:hyperlink>
      <w:r>
        <w:t xml:space="preserve"> Правительства Приморского края от 04.05.2022 N 285-пп)</w:t>
      </w:r>
    </w:p>
    <w:p w:rsidR="006268BF" w:rsidRDefault="006268BF">
      <w:pPr>
        <w:pStyle w:val="ConsPlusNormal"/>
        <w:jc w:val="both"/>
      </w:pPr>
    </w:p>
    <w:p w:rsidR="006268BF" w:rsidRDefault="006268BF">
      <w:pPr>
        <w:pStyle w:val="ConsPlusTitle"/>
        <w:jc w:val="center"/>
        <w:outlineLvl w:val="1"/>
      </w:pPr>
      <w:r>
        <w:t>II. ПОРЯДОК ПРОВЕДЕНИЯ ОТБОРА</w:t>
      </w:r>
    </w:p>
    <w:p w:rsidR="006268BF" w:rsidRDefault="006268BF">
      <w:pPr>
        <w:pStyle w:val="ConsPlusNormal"/>
        <w:jc w:val="both"/>
      </w:pPr>
    </w:p>
    <w:p w:rsidR="006268BF" w:rsidRDefault="006268BF">
      <w:pPr>
        <w:pStyle w:val="ConsPlusNormal"/>
        <w:ind w:firstLine="540"/>
        <w:jc w:val="both"/>
      </w:pPr>
      <w:r>
        <w:t>2.1. В целях предоставления субсидии министерство проводит отбор сельскохозяйственных потребительских кооперативов путем запроса предложений (далее - отбор), который осуществляется министерством на основании заявок, направленных сельскохозяйственными потребительскими кооперативами для участия в отборе (далее - заявки), исходя из соответствия сельскохозяйственных потребительских кооперативов критериям отбора и очередности поступления заявок.</w:t>
      </w:r>
    </w:p>
    <w:p w:rsidR="006268BF" w:rsidRDefault="006268BF">
      <w:pPr>
        <w:pStyle w:val="ConsPlusNormal"/>
        <w:spacing w:before="200"/>
        <w:ind w:firstLine="540"/>
        <w:jc w:val="both"/>
      </w:pPr>
      <w:r>
        <w:t xml:space="preserve">Объявление о проведении отбора (далее - объявление) размещается на едином портале (в </w:t>
      </w:r>
      <w:r>
        <w:lastRenderedPageBreak/>
        <w:t>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и на странице министерства на официальном сайте Правительства Приморского края и органов исполнительной власти Приморского края в информационно-телекоммуникационной сети Интернет (далее - официальный сайт).</w:t>
      </w:r>
    </w:p>
    <w:p w:rsidR="006268BF" w:rsidRDefault="006268BF">
      <w:pPr>
        <w:pStyle w:val="ConsPlusNormal"/>
        <w:jc w:val="both"/>
      </w:pPr>
      <w:r>
        <w:t xml:space="preserve">(в ред. </w:t>
      </w:r>
      <w:hyperlink r:id="rId110">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В объявлении указывается следующая информация:</w:t>
      </w:r>
    </w:p>
    <w:p w:rsidR="006268BF" w:rsidRDefault="006268BF">
      <w:pPr>
        <w:pStyle w:val="ConsPlusNormal"/>
        <w:spacing w:before="200"/>
        <w:ind w:firstLine="540"/>
        <w:jc w:val="both"/>
      </w:pPr>
      <w:r>
        <w:t>дата размещения объявления; срок проведения отбора, дата начала подачи или окончания приема заявок участников отбора, которая не может быть ранее 30 календарного дня, следующего за днем размещения объявления;</w:t>
      </w:r>
    </w:p>
    <w:p w:rsidR="006268BF" w:rsidRDefault="006268BF">
      <w:pPr>
        <w:pStyle w:val="ConsPlusNormal"/>
        <w:jc w:val="both"/>
      </w:pPr>
      <w:r>
        <w:t xml:space="preserve">(в ред. </w:t>
      </w:r>
      <w:hyperlink r:id="rId111">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наименование, местонахождение, почтовый адрес, адрес электронной почты, номер контактного телефона, факса министерства;</w:t>
      </w:r>
    </w:p>
    <w:p w:rsidR="006268BF" w:rsidRDefault="006268BF">
      <w:pPr>
        <w:pStyle w:val="ConsPlusNormal"/>
        <w:spacing w:before="200"/>
        <w:ind w:firstLine="540"/>
        <w:jc w:val="both"/>
      </w:pPr>
      <w:r>
        <w:t xml:space="preserve">цели предоставления субсидий, указанные в </w:t>
      </w:r>
      <w:hyperlink w:anchor="P839">
        <w:r>
          <w:rPr>
            <w:color w:val="0000FF"/>
          </w:rPr>
          <w:t>пункте 1.4</w:t>
        </w:r>
      </w:hyperlink>
      <w:r>
        <w:t xml:space="preserve"> настоящего Порядка;</w:t>
      </w:r>
    </w:p>
    <w:p w:rsidR="006268BF" w:rsidRDefault="006268BF">
      <w:pPr>
        <w:pStyle w:val="ConsPlusNormal"/>
        <w:spacing w:before="200"/>
        <w:ind w:firstLine="540"/>
        <w:jc w:val="both"/>
      </w:pPr>
      <w:r>
        <w:t xml:space="preserve">результаты и значения результатов предоставления субсидий в соответствии с </w:t>
      </w:r>
      <w:hyperlink w:anchor="P1051">
        <w:r>
          <w:rPr>
            <w:color w:val="0000FF"/>
          </w:rPr>
          <w:t>пунктом 3.7</w:t>
        </w:r>
      </w:hyperlink>
      <w:r>
        <w:t xml:space="preserve"> настоящего Порядка;</w:t>
      </w:r>
    </w:p>
    <w:p w:rsidR="006268BF" w:rsidRDefault="006268BF">
      <w:pPr>
        <w:pStyle w:val="ConsPlusNormal"/>
        <w:spacing w:before="200"/>
        <w:ind w:firstLine="540"/>
        <w:jc w:val="both"/>
      </w:pPr>
      <w:r>
        <w:t>страница сайта в информационно-телекоммуникационной сети Интернет, на котором обеспечивается проведение отбора;</w:t>
      </w:r>
    </w:p>
    <w:p w:rsidR="006268BF" w:rsidRDefault="006268BF">
      <w:pPr>
        <w:pStyle w:val="ConsPlusNormal"/>
        <w:spacing w:before="200"/>
        <w:ind w:firstLine="540"/>
        <w:jc w:val="both"/>
      </w:pPr>
      <w:r>
        <w:t xml:space="preserve">требования к участникам отбора в соответствии с </w:t>
      </w:r>
      <w:hyperlink w:anchor="P851">
        <w:r>
          <w:rPr>
            <w:color w:val="0000FF"/>
          </w:rPr>
          <w:t>пунктами 1.5</w:t>
        </w:r>
      </w:hyperlink>
      <w:r>
        <w:t xml:space="preserve">, </w:t>
      </w:r>
      <w:hyperlink w:anchor="P858">
        <w:r>
          <w:rPr>
            <w:color w:val="0000FF"/>
          </w:rPr>
          <w:t>1.6</w:t>
        </w:r>
      </w:hyperlink>
      <w:r>
        <w:t xml:space="preserve">, </w:t>
      </w:r>
      <w:hyperlink w:anchor="P891">
        <w:r>
          <w:rPr>
            <w:color w:val="0000FF"/>
          </w:rPr>
          <w:t>2.2</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w:t>
      </w:r>
    </w:p>
    <w:p w:rsidR="006268BF" w:rsidRDefault="006268BF">
      <w:pPr>
        <w:pStyle w:val="ConsPlusNormal"/>
        <w:spacing w:before="200"/>
        <w:ind w:firstLine="540"/>
        <w:jc w:val="both"/>
      </w:pPr>
      <w:r>
        <w:t xml:space="preserve">порядок подачи участниками отбора заявок и требования, предъявляемые к форме и содержанию заявок, подаваемых участниками отбора, в соответствии с </w:t>
      </w:r>
      <w:hyperlink w:anchor="P897">
        <w:r>
          <w:rPr>
            <w:color w:val="0000FF"/>
          </w:rPr>
          <w:t>пунктом 2.3</w:t>
        </w:r>
      </w:hyperlink>
      <w:r>
        <w:t xml:space="preserve"> настоящего Порядка;</w:t>
      </w:r>
    </w:p>
    <w:p w:rsidR="006268BF" w:rsidRDefault="006268BF">
      <w:pPr>
        <w:pStyle w:val="ConsPlusNormal"/>
        <w:spacing w:before="200"/>
        <w:ind w:firstLine="540"/>
        <w:jc w:val="both"/>
      </w:pPr>
      <w:r>
        <w:t>порядок отзыва и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6268BF" w:rsidRDefault="006268BF">
      <w:pPr>
        <w:pStyle w:val="ConsPlusNormal"/>
        <w:spacing w:before="200"/>
        <w:ind w:firstLine="540"/>
        <w:jc w:val="both"/>
      </w:pPr>
      <w:r>
        <w:t xml:space="preserve">правила рассмотрения и оценки заявок участников отбора в соответствии с </w:t>
      </w:r>
      <w:hyperlink w:anchor="P941">
        <w:r>
          <w:rPr>
            <w:color w:val="0000FF"/>
          </w:rPr>
          <w:t>пунктами 2.4</w:t>
        </w:r>
      </w:hyperlink>
      <w:r>
        <w:t xml:space="preserve">, </w:t>
      </w:r>
      <w:hyperlink w:anchor="P950">
        <w:r>
          <w:rPr>
            <w:color w:val="0000FF"/>
          </w:rPr>
          <w:t>2.5</w:t>
        </w:r>
      </w:hyperlink>
      <w:r>
        <w:t xml:space="preserve"> настоящего Порядка;</w:t>
      </w:r>
    </w:p>
    <w:p w:rsidR="006268BF" w:rsidRDefault="006268BF">
      <w:pPr>
        <w:pStyle w:val="ConsPlusNormal"/>
        <w:jc w:val="both"/>
      </w:pPr>
      <w:r>
        <w:t xml:space="preserve">(в ред. </w:t>
      </w:r>
      <w:hyperlink r:id="rId112">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порядок предоставления участникам отбора разъяснений положений извещения, дата начала и окончания срока такого предоставления;</w:t>
      </w:r>
    </w:p>
    <w:p w:rsidR="006268BF" w:rsidRDefault="006268BF">
      <w:pPr>
        <w:pStyle w:val="ConsPlusNormal"/>
        <w:spacing w:before="200"/>
        <w:ind w:firstLine="540"/>
        <w:jc w:val="both"/>
      </w:pPr>
      <w:r>
        <w:t xml:space="preserve">срок, в течение которого участник отбора должен подписать соглашение о предоставлении субсидии, а также условия признания </w:t>
      </w:r>
      <w:proofErr w:type="gramStart"/>
      <w:r>
        <w:t>организации</w:t>
      </w:r>
      <w:proofErr w:type="gramEnd"/>
      <w:r>
        <w:t xml:space="preserve"> уклонившейся от заключения такого соглашения;</w:t>
      </w:r>
    </w:p>
    <w:p w:rsidR="006268BF" w:rsidRDefault="006268BF">
      <w:pPr>
        <w:pStyle w:val="ConsPlusNormal"/>
        <w:spacing w:before="200"/>
        <w:ind w:firstLine="540"/>
        <w:jc w:val="both"/>
      </w:pPr>
      <w:r>
        <w:t>дата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w:t>
      </w:r>
    </w:p>
    <w:p w:rsidR="006268BF" w:rsidRDefault="006268BF">
      <w:pPr>
        <w:pStyle w:val="ConsPlusNormal"/>
        <w:jc w:val="both"/>
      </w:pPr>
      <w:r>
        <w:t xml:space="preserve">(в ред. </w:t>
      </w:r>
      <w:hyperlink r:id="rId113">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контактные данные сотрудника министерства, ответственного за прием заявок.</w:t>
      </w:r>
    </w:p>
    <w:p w:rsidR="006268BF" w:rsidRDefault="006268BF">
      <w:pPr>
        <w:pStyle w:val="ConsPlusNormal"/>
        <w:spacing w:before="200"/>
        <w:ind w:firstLine="540"/>
        <w:jc w:val="both"/>
      </w:pPr>
      <w:r>
        <w:t>Министерство разъясняет положения объявления в течение срока проведения отбора.</w:t>
      </w:r>
    </w:p>
    <w:p w:rsidR="006268BF" w:rsidRDefault="006268BF">
      <w:pPr>
        <w:pStyle w:val="ConsPlusNormal"/>
        <w:spacing w:before="200"/>
        <w:ind w:firstLine="540"/>
        <w:jc w:val="both"/>
      </w:pPr>
      <w:bookmarkStart w:id="36" w:name="P891"/>
      <w:bookmarkEnd w:id="36"/>
      <w:r>
        <w:t>2.2. Требования, которым должны соответствовать участники отбора, на первое число месяца, в котором подана заявка и прилагаемый к ней документы:</w:t>
      </w:r>
    </w:p>
    <w:p w:rsidR="006268BF" w:rsidRDefault="006268BF">
      <w:pPr>
        <w:pStyle w:val="ConsPlusNormal"/>
        <w:spacing w:before="200"/>
        <w:ind w:firstLine="540"/>
        <w:jc w:val="both"/>
      </w:pPr>
      <w: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268BF" w:rsidRDefault="006268BF">
      <w:pPr>
        <w:pStyle w:val="ConsPlusNormal"/>
        <w:spacing w:before="200"/>
        <w:ind w:firstLine="540"/>
        <w:jc w:val="both"/>
      </w:pPr>
      <w:r>
        <w:t xml:space="preserve">у участника отбора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w:t>
      </w:r>
      <w:r>
        <w:lastRenderedPageBreak/>
        <w:t>правовыми актами, а также иная просроченная (неурегулированная) задолженность по денежным обязательствам перед Приморским краем;</w:t>
      </w:r>
    </w:p>
    <w:p w:rsidR="006268BF" w:rsidRDefault="006268BF">
      <w:pPr>
        <w:pStyle w:val="ConsPlusNormal"/>
        <w:spacing w:before="200"/>
        <w:ind w:firstLine="540"/>
        <w:jc w:val="both"/>
      </w:pPr>
      <w:r>
        <w:t>участники отбора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6268BF" w:rsidRDefault="006268BF">
      <w:pPr>
        <w:pStyle w:val="ConsPlusNormal"/>
        <w:spacing w:before="200"/>
        <w:ind w:firstLine="540"/>
        <w:jc w:val="both"/>
      </w:pPr>
      <w: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6268BF" w:rsidRDefault="006268BF">
      <w:pPr>
        <w:pStyle w:val="ConsPlusNormal"/>
        <w:spacing w:before="200"/>
        <w:ind w:firstLine="540"/>
        <w:jc w:val="both"/>
      </w:pPr>
      <w:r>
        <w:t xml:space="preserve">участники отбора не должны получать средства из краевого бюджета в соответствии с иными нормативными правовыми актами на цели, указанные в </w:t>
      </w:r>
      <w:hyperlink w:anchor="P839">
        <w:r>
          <w:rPr>
            <w:color w:val="0000FF"/>
          </w:rPr>
          <w:t>пункте 1.4</w:t>
        </w:r>
      </w:hyperlink>
      <w:r>
        <w:t xml:space="preserve"> настоящего Порядка.</w:t>
      </w:r>
    </w:p>
    <w:p w:rsidR="006268BF" w:rsidRDefault="006268BF">
      <w:pPr>
        <w:pStyle w:val="ConsPlusNormal"/>
        <w:spacing w:before="200"/>
        <w:ind w:firstLine="540"/>
        <w:jc w:val="both"/>
      </w:pPr>
      <w:bookmarkStart w:id="37" w:name="P897"/>
      <w:bookmarkEnd w:id="37"/>
      <w:r>
        <w:t>2.3. Для получения субсидии сельскохозяйственные потребительские кооперативы в сроки начала приема заявок, указанные в объявлении о проведении отбора, представляют в министерство следующие документы:</w:t>
      </w:r>
    </w:p>
    <w:p w:rsidR="006268BF" w:rsidRDefault="006268BF">
      <w:pPr>
        <w:pStyle w:val="ConsPlusNormal"/>
        <w:spacing w:before="200"/>
        <w:ind w:firstLine="540"/>
        <w:jc w:val="both"/>
      </w:pPr>
      <w:bookmarkStart w:id="38" w:name="P898"/>
      <w:bookmarkEnd w:id="38"/>
      <w:r>
        <w:t>заявку по форме, утвержденной приказом министерства, в том числе содержащую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w:t>
      </w:r>
    </w:p>
    <w:p w:rsidR="006268BF" w:rsidRDefault="006268BF">
      <w:pPr>
        <w:pStyle w:val="ConsPlusNormal"/>
        <w:spacing w:before="200"/>
        <w:ind w:firstLine="540"/>
        <w:jc w:val="both"/>
      </w:pPr>
      <w:r>
        <w:t>сведения об открытых в кредитных организациях счетах с указанием реквизитов для перечисления субсидий;</w:t>
      </w:r>
    </w:p>
    <w:p w:rsidR="006268BF" w:rsidRDefault="006268BF">
      <w:pPr>
        <w:pStyle w:val="ConsPlusNormal"/>
        <w:spacing w:before="200"/>
        <w:ind w:firstLine="540"/>
        <w:jc w:val="both"/>
      </w:pPr>
      <w:r>
        <w:t>выписку из реестра членов сельскохозяйственного потребительского кооператива на дату не позднее 30 календарных дней, предшествующих дате подачи заявки, о составе членов сельскохозяйственного потребительского кооператива, с приложением документов, подтверждающих статус сельскохозяйственного товаропроизводителя (для граждан, ведущих личное подсобное хозяйство - выписку из похозяйственной книги, для юридических лиц - выписку из Единого государственного реестра юридических лиц, для индивидуальных предпринимателей, глав крестьянских (фермерских) хозяйств - выписку из Единого государственного реестра индивидуальных предпринимателей);</w:t>
      </w:r>
    </w:p>
    <w:p w:rsidR="006268BF" w:rsidRDefault="006268BF">
      <w:pPr>
        <w:pStyle w:val="ConsPlusNormal"/>
        <w:spacing w:before="200"/>
        <w:ind w:firstLine="540"/>
        <w:jc w:val="both"/>
      </w:pPr>
      <w:r>
        <w:t>выписку из Единого государственного реестра юридических лиц, выданную Федеральной налоговой службой или полученную посредством использования сервисов официального интернет-ресурса Федеральной налоговой службы на дату подачи заявления о предоставлении субсидии;</w:t>
      </w:r>
    </w:p>
    <w:p w:rsidR="006268BF" w:rsidRDefault="006268BF">
      <w:pPr>
        <w:pStyle w:val="ConsPlusNormal"/>
        <w:jc w:val="both"/>
      </w:pPr>
      <w:r>
        <w:t xml:space="preserve">(в ред. </w:t>
      </w:r>
      <w:hyperlink r:id="rId114">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bookmarkStart w:id="39" w:name="P903"/>
      <w:bookmarkEnd w:id="39"/>
      <w:r>
        <w:t>справку налогового органа об отсутствии у сельскохозяйственного потребительского кооператива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коду Классификатора налоговой документации 1120101).</w:t>
      </w:r>
    </w:p>
    <w:p w:rsidR="006268BF" w:rsidRDefault="006268BF">
      <w:pPr>
        <w:pStyle w:val="ConsPlusNormal"/>
        <w:spacing w:before="200"/>
        <w:ind w:firstLine="540"/>
        <w:jc w:val="both"/>
      </w:pPr>
      <w:bookmarkStart w:id="40" w:name="P904"/>
      <w:bookmarkEnd w:id="40"/>
      <w:r>
        <w:t>Сельскохозяйственные потребительские кооперативы вправе представлять по собственной инициативе выписку из Единого государственного реестра юридических лиц, справку налогового органа об отсутствии задолженности по налогам, сборам, страховым взносам, пеням, штрафам, процентам, подлежащим уплате в соответствии с законодательством Российской Федерации о налогах и сборах. В случае непредставления документов, указанных в настоящем абзаце, министерство в течение трех рабочих дней со дня регистрации заявления запрашивает соответствующую информацию в порядке межведомственного информационного взаимодействия.</w:t>
      </w:r>
    </w:p>
    <w:p w:rsidR="006268BF" w:rsidRDefault="006268BF">
      <w:pPr>
        <w:pStyle w:val="ConsPlusNormal"/>
        <w:spacing w:before="200"/>
        <w:ind w:firstLine="540"/>
        <w:jc w:val="both"/>
      </w:pPr>
      <w:r>
        <w:t xml:space="preserve">При возмещении части затрат, определенных </w:t>
      </w:r>
      <w:hyperlink w:anchor="P839">
        <w:r>
          <w:rPr>
            <w:color w:val="0000FF"/>
          </w:rPr>
          <w:t>подпунктом "а" пункта 1.4</w:t>
        </w:r>
      </w:hyperlink>
      <w:r>
        <w:t xml:space="preserve"> настоящего Порядка, сельскохозяйственные потребительские кооперативы кроме документов, предусмотренных </w:t>
      </w:r>
      <w:hyperlink w:anchor="P898">
        <w:r>
          <w:rPr>
            <w:color w:val="0000FF"/>
          </w:rPr>
          <w:t>абзацами вторым</w:t>
        </w:r>
      </w:hyperlink>
      <w:r>
        <w:t xml:space="preserve"> - </w:t>
      </w:r>
      <w:hyperlink w:anchor="P903">
        <w:r>
          <w:rPr>
            <w:color w:val="0000FF"/>
          </w:rPr>
          <w:t>шестым</w:t>
        </w:r>
      </w:hyperlink>
      <w:r>
        <w:t xml:space="preserve"> настоящего пункта, представляют в министерство:</w:t>
      </w:r>
    </w:p>
    <w:p w:rsidR="006268BF" w:rsidRDefault="006268BF">
      <w:pPr>
        <w:pStyle w:val="ConsPlusNormal"/>
        <w:spacing w:before="200"/>
        <w:ind w:firstLine="540"/>
        <w:jc w:val="both"/>
      </w:pPr>
      <w:r>
        <w:lastRenderedPageBreak/>
        <w:t>справку-расчет на предоставление субсидии по форме, утвержденной министерством;</w:t>
      </w:r>
    </w:p>
    <w:p w:rsidR="006268BF" w:rsidRDefault="006268BF">
      <w:pPr>
        <w:pStyle w:val="ConsPlusNormal"/>
        <w:spacing w:before="200"/>
        <w:ind w:firstLine="540"/>
        <w:jc w:val="both"/>
      </w:pPr>
      <w:r>
        <w:t>копии договоров купли-продажи на приобретение Кооперативом имущества;</w:t>
      </w:r>
    </w:p>
    <w:p w:rsidR="006268BF" w:rsidRDefault="006268BF">
      <w:pPr>
        <w:pStyle w:val="ConsPlusNormal"/>
        <w:spacing w:before="200"/>
        <w:ind w:firstLine="540"/>
        <w:jc w:val="both"/>
      </w:pPr>
      <w:r>
        <w:t>копию накладной или копию акта приема-передачи, документы, подтверждающие фактические затраты;</w:t>
      </w:r>
    </w:p>
    <w:p w:rsidR="006268BF" w:rsidRDefault="006268BF">
      <w:pPr>
        <w:pStyle w:val="ConsPlusNormal"/>
        <w:spacing w:before="200"/>
        <w:ind w:firstLine="540"/>
        <w:jc w:val="both"/>
      </w:pPr>
      <w:r>
        <w:t>документ, подтверждающий передачу имущества в собственность члену сельскохозяйственного потребительского кооператива.</w:t>
      </w:r>
    </w:p>
    <w:p w:rsidR="006268BF" w:rsidRDefault="006268BF">
      <w:pPr>
        <w:pStyle w:val="ConsPlusNormal"/>
        <w:spacing w:before="200"/>
        <w:ind w:firstLine="540"/>
        <w:jc w:val="both"/>
      </w:pPr>
      <w:r>
        <w:t xml:space="preserve">При возмещении части затрат, определенных </w:t>
      </w:r>
      <w:hyperlink w:anchor="P839">
        <w:r>
          <w:rPr>
            <w:color w:val="0000FF"/>
          </w:rPr>
          <w:t>подпунктом "б" пункта 1.4</w:t>
        </w:r>
      </w:hyperlink>
      <w:r>
        <w:t xml:space="preserve"> настоящего Порядка, сельскохозяйственные потребительские кооперативы кроме документов, предусмотренных </w:t>
      </w:r>
      <w:hyperlink w:anchor="P898">
        <w:r>
          <w:rPr>
            <w:color w:val="0000FF"/>
          </w:rPr>
          <w:t>абзацами вторым</w:t>
        </w:r>
      </w:hyperlink>
      <w:r>
        <w:t xml:space="preserve"> - </w:t>
      </w:r>
      <w:hyperlink w:anchor="P903">
        <w:r>
          <w:rPr>
            <w:color w:val="0000FF"/>
          </w:rPr>
          <w:t>шестым</w:t>
        </w:r>
      </w:hyperlink>
      <w:r>
        <w:t xml:space="preserve"> настоящего пункта, представляют в министерство:</w:t>
      </w:r>
    </w:p>
    <w:p w:rsidR="006268BF" w:rsidRDefault="006268BF">
      <w:pPr>
        <w:pStyle w:val="ConsPlusNormal"/>
        <w:spacing w:before="200"/>
        <w:ind w:firstLine="540"/>
        <w:jc w:val="both"/>
      </w:pPr>
      <w:r>
        <w:t>справку-расчет на предоставление субсидии по форме, утвержденной министерством;</w:t>
      </w:r>
    </w:p>
    <w:p w:rsidR="006268BF" w:rsidRDefault="006268BF">
      <w:pPr>
        <w:pStyle w:val="ConsPlusNormal"/>
        <w:spacing w:before="200"/>
        <w:ind w:firstLine="540"/>
        <w:jc w:val="both"/>
      </w:pPr>
      <w:r>
        <w:t>копии договора (соглашение, контракта) на приобретение племенного скота, копию накладной или копию акта приема-передачи, документы, подтверждающие фактические затраты (платежные поручения, товарные чеки, кассовые чеки, мемориальные ордера, кассовые ордера);</w:t>
      </w:r>
    </w:p>
    <w:p w:rsidR="006268BF" w:rsidRDefault="006268BF">
      <w:pPr>
        <w:pStyle w:val="ConsPlusNormal"/>
        <w:spacing w:before="200"/>
        <w:ind w:firstLine="540"/>
        <w:jc w:val="both"/>
      </w:pPr>
      <w:r>
        <w:t>копию документа, подтверждающего установление в отношении члена сельскохозяйственный потребительский кооператива, признанного неблагополучным по лейкозу крупного рогатого скота, ограничительных мероприятий (карантина) по лейкозу крупного рогатого скота;</w:t>
      </w:r>
    </w:p>
    <w:p w:rsidR="006268BF" w:rsidRDefault="006268BF">
      <w:pPr>
        <w:pStyle w:val="ConsPlusNormal"/>
        <w:spacing w:before="200"/>
        <w:ind w:firstLine="540"/>
        <w:jc w:val="both"/>
      </w:pPr>
      <w:r>
        <w:t>копии подтверждающих документов сдачи больного лейкозом крупного рогатого скота на санитарный убой;</w:t>
      </w:r>
    </w:p>
    <w:p w:rsidR="006268BF" w:rsidRDefault="006268BF">
      <w:pPr>
        <w:pStyle w:val="ConsPlusNormal"/>
        <w:spacing w:before="200"/>
        <w:ind w:firstLine="540"/>
        <w:jc w:val="both"/>
      </w:pPr>
      <w:r>
        <w:t>копии документов, подтверждающих отмену в отношении члена сельскохозяйственного потребительского кооператива, признанного неблагополучным по лейкозу крупного рогатого скота, ограничительных мероприятий (карантина) по лейкозу крупного рогатого скота.</w:t>
      </w:r>
    </w:p>
    <w:p w:rsidR="006268BF" w:rsidRDefault="006268BF">
      <w:pPr>
        <w:pStyle w:val="ConsPlusNormal"/>
        <w:spacing w:before="200"/>
        <w:ind w:firstLine="540"/>
        <w:jc w:val="both"/>
      </w:pPr>
      <w:r>
        <w:t xml:space="preserve">При возмещении части затрат, определенных </w:t>
      </w:r>
      <w:hyperlink w:anchor="P839">
        <w:r>
          <w:rPr>
            <w:color w:val="0000FF"/>
          </w:rPr>
          <w:t>подпунктом "в" пункта 1.4</w:t>
        </w:r>
      </w:hyperlink>
      <w:r>
        <w:t xml:space="preserve"> настоящего Порядка, сельскохозяйственные потребительские кооперативы кроме документов, предусмотренных </w:t>
      </w:r>
      <w:hyperlink w:anchor="P898">
        <w:r>
          <w:rPr>
            <w:color w:val="0000FF"/>
          </w:rPr>
          <w:t>абзацами вторым</w:t>
        </w:r>
      </w:hyperlink>
      <w:r>
        <w:t xml:space="preserve"> - </w:t>
      </w:r>
      <w:hyperlink w:anchor="P903">
        <w:r>
          <w:rPr>
            <w:color w:val="0000FF"/>
          </w:rPr>
          <w:t>шестым</w:t>
        </w:r>
      </w:hyperlink>
      <w:r>
        <w:t xml:space="preserve"> настоящего пункта, представляют в министерство:</w:t>
      </w:r>
    </w:p>
    <w:p w:rsidR="006268BF" w:rsidRDefault="006268BF">
      <w:pPr>
        <w:pStyle w:val="ConsPlusNormal"/>
        <w:spacing w:before="200"/>
        <w:ind w:firstLine="540"/>
        <w:jc w:val="both"/>
      </w:pPr>
      <w:r>
        <w:t>справку-расчет на предоставление субсидии по форме, утвержденной министерством;</w:t>
      </w:r>
    </w:p>
    <w:p w:rsidR="006268BF" w:rsidRDefault="006268BF">
      <w:pPr>
        <w:pStyle w:val="ConsPlusNormal"/>
        <w:spacing w:before="200"/>
        <w:ind w:firstLine="540"/>
        <w:jc w:val="both"/>
      </w:pPr>
      <w:r>
        <w:t>копии договора (соглашение, контракта) на приобретение сельскохозяйственной техники, специализированного автотранспорта, оборудования, срок эксплуатации по которым не превышает трех лет с года их производства;</w:t>
      </w:r>
    </w:p>
    <w:p w:rsidR="006268BF" w:rsidRDefault="006268BF">
      <w:pPr>
        <w:pStyle w:val="ConsPlusNormal"/>
        <w:spacing w:before="200"/>
        <w:ind w:firstLine="540"/>
        <w:jc w:val="both"/>
      </w:pPr>
      <w:r>
        <w:t>копию накладной или копию акта приема-передачи, документы, подтверждающие фактические затраты (платежные поручения, товарные чеки, кассовые чеки, мемориальные ордера, кассовые ордера).</w:t>
      </w:r>
    </w:p>
    <w:p w:rsidR="006268BF" w:rsidRDefault="006268BF">
      <w:pPr>
        <w:pStyle w:val="ConsPlusNormal"/>
        <w:spacing w:before="200"/>
        <w:ind w:firstLine="540"/>
        <w:jc w:val="both"/>
      </w:pPr>
      <w:r>
        <w:t xml:space="preserve">При возмещении части затрат, определенных </w:t>
      </w:r>
      <w:hyperlink w:anchor="P839">
        <w:r>
          <w:rPr>
            <w:color w:val="0000FF"/>
          </w:rPr>
          <w:t>подпунктом "г" пункта 1.4</w:t>
        </w:r>
      </w:hyperlink>
      <w:r>
        <w:t xml:space="preserve"> настоящего Порядка, сельскохозяйственные потребительские кооперативы кроме документов, предусмотренных </w:t>
      </w:r>
      <w:hyperlink w:anchor="P898">
        <w:r>
          <w:rPr>
            <w:color w:val="0000FF"/>
          </w:rPr>
          <w:t>абзацами вторым</w:t>
        </w:r>
      </w:hyperlink>
      <w:r>
        <w:t xml:space="preserve"> - </w:t>
      </w:r>
      <w:hyperlink w:anchor="P903">
        <w:r>
          <w:rPr>
            <w:color w:val="0000FF"/>
          </w:rPr>
          <w:t>шестым</w:t>
        </w:r>
      </w:hyperlink>
      <w:r>
        <w:t xml:space="preserve"> настоящего пункта, представляют в министерство:</w:t>
      </w:r>
    </w:p>
    <w:p w:rsidR="006268BF" w:rsidRDefault="006268BF">
      <w:pPr>
        <w:pStyle w:val="ConsPlusNormal"/>
        <w:spacing w:before="200"/>
        <w:ind w:firstLine="540"/>
        <w:jc w:val="both"/>
      </w:pPr>
      <w:r>
        <w:t>справку-расчет на предоставление субсидии по форме, утвержденной министерством;</w:t>
      </w:r>
    </w:p>
    <w:p w:rsidR="006268BF" w:rsidRDefault="006268BF">
      <w:pPr>
        <w:pStyle w:val="ConsPlusNormal"/>
        <w:spacing w:before="200"/>
        <w:ind w:firstLine="540"/>
        <w:jc w:val="both"/>
      </w:pPr>
      <w:r>
        <w:t>копии договоров на приобретение сельскохозяйственной продукции у членов сельскохозяйственного потребительского кооператива и (или)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w:t>
      </w:r>
    </w:p>
    <w:p w:rsidR="006268BF" w:rsidRDefault="006268BF">
      <w:pPr>
        <w:pStyle w:val="ConsPlusNormal"/>
        <w:jc w:val="both"/>
      </w:pPr>
      <w:r>
        <w:t xml:space="preserve">(в ред. </w:t>
      </w:r>
      <w:hyperlink r:id="rId115">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сводный реестр документов, подтверждающих затраты на приобретение продукции у членов кооператива и (или) у граждан, ведущих личные подсобные хозяйства, не являющихся членами этого сельскохозяйственного потребительского кооператива, по форме, утверждаемой министерством;</w:t>
      </w:r>
    </w:p>
    <w:p w:rsidR="006268BF" w:rsidRDefault="006268BF">
      <w:pPr>
        <w:pStyle w:val="ConsPlusNormal"/>
        <w:jc w:val="both"/>
      </w:pPr>
      <w:r>
        <w:t xml:space="preserve">(в ред. </w:t>
      </w:r>
      <w:hyperlink r:id="rId116">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 xml:space="preserve">справку об объеме выручки от реализации продукции, закупленной у членов сельскохозяйственного потребительского кооператива и (или) у граждан, ведущих личные </w:t>
      </w:r>
      <w:r>
        <w:lastRenderedPageBreak/>
        <w:t>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по форме, утвержденной министерством.</w:t>
      </w:r>
    </w:p>
    <w:p w:rsidR="006268BF" w:rsidRDefault="006268BF">
      <w:pPr>
        <w:pStyle w:val="ConsPlusNormal"/>
        <w:jc w:val="both"/>
      </w:pPr>
      <w:r>
        <w:t xml:space="preserve">(в ред. </w:t>
      </w:r>
      <w:hyperlink r:id="rId117">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 xml:space="preserve">При возмещении части затрат, определенных </w:t>
      </w:r>
      <w:hyperlink w:anchor="P845">
        <w:r>
          <w:rPr>
            <w:color w:val="0000FF"/>
          </w:rPr>
          <w:t>подпунктом "д" пункта 1.4</w:t>
        </w:r>
      </w:hyperlink>
      <w:r>
        <w:t xml:space="preserve"> настоящего Порядка, сельскохозяйственные потребительские кооперативы кроме документов, предусмотренных абзацами вторым - шестым настоящего пункта, представляют в министерство:</w:t>
      </w:r>
    </w:p>
    <w:p w:rsidR="006268BF" w:rsidRDefault="006268BF">
      <w:pPr>
        <w:pStyle w:val="ConsPlusNormal"/>
        <w:jc w:val="both"/>
      </w:pPr>
      <w:r>
        <w:t xml:space="preserve">(абзац введен </w:t>
      </w:r>
      <w:hyperlink r:id="rId118">
        <w:r>
          <w:rPr>
            <w:color w:val="0000FF"/>
          </w:rPr>
          <w:t>Постановлением</w:t>
        </w:r>
      </w:hyperlink>
      <w:r>
        <w:t xml:space="preserve"> Правительства Приморского края от 04.05.2022 N 285-пп)</w:t>
      </w:r>
    </w:p>
    <w:p w:rsidR="006268BF" w:rsidRDefault="006268BF">
      <w:pPr>
        <w:pStyle w:val="ConsPlusNormal"/>
        <w:spacing w:before="200"/>
        <w:ind w:firstLine="540"/>
        <w:jc w:val="both"/>
      </w:pPr>
      <w:r>
        <w:t>справку-расчет на предоставление субсидии по форме, утвержденной министерством;</w:t>
      </w:r>
    </w:p>
    <w:p w:rsidR="006268BF" w:rsidRDefault="006268BF">
      <w:pPr>
        <w:pStyle w:val="ConsPlusNormal"/>
        <w:jc w:val="both"/>
      </w:pPr>
      <w:r>
        <w:t xml:space="preserve">(абзац введен </w:t>
      </w:r>
      <w:hyperlink r:id="rId119">
        <w:r>
          <w:rPr>
            <w:color w:val="0000FF"/>
          </w:rPr>
          <w:t>Постановлением</w:t>
        </w:r>
      </w:hyperlink>
      <w:r>
        <w:t xml:space="preserve"> Правительства Приморского края от 04.05.2022 N 285-пп)</w:t>
      </w:r>
    </w:p>
    <w:p w:rsidR="006268BF" w:rsidRDefault="006268BF">
      <w:pPr>
        <w:pStyle w:val="ConsPlusNormal"/>
        <w:spacing w:before="200"/>
        <w:ind w:firstLine="540"/>
        <w:jc w:val="both"/>
      </w:pPr>
      <w:r>
        <w:t>заверенную руководителем лизинговой компании копию договора финансовой аренды (лизинга) и графика погашения лизинговых платежей;</w:t>
      </w:r>
    </w:p>
    <w:p w:rsidR="006268BF" w:rsidRDefault="006268BF">
      <w:pPr>
        <w:pStyle w:val="ConsPlusNormal"/>
        <w:jc w:val="both"/>
      </w:pPr>
      <w:r>
        <w:t xml:space="preserve">(абзац введен </w:t>
      </w:r>
      <w:hyperlink r:id="rId120">
        <w:r>
          <w:rPr>
            <w:color w:val="0000FF"/>
          </w:rPr>
          <w:t>Постановлением</w:t>
        </w:r>
      </w:hyperlink>
      <w:r>
        <w:t xml:space="preserve"> Правительства Приморского края от 04.05.2022 N 285-пп)</w:t>
      </w:r>
    </w:p>
    <w:p w:rsidR="006268BF" w:rsidRDefault="006268BF">
      <w:pPr>
        <w:pStyle w:val="ConsPlusNormal"/>
        <w:spacing w:before="200"/>
        <w:ind w:firstLine="540"/>
        <w:jc w:val="both"/>
      </w:pPr>
      <w:r>
        <w:t>заверенные руководителем лизинговой компании копии платежных документов, подтверждающих факт оплаты части стоимости приобретенных в лизинг объектов для организации хранения, переработки, упаковки, маркировки и реализации сельскохозяйственной продукции, а также оборудования для их комплектации;</w:t>
      </w:r>
    </w:p>
    <w:p w:rsidR="006268BF" w:rsidRDefault="006268BF">
      <w:pPr>
        <w:pStyle w:val="ConsPlusNormal"/>
        <w:jc w:val="both"/>
      </w:pPr>
      <w:r>
        <w:t xml:space="preserve">(абзац введен </w:t>
      </w:r>
      <w:hyperlink r:id="rId121">
        <w:r>
          <w:rPr>
            <w:color w:val="0000FF"/>
          </w:rPr>
          <w:t>Постановлением</w:t>
        </w:r>
      </w:hyperlink>
      <w:r>
        <w:t xml:space="preserve"> Правительства Приморского края от 04.05.2022 N 285-пп)</w:t>
      </w:r>
    </w:p>
    <w:p w:rsidR="006268BF" w:rsidRDefault="006268BF">
      <w:pPr>
        <w:pStyle w:val="ConsPlusNormal"/>
        <w:spacing w:before="200"/>
        <w:ind w:firstLine="540"/>
        <w:jc w:val="both"/>
      </w:pPr>
      <w:r>
        <w:t>заверенные руководителем лизинговой компании копии актов приема-передачи предмета лизинга лизингополучателю;</w:t>
      </w:r>
    </w:p>
    <w:p w:rsidR="006268BF" w:rsidRDefault="006268BF">
      <w:pPr>
        <w:pStyle w:val="ConsPlusNormal"/>
        <w:jc w:val="both"/>
      </w:pPr>
      <w:r>
        <w:t xml:space="preserve">(абзац введен </w:t>
      </w:r>
      <w:hyperlink r:id="rId122">
        <w:r>
          <w:rPr>
            <w:color w:val="0000FF"/>
          </w:rPr>
          <w:t>Постановлением</w:t>
        </w:r>
      </w:hyperlink>
      <w:r>
        <w:t xml:space="preserve"> Правительства Приморского края от 04.05.2022 N 285-пп)</w:t>
      </w:r>
    </w:p>
    <w:p w:rsidR="006268BF" w:rsidRDefault="006268BF">
      <w:pPr>
        <w:pStyle w:val="ConsPlusNormal"/>
        <w:spacing w:before="200"/>
        <w:ind w:firstLine="540"/>
        <w:jc w:val="both"/>
      </w:pPr>
      <w:r>
        <w:t>Сельскохозяйственный потребительский кооператив представляет не более одной заявки на участие в отборе.</w:t>
      </w:r>
    </w:p>
    <w:p w:rsidR="006268BF" w:rsidRDefault="006268BF">
      <w:pPr>
        <w:pStyle w:val="ConsPlusNormal"/>
        <w:spacing w:before="200"/>
        <w:ind w:firstLine="540"/>
        <w:jc w:val="both"/>
      </w:pPr>
      <w:r>
        <w:t>Заявка может быть отозвана до окончания срока приема заявки путем направления сельскохозяйственным потребительским кооперативом соответствующего обращения в министерство.</w:t>
      </w:r>
    </w:p>
    <w:p w:rsidR="006268BF" w:rsidRDefault="006268BF">
      <w:pPr>
        <w:pStyle w:val="ConsPlusNormal"/>
        <w:spacing w:before="200"/>
        <w:ind w:firstLine="540"/>
        <w:jc w:val="both"/>
      </w:pPr>
      <w:r>
        <w:t>Все документы, предусмотренные настоящим пунктом, должны быть пронумерованы, сшиты и заверены печатью сельскохозяйственного потребительского кооператива с указанием количества сшитых листов.</w:t>
      </w:r>
    </w:p>
    <w:p w:rsidR="006268BF" w:rsidRDefault="006268BF">
      <w:pPr>
        <w:pStyle w:val="ConsPlusNormal"/>
        <w:spacing w:before="200"/>
        <w:ind w:firstLine="540"/>
        <w:jc w:val="both"/>
      </w:pPr>
      <w:bookmarkStart w:id="41" w:name="P941"/>
      <w:bookmarkEnd w:id="41"/>
      <w:r>
        <w:t>2.4. Министерство в течение одного рабочего дня со дня представления заявки и прилагаемых к ней документов осуществляет их регистрацию в регистрационном журнале. Регистрационный журнал должен быть прошнурован, пронумерован и скреплен печатью министерства.</w:t>
      </w:r>
    </w:p>
    <w:p w:rsidR="006268BF" w:rsidRDefault="006268BF">
      <w:pPr>
        <w:pStyle w:val="ConsPlusNormal"/>
        <w:spacing w:before="200"/>
        <w:ind w:firstLine="540"/>
        <w:jc w:val="both"/>
      </w:pPr>
      <w:r>
        <w:t>В течение 10 рабочих дней со дня окончания срока приема заявок и прилагаемых к ним документов, указанного в объявлении, министерство:</w:t>
      </w:r>
    </w:p>
    <w:p w:rsidR="006268BF" w:rsidRDefault="006268BF">
      <w:pPr>
        <w:pStyle w:val="ConsPlusNormal"/>
        <w:spacing w:before="200"/>
        <w:ind w:firstLine="540"/>
        <w:jc w:val="both"/>
      </w:pPr>
      <w:r>
        <w:t xml:space="preserve">проверяет их на предмет соответствия </w:t>
      </w:r>
      <w:hyperlink w:anchor="P897">
        <w:r>
          <w:rPr>
            <w:color w:val="0000FF"/>
          </w:rPr>
          <w:t>пункту 2.3</w:t>
        </w:r>
      </w:hyperlink>
      <w:r>
        <w:t xml:space="preserve"> настоящего Порядка, соответствие организации требованиям и критериям, установленным </w:t>
      </w:r>
      <w:hyperlink w:anchor="P851">
        <w:r>
          <w:rPr>
            <w:color w:val="0000FF"/>
          </w:rPr>
          <w:t>пунктами 1.5</w:t>
        </w:r>
      </w:hyperlink>
      <w:r>
        <w:t xml:space="preserve">, </w:t>
      </w:r>
      <w:hyperlink w:anchor="P858">
        <w:r>
          <w:rPr>
            <w:color w:val="0000FF"/>
          </w:rPr>
          <w:t>1.6</w:t>
        </w:r>
      </w:hyperlink>
      <w:r>
        <w:t xml:space="preserve">, </w:t>
      </w:r>
      <w:hyperlink w:anchor="P891">
        <w:r>
          <w:rPr>
            <w:color w:val="0000FF"/>
          </w:rPr>
          <w:t>2.2</w:t>
        </w:r>
      </w:hyperlink>
      <w:r>
        <w:t xml:space="preserve"> настоящего Порядка;</w:t>
      </w:r>
    </w:p>
    <w:p w:rsidR="006268BF" w:rsidRDefault="006268BF">
      <w:pPr>
        <w:pStyle w:val="ConsPlusNormal"/>
        <w:spacing w:before="200"/>
        <w:ind w:firstLine="540"/>
        <w:jc w:val="both"/>
      </w:pPr>
      <w:r>
        <w:t>осуществляет проверку правильности расчета субсидий;</w:t>
      </w:r>
    </w:p>
    <w:p w:rsidR="006268BF" w:rsidRDefault="006268BF">
      <w:pPr>
        <w:pStyle w:val="ConsPlusNormal"/>
        <w:spacing w:before="200"/>
        <w:ind w:firstLine="540"/>
        <w:jc w:val="both"/>
      </w:pPr>
      <w:r>
        <w:t>на основании решения межведомственной экспертной комиссии министерства (оформленного протоколом) принимает решение в форме приказа:</w:t>
      </w:r>
    </w:p>
    <w:p w:rsidR="006268BF" w:rsidRDefault="006268BF">
      <w:pPr>
        <w:pStyle w:val="ConsPlusNormal"/>
        <w:spacing w:before="200"/>
        <w:ind w:firstLine="540"/>
        <w:jc w:val="both"/>
      </w:pPr>
      <w:r>
        <w:t xml:space="preserve">о признании организации получателем субсидии и предоставлении субсидии, с указанием размера предоставляемой субсидии (в случае отсутствия оснований для отказа в предоставлении субсидии, предусмотренных </w:t>
      </w:r>
      <w:hyperlink w:anchor="P950">
        <w:r>
          <w:rPr>
            <w:color w:val="0000FF"/>
          </w:rPr>
          <w:t>пунктом 2.5</w:t>
        </w:r>
      </w:hyperlink>
      <w:r>
        <w:t xml:space="preserve"> настоящего Порядка);</w:t>
      </w:r>
    </w:p>
    <w:p w:rsidR="006268BF" w:rsidRDefault="006268BF">
      <w:pPr>
        <w:pStyle w:val="ConsPlusNormal"/>
        <w:spacing w:before="200"/>
        <w:ind w:firstLine="540"/>
        <w:jc w:val="both"/>
      </w:pPr>
      <w:r>
        <w:t xml:space="preserve">об отклонении заявки и отказе в предоставлении субсидии, с указанием информации о причинах отклонения заявки (при наличии оснований для отказа в предоставлении субсидии, предусмотренных </w:t>
      </w:r>
      <w:hyperlink w:anchor="P950">
        <w:r>
          <w:rPr>
            <w:color w:val="0000FF"/>
          </w:rPr>
          <w:t>пунктом 2.5</w:t>
        </w:r>
      </w:hyperlink>
      <w:r>
        <w:t xml:space="preserve"> настоящего Порядка);</w:t>
      </w:r>
    </w:p>
    <w:p w:rsidR="006268BF" w:rsidRDefault="006268BF">
      <w:pPr>
        <w:pStyle w:val="ConsPlusNormal"/>
        <w:spacing w:before="200"/>
        <w:ind w:firstLine="540"/>
        <w:jc w:val="both"/>
      </w:pPr>
      <w:r>
        <w:t>в течение пяти рабочих дней со дня принятия соответствующего решения направляет уведомление о принятом решении участнику отбора.</w:t>
      </w:r>
    </w:p>
    <w:p w:rsidR="006268BF" w:rsidRDefault="006268BF">
      <w:pPr>
        <w:pStyle w:val="ConsPlusNormal"/>
        <w:jc w:val="both"/>
      </w:pPr>
      <w:r>
        <w:t xml:space="preserve">(п. 2.4 в ред. </w:t>
      </w:r>
      <w:hyperlink r:id="rId123">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bookmarkStart w:id="42" w:name="P950"/>
      <w:bookmarkEnd w:id="42"/>
      <w:r>
        <w:lastRenderedPageBreak/>
        <w:t>2.5. Основаниями для отказа в предоставлении субсидии являются:</w:t>
      </w:r>
    </w:p>
    <w:p w:rsidR="006268BF" w:rsidRDefault="006268BF">
      <w:pPr>
        <w:pStyle w:val="ConsPlusNormal"/>
        <w:spacing w:before="200"/>
        <w:ind w:firstLine="540"/>
        <w:jc w:val="both"/>
      </w:pPr>
      <w:r>
        <w:t>несоответствие участника отбора условиям, критериям и требованиям, установленным настоящим Порядком;</w:t>
      </w:r>
    </w:p>
    <w:p w:rsidR="006268BF" w:rsidRDefault="006268BF">
      <w:pPr>
        <w:pStyle w:val="ConsPlusNormal"/>
        <w:spacing w:before="200"/>
        <w:ind w:firstLine="540"/>
        <w:jc w:val="both"/>
      </w:pPr>
      <w:r>
        <w:t xml:space="preserve">непредставление (представление не в полном объеме) документов, предусмотренных </w:t>
      </w:r>
      <w:hyperlink w:anchor="P897">
        <w:r>
          <w:rPr>
            <w:color w:val="0000FF"/>
          </w:rPr>
          <w:t>пунктом 2.3</w:t>
        </w:r>
      </w:hyperlink>
      <w:r>
        <w:t xml:space="preserve"> настоящего Порядка;</w:t>
      </w:r>
    </w:p>
    <w:p w:rsidR="006268BF" w:rsidRDefault="006268BF">
      <w:pPr>
        <w:pStyle w:val="ConsPlusNormal"/>
        <w:spacing w:before="200"/>
        <w:ind w:firstLine="540"/>
        <w:jc w:val="both"/>
      </w:pPr>
      <w:r>
        <w:t>представление документов, оформленных с нарушением требований действующего законодательства Российской Федерации;</w:t>
      </w:r>
    </w:p>
    <w:p w:rsidR="006268BF" w:rsidRDefault="006268BF">
      <w:pPr>
        <w:pStyle w:val="ConsPlusNormal"/>
        <w:spacing w:before="200"/>
        <w:ind w:firstLine="540"/>
        <w:jc w:val="both"/>
      </w:pPr>
      <w:r>
        <w:t>установление факта недостоверности представленной информации;</w:t>
      </w:r>
    </w:p>
    <w:p w:rsidR="006268BF" w:rsidRDefault="006268BF">
      <w:pPr>
        <w:pStyle w:val="ConsPlusNormal"/>
        <w:spacing w:before="200"/>
        <w:ind w:firstLine="540"/>
        <w:jc w:val="both"/>
      </w:pPr>
      <w:r>
        <w:t xml:space="preserve">представление заявки и прилагаемых к ней документов по истечении срока, установленного в объявлении для подачи заявок, за исключением документов, указанных в </w:t>
      </w:r>
      <w:hyperlink w:anchor="P904">
        <w:r>
          <w:rPr>
            <w:color w:val="0000FF"/>
          </w:rPr>
          <w:t>абзаце седьмом пункта 2.3</w:t>
        </w:r>
      </w:hyperlink>
      <w:r>
        <w:t xml:space="preserve"> настоящего Порядка;</w:t>
      </w:r>
    </w:p>
    <w:p w:rsidR="006268BF" w:rsidRDefault="006268BF">
      <w:pPr>
        <w:pStyle w:val="ConsPlusNormal"/>
        <w:spacing w:before="200"/>
        <w:ind w:firstLine="540"/>
        <w:jc w:val="both"/>
      </w:pPr>
      <w:r>
        <w:t>отсутствие (недостаток) лимитов бюджетных обязательств, предусмотренных на указанные цели министерству.</w:t>
      </w:r>
    </w:p>
    <w:p w:rsidR="006268BF" w:rsidRDefault="006268BF">
      <w:pPr>
        <w:pStyle w:val="ConsPlusNormal"/>
        <w:spacing w:before="200"/>
        <w:ind w:firstLine="540"/>
        <w:jc w:val="both"/>
      </w:pPr>
      <w:r>
        <w:t>Отказ в предоставлении субсидии не является препятствием для повторного обращения сельскохозяйственного потребительского кооператива в министерство после устранения причин отказа в срок приема заявок.</w:t>
      </w:r>
    </w:p>
    <w:p w:rsidR="006268BF" w:rsidRDefault="006268BF">
      <w:pPr>
        <w:pStyle w:val="ConsPlusNormal"/>
        <w:spacing w:before="200"/>
        <w:ind w:firstLine="540"/>
        <w:jc w:val="both"/>
      </w:pPr>
      <w:r>
        <w:t>Информация о результатах рассмотрения заявок размещается министерством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не позднее 14 календарного дня, следующего за днем определения организации получателем субсидии, и содержит следующую информацию:</w:t>
      </w:r>
    </w:p>
    <w:p w:rsidR="006268BF" w:rsidRDefault="006268BF">
      <w:pPr>
        <w:pStyle w:val="ConsPlusNormal"/>
        <w:jc w:val="both"/>
      </w:pPr>
      <w:r>
        <w:t xml:space="preserve">(в ред. </w:t>
      </w:r>
      <w:hyperlink r:id="rId124">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дату, время и место проведения рассмотрения заявок и прилагаемых к ним документов;</w:t>
      </w:r>
    </w:p>
    <w:p w:rsidR="006268BF" w:rsidRDefault="006268BF">
      <w:pPr>
        <w:pStyle w:val="ConsPlusNormal"/>
        <w:spacing w:before="200"/>
        <w:ind w:firstLine="540"/>
        <w:jc w:val="both"/>
      </w:pPr>
      <w:r>
        <w:t>информацию об участниках отбора, заявки и прилагаемые к ней документы которых были рассмотрены;</w:t>
      </w:r>
    </w:p>
    <w:p w:rsidR="006268BF" w:rsidRDefault="006268BF">
      <w:pPr>
        <w:pStyle w:val="ConsPlusNormal"/>
        <w:spacing w:before="200"/>
        <w:ind w:firstLine="540"/>
        <w:jc w:val="both"/>
      </w:pPr>
      <w:r>
        <w:t>информацию об участниках отбора, заявки и прилагаемые к ней документы которых были отклонены, с указанием причин;</w:t>
      </w:r>
    </w:p>
    <w:p w:rsidR="006268BF" w:rsidRDefault="006268BF">
      <w:pPr>
        <w:pStyle w:val="ConsPlusNormal"/>
        <w:spacing w:before="200"/>
        <w:ind w:firstLine="540"/>
        <w:jc w:val="both"/>
      </w:pPr>
      <w:r>
        <w:t>наименование получателя (получателей) субсидий, с которым заключается соглашение, и размер предоставляемой ему субсидии.</w:t>
      </w:r>
    </w:p>
    <w:p w:rsidR="006268BF" w:rsidRDefault="006268BF">
      <w:pPr>
        <w:pStyle w:val="ConsPlusNormal"/>
        <w:jc w:val="both"/>
      </w:pPr>
    </w:p>
    <w:p w:rsidR="006268BF" w:rsidRDefault="006268BF">
      <w:pPr>
        <w:pStyle w:val="ConsPlusTitle"/>
        <w:jc w:val="center"/>
        <w:outlineLvl w:val="1"/>
      </w:pPr>
      <w:r>
        <w:t>III. УСЛОВИЯ И ПОРЯДОК ПРЕДОСТАВЛЕНИЯ СУБСИДИЙ</w:t>
      </w:r>
    </w:p>
    <w:p w:rsidR="006268BF" w:rsidRDefault="006268BF">
      <w:pPr>
        <w:pStyle w:val="ConsPlusNormal"/>
        <w:jc w:val="both"/>
      </w:pPr>
    </w:p>
    <w:p w:rsidR="006268BF" w:rsidRDefault="006268BF">
      <w:pPr>
        <w:pStyle w:val="ConsPlusNormal"/>
        <w:ind w:firstLine="540"/>
        <w:jc w:val="both"/>
      </w:pPr>
      <w:r>
        <w:t xml:space="preserve">3.1. Субсидии предоставляются сельскохозяйственным потребительским кооперативам при условии соответствия их критериям и требованиям, установленным </w:t>
      </w:r>
      <w:hyperlink w:anchor="P851">
        <w:r>
          <w:rPr>
            <w:color w:val="0000FF"/>
          </w:rPr>
          <w:t>пунктами 1.5</w:t>
        </w:r>
      </w:hyperlink>
      <w:r>
        <w:t xml:space="preserve">, </w:t>
      </w:r>
      <w:hyperlink w:anchor="P858">
        <w:r>
          <w:rPr>
            <w:color w:val="0000FF"/>
          </w:rPr>
          <w:t>1.6</w:t>
        </w:r>
      </w:hyperlink>
      <w:r>
        <w:t xml:space="preserve">, </w:t>
      </w:r>
      <w:hyperlink w:anchor="P891">
        <w:r>
          <w:rPr>
            <w:color w:val="0000FF"/>
          </w:rPr>
          <w:t>2.2</w:t>
        </w:r>
      </w:hyperlink>
      <w:r>
        <w:t xml:space="preserve"> настоящего Порядка, а также при условии заключения соглашения, предусмотренного </w:t>
      </w:r>
      <w:hyperlink w:anchor="P1030">
        <w:r>
          <w:rPr>
            <w:color w:val="0000FF"/>
          </w:rPr>
          <w:t>пунктом 3.4</w:t>
        </w:r>
      </w:hyperlink>
      <w:r>
        <w:t xml:space="preserve"> настоящего Порядка.</w:t>
      </w:r>
    </w:p>
    <w:p w:rsidR="006268BF" w:rsidRDefault="006268BF">
      <w:pPr>
        <w:pStyle w:val="ConsPlusNormal"/>
        <w:spacing w:before="200"/>
        <w:ind w:firstLine="540"/>
        <w:jc w:val="both"/>
      </w:pPr>
      <w:r>
        <w:t>3.2. Размер субсидий определяется по следующим формулам:</w:t>
      </w:r>
    </w:p>
    <w:p w:rsidR="006268BF" w:rsidRDefault="006268BF">
      <w:pPr>
        <w:pStyle w:val="ConsPlusNormal"/>
        <w:spacing w:before="200"/>
        <w:ind w:firstLine="540"/>
        <w:jc w:val="both"/>
      </w:pPr>
      <w:r>
        <w:t xml:space="preserve">при возмещении части затрат, предусмотренных </w:t>
      </w:r>
      <w:hyperlink w:anchor="P839">
        <w:r>
          <w:rPr>
            <w:color w:val="0000FF"/>
          </w:rPr>
          <w:t>подпунктом "а" пункта 1.4</w:t>
        </w:r>
      </w:hyperlink>
      <w:r>
        <w:t xml:space="preserve"> настоящего Порядка:</w:t>
      </w:r>
    </w:p>
    <w:p w:rsidR="006268BF" w:rsidRDefault="006268BF">
      <w:pPr>
        <w:pStyle w:val="ConsPlusNormal"/>
        <w:jc w:val="both"/>
      </w:pPr>
    </w:p>
    <w:p w:rsidR="006268BF" w:rsidRDefault="006268BF">
      <w:pPr>
        <w:pStyle w:val="ConsPlusNormal"/>
        <w:ind w:firstLine="540"/>
        <w:jc w:val="both"/>
      </w:pPr>
      <w:r>
        <w:t>S</w:t>
      </w:r>
      <w:r>
        <w:rPr>
          <w:vertAlign w:val="subscript"/>
        </w:rPr>
        <w:t>и</w:t>
      </w:r>
      <w:r>
        <w:t xml:space="preserve"> = З</w:t>
      </w:r>
      <w:r>
        <w:rPr>
          <w:vertAlign w:val="subscript"/>
        </w:rPr>
        <w:t>и</w:t>
      </w:r>
      <w:r>
        <w:t xml:space="preserve"> x C</w:t>
      </w:r>
      <w:r>
        <w:rPr>
          <w:vertAlign w:val="subscript"/>
        </w:rPr>
        <w:t>и</w:t>
      </w:r>
      <w:r>
        <w:t>, где:</w:t>
      </w:r>
    </w:p>
    <w:p w:rsidR="006268BF" w:rsidRDefault="006268BF">
      <w:pPr>
        <w:pStyle w:val="ConsPlusNormal"/>
        <w:jc w:val="both"/>
      </w:pPr>
    </w:p>
    <w:p w:rsidR="006268BF" w:rsidRDefault="006268BF">
      <w:pPr>
        <w:pStyle w:val="ConsPlusNormal"/>
        <w:ind w:firstLine="540"/>
        <w:jc w:val="both"/>
      </w:pPr>
      <w:r>
        <w:t>S</w:t>
      </w:r>
      <w:r>
        <w:rPr>
          <w:vertAlign w:val="subscript"/>
        </w:rPr>
        <w:t>и</w:t>
      </w:r>
      <w:r>
        <w:t xml:space="preserve"> - размер субсидии на возмещение части затрат, связанных с приобретением имущества сельскохозяйственным потребительским кооперативом в целях последующей передачи приобретенного имущества в собственность членов сельскохозяйственного потребительского кооператива, рублей;</w:t>
      </w:r>
    </w:p>
    <w:p w:rsidR="006268BF" w:rsidRDefault="006268BF">
      <w:pPr>
        <w:pStyle w:val="ConsPlusNormal"/>
        <w:spacing w:before="200"/>
        <w:ind w:firstLine="540"/>
        <w:jc w:val="both"/>
      </w:pPr>
      <w:r>
        <w:t>З</w:t>
      </w:r>
      <w:r>
        <w:rPr>
          <w:vertAlign w:val="subscript"/>
        </w:rPr>
        <w:t>и</w:t>
      </w:r>
      <w:r>
        <w:t xml:space="preserve"> - объем произведенных сельскохозяйственным потребительским кооперативом затрат, связанных с приобретением имущества в целях последующей передачи указанного имущества в собственность членам сельскохозяйственного потребительского кооператива, рублей;</w:t>
      </w:r>
    </w:p>
    <w:p w:rsidR="006268BF" w:rsidRDefault="006268BF">
      <w:pPr>
        <w:pStyle w:val="ConsPlusNormal"/>
        <w:spacing w:before="200"/>
        <w:ind w:firstLine="540"/>
        <w:jc w:val="both"/>
      </w:pPr>
      <w:r>
        <w:lastRenderedPageBreak/>
        <w:t>C</w:t>
      </w:r>
      <w:r>
        <w:rPr>
          <w:vertAlign w:val="subscript"/>
        </w:rPr>
        <w:t>и</w:t>
      </w:r>
      <w:r>
        <w:t xml:space="preserve"> - ставка субсидии на возмещение части затрат сельскохозяйственного потребительского кооператива, связанных с приобретением имущества для последующей передачи указанного имущества в собственность членам сельскохозяйственного потребительского кооператива, процентов;</w:t>
      </w:r>
    </w:p>
    <w:p w:rsidR="006268BF" w:rsidRDefault="006268BF">
      <w:pPr>
        <w:pStyle w:val="ConsPlusNormal"/>
        <w:spacing w:before="200"/>
        <w:ind w:firstLine="540"/>
        <w:jc w:val="both"/>
      </w:pPr>
      <w:r>
        <w:t xml:space="preserve">при возмещении части затрат, предусмотренных </w:t>
      </w:r>
      <w:hyperlink w:anchor="P839">
        <w:r>
          <w:rPr>
            <w:color w:val="0000FF"/>
          </w:rPr>
          <w:t>подпунктом "б" пункта 1.4</w:t>
        </w:r>
      </w:hyperlink>
      <w:r>
        <w:t xml:space="preserve"> настоящего Порядка:</w:t>
      </w:r>
    </w:p>
    <w:p w:rsidR="006268BF" w:rsidRDefault="006268BF">
      <w:pPr>
        <w:pStyle w:val="ConsPlusNormal"/>
        <w:jc w:val="both"/>
      </w:pPr>
    </w:p>
    <w:p w:rsidR="006268BF" w:rsidRDefault="006268BF">
      <w:pPr>
        <w:pStyle w:val="ConsPlusNormal"/>
        <w:ind w:firstLine="540"/>
        <w:jc w:val="both"/>
      </w:pPr>
      <w:r>
        <w:t>Sкрс = Зкрс x Скрс, где:</w:t>
      </w:r>
    </w:p>
    <w:p w:rsidR="006268BF" w:rsidRDefault="006268BF">
      <w:pPr>
        <w:pStyle w:val="ConsPlusNormal"/>
        <w:jc w:val="both"/>
      </w:pPr>
    </w:p>
    <w:p w:rsidR="006268BF" w:rsidRDefault="006268BF">
      <w:pPr>
        <w:pStyle w:val="ConsPlusNormal"/>
        <w:ind w:firstLine="540"/>
        <w:jc w:val="both"/>
      </w:pPr>
      <w:r>
        <w:t>Sкрс - размер субсидии, предназначенной на возмещение части затрат,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рублей;</w:t>
      </w:r>
    </w:p>
    <w:p w:rsidR="006268BF" w:rsidRDefault="006268BF">
      <w:pPr>
        <w:pStyle w:val="ConsPlusNormal"/>
        <w:spacing w:before="200"/>
        <w:ind w:firstLine="540"/>
        <w:jc w:val="both"/>
      </w:pPr>
      <w:r>
        <w:t>Зкрс - объем произведенных сельскохозяйственным потребительским кооперативом затрат,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сельскохозяйственного потребительского кооператива, рублей;</w:t>
      </w:r>
    </w:p>
    <w:p w:rsidR="006268BF" w:rsidRDefault="006268BF">
      <w:pPr>
        <w:pStyle w:val="ConsPlusNormal"/>
        <w:spacing w:before="200"/>
        <w:ind w:firstLine="540"/>
        <w:jc w:val="both"/>
      </w:pPr>
      <w:r>
        <w:t>Скрс - ставка субсидии, предназначенной на возмещение части затрат сельскохозяйственного потребительского кооператива,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сельскохозяйственного потребительского кооператива, процентов;</w:t>
      </w:r>
    </w:p>
    <w:p w:rsidR="006268BF" w:rsidRDefault="006268BF">
      <w:pPr>
        <w:pStyle w:val="ConsPlusNormal"/>
        <w:spacing w:before="200"/>
        <w:ind w:firstLine="540"/>
        <w:jc w:val="both"/>
      </w:pPr>
      <w:r>
        <w:t xml:space="preserve">при возмещении части затрат, предусмотренных </w:t>
      </w:r>
      <w:hyperlink w:anchor="P839">
        <w:r>
          <w:rPr>
            <w:color w:val="0000FF"/>
          </w:rPr>
          <w:t>подпунктом "в" пункта 1.4</w:t>
        </w:r>
      </w:hyperlink>
      <w:r>
        <w:t xml:space="preserve"> настоящего Порядка:</w:t>
      </w:r>
    </w:p>
    <w:p w:rsidR="006268BF" w:rsidRDefault="006268BF">
      <w:pPr>
        <w:pStyle w:val="ConsPlusNormal"/>
        <w:jc w:val="both"/>
      </w:pPr>
    </w:p>
    <w:p w:rsidR="006268BF" w:rsidRDefault="006268BF">
      <w:pPr>
        <w:pStyle w:val="ConsPlusNormal"/>
        <w:ind w:firstLine="540"/>
        <w:jc w:val="both"/>
      </w:pPr>
      <w:r>
        <w:t>S</w:t>
      </w:r>
      <w:r>
        <w:rPr>
          <w:vertAlign w:val="subscript"/>
        </w:rPr>
        <w:t>т</w:t>
      </w:r>
      <w:r>
        <w:t xml:space="preserve"> = З</w:t>
      </w:r>
      <w:r>
        <w:rPr>
          <w:vertAlign w:val="subscript"/>
        </w:rPr>
        <w:t>т</w:t>
      </w:r>
      <w:r>
        <w:t xml:space="preserve"> x C</w:t>
      </w:r>
      <w:r>
        <w:rPr>
          <w:vertAlign w:val="subscript"/>
        </w:rPr>
        <w:t>т</w:t>
      </w:r>
      <w:r>
        <w:t>, где:</w:t>
      </w:r>
    </w:p>
    <w:p w:rsidR="006268BF" w:rsidRDefault="006268BF">
      <w:pPr>
        <w:pStyle w:val="ConsPlusNormal"/>
        <w:jc w:val="both"/>
      </w:pPr>
    </w:p>
    <w:p w:rsidR="006268BF" w:rsidRDefault="006268BF">
      <w:pPr>
        <w:pStyle w:val="ConsPlusNormal"/>
        <w:ind w:firstLine="540"/>
        <w:jc w:val="both"/>
      </w:pPr>
      <w:r>
        <w:t>S</w:t>
      </w:r>
      <w:r>
        <w:rPr>
          <w:vertAlign w:val="subscript"/>
        </w:rPr>
        <w:t>т</w:t>
      </w:r>
      <w:r>
        <w:t xml:space="preserve"> - размер субсидии на возмещение части затрат,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срок эксплуатации которых в году получения средств не должен превышать трех лет с года их производства, рублей;</w:t>
      </w:r>
    </w:p>
    <w:p w:rsidR="006268BF" w:rsidRDefault="006268BF">
      <w:pPr>
        <w:pStyle w:val="ConsPlusNormal"/>
        <w:jc w:val="both"/>
      </w:pPr>
      <w:r>
        <w:t xml:space="preserve">(в ред. </w:t>
      </w:r>
      <w:hyperlink r:id="rId125">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З</w:t>
      </w:r>
      <w:r>
        <w:rPr>
          <w:vertAlign w:val="subscript"/>
        </w:rPr>
        <w:t>т</w:t>
      </w:r>
      <w:r>
        <w:t xml:space="preserve"> - объем произведенных сельскохозяйственным потребительским кооперативом затрат,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срок эксплуатации которых в году получения средств не должен превышать трех лет с года их производства, рублей;</w:t>
      </w:r>
    </w:p>
    <w:p w:rsidR="006268BF" w:rsidRDefault="006268BF">
      <w:pPr>
        <w:pStyle w:val="ConsPlusNormal"/>
        <w:jc w:val="both"/>
      </w:pPr>
      <w:r>
        <w:t xml:space="preserve">(в ред. </w:t>
      </w:r>
      <w:hyperlink r:id="rId126">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C</w:t>
      </w:r>
      <w:r>
        <w:rPr>
          <w:vertAlign w:val="subscript"/>
        </w:rPr>
        <w:t>т</w:t>
      </w:r>
      <w:r>
        <w:t xml:space="preserve"> - ставка субсидии на возмещение части затрат сельскохозяйственного потребительского кооператива,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срок эксплуатации которых в году получения средств не должен превышать трех лет с года их производства, процентов;</w:t>
      </w:r>
    </w:p>
    <w:p w:rsidR="006268BF" w:rsidRDefault="006268BF">
      <w:pPr>
        <w:pStyle w:val="ConsPlusNormal"/>
        <w:jc w:val="both"/>
      </w:pPr>
      <w:r>
        <w:t xml:space="preserve">(в ред. </w:t>
      </w:r>
      <w:hyperlink r:id="rId127">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 xml:space="preserve">при возмещении части затрат, предусмотренных </w:t>
      </w:r>
      <w:hyperlink w:anchor="P839">
        <w:r>
          <w:rPr>
            <w:color w:val="0000FF"/>
          </w:rPr>
          <w:t>подпунктом "г" пункта 1.4</w:t>
        </w:r>
      </w:hyperlink>
      <w:r>
        <w:t xml:space="preserve"> настоящего Порядка:</w:t>
      </w:r>
    </w:p>
    <w:p w:rsidR="006268BF" w:rsidRDefault="006268BF">
      <w:pPr>
        <w:pStyle w:val="ConsPlusNormal"/>
        <w:jc w:val="both"/>
      </w:pPr>
    </w:p>
    <w:p w:rsidR="006268BF" w:rsidRDefault="006268BF">
      <w:pPr>
        <w:pStyle w:val="ConsPlusNormal"/>
        <w:ind w:firstLine="540"/>
        <w:jc w:val="both"/>
      </w:pPr>
      <w:r>
        <w:t>СУБ = З x S, где:</w:t>
      </w:r>
    </w:p>
    <w:p w:rsidR="006268BF" w:rsidRDefault="006268BF">
      <w:pPr>
        <w:pStyle w:val="ConsPlusNormal"/>
        <w:jc w:val="both"/>
      </w:pPr>
    </w:p>
    <w:p w:rsidR="006268BF" w:rsidRDefault="006268BF">
      <w:pPr>
        <w:pStyle w:val="ConsPlusNormal"/>
        <w:ind w:firstLine="540"/>
        <w:jc w:val="both"/>
      </w:pPr>
      <w:r>
        <w:t xml:space="preserve">СУБ - размер субсидии на возмещение части затрат, связанных с закупом сельскохозяйственной продукции у членов сельскохозяйственного потребительского кооператива и </w:t>
      </w:r>
      <w:r>
        <w:lastRenderedPageBreak/>
        <w:t>(или)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w:t>
      </w:r>
    </w:p>
    <w:p w:rsidR="006268BF" w:rsidRDefault="006268BF">
      <w:pPr>
        <w:pStyle w:val="ConsPlusNormal"/>
        <w:jc w:val="both"/>
      </w:pPr>
      <w:r>
        <w:t xml:space="preserve">(в ред. </w:t>
      </w:r>
      <w:hyperlink r:id="rId128">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З - объем произведенных сельскохозяйственным потребительским кооперативом затрат, связанных с приобретением сельскохозяйственной продукции у членов сельскохозяйственного потребительского кооператива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w:t>
      </w:r>
    </w:p>
    <w:p w:rsidR="006268BF" w:rsidRDefault="006268BF">
      <w:pPr>
        <w:pStyle w:val="ConsPlusNormal"/>
        <w:jc w:val="both"/>
      </w:pPr>
      <w:r>
        <w:t xml:space="preserve">(в ред. </w:t>
      </w:r>
      <w:hyperlink r:id="rId129">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S - ставка субсидии на возмещение части затрат сельскохозяйственного потребительского кооператива, связанных с приобретением сельскохозяйственной продукции у членов сельскохозяйственного потребительского кооператива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w:t>
      </w:r>
    </w:p>
    <w:p w:rsidR="006268BF" w:rsidRDefault="006268BF">
      <w:pPr>
        <w:pStyle w:val="ConsPlusNormal"/>
        <w:jc w:val="both"/>
      </w:pPr>
      <w:r>
        <w:t xml:space="preserve">(в ред. </w:t>
      </w:r>
      <w:hyperlink r:id="rId130">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 xml:space="preserve">при возмещении части затрат, предусмотренных </w:t>
      </w:r>
      <w:hyperlink w:anchor="P845">
        <w:r>
          <w:rPr>
            <w:color w:val="0000FF"/>
          </w:rPr>
          <w:t>подпунктом "д" пункта 1.4</w:t>
        </w:r>
      </w:hyperlink>
      <w:r>
        <w:t xml:space="preserve"> настоящего Порядка:</w:t>
      </w:r>
    </w:p>
    <w:p w:rsidR="006268BF" w:rsidRDefault="006268BF">
      <w:pPr>
        <w:pStyle w:val="ConsPlusNormal"/>
        <w:jc w:val="both"/>
      </w:pPr>
      <w:r>
        <w:t xml:space="preserve">(абзац введен </w:t>
      </w:r>
      <w:hyperlink r:id="rId131">
        <w:r>
          <w:rPr>
            <w:color w:val="0000FF"/>
          </w:rPr>
          <w:t>Постановлением</w:t>
        </w:r>
      </w:hyperlink>
      <w:r>
        <w:t xml:space="preserve"> Правительства Приморского края от 04.05.2022 N 285-пп)</w:t>
      </w:r>
    </w:p>
    <w:p w:rsidR="006268BF" w:rsidRDefault="006268BF">
      <w:pPr>
        <w:pStyle w:val="ConsPlusNormal"/>
        <w:jc w:val="both"/>
      </w:pPr>
    </w:p>
    <w:p w:rsidR="006268BF" w:rsidRDefault="006268BF">
      <w:pPr>
        <w:pStyle w:val="ConsPlusNormal"/>
        <w:ind w:firstLine="540"/>
        <w:jc w:val="both"/>
      </w:pPr>
      <w:r>
        <w:t xml:space="preserve">Sл.п. = </w:t>
      </w:r>
      <w:proofErr w:type="gramStart"/>
      <w:r>
        <w:t>Зл.п</w:t>
      </w:r>
      <w:proofErr w:type="gramEnd"/>
      <w:r>
        <w:t xml:space="preserve"> x Cл.п., где:</w:t>
      </w:r>
    </w:p>
    <w:p w:rsidR="006268BF" w:rsidRDefault="006268BF">
      <w:pPr>
        <w:pStyle w:val="ConsPlusNormal"/>
        <w:jc w:val="both"/>
      </w:pPr>
      <w:r>
        <w:t xml:space="preserve">(абзац введен </w:t>
      </w:r>
      <w:hyperlink r:id="rId132">
        <w:r>
          <w:rPr>
            <w:color w:val="0000FF"/>
          </w:rPr>
          <w:t>Постановлением</w:t>
        </w:r>
      </w:hyperlink>
      <w:r>
        <w:t xml:space="preserve"> Правительства Приморского края от 04.05.2022 N 285-пп)</w:t>
      </w:r>
    </w:p>
    <w:p w:rsidR="006268BF" w:rsidRDefault="006268BF">
      <w:pPr>
        <w:pStyle w:val="ConsPlusNormal"/>
        <w:jc w:val="both"/>
      </w:pPr>
    </w:p>
    <w:p w:rsidR="006268BF" w:rsidRDefault="006268BF">
      <w:pPr>
        <w:pStyle w:val="ConsPlusNormal"/>
        <w:ind w:firstLine="540"/>
        <w:jc w:val="both"/>
      </w:pPr>
      <w:r>
        <w:t>Sл.п. - размер субсидии на возмещение части затрат,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сельскохозяйственным потребительским кооперативом, рублей;</w:t>
      </w:r>
    </w:p>
    <w:p w:rsidR="006268BF" w:rsidRDefault="006268BF">
      <w:pPr>
        <w:pStyle w:val="ConsPlusNormal"/>
        <w:jc w:val="both"/>
      </w:pPr>
      <w:r>
        <w:t xml:space="preserve">(абзац введен </w:t>
      </w:r>
      <w:hyperlink r:id="rId133">
        <w:r>
          <w:rPr>
            <w:color w:val="0000FF"/>
          </w:rPr>
          <w:t>Постановлением</w:t>
        </w:r>
      </w:hyperlink>
      <w:r>
        <w:t xml:space="preserve"> Правительства Приморского края от 04.05.2022 N 285-пп)</w:t>
      </w:r>
    </w:p>
    <w:p w:rsidR="006268BF" w:rsidRDefault="006268BF">
      <w:pPr>
        <w:pStyle w:val="ConsPlusNormal"/>
        <w:spacing w:before="200"/>
        <w:ind w:firstLine="540"/>
        <w:jc w:val="both"/>
      </w:pPr>
      <w:r>
        <w:t>Зл.п. - объем произведенных сельскохозяйственным потребительским кооперативом затрат,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рублей;</w:t>
      </w:r>
    </w:p>
    <w:p w:rsidR="006268BF" w:rsidRDefault="006268BF">
      <w:pPr>
        <w:pStyle w:val="ConsPlusNormal"/>
        <w:jc w:val="both"/>
      </w:pPr>
      <w:r>
        <w:t xml:space="preserve">(абзац введен </w:t>
      </w:r>
      <w:hyperlink r:id="rId134">
        <w:r>
          <w:rPr>
            <w:color w:val="0000FF"/>
          </w:rPr>
          <w:t>Постановлением</w:t>
        </w:r>
      </w:hyperlink>
      <w:r>
        <w:t xml:space="preserve"> Правительства Приморского края от 04.05.2022 N 285-пп)</w:t>
      </w:r>
    </w:p>
    <w:p w:rsidR="006268BF" w:rsidRDefault="006268BF">
      <w:pPr>
        <w:pStyle w:val="ConsPlusNormal"/>
        <w:spacing w:before="200"/>
        <w:ind w:firstLine="540"/>
        <w:jc w:val="both"/>
      </w:pPr>
      <w:r>
        <w:t>Cл.п. - ставка субсидии на возмещение части затрат сельскохозяйственного потребительского кооператива,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процентов;</w:t>
      </w:r>
    </w:p>
    <w:p w:rsidR="006268BF" w:rsidRDefault="006268BF">
      <w:pPr>
        <w:pStyle w:val="ConsPlusNormal"/>
        <w:jc w:val="both"/>
      </w:pPr>
      <w:r>
        <w:t xml:space="preserve">(абзац введен </w:t>
      </w:r>
      <w:hyperlink r:id="rId135">
        <w:r>
          <w:rPr>
            <w:color w:val="0000FF"/>
          </w:rPr>
          <w:t>Постановлением</w:t>
        </w:r>
      </w:hyperlink>
      <w:r>
        <w:t xml:space="preserve"> Правительства Приморского края от 04.05.2022 N 285-пп)</w:t>
      </w:r>
    </w:p>
    <w:p w:rsidR="006268BF" w:rsidRDefault="006268BF">
      <w:pPr>
        <w:pStyle w:val="ConsPlusNormal"/>
        <w:spacing w:before="200"/>
        <w:ind w:firstLine="540"/>
        <w:jc w:val="both"/>
      </w:pPr>
      <w:r>
        <w:t>В случае недостатка лимита бюджетных обязательств для предоставления сельскохозяйственным потребительским кооперативам субсидий, рассчитанных согласно настоящему пункту, средства субсидии распределяются с учетом рекомендаций межведомственной экспертной комиссии, созданной при министерстве, пропорционально размеру начисленных субсидий между всеми сельскохозяйственными потребительскими кооперативами, в отношении которых принято решение о предоставлении субсидии.</w:t>
      </w:r>
    </w:p>
    <w:p w:rsidR="006268BF" w:rsidRDefault="006268BF">
      <w:pPr>
        <w:pStyle w:val="ConsPlusNormal"/>
        <w:spacing w:before="200"/>
        <w:ind w:firstLine="540"/>
        <w:jc w:val="both"/>
      </w:pPr>
      <w:r>
        <w:t>3.3. Ставки субсидии устанавливаются:</w:t>
      </w:r>
    </w:p>
    <w:p w:rsidR="006268BF" w:rsidRDefault="006268BF">
      <w:pPr>
        <w:pStyle w:val="ConsPlusNormal"/>
        <w:spacing w:before="200"/>
        <w:ind w:firstLine="540"/>
        <w:jc w:val="both"/>
      </w:pPr>
      <w:r>
        <w:t xml:space="preserve">при возмещении части затрат, предусмотренных </w:t>
      </w:r>
      <w:hyperlink w:anchor="P839">
        <w:r>
          <w:rPr>
            <w:color w:val="0000FF"/>
          </w:rPr>
          <w:t>подпунктом "а" пункта 1.4</w:t>
        </w:r>
      </w:hyperlink>
      <w:r>
        <w:t xml:space="preserve"> настоящего Порядка, - в размере, не превышающем 50 процентов затрат, но не более 3 млн рублей, из расчета на один сельскохозяйственный потребительский кооператив.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6268BF" w:rsidRDefault="006268BF">
      <w:pPr>
        <w:pStyle w:val="ConsPlusNormal"/>
        <w:spacing w:before="200"/>
        <w:ind w:firstLine="540"/>
        <w:jc w:val="both"/>
      </w:pPr>
      <w:r>
        <w:t xml:space="preserve">при возмещении части затрат, предусмотренных </w:t>
      </w:r>
      <w:hyperlink w:anchor="P839">
        <w:r>
          <w:rPr>
            <w:color w:val="0000FF"/>
          </w:rPr>
          <w:t>подпунктом "б" пункта 1.4</w:t>
        </w:r>
      </w:hyperlink>
      <w:r>
        <w:t xml:space="preserve"> настоящего Порядка,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w:t>
      </w:r>
      <w:r>
        <w:lastRenderedPageBreak/>
        <w:t>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два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приказом министерства;</w:t>
      </w:r>
    </w:p>
    <w:p w:rsidR="006268BF" w:rsidRDefault="006268BF">
      <w:pPr>
        <w:pStyle w:val="ConsPlusNormal"/>
        <w:spacing w:before="200"/>
        <w:ind w:firstLine="540"/>
        <w:jc w:val="both"/>
      </w:pPr>
      <w:r>
        <w:t xml:space="preserve">при возмещении части затрат, предусмотренных </w:t>
      </w:r>
      <w:hyperlink w:anchor="P839">
        <w:r>
          <w:rPr>
            <w:color w:val="0000FF"/>
          </w:rPr>
          <w:t>подпунктом "в" пункта 1.4</w:t>
        </w:r>
      </w:hyperlink>
      <w:r>
        <w:t xml:space="preserve"> настоящего Порядка, - в размере, не превышающем 50 процентов затрат, но не более 10 млн рублей, из расчета на один сельскохозяйственный потребительский кооператив;</w:t>
      </w:r>
    </w:p>
    <w:p w:rsidR="006268BF" w:rsidRDefault="006268BF">
      <w:pPr>
        <w:pStyle w:val="ConsPlusNormal"/>
        <w:spacing w:before="200"/>
        <w:ind w:firstLine="540"/>
        <w:jc w:val="both"/>
      </w:pPr>
      <w:r>
        <w:t xml:space="preserve">при возмещении части затрат, предусмотренных </w:t>
      </w:r>
      <w:hyperlink w:anchor="P844">
        <w:r>
          <w:rPr>
            <w:color w:val="0000FF"/>
          </w:rPr>
          <w:t>подпунктом "г" пункта 1.4</w:t>
        </w:r>
      </w:hyperlink>
      <w:r>
        <w:t xml:space="preserve"> настоящего Порядка, в размере, не превышающем:</w:t>
      </w:r>
    </w:p>
    <w:p w:rsidR="006268BF" w:rsidRDefault="006268BF">
      <w:pPr>
        <w:pStyle w:val="ConsPlusNormal"/>
        <w:jc w:val="both"/>
      </w:pPr>
      <w:r>
        <w:t xml:space="preserve">(в ред. </w:t>
      </w:r>
      <w:hyperlink r:id="rId136">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10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6268BF" w:rsidRDefault="006268BF">
      <w:pPr>
        <w:pStyle w:val="ConsPlusNormal"/>
        <w:jc w:val="both"/>
      </w:pPr>
      <w:r>
        <w:t xml:space="preserve">(в ред. </w:t>
      </w:r>
      <w:hyperlink r:id="rId137">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12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6268BF" w:rsidRDefault="006268BF">
      <w:pPr>
        <w:pStyle w:val="ConsPlusNormal"/>
        <w:jc w:val="both"/>
      </w:pPr>
      <w:r>
        <w:t xml:space="preserve">(в ред. </w:t>
      </w:r>
      <w:hyperlink r:id="rId138">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15 процентов затрат, но не более 10 млн рублей из расчета на один сельскохозяйственный потребительский кооператив,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6268BF" w:rsidRDefault="006268BF">
      <w:pPr>
        <w:pStyle w:val="ConsPlusNormal"/>
        <w:jc w:val="both"/>
      </w:pPr>
      <w:r>
        <w:t xml:space="preserve">(в ред. </w:t>
      </w:r>
      <w:hyperlink r:id="rId139">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 xml:space="preserve">при возмещении части затрат, предусмотренных </w:t>
      </w:r>
      <w:hyperlink w:anchor="P845">
        <w:r>
          <w:rPr>
            <w:color w:val="0000FF"/>
          </w:rPr>
          <w:t>подпунктом "д" пункта 1.4</w:t>
        </w:r>
      </w:hyperlink>
      <w:r>
        <w:t xml:space="preserve"> настоящего Порядка, в размере, не превышающем 20 процентов затрат, но не более 5 млн рублей, из расчета на один сельскохозяйственный потребительский кооператив.</w:t>
      </w:r>
    </w:p>
    <w:p w:rsidR="006268BF" w:rsidRDefault="006268BF">
      <w:pPr>
        <w:pStyle w:val="ConsPlusNormal"/>
        <w:jc w:val="both"/>
      </w:pPr>
      <w:r>
        <w:t xml:space="preserve">(абзац введен </w:t>
      </w:r>
      <w:hyperlink r:id="rId140">
        <w:r>
          <w:rPr>
            <w:color w:val="0000FF"/>
          </w:rPr>
          <w:t>Постановлением</w:t>
        </w:r>
      </w:hyperlink>
      <w:r>
        <w:t xml:space="preserve"> Правительства Приморского края от 04.05.2022 N 285-пп)</w:t>
      </w:r>
    </w:p>
    <w:p w:rsidR="006268BF" w:rsidRDefault="006268BF">
      <w:pPr>
        <w:pStyle w:val="ConsPlusNormal"/>
        <w:spacing w:before="200"/>
        <w:ind w:firstLine="540"/>
        <w:jc w:val="both"/>
      </w:pPr>
      <w:bookmarkStart w:id="43" w:name="P1030"/>
      <w:bookmarkEnd w:id="43"/>
      <w:r>
        <w:t>3.4. Предоставление субсидии сельскохозяйственным потребительским кооперативам осуществляется на основании соглашения о предоставлении субсидий, заключаемого между министерством и сельскохозяйственным потребительским кооперативом (далее - соглашение) в соответствии с типовой формой, установленной Министерством финансов Российской Федерации. Соглашение заключается (размещается) в государственной интегрированной информационной системе управления общественными финансами "Электронный бюджет" с соблюдением требований о защите государственной тайны. Дублирование соглашения, заключенного (размещенного) в соответствии с настоящим абзацем, на бумажном носителе не требуется.</w:t>
      </w:r>
    </w:p>
    <w:p w:rsidR="006268BF" w:rsidRDefault="006268BF">
      <w:pPr>
        <w:pStyle w:val="ConsPlusNormal"/>
        <w:spacing w:before="200"/>
        <w:ind w:firstLine="540"/>
        <w:jc w:val="both"/>
      </w:pPr>
      <w:r>
        <w:t>Соглашение о предоставлении субсидии предусматривает в том числе:</w:t>
      </w:r>
    </w:p>
    <w:p w:rsidR="006268BF" w:rsidRDefault="006268BF">
      <w:pPr>
        <w:pStyle w:val="ConsPlusNormal"/>
        <w:spacing w:before="200"/>
        <w:ind w:firstLine="540"/>
        <w:jc w:val="both"/>
      </w:pPr>
      <w:r>
        <w:t>размер предоставляемой субсидии, условия предоставления субсидии, целевое назначение субсидии;</w:t>
      </w:r>
    </w:p>
    <w:p w:rsidR="006268BF" w:rsidRDefault="006268BF">
      <w:pPr>
        <w:pStyle w:val="ConsPlusNormal"/>
        <w:spacing w:before="200"/>
        <w:ind w:firstLine="540"/>
        <w:jc w:val="both"/>
      </w:pPr>
      <w:r>
        <w:t xml:space="preserve">согласие сельскохозяйственного потребительского кооператива на осуществление в отношении него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порядка и условий предоставления субсидии в соответствии со </w:t>
      </w:r>
      <w:hyperlink r:id="rId141">
        <w:r>
          <w:rPr>
            <w:color w:val="0000FF"/>
          </w:rPr>
          <w:t>статьями 268.1</w:t>
        </w:r>
      </w:hyperlink>
      <w:r>
        <w:t xml:space="preserve"> и </w:t>
      </w:r>
      <w:hyperlink r:id="rId142">
        <w:r>
          <w:rPr>
            <w:color w:val="0000FF"/>
          </w:rPr>
          <w:t>269.2</w:t>
        </w:r>
      </w:hyperlink>
      <w:r>
        <w:t xml:space="preserve"> Бюджетного кодекса Российской Федерации;</w:t>
      </w:r>
    </w:p>
    <w:p w:rsidR="006268BF" w:rsidRDefault="006268BF">
      <w:pPr>
        <w:pStyle w:val="ConsPlusNormal"/>
        <w:jc w:val="both"/>
      </w:pPr>
      <w:r>
        <w:t xml:space="preserve">(в ред. </w:t>
      </w:r>
      <w:hyperlink r:id="rId143">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lastRenderedPageBreak/>
        <w:t>ответственность сторон за нарушение условий настоящего Порядка;</w:t>
      </w:r>
    </w:p>
    <w:p w:rsidR="006268BF" w:rsidRDefault="006268BF">
      <w:pPr>
        <w:pStyle w:val="ConsPlusNormal"/>
        <w:spacing w:before="200"/>
        <w:ind w:firstLine="540"/>
        <w:jc w:val="both"/>
      </w:pPr>
      <w:r>
        <w:t xml:space="preserve">значение результата предоставления субсидии, указанного в </w:t>
      </w:r>
      <w:hyperlink w:anchor="P1051">
        <w:r>
          <w:rPr>
            <w:color w:val="0000FF"/>
          </w:rPr>
          <w:t>пункте 3.7</w:t>
        </w:r>
      </w:hyperlink>
      <w:r>
        <w:t xml:space="preserve"> настоящего Порядка;</w:t>
      </w:r>
    </w:p>
    <w:p w:rsidR="006268BF" w:rsidRDefault="006268BF">
      <w:pPr>
        <w:pStyle w:val="ConsPlusNormal"/>
        <w:jc w:val="both"/>
      </w:pPr>
      <w:r>
        <w:t xml:space="preserve">(в ред. </w:t>
      </w:r>
      <w:hyperlink r:id="rId144">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случаи возврата субсидий в краевой бюджет;</w:t>
      </w:r>
    </w:p>
    <w:p w:rsidR="006268BF" w:rsidRDefault="006268BF">
      <w:pPr>
        <w:pStyle w:val="ConsPlusNormal"/>
        <w:spacing w:before="200"/>
        <w:ind w:firstLine="540"/>
        <w:jc w:val="both"/>
      </w:pPr>
      <w:r>
        <w:t xml:space="preserve">обязательство сельскохозяйственного потребительского кооперативов по представлению отчета о достижении значений результата предоставления субсидий в соответствии с </w:t>
      </w:r>
      <w:hyperlink w:anchor="P1055">
        <w:r>
          <w:rPr>
            <w:color w:val="0000FF"/>
          </w:rPr>
          <w:t>пунктом 4.1</w:t>
        </w:r>
      </w:hyperlink>
      <w:r>
        <w:t xml:space="preserve"> настоящего Порядка;</w:t>
      </w:r>
    </w:p>
    <w:p w:rsidR="006268BF" w:rsidRDefault="006268BF">
      <w:pPr>
        <w:pStyle w:val="ConsPlusNormal"/>
        <w:spacing w:before="200"/>
        <w:ind w:firstLine="540"/>
        <w:jc w:val="both"/>
      </w:pPr>
      <w:r>
        <w:t xml:space="preserve">абзац исключен. - </w:t>
      </w:r>
      <w:hyperlink r:id="rId145">
        <w:r>
          <w:rPr>
            <w:color w:val="0000FF"/>
          </w:rPr>
          <w:t>Постановление</w:t>
        </w:r>
      </w:hyperlink>
      <w:r>
        <w:t xml:space="preserve"> Правительства Приморского края от 20.05.2022 N 333-пп;</w:t>
      </w:r>
    </w:p>
    <w:p w:rsidR="006268BF" w:rsidRDefault="006268BF">
      <w:pPr>
        <w:pStyle w:val="ConsPlusNormal"/>
        <w:spacing w:before="200"/>
        <w:ind w:firstLine="540"/>
        <w:jc w:val="both"/>
      </w:pPr>
      <w:r>
        <w:t>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6268BF" w:rsidRDefault="006268BF">
      <w:pPr>
        <w:pStyle w:val="ConsPlusNormal"/>
        <w:spacing w:before="200"/>
        <w:ind w:firstLine="540"/>
        <w:jc w:val="both"/>
      </w:pPr>
      <w: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установленной Министерством финансов Российской Федерации.</w:t>
      </w:r>
    </w:p>
    <w:p w:rsidR="006268BF" w:rsidRDefault="006268BF">
      <w:pPr>
        <w:pStyle w:val="ConsPlusNormal"/>
        <w:spacing w:before="200"/>
        <w:ind w:firstLine="540"/>
        <w:jc w:val="both"/>
      </w:pPr>
      <w:r>
        <w:t>3.5. Соглашение заключается в течение трех рабочих дней со дня принятия решения о предоставлении субсидии.</w:t>
      </w:r>
    </w:p>
    <w:p w:rsidR="006268BF" w:rsidRDefault="006268BF">
      <w:pPr>
        <w:pStyle w:val="ConsPlusNormal"/>
        <w:spacing w:before="200"/>
        <w:ind w:firstLine="540"/>
        <w:jc w:val="both"/>
      </w:pPr>
      <w:r>
        <w:t>В случае неподписания соглашения в указанный срок сельскохозяйственный потребительский кооператив признается уклонившимся от заключения соглашения.</w:t>
      </w:r>
    </w:p>
    <w:p w:rsidR="006268BF" w:rsidRDefault="006268BF">
      <w:pPr>
        <w:pStyle w:val="ConsPlusNormal"/>
        <w:spacing w:before="200"/>
        <w:ind w:firstLine="540"/>
        <w:jc w:val="both"/>
      </w:pPr>
      <w:r>
        <w:t>3.6. Министерство в течение двух рабочих дней со дня заключения соглашения составляет реестр на перечисление субсидий (далее - реестр) и передает его в краевое государственное казенное учреждение "Центр бухгалтерского обслуживания" (далее - КГКУ "Центр бухгалтерского обслуживания").</w:t>
      </w:r>
    </w:p>
    <w:p w:rsidR="006268BF" w:rsidRDefault="006268BF">
      <w:pPr>
        <w:pStyle w:val="ConsPlusNormal"/>
        <w:spacing w:before="200"/>
        <w:ind w:firstLine="540"/>
        <w:jc w:val="both"/>
      </w:pPr>
      <w:r>
        <w:t>Форма реестра утверждается министерством совместно с КГКУ "Центр бухгалтерского обслуживания".</w:t>
      </w:r>
    </w:p>
    <w:p w:rsidR="006268BF" w:rsidRDefault="006268BF">
      <w:pPr>
        <w:pStyle w:val="ConsPlusNormal"/>
        <w:spacing w:before="200"/>
        <w:ind w:firstLine="540"/>
        <w:jc w:val="both"/>
      </w:pPr>
      <w:r>
        <w:t>КГКУ "Центр бухгалтерского обслуживания" во исполнение соглашения о передаче централизуемых полномочий, заключенного с министерством, в течение трех рабочих дней после поступления средств на лицевой счет министерства, открытый в УФК по ПК, на основании реестра готовит и представляет в УФК по ПК распоряжение о совершении казначейских платежей (далее - распоряжение).</w:t>
      </w:r>
    </w:p>
    <w:p w:rsidR="006268BF" w:rsidRDefault="006268BF">
      <w:pPr>
        <w:pStyle w:val="ConsPlusNormal"/>
        <w:spacing w:before="200"/>
        <w:ind w:firstLine="540"/>
        <w:jc w:val="both"/>
      </w:pPr>
      <w:r>
        <w:t>Перечисление субсидии (дополнительных средств субсидии) осуществляется на счет получателя субсидии, открытый в учреждениях Центрального банка Российской Федерации или кредитных организациях, в течение трех рабочих дней со дня поступления распоряжения, но не позднее десяти рабочих дней после принятия решения о перечислении субсидии (решения о распределении дополнительных средств субсидии).</w:t>
      </w:r>
    </w:p>
    <w:p w:rsidR="006268BF" w:rsidRDefault="006268BF">
      <w:pPr>
        <w:pStyle w:val="ConsPlusNormal"/>
        <w:jc w:val="both"/>
      </w:pPr>
      <w:r>
        <w:t xml:space="preserve">(в ред. </w:t>
      </w:r>
      <w:hyperlink r:id="rId146">
        <w:r>
          <w:rPr>
            <w:color w:val="0000FF"/>
          </w:rPr>
          <w:t>Постановления</w:t>
        </w:r>
      </w:hyperlink>
      <w:r>
        <w:t xml:space="preserve"> Правительства Приморского края от 20.05.2022 N 333-пп)</w:t>
      </w:r>
    </w:p>
    <w:p w:rsidR="006268BF" w:rsidRDefault="006268BF">
      <w:pPr>
        <w:pStyle w:val="ConsPlusNormal"/>
        <w:jc w:val="both"/>
      </w:pPr>
      <w:r>
        <w:t xml:space="preserve">(п. 3.6 в ред. </w:t>
      </w:r>
      <w:hyperlink r:id="rId147">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bookmarkStart w:id="44" w:name="P1051"/>
      <w:bookmarkEnd w:id="44"/>
      <w:r>
        <w:t>3.7. Результатом предоставления субсидий является объем сельскохозяйственной продукции, приобретаемой сельскохозяйственным потребительским кооперативом у членов сельскохозяйственного потребительского кооператива в году предоставления субсидии.</w:t>
      </w:r>
    </w:p>
    <w:p w:rsidR="006268BF" w:rsidRDefault="006268BF">
      <w:pPr>
        <w:pStyle w:val="ConsPlusNormal"/>
        <w:jc w:val="both"/>
      </w:pPr>
    </w:p>
    <w:p w:rsidR="006268BF" w:rsidRDefault="006268BF">
      <w:pPr>
        <w:pStyle w:val="ConsPlusTitle"/>
        <w:jc w:val="center"/>
        <w:outlineLvl w:val="1"/>
      </w:pPr>
      <w:r>
        <w:t>IV. ТРЕБОВАНИЯ К ОТЧЕТНОСТИ</w:t>
      </w:r>
    </w:p>
    <w:p w:rsidR="006268BF" w:rsidRDefault="006268BF">
      <w:pPr>
        <w:pStyle w:val="ConsPlusNormal"/>
        <w:jc w:val="both"/>
      </w:pPr>
    </w:p>
    <w:p w:rsidR="006268BF" w:rsidRDefault="006268BF">
      <w:pPr>
        <w:pStyle w:val="ConsPlusNormal"/>
        <w:ind w:firstLine="540"/>
        <w:jc w:val="both"/>
      </w:pPr>
      <w:bookmarkStart w:id="45" w:name="P1055"/>
      <w:bookmarkEnd w:id="45"/>
      <w:r>
        <w:t>4.1. Сельскохозяйственные потребительские кооперативы не позднее 20 января текущего финансового года, следующего за годом предоставления субсидий, представляют в министерство отчет о достижении значений результата предоставления субсидий (далее - отчет) по форме, утвержденной соглашением о предоставлении субсидии.</w:t>
      </w:r>
    </w:p>
    <w:p w:rsidR="006268BF" w:rsidRDefault="006268BF">
      <w:pPr>
        <w:pStyle w:val="ConsPlusNormal"/>
        <w:spacing w:before="200"/>
        <w:ind w:firstLine="540"/>
        <w:jc w:val="both"/>
      </w:pPr>
      <w:r>
        <w:t>Министерство:</w:t>
      </w:r>
    </w:p>
    <w:p w:rsidR="006268BF" w:rsidRDefault="006268BF">
      <w:pPr>
        <w:pStyle w:val="ConsPlusNormal"/>
        <w:spacing w:before="200"/>
        <w:ind w:firstLine="540"/>
        <w:jc w:val="both"/>
      </w:pPr>
      <w:r>
        <w:t>осуществляет проверку отчета в течение семи календарных дней со дня поступления отчета;</w:t>
      </w:r>
    </w:p>
    <w:p w:rsidR="006268BF" w:rsidRDefault="006268BF">
      <w:pPr>
        <w:pStyle w:val="ConsPlusNormal"/>
        <w:spacing w:before="200"/>
        <w:ind w:firstLine="540"/>
        <w:jc w:val="both"/>
      </w:pPr>
      <w:r>
        <w:lastRenderedPageBreak/>
        <w:t>в случае выявления по результатам проверки нарушений министерство в течение двух рабочих дней со дня выявления нарушения составляет и направляет организации акт проверки.</w:t>
      </w:r>
    </w:p>
    <w:p w:rsidR="006268BF" w:rsidRDefault="006268BF">
      <w:pPr>
        <w:pStyle w:val="ConsPlusNormal"/>
        <w:spacing w:before="200"/>
        <w:ind w:firstLine="540"/>
        <w:jc w:val="both"/>
      </w:pPr>
      <w:r>
        <w:t>Оценка достижения результата предоставления субсидии сельскохозяйственным потребительским кооперативам осуществляется министерством на основании соотношения установленных соглашением и фактически достигнутых по итогам года предоставления субсидии значений результата предоставления субсидии.</w:t>
      </w:r>
    </w:p>
    <w:p w:rsidR="006268BF" w:rsidRDefault="006268BF">
      <w:pPr>
        <w:pStyle w:val="ConsPlusNormal"/>
        <w:jc w:val="both"/>
      </w:pPr>
    </w:p>
    <w:p w:rsidR="006268BF" w:rsidRDefault="006268BF">
      <w:pPr>
        <w:pStyle w:val="ConsPlusTitle"/>
        <w:jc w:val="center"/>
        <w:outlineLvl w:val="1"/>
      </w:pPr>
      <w:r>
        <w:t>V. ТРЕБОВАНИЯ ОБ ОСУЩЕСТВЛЕНИИ КОНТРОЛЯ</w:t>
      </w:r>
    </w:p>
    <w:p w:rsidR="006268BF" w:rsidRDefault="006268BF">
      <w:pPr>
        <w:pStyle w:val="ConsPlusTitle"/>
        <w:jc w:val="center"/>
      </w:pPr>
      <w:r>
        <w:t>ЗА СОБЛЮДЕНИЕМ УСЛОВИЙ, ЦЕЛЕЙ И ПОРЯДКА ПРЕДОСТАВЛЕНИЯ</w:t>
      </w:r>
    </w:p>
    <w:p w:rsidR="006268BF" w:rsidRDefault="006268BF">
      <w:pPr>
        <w:pStyle w:val="ConsPlusTitle"/>
        <w:jc w:val="center"/>
      </w:pPr>
      <w:r>
        <w:t>СУБСИДИЙ И ОТВЕТСТВЕННОСТИ ЗА ИХ НАРУШЕНИЕ</w:t>
      </w:r>
    </w:p>
    <w:p w:rsidR="006268BF" w:rsidRDefault="006268BF">
      <w:pPr>
        <w:pStyle w:val="ConsPlusNormal"/>
        <w:jc w:val="both"/>
      </w:pPr>
    </w:p>
    <w:p w:rsidR="006268BF" w:rsidRDefault="006268BF">
      <w:pPr>
        <w:pStyle w:val="ConsPlusNormal"/>
        <w:ind w:firstLine="540"/>
        <w:jc w:val="both"/>
      </w:pPr>
      <w:r>
        <w:t>5.1. Ответственность за достоверность представленных в соответствии с настоящим Порядком документов, отчетов несет сельскохозяйственный потребительский кооператив.</w:t>
      </w:r>
    </w:p>
    <w:p w:rsidR="006268BF" w:rsidRDefault="006268BF">
      <w:pPr>
        <w:pStyle w:val="ConsPlusNormal"/>
        <w:spacing w:before="200"/>
        <w:ind w:firstLine="540"/>
        <w:jc w:val="both"/>
      </w:pPr>
      <w:r>
        <w:t>5.2. Министерство обеспечивает соблюдение сельскохозяйственным потребительским кооперативом условий и порядка, установленных при предоставлении субсидий.</w:t>
      </w:r>
    </w:p>
    <w:p w:rsidR="006268BF" w:rsidRDefault="006268BF">
      <w:pPr>
        <w:pStyle w:val="ConsPlusNormal"/>
        <w:jc w:val="both"/>
      </w:pPr>
      <w:r>
        <w:t xml:space="preserve">(в ред. </w:t>
      </w:r>
      <w:hyperlink r:id="rId148">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 xml:space="preserve">5.3. Министерство осуществляет проверку соблюдения сельскохозяйственным потребительским кооперативом порядка и условий предоставления субсидии, в том числе в части достижения результатов предоставления субсидии. Органы государственного финансового контроля осуществляют проверку соблюдения порядка и условий предоставления субсидии в соответствии со </w:t>
      </w:r>
      <w:hyperlink r:id="rId149">
        <w:r>
          <w:rPr>
            <w:color w:val="0000FF"/>
          </w:rPr>
          <w:t>статьями 268.1</w:t>
        </w:r>
      </w:hyperlink>
      <w:r>
        <w:t xml:space="preserve"> и </w:t>
      </w:r>
      <w:hyperlink r:id="rId150">
        <w:r>
          <w:rPr>
            <w:color w:val="0000FF"/>
          </w:rPr>
          <w:t>269.2</w:t>
        </w:r>
      </w:hyperlink>
      <w:r>
        <w:t xml:space="preserve"> Бюджетного кодекса Российской Федерации.</w:t>
      </w:r>
    </w:p>
    <w:p w:rsidR="006268BF" w:rsidRDefault="006268BF">
      <w:pPr>
        <w:pStyle w:val="ConsPlusNormal"/>
        <w:jc w:val="both"/>
      </w:pPr>
      <w:r>
        <w:t xml:space="preserve">(п. 5.3 в ред. </w:t>
      </w:r>
      <w:hyperlink r:id="rId151">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 xml:space="preserve">5.4. В случае нарушения условий и порядка предоставления субсидий (далее - нарушение), выявленных в том числе по фактам проверок, указанных в пункте 5.3 настоящего Порядка, сельскохозяйственный потребительский кооператив обязан осуществить возврат субсидий в краевой бюджет в объеме выявленных нарушений на основании требования о возврате субсидии в соответствии с </w:t>
      </w:r>
      <w:hyperlink w:anchor="P1084">
        <w:r>
          <w:rPr>
            <w:color w:val="0000FF"/>
          </w:rPr>
          <w:t>пунктом 5.7</w:t>
        </w:r>
      </w:hyperlink>
      <w:r>
        <w:t xml:space="preserve"> настоящего Порядка.</w:t>
      </w:r>
    </w:p>
    <w:p w:rsidR="006268BF" w:rsidRDefault="006268BF">
      <w:pPr>
        <w:pStyle w:val="ConsPlusNormal"/>
        <w:jc w:val="both"/>
      </w:pPr>
      <w:r>
        <w:t xml:space="preserve">(в ред. </w:t>
      </w:r>
      <w:hyperlink r:id="rId152">
        <w:r>
          <w:rPr>
            <w:color w:val="0000FF"/>
          </w:rPr>
          <w:t>Постановления</w:t>
        </w:r>
      </w:hyperlink>
      <w:r>
        <w:t xml:space="preserve"> Правительства Приморского края от 04.05.2022 N 285-пп)</w:t>
      </w:r>
    </w:p>
    <w:p w:rsidR="006268BF" w:rsidRDefault="006268BF">
      <w:pPr>
        <w:pStyle w:val="ConsPlusNormal"/>
        <w:spacing w:before="200"/>
        <w:ind w:firstLine="540"/>
        <w:jc w:val="both"/>
      </w:pPr>
      <w:r>
        <w:t xml:space="preserve">5.5. В случае недостижения сельскохозяйственным потребительским кооперативом значений результата предоставления субсидии, установленных соглашением, сельскохозяйственный потребительский кооператив обязан осуществить возврат субсидии в краевой бюджет в соответствии с </w:t>
      </w:r>
      <w:hyperlink w:anchor="P1084">
        <w:r>
          <w:rPr>
            <w:color w:val="0000FF"/>
          </w:rPr>
          <w:t>пунктом 5.7</w:t>
        </w:r>
      </w:hyperlink>
      <w:r>
        <w:t xml:space="preserve"> настоящего Порядка пропорционально недостижению значений результата предоставления субсидии в соответствии со следующим расчетом размера возврата субсидии (Vвозврата):</w:t>
      </w:r>
    </w:p>
    <w:p w:rsidR="006268BF" w:rsidRDefault="006268BF">
      <w:pPr>
        <w:pStyle w:val="ConsPlusNormal"/>
        <w:jc w:val="both"/>
      </w:pPr>
    </w:p>
    <w:p w:rsidR="006268BF" w:rsidRDefault="006268BF">
      <w:pPr>
        <w:pStyle w:val="ConsPlusNormal"/>
        <w:ind w:firstLine="540"/>
        <w:jc w:val="both"/>
      </w:pPr>
      <w:r>
        <w:t>V возврата = С x k, где:</w:t>
      </w:r>
    </w:p>
    <w:p w:rsidR="006268BF" w:rsidRDefault="006268BF">
      <w:pPr>
        <w:pStyle w:val="ConsPlusNormal"/>
        <w:jc w:val="both"/>
      </w:pPr>
    </w:p>
    <w:p w:rsidR="006268BF" w:rsidRDefault="006268BF">
      <w:pPr>
        <w:pStyle w:val="ConsPlusNormal"/>
        <w:ind w:firstLine="540"/>
        <w:jc w:val="both"/>
      </w:pPr>
      <w:r>
        <w:t>С - размер субсидии, предоставленной i-му сельскохозяйственному потребительскому кооперативу;</w:t>
      </w:r>
    </w:p>
    <w:p w:rsidR="006268BF" w:rsidRDefault="006268BF">
      <w:pPr>
        <w:pStyle w:val="ConsPlusNormal"/>
        <w:spacing w:before="200"/>
        <w:ind w:firstLine="540"/>
        <w:jc w:val="both"/>
      </w:pPr>
      <w:r>
        <w:t>k - коэффициент возврата субсидии, отражающий уровень недостижения значения результата использования субсидии, который рассчитывается по формуле:</w:t>
      </w:r>
    </w:p>
    <w:p w:rsidR="006268BF" w:rsidRDefault="006268BF">
      <w:pPr>
        <w:pStyle w:val="ConsPlusNormal"/>
        <w:jc w:val="both"/>
      </w:pPr>
    </w:p>
    <w:p w:rsidR="006268BF" w:rsidRDefault="006268BF">
      <w:pPr>
        <w:pStyle w:val="ConsPlusNormal"/>
        <w:ind w:firstLine="540"/>
        <w:jc w:val="both"/>
      </w:pPr>
      <w:r>
        <w:t>k = 1 - n / p, где:</w:t>
      </w:r>
    </w:p>
    <w:p w:rsidR="006268BF" w:rsidRDefault="006268BF">
      <w:pPr>
        <w:pStyle w:val="ConsPlusNormal"/>
        <w:jc w:val="both"/>
      </w:pPr>
    </w:p>
    <w:p w:rsidR="006268BF" w:rsidRDefault="006268BF">
      <w:pPr>
        <w:pStyle w:val="ConsPlusNormal"/>
        <w:ind w:firstLine="540"/>
        <w:jc w:val="both"/>
      </w:pPr>
      <w:r>
        <w:t>n - фактически достигнутое значение результата предоставления субсидии на отчетную дату;</w:t>
      </w:r>
    </w:p>
    <w:p w:rsidR="006268BF" w:rsidRDefault="006268BF">
      <w:pPr>
        <w:pStyle w:val="ConsPlusNormal"/>
        <w:spacing w:before="200"/>
        <w:ind w:firstLine="540"/>
        <w:jc w:val="both"/>
      </w:pPr>
      <w:r>
        <w:t>p - плановое значение результата предоставления субсидии, установленное соглашением о предоставлении субсидии.</w:t>
      </w:r>
    </w:p>
    <w:p w:rsidR="006268BF" w:rsidRDefault="006268BF">
      <w:pPr>
        <w:pStyle w:val="ConsPlusNormal"/>
        <w:spacing w:before="200"/>
        <w:ind w:firstLine="540"/>
        <w:jc w:val="both"/>
      </w:pPr>
      <w:r>
        <w:t xml:space="preserve">5.6. В случае непредставления отчета в срок, установленный </w:t>
      </w:r>
      <w:hyperlink w:anchor="P1055">
        <w:r>
          <w:rPr>
            <w:color w:val="0000FF"/>
          </w:rPr>
          <w:t>абзацем первым пункта 4.1</w:t>
        </w:r>
      </w:hyperlink>
      <w:r>
        <w:t xml:space="preserve"> настоящего Порядка, сельскохозяйственный потребительский кооператив обязан осуществить возврат субсидий в краевой бюджет в полном объеме в порядке, предусмотренном пунктом 5.7 настоящего Порядка.</w:t>
      </w:r>
    </w:p>
    <w:p w:rsidR="006268BF" w:rsidRDefault="006268BF">
      <w:pPr>
        <w:pStyle w:val="ConsPlusNormal"/>
        <w:spacing w:before="200"/>
        <w:ind w:firstLine="540"/>
        <w:jc w:val="both"/>
      </w:pPr>
      <w:bookmarkStart w:id="46" w:name="P1084"/>
      <w:bookmarkEnd w:id="46"/>
      <w:r>
        <w:t xml:space="preserve">5.7. Требование о возврате субсидии в краевой бюджет (далее - требование) министерство направляет сельскохозяйственному потребительскому кооперативу в течение пяти рабочих дней со дня установления нарушения, невыполнения требований акта проверки в установленный им срок, предусмотренного </w:t>
      </w:r>
      <w:hyperlink w:anchor="P1055">
        <w:r>
          <w:rPr>
            <w:color w:val="0000FF"/>
          </w:rPr>
          <w:t>пунктом 4.1</w:t>
        </w:r>
      </w:hyperlink>
      <w:r>
        <w:t xml:space="preserve"> настоящего Порядка.</w:t>
      </w:r>
    </w:p>
    <w:p w:rsidR="006268BF" w:rsidRDefault="006268BF">
      <w:pPr>
        <w:pStyle w:val="ConsPlusNormal"/>
        <w:spacing w:before="200"/>
        <w:ind w:firstLine="540"/>
        <w:jc w:val="both"/>
      </w:pPr>
      <w:r>
        <w:lastRenderedPageBreak/>
        <w:t>Возврат субсидии производится сельскохозяйственным потребительским кооперативом в течение пяти рабочих дней со дня получения требования министерства по реквизитам и коду бюджетной классификации Российской Федерации, указанным в требовании.</w:t>
      </w:r>
    </w:p>
    <w:p w:rsidR="006268BF" w:rsidRDefault="006268BF">
      <w:pPr>
        <w:pStyle w:val="ConsPlusNormal"/>
        <w:spacing w:before="200"/>
        <w:ind w:firstLine="540"/>
        <w:jc w:val="both"/>
      </w:pPr>
      <w:r>
        <w:t>В случае письменного отказа сельскохозяйственного потребительского кооператива от добровольного возврата субсидии в краевой бюджет сумма возврата взыскивается в судебном порядке в соответствии с действующим законодательством Российской Федерации.</w:t>
      </w:r>
    </w:p>
    <w:p w:rsidR="006268BF" w:rsidRDefault="006268BF">
      <w:pPr>
        <w:pStyle w:val="ConsPlusNormal"/>
        <w:spacing w:before="200"/>
        <w:ind w:firstLine="540"/>
        <w:jc w:val="both"/>
      </w:pPr>
      <w:r>
        <w:t xml:space="preserve">5.8. Основанием освобождения сельскохозяйственного потребительского кооператива от применения мер, предусмотренных </w:t>
      </w:r>
      <w:hyperlink w:anchor="P1084">
        <w:r>
          <w:rPr>
            <w:color w:val="0000FF"/>
          </w:rPr>
          <w:t>пунктом 5.7</w:t>
        </w:r>
      </w:hyperlink>
      <w:r>
        <w:t xml:space="preserve"> настоящего Порядка, является представление в министерство не позднее десяти рабочих дней со дня окончания срока, установленного </w:t>
      </w:r>
      <w:hyperlink w:anchor="P1084">
        <w:r>
          <w:rPr>
            <w:color w:val="0000FF"/>
          </w:rPr>
          <w:t>пунктом 5.7</w:t>
        </w:r>
      </w:hyperlink>
      <w:r>
        <w:t xml:space="preserve"> настоящего Порядка, документов, подтверждающих наступление обстоятельств непреодолимой силы, препятствующих исполнению соответствующего обязательства по достижению конкретного результата предоставления субсидии, предусмотренного соглашением.</w:t>
      </w:r>
    </w:p>
    <w:p w:rsidR="006268BF" w:rsidRDefault="006268BF">
      <w:pPr>
        <w:pStyle w:val="ConsPlusNormal"/>
        <w:jc w:val="both"/>
      </w:pPr>
      <w:r>
        <w:t xml:space="preserve">(в ред. </w:t>
      </w:r>
      <w:hyperlink r:id="rId153">
        <w:r>
          <w:rPr>
            <w:color w:val="0000FF"/>
          </w:rPr>
          <w:t>Постановления</w:t>
        </w:r>
      </w:hyperlink>
      <w:r>
        <w:t xml:space="preserve"> Правительства Приморского края от 04.05.2022 N 285-пп)</w:t>
      </w:r>
    </w:p>
    <w:p w:rsidR="006268BF" w:rsidRDefault="006268BF">
      <w:pPr>
        <w:pStyle w:val="ConsPlusNormal"/>
        <w:jc w:val="both"/>
      </w:pPr>
    </w:p>
    <w:p w:rsidR="006268BF" w:rsidRDefault="006268BF">
      <w:pPr>
        <w:pStyle w:val="ConsPlusNormal"/>
        <w:jc w:val="both"/>
      </w:pPr>
    </w:p>
    <w:p w:rsidR="006268BF" w:rsidRDefault="006268BF">
      <w:pPr>
        <w:pStyle w:val="ConsPlusNormal"/>
        <w:pBdr>
          <w:bottom w:val="single" w:sz="6" w:space="0" w:color="auto"/>
        </w:pBdr>
        <w:spacing w:before="100" w:after="100"/>
        <w:jc w:val="both"/>
        <w:rPr>
          <w:sz w:val="2"/>
          <w:szCs w:val="2"/>
        </w:rPr>
      </w:pPr>
    </w:p>
    <w:p w:rsidR="001E2B09" w:rsidRDefault="001E2B09">
      <w:bookmarkStart w:id="47" w:name="_GoBack"/>
      <w:bookmarkEnd w:id="47"/>
    </w:p>
    <w:sectPr w:rsidR="001E2B09" w:rsidSect="009F2B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8BF"/>
    <w:rsid w:val="001E2B09"/>
    <w:rsid w:val="00626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D5722-319E-461F-BCE8-BBA1F76A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68B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268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68B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268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68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268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68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68B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F141F42F639E2310207D18E6AD2451A40C4F686F89093A24592D0DF229C5ACCCC52F6F4DA5E37F567771E37AB2BDF4D116D27F00497E752B76CAA4710f5E" TargetMode="External"/><Relationship Id="rId21" Type="http://schemas.openxmlformats.org/officeDocument/2006/relationships/hyperlink" Target="consultantplus://offline/ref=BF141F42F639E2310207D18E6AD2451A40C4F686F89093A24592D0DF229C5ACCCC52F6F4DA5E37F567771F37A22BDF4D116D27F00497E752B76CAA4710f5E" TargetMode="External"/><Relationship Id="rId42" Type="http://schemas.openxmlformats.org/officeDocument/2006/relationships/hyperlink" Target="consultantplus://offline/ref=BF141F42F639E2310207CF837CBE1B1544CCA88DFB9198FD1BCED6887DCC5C998C12F0A39E1838FF33265B63AE218C02543934F3038B1Ef4E" TargetMode="External"/><Relationship Id="rId63" Type="http://schemas.openxmlformats.org/officeDocument/2006/relationships/hyperlink" Target="consultantplus://offline/ref=BF141F42F639E2310207D18E6AD2451A40C4F686F89093A24592D0DF229C5ACCCC52F6F4DA5E37F567771F35AB2BDF4D116D27F00497E752B76CAA4710f5E" TargetMode="External"/><Relationship Id="rId84" Type="http://schemas.openxmlformats.org/officeDocument/2006/relationships/hyperlink" Target="consultantplus://offline/ref=BF141F42F639E2310207CF837CBE1B1544CDA082FC9398FD1BCED6887DCC5C999E12A8AD981D24F566691D36A112f2E" TargetMode="External"/><Relationship Id="rId138" Type="http://schemas.openxmlformats.org/officeDocument/2006/relationships/hyperlink" Target="consultantplus://offline/ref=BF141F42F639E2310207D18E6AD2451A40C4F686F89093A24592D0DF229C5ACCCC52F6F4DA5E37F567771E33A12BDF4D116D27F00497E752B76CAA4710f5E" TargetMode="External"/><Relationship Id="rId107" Type="http://schemas.openxmlformats.org/officeDocument/2006/relationships/hyperlink" Target="consultantplus://offline/ref=BF141F42F639E2310207CF837CBE1B1544CCA88DFB9198FD1BCED6887DCC5C998C12F0A39E1A3EFF33265B63AE218C02543934F3038B1Ef4E" TargetMode="External"/><Relationship Id="rId11" Type="http://schemas.openxmlformats.org/officeDocument/2006/relationships/hyperlink" Target="consultantplus://offline/ref=BF141F42F639E2310207CF837CBE1B1544CEAD8FF09298FD1BCED6887DCC5C999E12A8AD981D24F566691D36A112f2E" TargetMode="External"/><Relationship Id="rId32" Type="http://schemas.openxmlformats.org/officeDocument/2006/relationships/hyperlink" Target="consultantplus://offline/ref=BF141F42F639E2310207D18E6AD2451A40C4F686F89093A24592D0DF229C5ACCCC52F6F4DA5E37F567771F34A02BDF4D116D27F00497E752B76CAA4710f5E" TargetMode="External"/><Relationship Id="rId53" Type="http://schemas.openxmlformats.org/officeDocument/2006/relationships/hyperlink" Target="consultantplus://offline/ref=BF141F42F639E2310207D18E6AD2451A40C4F686F89093A24592D0DF229C5ACCCC52F6F4DA5E37F567771F35AB2BDF4D116D27F00497E752B76CAA4710f5E" TargetMode="External"/><Relationship Id="rId74" Type="http://schemas.openxmlformats.org/officeDocument/2006/relationships/hyperlink" Target="consultantplus://offline/ref=BF141F42F639E2310207CF837CBE1B1544CCA88DFB9198FD1BCED6887DCC5C998C12F0A39E1838FF33265B63AE218C02543934F3038B1Ef4E" TargetMode="External"/><Relationship Id="rId128" Type="http://schemas.openxmlformats.org/officeDocument/2006/relationships/hyperlink" Target="consultantplus://offline/ref=BF141F42F639E2310207D18E6AD2451A40C4F686F89093A24592D0DF229C5ACCCC52F6F4DA5E37F567771E35AA2BDF4D116D27F00497E752B76CAA4710f5E" TargetMode="External"/><Relationship Id="rId149" Type="http://schemas.openxmlformats.org/officeDocument/2006/relationships/hyperlink" Target="consultantplus://offline/ref=BF141F42F639E2310207CF837CBE1B1544CCA88DFB9198FD1BCED6887DCC5C998C12F0A39E1A3EFF33265B63AE218C02543934F3038B1Ef4E" TargetMode="External"/><Relationship Id="rId5" Type="http://schemas.openxmlformats.org/officeDocument/2006/relationships/hyperlink" Target="consultantplus://offline/ref=BF141F42F639E2310207D18E6AD2451A40C4F686F89495A9449DD0DF229C5ACCCC52F6F4DA5E37F567771F36A62BDF4D116D27F00497E752B76CAA4710f5E" TargetMode="External"/><Relationship Id="rId95" Type="http://schemas.openxmlformats.org/officeDocument/2006/relationships/hyperlink" Target="consultantplus://offline/ref=BF141F42F639E2310207D18E6AD2451A40C4F686F89093A24592D0DF229C5ACCCC52F6F4DA5E37F567771F3EA22BDF4D116D27F00497E752B76CAA4710f5E" TargetMode="External"/><Relationship Id="rId22" Type="http://schemas.openxmlformats.org/officeDocument/2006/relationships/hyperlink" Target="consultantplus://offline/ref=BF141F42F639E2310207CF837CBE1B1544CDAA8AFA9198FD1BCED6887DCC5C999E12A8AD981D24F566691D36A112f2E" TargetMode="External"/><Relationship Id="rId27" Type="http://schemas.openxmlformats.org/officeDocument/2006/relationships/hyperlink" Target="consultantplus://offline/ref=BF141F42F639E2310207CF837CBE1B1544CDA088FE9198FD1BCED6887DCC5C999E12A8AD981D24F566691D36A112f2E" TargetMode="External"/><Relationship Id="rId43" Type="http://schemas.openxmlformats.org/officeDocument/2006/relationships/hyperlink" Target="consultantplus://offline/ref=BF141F42F639E2310207D18E6AD2451A40C4F686F89093A24592D0DF229C5ACCCC52F6F4DA5E37F567771F35A22BDF4D116D27F00497E752B76CAA4710f5E" TargetMode="External"/><Relationship Id="rId48" Type="http://schemas.openxmlformats.org/officeDocument/2006/relationships/hyperlink" Target="consultantplus://offline/ref=BF141F42F639E2310207D18E6AD2451A40C4F686F89093A24592D0DF229C5ACCCC52F6F4DA5E37F567771F35A42BDF4D116D27F00497E752B76CAA4710f5E" TargetMode="External"/><Relationship Id="rId64" Type="http://schemas.openxmlformats.org/officeDocument/2006/relationships/hyperlink" Target="consultantplus://offline/ref=BF141F42F639E2310207D18E6AD2451A40C4F686F89093A24592D0DF229C5ACCCC52F6F4DA5E37F567771F35AB2BDF4D116D27F00497E752B76CAA4710f5E" TargetMode="External"/><Relationship Id="rId69" Type="http://schemas.openxmlformats.org/officeDocument/2006/relationships/hyperlink" Target="consultantplus://offline/ref=BF141F42F639E2310207D18E6AD2451A40C4F686F89093A24592D0DF229C5ACCCC52F6F4DA5E37F567771F31A12BDF4D116D27F00497E752B76CAA4710f5E" TargetMode="External"/><Relationship Id="rId113" Type="http://schemas.openxmlformats.org/officeDocument/2006/relationships/hyperlink" Target="consultantplus://offline/ref=BF141F42F639E2310207D18E6AD2451A40C4F686F89093A24592D0DF229C5ACCCC52F6F4DA5E37F567771E37A02BDF4D116D27F00497E752B76CAA4710f5E" TargetMode="External"/><Relationship Id="rId118" Type="http://schemas.openxmlformats.org/officeDocument/2006/relationships/hyperlink" Target="consultantplus://offline/ref=BF141F42F639E2310207D18E6AD2451A40C4F686F89093A24592D0DF229C5ACCCC52F6F4DA5E37F567771E37AA2BDF4D116D27F00497E752B76CAA4710f5E" TargetMode="External"/><Relationship Id="rId134" Type="http://schemas.openxmlformats.org/officeDocument/2006/relationships/hyperlink" Target="consultantplus://offline/ref=BF141F42F639E2310207D18E6AD2451A40C4F686F89093A24592D0DF229C5ACCCC52F6F4DA5E37F567771E32A62BDF4D116D27F00497E752B76CAA4710f5E" TargetMode="External"/><Relationship Id="rId139" Type="http://schemas.openxmlformats.org/officeDocument/2006/relationships/hyperlink" Target="consultantplus://offline/ref=BF141F42F639E2310207D18E6AD2451A40C4F686F89093A24592D0DF229C5ACCCC52F6F4DA5E37F567771E33A02BDF4D116D27F00497E752B76CAA4710f5E" TargetMode="External"/><Relationship Id="rId80" Type="http://schemas.openxmlformats.org/officeDocument/2006/relationships/hyperlink" Target="consultantplus://offline/ref=BF141F42F639E2310207D18E6AD2451A40C4F686F89093A24592D0DF229C5ACCCC52F6F4DA5E37F567771F36A42BDF4D116D27F00497E752B76CAA4710f5E" TargetMode="External"/><Relationship Id="rId85" Type="http://schemas.openxmlformats.org/officeDocument/2006/relationships/hyperlink" Target="consultantplus://offline/ref=BF141F42F639E2310207CF837CBE1B1544CEAD8FF09298FD1BCED6887DCC5C998C12F0A19C1338F0637C4B67E775861D52262BF01D8BE6511AfBE" TargetMode="External"/><Relationship Id="rId150" Type="http://schemas.openxmlformats.org/officeDocument/2006/relationships/hyperlink" Target="consultantplus://offline/ref=BF141F42F639E2310207CF837CBE1B1544CCA88DFB9198FD1BCED6887DCC5C998C12F0A39E1838FF33265B63AE218C02543934F3038B1Ef4E" TargetMode="External"/><Relationship Id="rId155" Type="http://schemas.openxmlformats.org/officeDocument/2006/relationships/theme" Target="theme/theme1.xml"/><Relationship Id="rId12" Type="http://schemas.openxmlformats.org/officeDocument/2006/relationships/hyperlink" Target="consultantplus://offline/ref=BF141F42F639E2310207CF837CBE1B1544CDAF89FC9398FD1BCED6887DCC5C999E12A8AD981D24F566691D36A112f2E" TargetMode="External"/><Relationship Id="rId17" Type="http://schemas.openxmlformats.org/officeDocument/2006/relationships/hyperlink" Target="consultantplus://offline/ref=BF141F42F639E2310207D18E6AD2451A40C4F686F89093A24592D0DF229C5ACCCC52F6F4DA5E37F567771F36A52BDF4D116D27F00497E752B76CAA4710f5E" TargetMode="External"/><Relationship Id="rId33" Type="http://schemas.openxmlformats.org/officeDocument/2006/relationships/hyperlink" Target="consultantplus://offline/ref=BF141F42F639E2310207D18E6AD2451A40C4F686F89093A24592D0DF229C5ACCCC52F6F4DA5E37F567771F34A02BDF4D116D27F00497E752B76CAA4710f5E" TargetMode="External"/><Relationship Id="rId38" Type="http://schemas.openxmlformats.org/officeDocument/2006/relationships/hyperlink" Target="consultantplus://offline/ref=BF141F42F639E2310207D18E6AD2451A40C4F686F89093A24592D0DF229C5ACCCC52F6F4DA5E37F567771F34A42BDF4D116D27F00497E752B76CAA4710f5E" TargetMode="External"/><Relationship Id="rId59" Type="http://schemas.openxmlformats.org/officeDocument/2006/relationships/hyperlink" Target="consultantplus://offline/ref=BF141F42F639E2310207D18E6AD2451A40C4F686F89093A24592D0DF229C5ACCCC52F6F4DA5E37F567771F32A22BDF4D116D27F00497E752B76CAA4710f5E" TargetMode="External"/><Relationship Id="rId103" Type="http://schemas.openxmlformats.org/officeDocument/2006/relationships/hyperlink" Target="consultantplus://offline/ref=BF141F42F639E2310207D18E6AD2451A40C4F686F89093A24592D0DF229C5ACCCC52F6F4DA5E37F567771E36A22BDF4D116D27F00497E752B76CAA4710f5E" TargetMode="External"/><Relationship Id="rId108" Type="http://schemas.openxmlformats.org/officeDocument/2006/relationships/hyperlink" Target="consultantplus://offline/ref=BF141F42F639E2310207CF837CBE1B1544CCA88DFB9198FD1BCED6887DCC5C998C12F0A39E1838FF33265B63AE218C02543934F3038B1Ef4E" TargetMode="External"/><Relationship Id="rId124" Type="http://schemas.openxmlformats.org/officeDocument/2006/relationships/hyperlink" Target="consultantplus://offline/ref=BF141F42F639E2310207D18E6AD2451A40C4F686F89093A24592D0DF229C5ACCCC52F6F4DA5E37F567771E35A62BDF4D116D27F00497E752B76CAA4710f5E" TargetMode="External"/><Relationship Id="rId129" Type="http://schemas.openxmlformats.org/officeDocument/2006/relationships/hyperlink" Target="consultantplus://offline/ref=BF141F42F639E2310207D18E6AD2451A40C4F686F89093A24592D0DF229C5ACCCC52F6F4DA5E37F567771E32A32BDF4D116D27F00497E752B76CAA4710f5E" TargetMode="External"/><Relationship Id="rId54" Type="http://schemas.openxmlformats.org/officeDocument/2006/relationships/hyperlink" Target="consultantplus://offline/ref=BF141F42F639E2310207D18E6AD2451A40C4F686F89093A24592D0DF229C5ACCCC52F6F4DA5E37F567771F36A42BDF4D116D27F00497E752B76CAA4710f5E" TargetMode="External"/><Relationship Id="rId70" Type="http://schemas.openxmlformats.org/officeDocument/2006/relationships/hyperlink" Target="consultantplus://offline/ref=BF141F42F639E2310207D18E6AD2451A40C4F686F89093A24592D0DF229C5ACCCC52F6F4DA5E37F567771F36A42BDF4D116D27F00497E752B76CAA4710f5E" TargetMode="External"/><Relationship Id="rId75" Type="http://schemas.openxmlformats.org/officeDocument/2006/relationships/hyperlink" Target="consultantplus://offline/ref=BF141F42F639E2310207D18E6AD2451A40C4F686F89093A24592D0DF229C5ACCCC52F6F4DA5E37F567771F31A62BDF4D116D27F00497E752B76CAA4710f5E" TargetMode="External"/><Relationship Id="rId91" Type="http://schemas.openxmlformats.org/officeDocument/2006/relationships/hyperlink" Target="consultantplus://offline/ref=BF141F42F639E2310207D18E6AD2451A40C4F686F89093A24592D0DF229C5ACCCC52F6F4DA5E37F567771F31AA2BDF4D116D27F00497E752B76CAA4710f5E" TargetMode="External"/><Relationship Id="rId96" Type="http://schemas.openxmlformats.org/officeDocument/2006/relationships/hyperlink" Target="consultantplus://offline/ref=BF141F42F639E2310207D18E6AD2451A40C4F686F89093A24592D0DF229C5ACCCC52F6F4DA5E37F567771F3EA02BDF4D116D27F00497E752B76CAA4710f5E" TargetMode="External"/><Relationship Id="rId140" Type="http://schemas.openxmlformats.org/officeDocument/2006/relationships/hyperlink" Target="consultantplus://offline/ref=BF141F42F639E2310207D18E6AD2451A40C4F686F89093A24592D0DF229C5ACCCC52F6F4DA5E37F567771E33A72BDF4D116D27F00497E752B76CAA4710f5E" TargetMode="External"/><Relationship Id="rId145" Type="http://schemas.openxmlformats.org/officeDocument/2006/relationships/hyperlink" Target="consultantplus://offline/ref=BF141F42F639E2310207D18E6AD2451A40C4F686F89092A84293D0DF229C5ACCCC52F6F4DA5E37F567771F36AB2BDF4D116D27F00497E752B76CAA4710f5E" TargetMode="External"/><Relationship Id="rId1" Type="http://schemas.openxmlformats.org/officeDocument/2006/relationships/styles" Target="styles.xml"/><Relationship Id="rId6" Type="http://schemas.openxmlformats.org/officeDocument/2006/relationships/hyperlink" Target="consultantplus://offline/ref=BF141F42F639E2310207D18E6AD2451A40C4F686F89494AA4393D0DF229C5ACCCC52F6F4DA5E37F567771F36A62BDF4D116D27F00497E752B76CAA4710f5E" TargetMode="External"/><Relationship Id="rId23" Type="http://schemas.openxmlformats.org/officeDocument/2006/relationships/hyperlink" Target="consultantplus://offline/ref=BF141F42F639E2310207D18E6AD2451A40C4F686F89093A24592D0DF229C5ACCCC52F6F4DA5E37F567771F37A72BDF4D116D27F00497E752B76CAA4710f5E" TargetMode="External"/><Relationship Id="rId28" Type="http://schemas.openxmlformats.org/officeDocument/2006/relationships/hyperlink" Target="consultantplus://offline/ref=BF141F42F639E2310207CF837CBE1B1544CCA88DF99498FD1BCED6887DCC5C999E12A8AD981D24F566691D36A112f2E" TargetMode="External"/><Relationship Id="rId49" Type="http://schemas.openxmlformats.org/officeDocument/2006/relationships/hyperlink" Target="consultantplus://offline/ref=BF141F42F639E2310207D18E6AD2451A40C4F686F89093A24592D0DF229C5ACCCC52F6F4DA5E37F567771F36A42BDF4D116D27F00497E752B76CAA4710f5E" TargetMode="External"/><Relationship Id="rId114" Type="http://schemas.openxmlformats.org/officeDocument/2006/relationships/hyperlink" Target="consultantplus://offline/ref=BF141F42F639E2310207D18E6AD2451A40C4F686F89093A24592D0DF229C5ACCCC52F6F4DA5E37F567771E37A52BDF4D116D27F00497E752B76CAA4710f5E" TargetMode="External"/><Relationship Id="rId119" Type="http://schemas.openxmlformats.org/officeDocument/2006/relationships/hyperlink" Target="consultantplus://offline/ref=BF141F42F639E2310207D18E6AD2451A40C4F686F89093A24592D0DF229C5ACCCC52F6F4DA5E37F567771E34A22BDF4D116D27F00497E752B76CAA4710f5E" TargetMode="External"/><Relationship Id="rId44" Type="http://schemas.openxmlformats.org/officeDocument/2006/relationships/hyperlink" Target="consultantplus://offline/ref=BF141F42F639E2310207D18E6AD2451A40C4F686F89093A24592D0DF229C5ACCCC52F6F4DA5E37F567771F35A02BDF4D116D27F00497E752B76CAA4710f5E" TargetMode="External"/><Relationship Id="rId60" Type="http://schemas.openxmlformats.org/officeDocument/2006/relationships/hyperlink" Target="consultantplus://offline/ref=BF141F42F639E2310207D18E6AD2451A40C4F686F89093A24592D0DF229C5ACCCC52F6F4DA5E37F567771F30A62BDF4D116D27F00497E752B76CAA4710f5E" TargetMode="External"/><Relationship Id="rId65" Type="http://schemas.openxmlformats.org/officeDocument/2006/relationships/hyperlink" Target="consultantplus://offline/ref=BF141F42F639E2310207D18E6AD2451A40C4F686F89093A24592D0DF229C5ACCCC52F6F4DA5E37F567771F31A32BDF4D116D27F00497E752B76CAA4710f5E" TargetMode="External"/><Relationship Id="rId81" Type="http://schemas.openxmlformats.org/officeDocument/2006/relationships/hyperlink" Target="consultantplus://offline/ref=BF141F42F639E2310207D18E6AD2451A40C4F686F89093A24592D0DF229C5ACCCC52F6F4DA5E37F567771F36A42BDF4D116D27F00497E752B76CAA4710f5E" TargetMode="External"/><Relationship Id="rId86" Type="http://schemas.openxmlformats.org/officeDocument/2006/relationships/hyperlink" Target="consultantplus://offline/ref=BF141F42F639E2310207CF837CBE1B1544CDA088FE9198FD1BCED6887DCC5C999E12A8AD981D24F566691D36A112f2E" TargetMode="External"/><Relationship Id="rId130" Type="http://schemas.openxmlformats.org/officeDocument/2006/relationships/hyperlink" Target="consultantplus://offline/ref=BF141F42F639E2310207D18E6AD2451A40C4F686F89093A24592D0DF229C5ACCCC52F6F4DA5E37F567771E32A32BDF4D116D27F00497E752B76CAA4710f5E" TargetMode="External"/><Relationship Id="rId135" Type="http://schemas.openxmlformats.org/officeDocument/2006/relationships/hyperlink" Target="consultantplus://offline/ref=BF141F42F639E2310207D18E6AD2451A40C4F686F89093A24592D0DF229C5ACCCC52F6F4DA5E37F567771E32A52BDF4D116D27F00497E752B76CAA4710f5E" TargetMode="External"/><Relationship Id="rId151" Type="http://schemas.openxmlformats.org/officeDocument/2006/relationships/hyperlink" Target="consultantplus://offline/ref=BF141F42F639E2310207D18E6AD2451A40C4F686F89093A24592D0DF229C5ACCCC52F6F4DA5E37F567771E31A32BDF4D116D27F00497E752B76CAA4710f5E" TargetMode="External"/><Relationship Id="rId13" Type="http://schemas.openxmlformats.org/officeDocument/2006/relationships/hyperlink" Target="consultantplus://offline/ref=BF141F42F639E2310207D18E6AD2451A40C4F686F89090A24499D0DF229C5ACCCC52F6F4C85E6FF966700137A23E891C5713fAE" TargetMode="External"/><Relationship Id="rId18" Type="http://schemas.openxmlformats.org/officeDocument/2006/relationships/hyperlink" Target="consultantplus://offline/ref=BF141F42F639E2310207D18E6AD2451A40C4F686F89092A84293D0DF229C5ACCCC52F6F4DA5E37F567771F36A52BDF4D116D27F00497E752B76CAA4710f5E" TargetMode="External"/><Relationship Id="rId39" Type="http://schemas.openxmlformats.org/officeDocument/2006/relationships/hyperlink" Target="consultantplus://offline/ref=BF141F42F639E2310207D18E6AD2451A40C4F686F89093A24592D0DF229C5ACCCC52F6F4DA5E37F567771F34AA2BDF4D116D27F00497E752B76CAA4710f5E" TargetMode="External"/><Relationship Id="rId109" Type="http://schemas.openxmlformats.org/officeDocument/2006/relationships/hyperlink" Target="consultantplus://offline/ref=BF141F42F639E2310207D18E6AD2451A40C4F686F89093A24592D0DF229C5ACCCC52F6F4DA5E37F567771E36A62BDF4D116D27F00497E752B76CAA4710f5E" TargetMode="External"/><Relationship Id="rId34" Type="http://schemas.openxmlformats.org/officeDocument/2006/relationships/hyperlink" Target="consultantplus://offline/ref=BF141F42F639E2310207D18E6AD2451A40C4F686F89090A24499D0DF229C5ACCCC52F6F4DA5E37F567771F35AB2BDF4D116D27F00497E752B76CAA4710f5E" TargetMode="External"/><Relationship Id="rId50" Type="http://schemas.openxmlformats.org/officeDocument/2006/relationships/hyperlink" Target="consultantplus://offline/ref=BF141F42F639E2310207D18E6AD2451A40C4F686F89093A24592D0DF229C5ACCCC52F6F4DA5E37F567771F35AB2BDF4D116D27F00497E752B76CAA4710f5E" TargetMode="External"/><Relationship Id="rId55" Type="http://schemas.openxmlformats.org/officeDocument/2006/relationships/hyperlink" Target="consultantplus://offline/ref=BF141F42F639E2310207CF837CBE1B1544CCA88DFB9198FD1BCED6887DCC5C998C12F0A39E1A3EFF33265B63AE218C02543934F3038B1Ef4E" TargetMode="External"/><Relationship Id="rId76" Type="http://schemas.openxmlformats.org/officeDocument/2006/relationships/hyperlink" Target="consultantplus://offline/ref=BF141F42F639E2310207D18E6AD2451A40C4F686F89093A24592D0DF229C5ACCCC52F6F4DA5E37F567771F36A42BDF4D116D27F00497E752B76CAA4710f5E" TargetMode="External"/><Relationship Id="rId97" Type="http://schemas.openxmlformats.org/officeDocument/2006/relationships/hyperlink" Target="consultantplus://offline/ref=BF141F42F639E2310207CF837CBE1B1543C6AC8DF89698FD1BCED6887DCC5C998C12F0A1991B3CF66E7C4B67E775861D52262BF01D8BE6511AfBE" TargetMode="External"/><Relationship Id="rId104" Type="http://schemas.openxmlformats.org/officeDocument/2006/relationships/hyperlink" Target="consultantplus://offline/ref=BF141F42F639E2310207CF837CBE1B1544CCA88DF99498FD1BCED6887DCC5C999E12A8AD981D24F566691D36A112f2E" TargetMode="External"/><Relationship Id="rId120" Type="http://schemas.openxmlformats.org/officeDocument/2006/relationships/hyperlink" Target="consultantplus://offline/ref=BF141F42F639E2310207D18E6AD2451A40C4F686F89093A24592D0DF229C5ACCCC52F6F4DA5E37F567771E34A12BDF4D116D27F00497E752B76CAA4710f5E" TargetMode="External"/><Relationship Id="rId125" Type="http://schemas.openxmlformats.org/officeDocument/2006/relationships/hyperlink" Target="consultantplus://offline/ref=BF141F42F639E2310207D18E6AD2451A40C4F686F89093A24592D0DF229C5ACCCC52F6F4DA5E37F567771E35AB2BDF4D116D27F00497E752B76CAA4710f5E" TargetMode="External"/><Relationship Id="rId141" Type="http://schemas.openxmlformats.org/officeDocument/2006/relationships/hyperlink" Target="consultantplus://offline/ref=BF141F42F639E2310207CF837CBE1B1544CCA88DFB9198FD1BCED6887DCC5C998C12F0A39E1A3EFF33265B63AE218C02543934F3038B1Ef4E" TargetMode="External"/><Relationship Id="rId146" Type="http://schemas.openxmlformats.org/officeDocument/2006/relationships/hyperlink" Target="consultantplus://offline/ref=BF141F42F639E2310207D18E6AD2451A40C4F686F89092A84293D0DF229C5ACCCC52F6F4DA5E37F567771F36AA2BDF4D116D27F00497E752B76CAA4710f5E" TargetMode="External"/><Relationship Id="rId7" Type="http://schemas.openxmlformats.org/officeDocument/2006/relationships/hyperlink" Target="consultantplus://offline/ref=BF141F42F639E2310207D18E6AD2451A40C4F686F89391A2409FD0DF229C5ACCCC52F6F4DA5E37F567771F36A62BDF4D116D27F00497E752B76CAA4710f5E" TargetMode="External"/><Relationship Id="rId71" Type="http://schemas.openxmlformats.org/officeDocument/2006/relationships/hyperlink" Target="consultantplus://offline/ref=BF141F42F639E2310207D18E6AD2451A40C4F686F89093A24592D0DF229C5ACCCC52F6F4DA5E37F567771F36A42BDF4D116D27F00497E752B76CAA4710f5E" TargetMode="External"/><Relationship Id="rId92" Type="http://schemas.openxmlformats.org/officeDocument/2006/relationships/hyperlink" Target="consultantplus://offline/ref=BF141F42F639E2310207CF837CBE1B1544CDA088FE9198FD1BCED6887DCC5C999E12A8AD981D24F566691D36A112f2E" TargetMode="External"/><Relationship Id="rId2" Type="http://schemas.openxmlformats.org/officeDocument/2006/relationships/settings" Target="settings.xml"/><Relationship Id="rId29" Type="http://schemas.openxmlformats.org/officeDocument/2006/relationships/hyperlink" Target="consultantplus://offline/ref=BF141F42F639E2310207CF837CBE1B1544CCA88DF99498FD1BCED6887DCC5C999E12A8AD981D24F566691D36A112f2E" TargetMode="External"/><Relationship Id="rId24" Type="http://schemas.openxmlformats.org/officeDocument/2006/relationships/hyperlink" Target="consultantplus://offline/ref=BF141F42F639E2310207D18E6AD2451A40C4F686F89093A24592D0DF229C5ACCCC52F6F4DA5E37F567771F37A52BDF4D116D27F00497E752B76CAA4710f5E" TargetMode="External"/><Relationship Id="rId40" Type="http://schemas.openxmlformats.org/officeDocument/2006/relationships/hyperlink" Target="consultantplus://offline/ref=BF141F42F639E2310207D18E6AD2451A40C4F686F89093A24592D0DF229C5ACCCC52F6F4DA5E37F567771F36A42BDF4D116D27F00497E752B76CAA4710f5E" TargetMode="External"/><Relationship Id="rId45" Type="http://schemas.openxmlformats.org/officeDocument/2006/relationships/hyperlink" Target="consultantplus://offline/ref=BF141F42F639E2310207D18E6AD2451A40C4F686F89093A24592D0DF229C5ACCCC52F6F4DA5E37F567771F35A62BDF4D116D27F00497E752B76CAA4710f5E" TargetMode="External"/><Relationship Id="rId66" Type="http://schemas.openxmlformats.org/officeDocument/2006/relationships/hyperlink" Target="consultantplus://offline/ref=BF141F42F639E2310207D18E6AD2451A40C4F686F89093A24592D0DF229C5ACCCC52F6F4DA5E37F567771F31A22BDF4D116D27F00497E752B76CAA4710f5E" TargetMode="External"/><Relationship Id="rId87" Type="http://schemas.openxmlformats.org/officeDocument/2006/relationships/hyperlink" Target="consultantplus://offline/ref=BF141F42F639E2310207CF837CBE1B1544CFA88BF89098FD1BCED6887DCC5C998C12F0A1991A3AF5647C4B67E775861D52262BF01D8BE6511AfBE" TargetMode="External"/><Relationship Id="rId110" Type="http://schemas.openxmlformats.org/officeDocument/2006/relationships/hyperlink" Target="consultantplus://offline/ref=BF141F42F639E2310207D18E6AD2451A40C4F686F89093A24592D0DF229C5ACCCC52F6F4DA5E37F567771E36AB2BDF4D116D27F00497E752B76CAA4710f5E" TargetMode="External"/><Relationship Id="rId115" Type="http://schemas.openxmlformats.org/officeDocument/2006/relationships/hyperlink" Target="consultantplus://offline/ref=BF141F42F639E2310207D18E6AD2451A40C4F686F89093A24592D0DF229C5ACCCC52F6F4DA5E37F567771E37A42BDF4D116D27F00497E752B76CAA4710f5E" TargetMode="External"/><Relationship Id="rId131" Type="http://schemas.openxmlformats.org/officeDocument/2006/relationships/hyperlink" Target="consultantplus://offline/ref=BF141F42F639E2310207D18E6AD2451A40C4F686F89093A24592D0DF229C5ACCCC52F6F4DA5E37F567771E32A22BDF4D116D27F00497E752B76CAA4710f5E" TargetMode="External"/><Relationship Id="rId136" Type="http://schemas.openxmlformats.org/officeDocument/2006/relationships/hyperlink" Target="consultantplus://offline/ref=BF141F42F639E2310207D18E6AD2451A40C4F686F89093A24592D0DF229C5ACCCC52F6F4DA5E37F567771E32AA2BDF4D116D27F00497E752B76CAA4710f5E" TargetMode="External"/><Relationship Id="rId61" Type="http://schemas.openxmlformats.org/officeDocument/2006/relationships/hyperlink" Target="consultantplus://offline/ref=BF141F42F639E2310207D18E6AD2451A40C4F686F89093A24592D0DF229C5ACCCC52F6F4DA5E37F567771F36A42BDF4D116D27F00497E752B76CAA4710f5E" TargetMode="External"/><Relationship Id="rId82" Type="http://schemas.openxmlformats.org/officeDocument/2006/relationships/hyperlink" Target="consultantplus://offline/ref=BF141F42F639E2310207D18E6AD2451A40C4F686F89093A24592D0DF229C5ACCCC52F6F4DA5E37F567771F36A42BDF4D116D27F00497E752B76CAA4710f5E" TargetMode="External"/><Relationship Id="rId152" Type="http://schemas.openxmlformats.org/officeDocument/2006/relationships/hyperlink" Target="consultantplus://offline/ref=BF141F42F639E2310207D18E6AD2451A40C4F686F89093A24592D0DF229C5ACCCC52F6F4DA5E37F567771E31A12BDF4D116D27F00497E752B76CAA4710f5E" TargetMode="External"/><Relationship Id="rId19" Type="http://schemas.openxmlformats.org/officeDocument/2006/relationships/hyperlink" Target="consultantplus://offline/ref=BF141F42F639E2310207D18E6AD2451A40C4F686F89093A24592D0DF229C5ACCCC52F6F4DA5E37F567771F36AB2BDF4D116D27F00497E752B76CAA4710f5E" TargetMode="External"/><Relationship Id="rId14" Type="http://schemas.openxmlformats.org/officeDocument/2006/relationships/hyperlink" Target="consultantplus://offline/ref=BF141F42F639E2310207D18E6AD2451A40C4F686F89391A2409FD0DF229C5ACCCC52F6F4DA5E37F567771F36A52BDF4D116D27F00497E752B76CAA4710f5E" TargetMode="External"/><Relationship Id="rId30" Type="http://schemas.openxmlformats.org/officeDocument/2006/relationships/hyperlink" Target="consultantplus://offline/ref=BF141F42F639E2310207D18E6AD2451A40C4F686F89093A24592D0DF229C5ACCCC52F6F4DA5E37F567771F34A32BDF4D116D27F00497E752B76CAA4710f5E" TargetMode="External"/><Relationship Id="rId35" Type="http://schemas.openxmlformats.org/officeDocument/2006/relationships/hyperlink" Target="consultantplus://offline/ref=BF141F42F639E2310207D18E6AD2451A40C4F686F89093A24592D0DF229C5ACCCC52F6F4DA5E37F567771F34A72BDF4D116D27F00497E752B76CAA4710f5E" TargetMode="External"/><Relationship Id="rId56" Type="http://schemas.openxmlformats.org/officeDocument/2006/relationships/hyperlink" Target="consultantplus://offline/ref=BF141F42F639E2310207CF837CBE1B1544CCA88DFB9198FD1BCED6887DCC5C998C12F0A39E1838FF33265B63AE218C02543934F3038B1Ef4E" TargetMode="External"/><Relationship Id="rId77" Type="http://schemas.openxmlformats.org/officeDocument/2006/relationships/hyperlink" Target="consultantplus://offline/ref=BF141F42F639E2310207D18E6AD2451A40C4F686F89093A24592D0DF229C5ACCCC52F6F4DA5E37F567771F36A42BDF4D116D27F00497E752B76CAA4710f5E" TargetMode="External"/><Relationship Id="rId100" Type="http://schemas.openxmlformats.org/officeDocument/2006/relationships/hyperlink" Target="consultantplus://offline/ref=BF141F42F639E2310207D18E6AD2451A40C4F686F89090A24499D0DF229C5ACCCC52F6F4DA5E37F567771F35AB2BDF4D116D27F00497E752B76CAA4710f5E" TargetMode="External"/><Relationship Id="rId105" Type="http://schemas.openxmlformats.org/officeDocument/2006/relationships/hyperlink" Target="consultantplus://offline/ref=BF141F42F639E2310207CF837CBE1B1544CCA88DF99498FD1BCED6887DCC5C999E12A8AD981D24F566691D36A112f2E" TargetMode="External"/><Relationship Id="rId126" Type="http://schemas.openxmlformats.org/officeDocument/2006/relationships/hyperlink" Target="consultantplus://offline/ref=BF141F42F639E2310207D18E6AD2451A40C4F686F89093A24592D0DF229C5ACCCC52F6F4DA5E37F567771E35AB2BDF4D116D27F00497E752B76CAA4710f5E" TargetMode="External"/><Relationship Id="rId147" Type="http://schemas.openxmlformats.org/officeDocument/2006/relationships/hyperlink" Target="consultantplus://offline/ref=BF141F42F639E2310207D18E6AD2451A40C4F686F89093A24592D0DF229C5ACCCC52F6F4DA5E37F567771E30A72BDF4D116D27F00497E752B76CAA4710f5E" TargetMode="External"/><Relationship Id="rId8" Type="http://schemas.openxmlformats.org/officeDocument/2006/relationships/hyperlink" Target="consultantplus://offline/ref=BF141F42F639E2310207D18E6AD2451A40C4F686F8929AAF449AD0DF229C5ACCCC52F6F4DA5E37F567771F36A62BDF4D116D27F00497E752B76CAA4710f5E" TargetMode="External"/><Relationship Id="rId51" Type="http://schemas.openxmlformats.org/officeDocument/2006/relationships/hyperlink" Target="consultantplus://offline/ref=BF141F42F639E2310207D18E6AD2451A40C4F686F89093A24592D0DF229C5ACCCC52F6F4DA5E37F567771F35AA2BDF4D116D27F00497E752B76CAA4710f5E" TargetMode="External"/><Relationship Id="rId72" Type="http://schemas.openxmlformats.org/officeDocument/2006/relationships/hyperlink" Target="consultantplus://offline/ref=BF141F42F639E2310207D18E6AD2451A40C4F686F89093A24592D0DF229C5ACCCC52F6F4DA5E37F567771F36A42BDF4D116D27F00497E752B76CAA4710f5E" TargetMode="External"/><Relationship Id="rId93" Type="http://schemas.openxmlformats.org/officeDocument/2006/relationships/hyperlink" Target="consultantplus://offline/ref=BF141F42F639E2310207CF837CBE1B1544CCA88DF99498FD1BCED6887DCC5C999E12A8AD981D24F566691D36A112f2E" TargetMode="External"/><Relationship Id="rId98" Type="http://schemas.openxmlformats.org/officeDocument/2006/relationships/hyperlink" Target="consultantplus://offline/ref=BF141F42F639E2310207CF837CBE1B1543C7A08EFF9E98FD1BCED6887DCC5C999E12A8AD981D24F566691D36A112f2E" TargetMode="External"/><Relationship Id="rId121" Type="http://schemas.openxmlformats.org/officeDocument/2006/relationships/hyperlink" Target="consultantplus://offline/ref=BF141F42F639E2310207D18E6AD2451A40C4F686F89093A24592D0DF229C5ACCCC52F6F4DA5E37F567771E34A02BDF4D116D27F00497E752B76CAA4710f5E" TargetMode="External"/><Relationship Id="rId142" Type="http://schemas.openxmlformats.org/officeDocument/2006/relationships/hyperlink" Target="consultantplus://offline/ref=BF141F42F639E2310207CF837CBE1B1544CCA88DFB9198FD1BCED6887DCC5C998C12F0A39E1838FF33265B63AE218C02543934F3038B1Ef4E" TargetMode="External"/><Relationship Id="rId3" Type="http://schemas.openxmlformats.org/officeDocument/2006/relationships/webSettings" Target="webSettings.xml"/><Relationship Id="rId25" Type="http://schemas.openxmlformats.org/officeDocument/2006/relationships/hyperlink" Target="consultantplus://offline/ref=BF141F42F639E2310207D18E6AD2451A40C4F686F89093A24592D0DF229C5ACCCC52F6F4DA5E37F567771F37A42BDF4D116D27F00497E752B76CAA4710f5E" TargetMode="External"/><Relationship Id="rId46" Type="http://schemas.openxmlformats.org/officeDocument/2006/relationships/hyperlink" Target="consultantplus://offline/ref=BF141F42F639E2310207D18E6AD2451A40C4F686F89093A24592D0DF229C5ACCCC52F6F4DA5E37F567771F36A42BDF4D116D27F00497E752B76CAA4710f5E" TargetMode="External"/><Relationship Id="rId67" Type="http://schemas.openxmlformats.org/officeDocument/2006/relationships/hyperlink" Target="consultantplus://offline/ref=BF141F42F639E2310207D18E6AD2451A40C4F686F89093A24592D0DF229C5ACCCC52F6F4DA5E37F567771F35AB2BDF4D116D27F00497E752B76CAA4710f5E" TargetMode="External"/><Relationship Id="rId116" Type="http://schemas.openxmlformats.org/officeDocument/2006/relationships/hyperlink" Target="consultantplus://offline/ref=BF141F42F639E2310207D18E6AD2451A40C4F686F89093A24592D0DF229C5ACCCC52F6F4DA5E37F567771E37AB2BDF4D116D27F00497E752B76CAA4710f5E" TargetMode="External"/><Relationship Id="rId137" Type="http://schemas.openxmlformats.org/officeDocument/2006/relationships/hyperlink" Target="consultantplus://offline/ref=BF141F42F639E2310207D18E6AD2451A40C4F686F89093A24592D0DF229C5ACCCC52F6F4DA5E37F567771E33A22BDF4D116D27F00497E752B76CAA4710f5E" TargetMode="External"/><Relationship Id="rId20" Type="http://schemas.openxmlformats.org/officeDocument/2006/relationships/hyperlink" Target="consultantplus://offline/ref=BF141F42F639E2310207CF837CBE1B1544CEAD8FF09298FD1BCED6887DCC5C998C12F0A19E193CF2607C4B67E775861D52262BF01D8BE6511AfBE" TargetMode="External"/><Relationship Id="rId41" Type="http://schemas.openxmlformats.org/officeDocument/2006/relationships/hyperlink" Target="consultantplus://offline/ref=BF141F42F639E2310207CF837CBE1B1544CCA88DFB9198FD1BCED6887DCC5C998C12F0A39E1A3EFF33265B63AE218C02543934F3038B1Ef4E" TargetMode="External"/><Relationship Id="rId62" Type="http://schemas.openxmlformats.org/officeDocument/2006/relationships/hyperlink" Target="consultantplus://offline/ref=BF141F42F639E2310207D18E6AD2451A40C4F686F89093A24592D0DF229C5ACCCC52F6F4DA5E37F567771F35AB2BDF4D116D27F00497E752B76CAA4710f5E" TargetMode="External"/><Relationship Id="rId83" Type="http://schemas.openxmlformats.org/officeDocument/2006/relationships/hyperlink" Target="consultantplus://offline/ref=BF141F42F639E2310207D18E6AD2451A40C4F686F89093A24592D0DF229C5ACCCC52F6F4DA5E37F567771F31A42BDF4D116D27F00497E752B76CAA4710f5E" TargetMode="External"/><Relationship Id="rId88" Type="http://schemas.openxmlformats.org/officeDocument/2006/relationships/hyperlink" Target="consultantplus://offline/ref=BF141F42F639E2310207D18E6AD2451A40C4F686F8929AAF449AD0DF229C5ACCCC52F6F4DA5E37F567771F36AB2BDF4D116D27F00497E752B76CAA4710f5E" TargetMode="External"/><Relationship Id="rId111" Type="http://schemas.openxmlformats.org/officeDocument/2006/relationships/hyperlink" Target="consultantplus://offline/ref=BF141F42F639E2310207D18E6AD2451A40C4F686F89093A24592D0DF229C5ACCCC52F6F4DA5E37F567771E37A32BDF4D116D27F00497E752B76CAA4710f5E" TargetMode="External"/><Relationship Id="rId132" Type="http://schemas.openxmlformats.org/officeDocument/2006/relationships/hyperlink" Target="consultantplus://offline/ref=BF141F42F639E2310207D18E6AD2451A40C4F686F89093A24592D0DF229C5ACCCC52F6F4DA5E37F567771E32A02BDF4D116D27F00497E752B76CAA4710f5E" TargetMode="External"/><Relationship Id="rId153" Type="http://schemas.openxmlformats.org/officeDocument/2006/relationships/hyperlink" Target="consultantplus://offline/ref=BF141F42F639E2310207D18E6AD2451A40C4F686F89093A24592D0DF229C5ACCCC52F6F4DA5E37F567771E31A02BDF4D116D27F00497E752B76CAA4710f5E" TargetMode="External"/><Relationship Id="rId15" Type="http://schemas.openxmlformats.org/officeDocument/2006/relationships/hyperlink" Target="consultantplus://offline/ref=BF141F42F639E2310207D18E6AD2451A40C4F686F8929AAF449AD0DF229C5ACCCC52F6F4DA5E37F567771F36A52BDF4D116D27F00497E752B76CAA4710f5E" TargetMode="External"/><Relationship Id="rId36" Type="http://schemas.openxmlformats.org/officeDocument/2006/relationships/hyperlink" Target="consultantplus://offline/ref=BF141F42F639E2310207D18E6AD2451A40C4F686F89093A24592D0DF229C5ACCCC52F6F4DA5E37F567771F34A62BDF4D116D27F00497E752B76CAA4710f5E" TargetMode="External"/><Relationship Id="rId57" Type="http://schemas.openxmlformats.org/officeDocument/2006/relationships/hyperlink" Target="consultantplus://offline/ref=BF141F42F639E2310207CF837CBE1B1544CCA88DFB9198FD1BCED6887DCC5C998C12F0A39E1A3EFF33265B63AE218C02543934F3038B1Ef4E" TargetMode="External"/><Relationship Id="rId106" Type="http://schemas.openxmlformats.org/officeDocument/2006/relationships/hyperlink" Target="consultantplus://offline/ref=BF141F42F639E2310207D18E6AD2451A40C4F686F89093A24592D0DF229C5ACCCC52F6F4DA5E37F567771E36A72BDF4D116D27F00497E752B76CAA4710f5E" TargetMode="External"/><Relationship Id="rId127" Type="http://schemas.openxmlformats.org/officeDocument/2006/relationships/hyperlink" Target="consultantplus://offline/ref=BF141F42F639E2310207D18E6AD2451A40C4F686F89093A24592D0DF229C5ACCCC52F6F4DA5E37F567771E35AB2BDF4D116D27F00497E752B76CAA4710f5E" TargetMode="External"/><Relationship Id="rId10" Type="http://schemas.openxmlformats.org/officeDocument/2006/relationships/hyperlink" Target="consultantplus://offline/ref=BF141F42F639E2310207D18E6AD2451A40C4F686F89092A84293D0DF229C5ACCCC52F6F4DA5E37F567771F36A62BDF4D116D27F00497E752B76CAA4710f5E" TargetMode="External"/><Relationship Id="rId31" Type="http://schemas.openxmlformats.org/officeDocument/2006/relationships/hyperlink" Target="consultantplus://offline/ref=BF141F42F639E2310207D18E6AD2451A40C4F686F89093A24592D0DF229C5ACCCC52F6F4DA5E37F567771F34A22BDF4D116D27F00497E752B76CAA4710f5E" TargetMode="External"/><Relationship Id="rId52" Type="http://schemas.openxmlformats.org/officeDocument/2006/relationships/hyperlink" Target="consultantplus://offline/ref=BF141F42F639E2310207D18E6AD2451A40C4F686F89093A24592D0DF229C5ACCCC52F6F4DA5E37F567771F35AB2BDF4D116D27F00497E752B76CAA4710f5E" TargetMode="External"/><Relationship Id="rId73" Type="http://schemas.openxmlformats.org/officeDocument/2006/relationships/hyperlink" Target="consultantplus://offline/ref=BF141F42F639E2310207CF837CBE1B1544CCA88DFB9198FD1BCED6887DCC5C998C12F0A39E1A3EFF33265B63AE218C02543934F3038B1Ef4E" TargetMode="External"/><Relationship Id="rId78" Type="http://schemas.openxmlformats.org/officeDocument/2006/relationships/hyperlink" Target="consultantplus://offline/ref=BF141F42F639E2310207D18E6AD2451A40C4F686F89093A24592D0DF229C5ACCCC52F6F4DA5E37F567771F36A42BDF4D116D27F00497E752B76CAA4710f5E" TargetMode="External"/><Relationship Id="rId94" Type="http://schemas.openxmlformats.org/officeDocument/2006/relationships/hyperlink" Target="consultantplus://offline/ref=BF141F42F639E2310207CF837CBE1B1544CCA88DF99498FD1BCED6887DCC5C999E12A8AD981D24F566691D36A112f2E" TargetMode="External"/><Relationship Id="rId99" Type="http://schemas.openxmlformats.org/officeDocument/2006/relationships/hyperlink" Target="consultantplus://offline/ref=BF141F42F639E2310207D18E6AD2451A40C4F686F89093A24592D0DF229C5ACCCC52F6F4DA5E37F567771F3EA72BDF4D116D27F00497E752B76CAA4710f5E" TargetMode="External"/><Relationship Id="rId101" Type="http://schemas.openxmlformats.org/officeDocument/2006/relationships/hyperlink" Target="consultantplus://offline/ref=BF141F42F639E2310207D18E6AD2451A40C4F686F89093A24592D0DF229C5ACCCC52F6F4DA5E37F567771F3EA52BDF4D116D27F00497E752B76CAA4710f5E" TargetMode="External"/><Relationship Id="rId122" Type="http://schemas.openxmlformats.org/officeDocument/2006/relationships/hyperlink" Target="consultantplus://offline/ref=BF141F42F639E2310207D18E6AD2451A40C4F686F89093A24592D0DF229C5ACCCC52F6F4DA5E37F567771E34A72BDF4D116D27F00497E752B76CAA4710f5E" TargetMode="External"/><Relationship Id="rId143" Type="http://schemas.openxmlformats.org/officeDocument/2006/relationships/hyperlink" Target="consultantplus://offline/ref=BF141F42F639E2310207D18E6AD2451A40C4F686F89093A24592D0DF229C5ACCCC52F6F4DA5E37F567771E33A42BDF4D116D27F00497E752B76CAA4710f5E" TargetMode="External"/><Relationship Id="rId148" Type="http://schemas.openxmlformats.org/officeDocument/2006/relationships/hyperlink" Target="consultantplus://offline/ref=BF141F42F639E2310207D18E6AD2451A40C4F686F89093A24592D0DF229C5ACCCC52F6F4DA5E37F567771E30AA2BDF4D116D27F00497E752B76CAA4710f5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F141F42F639E2310207D18E6AD2451A40C4F686F89093A24592D0DF229C5ACCCC52F6F4DA5E37F567771F36A62BDF4D116D27F00497E752B76CAA4710f5E" TargetMode="External"/><Relationship Id="rId26" Type="http://schemas.openxmlformats.org/officeDocument/2006/relationships/hyperlink" Target="consultantplus://offline/ref=BF141F42F639E2310207D18E6AD2451A40C4F686F89093A24592D0DF229C5ACCCC52F6F4DA5E37F567771F37AA2BDF4D116D27F00497E752B76CAA4710f5E" TargetMode="External"/><Relationship Id="rId47" Type="http://schemas.openxmlformats.org/officeDocument/2006/relationships/hyperlink" Target="consultantplus://offline/ref=BF141F42F639E2310207D18E6AD2451A40C4F686F89093A24592D0DF229C5ACCCC52F6F4DA5E37F567771F35A52BDF4D116D27F00497E752B76CAA4710f5E" TargetMode="External"/><Relationship Id="rId68" Type="http://schemas.openxmlformats.org/officeDocument/2006/relationships/hyperlink" Target="consultantplus://offline/ref=BF141F42F639E2310207D18E6AD2451A40C4F686F89093A24592D0DF229C5ACCCC52F6F4DA5E37F567771F36A42BDF4D116D27F00497E752B76CAA4710f5E" TargetMode="External"/><Relationship Id="rId89" Type="http://schemas.openxmlformats.org/officeDocument/2006/relationships/hyperlink" Target="consultantplus://offline/ref=BF141F42F639E2310207D18E6AD2451A40C4F686F89093A24592D0DF229C5ACCCC52F6F4DA5E37F567771F31AB2BDF4D116D27F00497E752B76CAA4710f5E" TargetMode="External"/><Relationship Id="rId112" Type="http://schemas.openxmlformats.org/officeDocument/2006/relationships/hyperlink" Target="consultantplus://offline/ref=BF141F42F639E2310207D18E6AD2451A40C4F686F89093A24592D0DF229C5ACCCC52F6F4DA5E37F567771E37A12BDF4D116D27F00497E752B76CAA4710f5E" TargetMode="External"/><Relationship Id="rId133" Type="http://schemas.openxmlformats.org/officeDocument/2006/relationships/hyperlink" Target="consultantplus://offline/ref=BF141F42F639E2310207D18E6AD2451A40C4F686F89093A24592D0DF229C5ACCCC52F6F4DA5E37F567771E32A72BDF4D116D27F00497E752B76CAA4710f5E" TargetMode="External"/><Relationship Id="rId154" Type="http://schemas.openxmlformats.org/officeDocument/2006/relationships/fontTable" Target="fontTable.xml"/><Relationship Id="rId16" Type="http://schemas.openxmlformats.org/officeDocument/2006/relationships/hyperlink" Target="consultantplus://offline/ref=BF141F42F639E2310207D18E6AD2451A40C4F686F8929AAF449AD0DF229C5ACCCC52F6F4DA5E37F567771F36A42BDF4D116D27F00497E752B76CAA4710f5E" TargetMode="External"/><Relationship Id="rId37" Type="http://schemas.openxmlformats.org/officeDocument/2006/relationships/hyperlink" Target="consultantplus://offline/ref=BF141F42F639E2310207D18E6AD2451A40C4F686F89092A84293D0DF229C5ACCCC52F6F4DA5E37F567771F36A52BDF4D116D27F00497E752B76CAA4710f5E" TargetMode="External"/><Relationship Id="rId58" Type="http://schemas.openxmlformats.org/officeDocument/2006/relationships/hyperlink" Target="consultantplus://offline/ref=BF141F42F639E2310207CF837CBE1B1544CCA88DFB9198FD1BCED6887DCC5C998C12F0A39E1838FF33265B63AE218C02543934F3038B1Ef4E" TargetMode="External"/><Relationship Id="rId79" Type="http://schemas.openxmlformats.org/officeDocument/2006/relationships/hyperlink" Target="consultantplus://offline/ref=BF141F42F639E2310207D18E6AD2451A40C4F686F89093A24592D0DF229C5ACCCC52F6F4DA5E37F567771F36A42BDF4D116D27F00497E752B76CAA4710f5E" TargetMode="External"/><Relationship Id="rId102" Type="http://schemas.openxmlformats.org/officeDocument/2006/relationships/hyperlink" Target="consultantplus://offline/ref=BF141F42F639E2310207D18E6AD2451A40C4F686F89093A24592D0DF229C5ACCCC52F6F4DA5E37F567771F3FAA2BDF4D116D27F00497E752B76CAA4710f5E" TargetMode="External"/><Relationship Id="rId123" Type="http://schemas.openxmlformats.org/officeDocument/2006/relationships/hyperlink" Target="consultantplus://offline/ref=BF141F42F639E2310207D18E6AD2451A40C4F686F89093A24592D0DF229C5ACCCC52F6F4DA5E37F567771E34A52BDF4D116D27F00497E752B76CAA4710f5E" TargetMode="External"/><Relationship Id="rId144" Type="http://schemas.openxmlformats.org/officeDocument/2006/relationships/hyperlink" Target="consultantplus://offline/ref=BF141F42F639E2310207D18E6AD2451A40C4F686F89093A24592D0DF229C5ACCCC52F6F4DA5E37F567771E33AA2BDF4D116D27F00497E752B76CAA4710f5E" TargetMode="External"/><Relationship Id="rId90" Type="http://schemas.openxmlformats.org/officeDocument/2006/relationships/hyperlink" Target="consultantplus://offline/ref=BF141F42F639E2310207D18E6AD2451A40C4F686F89092A84293D0DF229C5ACCCC52F6F4DA5E37F567771F36A42BDF4D116D27F00497E752B76CAA4710f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21931</Words>
  <Characters>125011</Characters>
  <Application>Microsoft Office Word</Application>
  <DocSecurity>0</DocSecurity>
  <Lines>1041</Lines>
  <Paragraphs>293</Paragraphs>
  <ScaleCrop>false</ScaleCrop>
  <Company/>
  <LinksUpToDate>false</LinksUpToDate>
  <CharactersWithSpaces>146649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Ласун Наталья Владимировна</dc:creator>
  <cp:keywords/>
  <dc:description/>
  <cp:lastModifiedBy>Ласун Наталья Владимировна</cp:lastModifiedBy>
  <cp:revision>1</cp:revision>
  <dcterms:created xsi:type="dcterms:W3CDTF">2022-11-17T04:31:00Z</dcterms:created>
  <dcterms:modified xsi:type="dcterms:W3CDTF">2022-11-17T04:32:00Z</dcterms:modified>
</cp:coreProperties>
</file>